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796E" w14:textId="77777777" w:rsidR="00B22C61" w:rsidRDefault="00B22C61" w:rsidP="00B22C61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31EF5E95" w14:textId="77777777" w:rsidR="00B22C61" w:rsidRDefault="00B22C61" w:rsidP="00B22C61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470C4A14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3D82B3D6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A39F906" w14:textId="77777777" w:rsidR="00B22C61" w:rsidRDefault="00B22C61" w:rsidP="00B22C61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7D1344AD" w14:textId="77777777" w:rsidR="00B22C61" w:rsidRDefault="00B22C61" w:rsidP="00B22C61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673E9775" w14:textId="77777777" w:rsidR="00B22C61" w:rsidRDefault="00B22C61" w:rsidP="00B22C61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67455205" w14:textId="77777777" w:rsidR="00B22C61" w:rsidRDefault="00B22C61" w:rsidP="00B22C61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696886F2" w14:textId="77777777" w:rsidR="00B22C61" w:rsidRDefault="00B22C61" w:rsidP="00B22C61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Trade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Flow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6A0DD8CA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3042A649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7F1FD63" w14:textId="77777777" w:rsidR="00B22C61" w:rsidRDefault="00B22C61" w:rsidP="00B22C61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náměstí Hraničářů 543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Firma je zapsána v OR u Krajského soudu v </w:t>
      </w:r>
    </w:p>
    <w:p w14:paraId="699281A6" w14:textId="6D1E3E21" w:rsidR="00B22C61" w:rsidRDefault="00B22C61" w:rsidP="00B22C61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541 01 Trutnov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 xml:space="preserve">                                </w:t>
      </w:r>
      <w:r>
        <w:rPr>
          <w:rFonts w:ascii="Arial" w:hAnsi="Arial" w:cs="Arial"/>
          <w:kern w:val="0"/>
          <w:sz w:val="24"/>
          <w:szCs w:val="24"/>
        </w:rPr>
        <w:t xml:space="preserve">                    </w:t>
      </w:r>
      <w:r>
        <w:rPr>
          <w:rFonts w:ascii="Arial" w:hAnsi="Arial" w:cs="Arial"/>
          <w:kern w:val="0"/>
          <w:sz w:val="24"/>
          <w:szCs w:val="24"/>
        </w:rPr>
        <w:t xml:space="preserve">  </w:t>
      </w:r>
      <w:r w:rsidRPr="00DF2E52">
        <w:rPr>
          <w:rFonts w:ascii="Arial" w:hAnsi="Arial" w:cs="Arial"/>
          <w:kern w:val="0"/>
          <w:sz w:val="16"/>
          <w:szCs w:val="16"/>
        </w:rPr>
        <w:t>Č.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 oddíl B, vložka 640</w:t>
      </w:r>
    </w:p>
    <w:p w14:paraId="3484B078" w14:textId="77777777" w:rsidR="00B22C61" w:rsidRDefault="00B22C61" w:rsidP="00B22C61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</w:p>
    <w:p w14:paraId="6172CC66" w14:textId="77777777" w:rsidR="00B22C61" w:rsidRDefault="00B22C61" w:rsidP="00B22C61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500 240015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0C1858F9" w14:textId="77777777" w:rsidR="00B22C61" w:rsidRDefault="00B22C61" w:rsidP="00B22C61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1D19FBDC" w14:textId="77777777" w:rsidR="00B22C61" w:rsidRDefault="00B22C61" w:rsidP="00B22C61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10827234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08DFF1A1" w14:textId="7FBFF0EE" w:rsidR="00B22C61" w:rsidRDefault="00B22C61" w:rsidP="00B22C61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CZ10827234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124564A3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0B328F12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DA74E74" w14:textId="018ACBAF" w:rsidR="00B22C61" w:rsidRDefault="00B22C61" w:rsidP="00B22C61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223FA3" wp14:editId="44B4975F">
                <wp:simplePos x="0" y="0"/>
                <wp:positionH relativeFrom="margin">
                  <wp:align>center</wp:align>
                </wp:positionH>
                <wp:positionV relativeFrom="page">
                  <wp:posOffset>2819400</wp:posOffset>
                </wp:positionV>
                <wp:extent cx="6840220" cy="1238250"/>
                <wp:effectExtent l="0" t="0" r="17780" b="19050"/>
                <wp:wrapNone/>
                <wp:docPr id="152078054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736D" id="Obdélník 2" o:spid="_x0000_s1026" style="position:absolute;margin-left:0;margin-top:222pt;width:538.6pt;height:97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3hGDAIAABc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" o:allowincell="f"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0679725D" w14:textId="77777777" w:rsidR="00B22C61" w:rsidRDefault="00B22C61" w:rsidP="00B22C61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17.01.2024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7C25126D" w14:textId="12DEA2E9" w:rsidR="00B22C61" w:rsidRDefault="00B22C61" w:rsidP="00B22C61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9F022B6" wp14:editId="776FB0CD">
                <wp:simplePos x="0" y="0"/>
                <wp:positionH relativeFrom="page">
                  <wp:posOffset>1813560</wp:posOffset>
                </wp:positionH>
                <wp:positionV relativeFrom="page">
                  <wp:posOffset>3638550</wp:posOffset>
                </wp:positionV>
                <wp:extent cx="5235575" cy="0"/>
                <wp:effectExtent l="13335" t="19050" r="18415" b="19050"/>
                <wp:wrapNone/>
                <wp:docPr id="81585456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5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6F55A" id="Přímá spojnic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2.8pt,286.5pt" to="555.0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" o:allowincell="f" strokeweight="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500240015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3540EC17" w14:textId="77777777" w:rsidR="00B22C61" w:rsidRDefault="00B22C61" w:rsidP="00B22C61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31.01.2024</w:t>
      </w:r>
    </w:p>
    <w:p w14:paraId="16ADF803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2B1053C6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C6A8DC0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ECCC8C8" w14:textId="77777777" w:rsidR="00B22C61" w:rsidRDefault="00B22C61" w:rsidP="00B22C61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 čerpadlo nafty a filtry za celkovou cenu 164.997,-Kč bez DPH</w:t>
      </w:r>
    </w:p>
    <w:p w14:paraId="613F65D0" w14:textId="77777777" w:rsidR="00B22C61" w:rsidRDefault="00B22C61" w:rsidP="00B22C61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5831CF80" w14:textId="77777777" w:rsidR="00B22C61" w:rsidRDefault="00B22C61" w:rsidP="00B22C61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Vyřizuje: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p.Šach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, tel.: 382 730 121</w:t>
      </w:r>
    </w:p>
    <w:p w14:paraId="09F253C5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kern w:val="0"/>
          <w:sz w:val="20"/>
          <w:szCs w:val="20"/>
        </w:rPr>
      </w:pPr>
    </w:p>
    <w:p w14:paraId="3084601E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1683789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6277E66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4290404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48BFC20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95415F7" w14:textId="77777777" w:rsidR="00B22C61" w:rsidRDefault="00B22C61" w:rsidP="00B22C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09DB835E" w14:textId="77777777" w:rsidR="00B22C61" w:rsidRDefault="00B22C61" w:rsidP="00B22C61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454B706F" w14:textId="77777777" w:rsidR="00B22C61" w:rsidRDefault="00B22C61" w:rsidP="00B22C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7A253081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11" w:lineRule="exact"/>
        <w:rPr>
          <w:rFonts w:ascii="Arial" w:hAnsi="Arial" w:cs="Arial"/>
          <w:kern w:val="0"/>
        </w:rPr>
      </w:pPr>
    </w:p>
    <w:p w14:paraId="7FC2D16D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FE93982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1501441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825EE55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2352239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B6EBB67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21817F7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15C2563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7132BD2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584DD80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532328A" w14:textId="655DF764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kern w:val="0"/>
          <w:sz w:val="20"/>
          <w:szCs w:val="20"/>
        </w:rPr>
        <w:t xml:space="preserve">                          </w:t>
      </w:r>
      <w:r>
        <w:rPr>
          <w:rFonts w:ascii="Arial" w:hAnsi="Arial" w:cs="Arial"/>
          <w:kern w:val="0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kern w:val="0"/>
          <w:sz w:val="20"/>
          <w:szCs w:val="20"/>
        </w:rPr>
        <w:t>Trade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kern w:val="0"/>
          <w:sz w:val="20"/>
          <w:szCs w:val="20"/>
        </w:rPr>
        <w:t>Flow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s.r.o.                       Mgr. Andrea Žáková, ředitelka a.s.</w:t>
      </w:r>
    </w:p>
    <w:p w14:paraId="21C9DD6F" w14:textId="77777777" w:rsidR="00B22C61" w:rsidRDefault="00B22C61" w:rsidP="00B22C61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5840A432" w14:textId="77777777" w:rsidR="00B22C61" w:rsidRDefault="00B22C61" w:rsidP="00B22C61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42E7E6D5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558F5CF5" w14:textId="77777777" w:rsidR="00B22C61" w:rsidRDefault="00B22C61" w:rsidP="00B22C6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7EE0C33" w14:textId="77777777" w:rsidR="00B22C61" w:rsidRDefault="00B22C61" w:rsidP="00B22C61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025701A2" w14:textId="77777777" w:rsidR="00B22C61" w:rsidRDefault="00B22C61" w:rsidP="00B22C61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5EE65620" w14:textId="77777777" w:rsidR="00B22C61" w:rsidRDefault="00B22C61" w:rsidP="00B22C61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45830542" w14:textId="77777777" w:rsidR="00B22C61" w:rsidRDefault="00B22C61" w:rsidP="00B22C61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4E6D9A94" w14:textId="77777777" w:rsidR="00B22C61" w:rsidRDefault="00B22C61" w:rsidP="00B22C61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5DD0054B" w14:textId="77777777" w:rsidR="00B22C61" w:rsidRDefault="00B22C61" w:rsidP="00B22C61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Kudrlickova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351324BC" w14:textId="77777777" w:rsidR="003B2EB7" w:rsidRDefault="003B2EB7"/>
    <w:sectPr w:rsidR="003B2EB7" w:rsidSect="00DA4F29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61"/>
    <w:rsid w:val="003B2EB7"/>
    <w:rsid w:val="00B22C61"/>
    <w:rsid w:val="00DA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BE4F"/>
  <w15:chartTrackingRefBased/>
  <w15:docId w15:val="{8F65EF2E-8346-406E-981F-58D84CE1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C61"/>
    <w:rPr>
      <w:rFonts w:eastAsiaTheme="minorEastAsia" w:cs="Times New Roman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../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2024-01-19T12:37:00Z</dcterms:created>
  <dcterms:modified xsi:type="dcterms:W3CDTF">2024-01-19T12:39:00Z</dcterms:modified>
</cp:coreProperties>
</file>