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38071" w14:textId="2CC71E36" w:rsidR="00F3248E" w:rsidRDefault="00F3248E">
      <w:r>
        <w:t xml:space="preserve">   </w:t>
      </w:r>
    </w:p>
    <w:p w14:paraId="52B393D4" w14:textId="14BD1802" w:rsidR="00F3248E" w:rsidRDefault="003E0678">
      <w:pPr>
        <w:pStyle w:val="Nadpis5"/>
      </w:pPr>
      <w:r>
        <w:t xml:space="preserve">LOAN </w:t>
      </w:r>
      <w:r w:rsidR="00F3248E">
        <w:t>AGREEMENT</w:t>
      </w:r>
    </w:p>
    <w:p w14:paraId="4E3B11B1" w14:textId="0713545A" w:rsidR="00F3248E" w:rsidRDefault="00151216" w:rsidP="00151216">
      <w:pPr>
        <w:jc w:val="center"/>
      </w:pPr>
      <w:r>
        <w:t xml:space="preserve">No. </w:t>
      </w:r>
      <w:r w:rsidR="008352B1">
        <w:t>01/24</w:t>
      </w:r>
      <w:r>
        <w:t xml:space="preserve"> (please reference this number for any communication, and to re</w:t>
      </w:r>
      <w:r w:rsidR="00312080">
        <w:t>ceive</w:t>
      </w:r>
      <w:r>
        <w:t>/ return equipment)</w:t>
      </w:r>
    </w:p>
    <w:p w14:paraId="4B229FCC" w14:textId="77777777" w:rsidR="00151216" w:rsidRDefault="00151216" w:rsidP="00151216">
      <w:pPr>
        <w:jc w:val="center"/>
      </w:pPr>
    </w:p>
    <w:p w14:paraId="0A592F8D" w14:textId="4F4ED005" w:rsidR="00151216" w:rsidRDefault="00151216" w:rsidP="00151216">
      <w:pPr>
        <w:jc w:val="center"/>
      </w:pPr>
      <w:r>
        <w:t xml:space="preserve">This </w:t>
      </w:r>
      <w:r w:rsidR="00753507">
        <w:t xml:space="preserve">Agreement for </w:t>
      </w:r>
      <w:r w:rsidR="003E0678">
        <w:t>the loan of certain Leica Equipment</w:t>
      </w:r>
      <w:r w:rsidR="00753507">
        <w:t xml:space="preserve"> (</w:t>
      </w:r>
      <w:r w:rsidR="00312080">
        <w:t>“Agreement”</w:t>
      </w:r>
      <w:r>
        <w:t xml:space="preserve">) is made by and between </w:t>
      </w:r>
    </w:p>
    <w:p w14:paraId="1A81F0EB" w14:textId="77777777" w:rsidR="00151216" w:rsidRDefault="00151216" w:rsidP="00151216">
      <w:pPr>
        <w:jc w:val="center"/>
      </w:pPr>
    </w:p>
    <w:p w14:paraId="3D1D5CC1" w14:textId="775047D4" w:rsidR="00E86510" w:rsidRDefault="00992508" w:rsidP="00151216">
      <w:pPr>
        <w:jc w:val="center"/>
        <w:rPr>
          <w:b/>
          <w:bCs/>
          <w:color w:val="000000" w:themeColor="text1"/>
          <w:lang w:val="de-DE"/>
        </w:rPr>
      </w:pPr>
      <w:r w:rsidRPr="008352B1">
        <w:rPr>
          <w:b/>
          <w:bCs/>
          <w:color w:val="000000" w:themeColor="text1"/>
          <w:lang w:val="de-DE"/>
        </w:rPr>
        <w:t>Leica</w:t>
      </w:r>
      <w:r w:rsidR="00151216" w:rsidRPr="008352B1">
        <w:rPr>
          <w:b/>
          <w:bCs/>
          <w:color w:val="000000" w:themeColor="text1"/>
          <w:lang w:val="de-DE"/>
        </w:rPr>
        <w:t xml:space="preserve"> </w:t>
      </w:r>
      <w:r w:rsidR="008352B1">
        <w:rPr>
          <w:b/>
          <w:bCs/>
          <w:color w:val="000000" w:themeColor="text1"/>
          <w:lang w:val="de-DE"/>
        </w:rPr>
        <w:t>Mikrosysteme Vertrieb</w:t>
      </w:r>
      <w:r w:rsidR="00A15B75">
        <w:rPr>
          <w:b/>
          <w:bCs/>
          <w:color w:val="000000" w:themeColor="text1"/>
          <w:lang w:val="de-DE"/>
        </w:rPr>
        <w:t xml:space="preserve"> </w:t>
      </w:r>
      <w:r w:rsidR="00F164C6">
        <w:rPr>
          <w:b/>
          <w:bCs/>
          <w:color w:val="000000" w:themeColor="text1"/>
          <w:lang w:val="de-DE"/>
        </w:rPr>
        <w:t>GmbH</w:t>
      </w:r>
      <w:r w:rsidR="00E86510">
        <w:rPr>
          <w:b/>
          <w:bCs/>
          <w:color w:val="000000" w:themeColor="text1"/>
          <w:lang w:val="de-DE"/>
        </w:rPr>
        <w:t>,</w:t>
      </w:r>
    </w:p>
    <w:p w14:paraId="51C9C319" w14:textId="77777777" w:rsidR="00E86510" w:rsidRDefault="00E86510" w:rsidP="00E86510">
      <w:pPr>
        <w:jc w:val="center"/>
        <w:rPr>
          <w:bCs/>
          <w:color w:val="000000" w:themeColor="text1"/>
          <w:lang w:val="de-DE"/>
        </w:rPr>
      </w:pPr>
      <w:proofErr w:type="spellStart"/>
      <w:r w:rsidRPr="008352B1">
        <w:rPr>
          <w:bCs/>
          <w:color w:val="000000" w:themeColor="text1"/>
          <w:lang w:val="de-DE"/>
        </w:rPr>
        <w:t>with</w:t>
      </w:r>
      <w:proofErr w:type="spellEnd"/>
      <w:r w:rsidRPr="008352B1">
        <w:rPr>
          <w:bCs/>
          <w:color w:val="000000" w:themeColor="text1"/>
          <w:lang w:val="de-DE"/>
        </w:rPr>
        <w:t xml:space="preserve"> ist registered </w:t>
      </w:r>
      <w:proofErr w:type="spellStart"/>
      <w:r w:rsidRPr="008352B1">
        <w:rPr>
          <w:bCs/>
          <w:color w:val="000000" w:themeColor="text1"/>
          <w:lang w:val="de-DE"/>
        </w:rPr>
        <w:t>office</w:t>
      </w:r>
      <w:proofErr w:type="spellEnd"/>
      <w:r w:rsidRPr="008352B1">
        <w:rPr>
          <w:bCs/>
          <w:color w:val="000000" w:themeColor="text1"/>
          <w:lang w:val="de-DE"/>
        </w:rPr>
        <w:t xml:space="preserve"> at </w:t>
      </w:r>
      <w:r w:rsidRPr="00E86510">
        <w:rPr>
          <w:bCs/>
          <w:color w:val="000000" w:themeColor="text1"/>
          <w:lang w:val="de-DE"/>
        </w:rPr>
        <w:t>Ernst-Leitz-Straße 17-37, 35578 Wetzlar</w:t>
      </w:r>
      <w:r>
        <w:rPr>
          <w:bCs/>
          <w:color w:val="000000" w:themeColor="text1"/>
          <w:lang w:val="de-DE"/>
        </w:rPr>
        <w:t>, Germany</w:t>
      </w:r>
    </w:p>
    <w:p w14:paraId="06041FCC" w14:textId="61B295CB" w:rsidR="00151216" w:rsidRPr="008352B1" w:rsidRDefault="00E86510" w:rsidP="00E86510">
      <w:pPr>
        <w:jc w:val="center"/>
        <w:rPr>
          <w:bCs/>
          <w:color w:val="000000" w:themeColor="text1"/>
          <w:lang w:val="de-DE"/>
        </w:rPr>
      </w:pPr>
      <w:r w:rsidRPr="00E86510">
        <w:rPr>
          <w:bCs/>
          <w:color w:val="000000" w:themeColor="text1"/>
          <w:lang w:val="de-DE"/>
        </w:rPr>
        <w:t xml:space="preserve"> </w:t>
      </w:r>
      <w:r w:rsidRPr="008352B1">
        <w:rPr>
          <w:bCs/>
          <w:color w:val="000000" w:themeColor="text1"/>
          <w:lang w:val="de-DE"/>
        </w:rPr>
        <w:t xml:space="preserve">ID </w:t>
      </w:r>
      <w:proofErr w:type="spellStart"/>
      <w:r w:rsidRPr="008352B1">
        <w:rPr>
          <w:bCs/>
          <w:color w:val="000000" w:themeColor="text1"/>
          <w:lang w:val="de-DE"/>
        </w:rPr>
        <w:t>No</w:t>
      </w:r>
      <w:proofErr w:type="spellEnd"/>
      <w:r w:rsidRPr="008352B1">
        <w:rPr>
          <w:bCs/>
          <w:color w:val="000000" w:themeColor="text1"/>
          <w:lang w:val="de-DE"/>
        </w:rPr>
        <w:t>.</w:t>
      </w:r>
      <w:r>
        <w:rPr>
          <w:bCs/>
          <w:color w:val="000000" w:themeColor="text1"/>
          <w:lang w:val="de-DE"/>
        </w:rPr>
        <w:t xml:space="preserve">: </w:t>
      </w:r>
      <w:r w:rsidRPr="00E86510">
        <w:rPr>
          <w:bCs/>
          <w:color w:val="000000" w:themeColor="text1"/>
          <w:lang w:val="de-DE"/>
        </w:rPr>
        <w:t xml:space="preserve">HRB </w:t>
      </w:r>
      <w:r w:rsidR="008352B1">
        <w:rPr>
          <w:bCs/>
          <w:color w:val="000000" w:themeColor="text1"/>
          <w:lang w:val="de-DE"/>
        </w:rPr>
        <w:t>5464</w:t>
      </w:r>
    </w:p>
    <w:p w14:paraId="05930F37" w14:textId="400E6B7F" w:rsidR="00151216" w:rsidRDefault="00992508" w:rsidP="00151216">
      <w:pPr>
        <w:jc w:val="center"/>
        <w:rPr>
          <w:lang w:val="de-DE"/>
        </w:rPr>
      </w:pPr>
      <w:r>
        <w:rPr>
          <w:lang w:val="de-DE"/>
        </w:rPr>
        <w:t xml:space="preserve"> </w:t>
      </w:r>
      <w:r w:rsidR="00151216">
        <w:rPr>
          <w:lang w:val="de-DE"/>
        </w:rPr>
        <w:t>(„</w:t>
      </w:r>
      <w:r>
        <w:rPr>
          <w:lang w:val="de-DE"/>
        </w:rPr>
        <w:t>Leica</w:t>
      </w:r>
      <w:r w:rsidR="00151216">
        <w:rPr>
          <w:lang w:val="de-DE"/>
        </w:rPr>
        <w:t>“)</w:t>
      </w:r>
    </w:p>
    <w:p w14:paraId="75BB6BB9" w14:textId="77777777" w:rsidR="00151216" w:rsidRDefault="00151216" w:rsidP="00151216">
      <w:pPr>
        <w:jc w:val="center"/>
        <w:rPr>
          <w:lang w:val="de-DE"/>
        </w:rPr>
      </w:pPr>
    </w:p>
    <w:p w14:paraId="322081A2" w14:textId="77777777" w:rsidR="00151216" w:rsidRPr="00151216" w:rsidRDefault="00151216" w:rsidP="00151216">
      <w:pPr>
        <w:jc w:val="center"/>
        <w:rPr>
          <w:lang w:val="de-DE"/>
        </w:rPr>
      </w:pPr>
      <w:r>
        <w:rPr>
          <w:lang w:val="de-DE"/>
        </w:rPr>
        <w:t>and</w:t>
      </w:r>
    </w:p>
    <w:p w14:paraId="2419ED35" w14:textId="77777777" w:rsidR="00151216" w:rsidRPr="00151216" w:rsidRDefault="00151216" w:rsidP="00151216">
      <w:pPr>
        <w:rPr>
          <w:sz w:val="28"/>
          <w:lang w:val="de-DE"/>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gridCol w:w="5220"/>
      </w:tblGrid>
      <w:tr w:rsidR="00F3248E" w14:paraId="07264E74" w14:textId="77777777">
        <w:trPr>
          <w:trHeight w:val="512"/>
        </w:trPr>
        <w:tc>
          <w:tcPr>
            <w:tcW w:w="5220" w:type="dxa"/>
            <w:tcBorders>
              <w:top w:val="single" w:sz="4" w:space="0" w:color="auto"/>
              <w:left w:val="single" w:sz="4" w:space="0" w:color="auto"/>
              <w:bottom w:val="single" w:sz="4" w:space="0" w:color="auto"/>
              <w:right w:val="single" w:sz="4" w:space="0" w:color="auto"/>
            </w:tcBorders>
          </w:tcPr>
          <w:p w14:paraId="11ADDD6D" w14:textId="02C125E4" w:rsidR="00F3248E" w:rsidRDefault="00151216" w:rsidP="00501398">
            <w:pPr>
              <w:jc w:val="both"/>
            </w:pPr>
            <w:r>
              <w:t>Customer Legal Entity</w:t>
            </w:r>
            <w:r w:rsidR="00F3248E">
              <w:t xml:space="preserve"> Name:</w:t>
            </w:r>
            <w:r w:rsidR="00561B08">
              <w:t xml:space="preserve"> </w:t>
            </w:r>
          </w:p>
          <w:p w14:paraId="46D751A0" w14:textId="77B4684D" w:rsidR="00E86510" w:rsidRDefault="00E86510" w:rsidP="00501398">
            <w:pPr>
              <w:jc w:val="both"/>
            </w:pPr>
            <w:proofErr w:type="spellStart"/>
            <w:r>
              <w:t>Ústav</w:t>
            </w:r>
            <w:proofErr w:type="spellEnd"/>
            <w:r>
              <w:t xml:space="preserve"> </w:t>
            </w:r>
            <w:proofErr w:type="spellStart"/>
            <w:r>
              <w:t>molekulární</w:t>
            </w:r>
            <w:proofErr w:type="spellEnd"/>
            <w:r>
              <w:t xml:space="preserve"> </w:t>
            </w:r>
            <w:proofErr w:type="spellStart"/>
            <w:r>
              <w:t>genetiky</w:t>
            </w:r>
            <w:proofErr w:type="spellEnd"/>
            <w:r>
              <w:t xml:space="preserve"> AV ČR, v. v. i. </w:t>
            </w:r>
          </w:p>
          <w:p w14:paraId="5F12595E" w14:textId="5DFB4DAD" w:rsidR="00E86510" w:rsidRDefault="00E86510" w:rsidP="00501398">
            <w:pPr>
              <w:jc w:val="both"/>
            </w:pPr>
          </w:p>
          <w:p w14:paraId="46E11740" w14:textId="6DB4D184" w:rsidR="00F164C6" w:rsidRDefault="00E86510" w:rsidP="00F164C6">
            <w:pPr>
              <w:jc w:val="both"/>
              <w:rPr>
                <w:i/>
                <w:iCs/>
              </w:rPr>
            </w:pPr>
            <w:r>
              <w:t>(in English commonly referred to as the “</w:t>
            </w:r>
            <w:r w:rsidR="00F164C6" w:rsidRPr="008352B1">
              <w:rPr>
                <w:i/>
                <w:iCs/>
              </w:rPr>
              <w:t>Institute of Molecular Genetics</w:t>
            </w:r>
            <w:r>
              <w:rPr>
                <w:i/>
                <w:iCs/>
              </w:rPr>
              <w:t xml:space="preserve"> </w:t>
            </w:r>
            <w:r w:rsidR="00F164C6" w:rsidRPr="008352B1">
              <w:rPr>
                <w:i/>
                <w:iCs/>
              </w:rPr>
              <w:t>of the Czech Academy of Sciences</w:t>
            </w:r>
            <w:r>
              <w:rPr>
                <w:i/>
                <w:iCs/>
              </w:rPr>
              <w:t>”)</w:t>
            </w:r>
          </w:p>
          <w:p w14:paraId="334507DA" w14:textId="77777777" w:rsidR="00E86510" w:rsidRDefault="00E86510" w:rsidP="00F164C6">
            <w:pPr>
              <w:jc w:val="both"/>
              <w:rPr>
                <w:i/>
                <w:iCs/>
              </w:rPr>
            </w:pPr>
          </w:p>
          <w:p w14:paraId="598E32E0" w14:textId="6457FCA1" w:rsidR="00E86510" w:rsidRPr="008352B1" w:rsidRDefault="00E86510" w:rsidP="00E86510">
            <w:pPr>
              <w:jc w:val="both"/>
              <w:rPr>
                <w:iCs/>
              </w:rPr>
            </w:pPr>
            <w:r w:rsidRPr="008352B1">
              <w:rPr>
                <w:iCs/>
              </w:rPr>
              <w:t>with</w:t>
            </w:r>
            <w:r>
              <w:rPr>
                <w:iCs/>
              </w:rPr>
              <w:t xml:space="preserve"> its</w:t>
            </w:r>
            <w:r w:rsidRPr="008352B1">
              <w:rPr>
                <w:iCs/>
              </w:rPr>
              <w:t xml:space="preserve"> registered office at </w:t>
            </w:r>
            <w:proofErr w:type="spellStart"/>
            <w:r w:rsidRPr="008352B1">
              <w:rPr>
                <w:iCs/>
              </w:rPr>
              <w:t>Vídeňská</w:t>
            </w:r>
            <w:proofErr w:type="spellEnd"/>
            <w:r w:rsidRPr="008352B1">
              <w:rPr>
                <w:iCs/>
              </w:rPr>
              <w:t xml:space="preserve"> 1083, </w:t>
            </w:r>
            <w:proofErr w:type="spellStart"/>
            <w:r w:rsidRPr="008352B1">
              <w:rPr>
                <w:iCs/>
              </w:rPr>
              <w:t>Krč</w:t>
            </w:r>
            <w:proofErr w:type="spellEnd"/>
            <w:r w:rsidRPr="008352B1">
              <w:rPr>
                <w:iCs/>
              </w:rPr>
              <w:t>, 142</w:t>
            </w:r>
            <w:r>
              <w:rPr>
                <w:iCs/>
              </w:rPr>
              <w:t> </w:t>
            </w:r>
            <w:r w:rsidRPr="008352B1">
              <w:rPr>
                <w:iCs/>
              </w:rPr>
              <w:t>20 Prague 4</w:t>
            </w:r>
            <w:r>
              <w:rPr>
                <w:iCs/>
              </w:rPr>
              <w:t>, Czech Republic</w:t>
            </w:r>
          </w:p>
          <w:p w14:paraId="209BE5D8" w14:textId="57B15A14" w:rsidR="00E86510" w:rsidRPr="00CF0957" w:rsidRDefault="00E86510" w:rsidP="00E86510">
            <w:pPr>
              <w:jc w:val="both"/>
              <w:rPr>
                <w:iCs/>
              </w:rPr>
            </w:pPr>
            <w:r w:rsidRPr="008352B1">
              <w:rPr>
                <w:iCs/>
              </w:rPr>
              <w:t>ID No.</w:t>
            </w:r>
            <w:r>
              <w:rPr>
                <w:iCs/>
              </w:rPr>
              <w:t>:</w:t>
            </w:r>
            <w:r w:rsidRPr="008352B1">
              <w:rPr>
                <w:iCs/>
              </w:rPr>
              <w:t xml:space="preserve"> 683 78 050</w:t>
            </w:r>
          </w:p>
          <w:p w14:paraId="682F8B72" w14:textId="77777777" w:rsidR="00312080" w:rsidRDefault="00312080" w:rsidP="00F164C6">
            <w:pPr>
              <w:jc w:val="both"/>
              <w:rPr>
                <w:sz w:val="20"/>
                <w:szCs w:val="20"/>
              </w:rPr>
            </w:pPr>
          </w:p>
        </w:tc>
        <w:tc>
          <w:tcPr>
            <w:tcW w:w="5220" w:type="dxa"/>
            <w:tcBorders>
              <w:top w:val="single" w:sz="4" w:space="0" w:color="auto"/>
              <w:left w:val="single" w:sz="4" w:space="0" w:color="auto"/>
              <w:bottom w:val="single" w:sz="4" w:space="0" w:color="auto"/>
              <w:right w:val="single" w:sz="4" w:space="0" w:color="auto"/>
            </w:tcBorders>
          </w:tcPr>
          <w:p w14:paraId="5B504CF1" w14:textId="77777777" w:rsidR="00F3248E" w:rsidRDefault="00151216" w:rsidP="00501398">
            <w:pPr>
              <w:jc w:val="both"/>
            </w:pPr>
            <w:r>
              <w:t>Customer authorized signatory</w:t>
            </w:r>
            <w:r w:rsidR="00F3248E">
              <w:t>:</w:t>
            </w:r>
            <w:r w:rsidR="00561B08">
              <w:t xml:space="preserve"> </w:t>
            </w:r>
          </w:p>
          <w:p w14:paraId="0F285B91" w14:textId="77777777" w:rsidR="00E86510" w:rsidRDefault="00E86510" w:rsidP="00501398">
            <w:pPr>
              <w:jc w:val="both"/>
            </w:pPr>
            <w:r>
              <w:t xml:space="preserve">RNDr. Petr </w:t>
            </w:r>
            <w:proofErr w:type="spellStart"/>
            <w:r>
              <w:t>Dráber</w:t>
            </w:r>
            <w:proofErr w:type="spellEnd"/>
            <w:r>
              <w:t xml:space="preserve">, </w:t>
            </w:r>
            <w:proofErr w:type="spellStart"/>
            <w:r>
              <w:t>DrSc</w:t>
            </w:r>
            <w:proofErr w:type="spellEnd"/>
            <w:r>
              <w:t>.</w:t>
            </w:r>
          </w:p>
          <w:p w14:paraId="03058E07" w14:textId="7CEECFCB" w:rsidR="00E86510" w:rsidRDefault="00E86510" w:rsidP="00501398">
            <w:pPr>
              <w:jc w:val="both"/>
              <w:rPr>
                <w:szCs w:val="20"/>
              </w:rPr>
            </w:pPr>
            <w:r>
              <w:t>director</w:t>
            </w:r>
          </w:p>
        </w:tc>
      </w:tr>
      <w:tr w:rsidR="00F3248E" w14:paraId="49D31A99" w14:textId="77777777">
        <w:tc>
          <w:tcPr>
            <w:tcW w:w="5220" w:type="dxa"/>
            <w:tcBorders>
              <w:top w:val="single" w:sz="4" w:space="0" w:color="auto"/>
              <w:left w:val="single" w:sz="4" w:space="0" w:color="auto"/>
              <w:bottom w:val="single" w:sz="4" w:space="0" w:color="auto"/>
              <w:right w:val="single" w:sz="4" w:space="0" w:color="auto"/>
            </w:tcBorders>
          </w:tcPr>
          <w:p w14:paraId="2E96E1A4" w14:textId="266C6C06" w:rsidR="00F164C6" w:rsidRDefault="00151216" w:rsidP="00F164C6">
            <w:pPr>
              <w:jc w:val="both"/>
            </w:pPr>
            <w:r>
              <w:t>Customer</w:t>
            </w:r>
            <w:r w:rsidR="00F3248E">
              <w:t xml:space="preserve"> </w:t>
            </w:r>
            <w:r>
              <w:t>a</w:t>
            </w:r>
            <w:r w:rsidR="00F3248E">
              <w:t>ddress:</w:t>
            </w:r>
            <w:r w:rsidR="00561B08">
              <w:t xml:space="preserve"> </w:t>
            </w:r>
          </w:p>
          <w:p w14:paraId="5605B7F8" w14:textId="77777777" w:rsidR="00F164C6" w:rsidRDefault="00F164C6" w:rsidP="00F164C6">
            <w:pPr>
              <w:jc w:val="both"/>
            </w:pPr>
          </w:p>
          <w:p w14:paraId="78E0E50A" w14:textId="77777777" w:rsidR="00F164C6" w:rsidRPr="008352B1" w:rsidRDefault="00F164C6" w:rsidP="00F164C6">
            <w:pPr>
              <w:jc w:val="both"/>
              <w:rPr>
                <w:i/>
                <w:iCs/>
              </w:rPr>
            </w:pPr>
            <w:proofErr w:type="spellStart"/>
            <w:r w:rsidRPr="008352B1">
              <w:rPr>
                <w:i/>
                <w:iCs/>
              </w:rPr>
              <w:t>Vídeňská</w:t>
            </w:r>
            <w:proofErr w:type="spellEnd"/>
            <w:r w:rsidRPr="008352B1">
              <w:rPr>
                <w:i/>
                <w:iCs/>
              </w:rPr>
              <w:t xml:space="preserve"> 1083</w:t>
            </w:r>
          </w:p>
          <w:p w14:paraId="04C00977" w14:textId="66BF96D5" w:rsidR="00F164C6" w:rsidRPr="008352B1" w:rsidRDefault="00F164C6" w:rsidP="00F164C6">
            <w:pPr>
              <w:jc w:val="both"/>
              <w:rPr>
                <w:i/>
                <w:iCs/>
                <w:sz w:val="20"/>
                <w:szCs w:val="20"/>
              </w:rPr>
            </w:pPr>
            <w:r w:rsidRPr="008352B1">
              <w:rPr>
                <w:i/>
                <w:iCs/>
              </w:rPr>
              <w:t>142 20 Prague 4, Czech Republic</w:t>
            </w:r>
          </w:p>
          <w:p w14:paraId="056317D7" w14:textId="77777777" w:rsidR="00BE5140" w:rsidRDefault="00BE5140" w:rsidP="00F164C6">
            <w:pPr>
              <w:jc w:val="both"/>
              <w:rPr>
                <w:sz w:val="20"/>
                <w:szCs w:val="20"/>
              </w:rPr>
            </w:pPr>
          </w:p>
        </w:tc>
        <w:tc>
          <w:tcPr>
            <w:tcW w:w="5220" w:type="dxa"/>
            <w:tcBorders>
              <w:top w:val="single" w:sz="4" w:space="0" w:color="auto"/>
              <w:left w:val="single" w:sz="4" w:space="0" w:color="auto"/>
              <w:bottom w:val="single" w:sz="4" w:space="0" w:color="auto"/>
              <w:right w:val="single" w:sz="4" w:space="0" w:color="auto"/>
            </w:tcBorders>
          </w:tcPr>
          <w:p w14:paraId="45964981" w14:textId="77777777" w:rsidR="00CF07C4" w:rsidRDefault="00151216" w:rsidP="00CF07C4">
            <w:pPr>
              <w:jc w:val="both"/>
              <w:rPr>
                <w:sz w:val="20"/>
                <w:szCs w:val="20"/>
              </w:rPr>
            </w:pPr>
            <w:r>
              <w:t>Shipping a</w:t>
            </w:r>
            <w:r w:rsidR="00F3248E">
              <w:t>ddress</w:t>
            </w:r>
            <w:r>
              <w:t xml:space="preserve"> (if different from registered address)</w:t>
            </w:r>
            <w:r w:rsidR="00F3248E">
              <w:t>:</w:t>
            </w:r>
          </w:p>
          <w:p w14:paraId="318EAEC2" w14:textId="77777777" w:rsidR="00F1728B" w:rsidRDefault="00F1728B" w:rsidP="00A006F1">
            <w:pPr>
              <w:jc w:val="both"/>
              <w:rPr>
                <w:sz w:val="20"/>
                <w:szCs w:val="20"/>
              </w:rPr>
            </w:pPr>
          </w:p>
        </w:tc>
      </w:tr>
      <w:tr w:rsidR="00F3248E" w14:paraId="386B42E5" w14:textId="77777777">
        <w:trPr>
          <w:trHeight w:val="330"/>
        </w:trPr>
        <w:tc>
          <w:tcPr>
            <w:tcW w:w="5220" w:type="dxa"/>
            <w:tcBorders>
              <w:top w:val="single" w:sz="4" w:space="0" w:color="auto"/>
              <w:left w:val="single" w:sz="4" w:space="0" w:color="auto"/>
              <w:bottom w:val="single" w:sz="4" w:space="0" w:color="auto"/>
              <w:right w:val="single" w:sz="4" w:space="0" w:color="auto"/>
            </w:tcBorders>
          </w:tcPr>
          <w:p w14:paraId="42B03C6B" w14:textId="77FDCED8" w:rsidR="00F3248E" w:rsidRDefault="00151216" w:rsidP="00CF07C4">
            <w:pPr>
              <w:jc w:val="both"/>
              <w:rPr>
                <w:sz w:val="20"/>
                <w:szCs w:val="20"/>
              </w:rPr>
            </w:pPr>
            <w:r>
              <w:t>Phone no.:</w:t>
            </w:r>
            <w:r w:rsidR="007453C7">
              <w:t xml:space="preserve"> </w:t>
            </w:r>
            <w:r w:rsidR="00524E93">
              <w:t>xxx</w:t>
            </w:r>
          </w:p>
        </w:tc>
        <w:tc>
          <w:tcPr>
            <w:tcW w:w="5220" w:type="dxa"/>
            <w:tcBorders>
              <w:top w:val="single" w:sz="4" w:space="0" w:color="auto"/>
              <w:left w:val="single" w:sz="4" w:space="0" w:color="auto"/>
              <w:bottom w:val="single" w:sz="4" w:space="0" w:color="auto"/>
              <w:right w:val="single" w:sz="4" w:space="0" w:color="auto"/>
            </w:tcBorders>
          </w:tcPr>
          <w:p w14:paraId="7E0AB0BB" w14:textId="4471BF67" w:rsidR="00F3248E" w:rsidRDefault="00753507">
            <w:pPr>
              <w:jc w:val="both"/>
            </w:pPr>
            <w:r>
              <w:t>Email:</w:t>
            </w:r>
            <w:r w:rsidR="00E86510">
              <w:t xml:space="preserve"> </w:t>
            </w:r>
            <w:r w:rsidR="00F45C2F">
              <w:t>xxx</w:t>
            </w:r>
          </w:p>
          <w:p w14:paraId="7B2AEA4B" w14:textId="77777777" w:rsidR="00F3248E" w:rsidRDefault="00F3248E">
            <w:pPr>
              <w:jc w:val="both"/>
              <w:rPr>
                <w:sz w:val="20"/>
                <w:szCs w:val="20"/>
              </w:rPr>
            </w:pPr>
          </w:p>
        </w:tc>
      </w:tr>
    </w:tbl>
    <w:p w14:paraId="7A7D63C2" w14:textId="19DCB665" w:rsidR="00151216" w:rsidRPr="00151216" w:rsidRDefault="00151216">
      <w:pPr>
        <w:pStyle w:val="Zhlav"/>
        <w:tabs>
          <w:tab w:val="left" w:pos="720"/>
        </w:tabs>
        <w:jc w:val="center"/>
      </w:pPr>
      <w:r w:rsidRPr="00151216">
        <w:t>(“Customer”)</w:t>
      </w:r>
      <w:r w:rsidR="003E0678">
        <w:t>.</w:t>
      </w:r>
    </w:p>
    <w:p w14:paraId="376903AF" w14:textId="77777777" w:rsidR="00151216" w:rsidRDefault="00151216">
      <w:pPr>
        <w:pStyle w:val="Zhlav"/>
        <w:tabs>
          <w:tab w:val="left" w:pos="720"/>
        </w:tabs>
        <w:jc w:val="center"/>
        <w:rPr>
          <w:b/>
          <w:u w:val="single"/>
        </w:rPr>
      </w:pPr>
    </w:p>
    <w:p w14:paraId="52BF344E" w14:textId="5B49C109" w:rsidR="00F3248E" w:rsidRPr="00383403" w:rsidRDefault="003E0678">
      <w:pPr>
        <w:pStyle w:val="Zhlav"/>
        <w:tabs>
          <w:tab w:val="left" w:pos="720"/>
        </w:tabs>
        <w:jc w:val="center"/>
      </w:pPr>
      <w:r>
        <w:t>The Customer shall receive from Leica the following Equipment:</w:t>
      </w:r>
    </w:p>
    <w:p w14:paraId="0C46651D" w14:textId="77777777" w:rsidR="00F3248E" w:rsidRDefault="00F3248E">
      <w:pPr>
        <w:pStyle w:val="Zhlav"/>
        <w:tabs>
          <w:tab w:val="left" w:pos="720"/>
        </w:tabs>
        <w:jc w:val="center"/>
        <w:rPr>
          <w:b/>
          <w:u w:val="single"/>
        </w:rPr>
      </w:pPr>
    </w:p>
    <w:p w14:paraId="03A1B5AC" w14:textId="5AD743FF" w:rsidR="00F3248E" w:rsidRDefault="00F3248E">
      <w:pPr>
        <w:pStyle w:val="Zhlav"/>
        <w:tabs>
          <w:tab w:val="left" w:pos="720"/>
        </w:tabs>
        <w:jc w:val="center"/>
        <w:rPr>
          <w:b/>
          <w:u w:val="single"/>
        </w:rPr>
      </w:pPr>
      <w:r>
        <w:rPr>
          <w:b/>
          <w:u w:val="single"/>
        </w:rPr>
        <w:t>Inventory List of Equipment</w:t>
      </w:r>
    </w:p>
    <w:p w14:paraId="0F587A96" w14:textId="77777777" w:rsidR="00E86510" w:rsidRDefault="00E86510">
      <w:pPr>
        <w:pStyle w:val="Zhlav"/>
        <w:tabs>
          <w:tab w:val="left" w:pos="720"/>
        </w:tabs>
        <w:jc w:val="center"/>
        <w:rPr>
          <w:b/>
          <w:u w:val="single"/>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800"/>
        <w:gridCol w:w="7600"/>
      </w:tblGrid>
      <w:tr w:rsidR="00753507" w14:paraId="7313D1C9" w14:textId="77777777" w:rsidTr="00753507">
        <w:tc>
          <w:tcPr>
            <w:tcW w:w="1080" w:type="dxa"/>
            <w:tcBorders>
              <w:top w:val="single" w:sz="4" w:space="0" w:color="auto"/>
              <w:left w:val="single" w:sz="4" w:space="0" w:color="auto"/>
              <w:bottom w:val="single" w:sz="4" w:space="0" w:color="auto"/>
              <w:right w:val="single" w:sz="4" w:space="0" w:color="auto"/>
            </w:tcBorders>
          </w:tcPr>
          <w:p w14:paraId="6DC33A6F" w14:textId="77777777" w:rsidR="00753507" w:rsidRDefault="00753507">
            <w:pPr>
              <w:pStyle w:val="Zhlav"/>
              <w:tabs>
                <w:tab w:val="left" w:pos="720"/>
              </w:tabs>
              <w:rPr>
                <w:b/>
                <w:sz w:val="28"/>
                <w:u w:val="single"/>
              </w:rPr>
            </w:pPr>
            <w:r>
              <w:rPr>
                <w:b/>
                <w:sz w:val="28"/>
                <w:u w:val="single"/>
              </w:rPr>
              <w:t>QTY</w:t>
            </w:r>
          </w:p>
        </w:tc>
        <w:tc>
          <w:tcPr>
            <w:tcW w:w="1800" w:type="dxa"/>
            <w:tcBorders>
              <w:top w:val="single" w:sz="4" w:space="0" w:color="auto"/>
              <w:left w:val="single" w:sz="4" w:space="0" w:color="auto"/>
              <w:bottom w:val="single" w:sz="4" w:space="0" w:color="auto"/>
              <w:right w:val="single" w:sz="4" w:space="0" w:color="auto"/>
            </w:tcBorders>
          </w:tcPr>
          <w:p w14:paraId="75A5A1F1" w14:textId="77777777" w:rsidR="00753507" w:rsidRDefault="00753507">
            <w:pPr>
              <w:pStyle w:val="Zhlav"/>
              <w:tabs>
                <w:tab w:val="left" w:pos="720"/>
              </w:tabs>
              <w:jc w:val="center"/>
              <w:rPr>
                <w:b/>
                <w:sz w:val="28"/>
                <w:u w:val="single"/>
              </w:rPr>
            </w:pPr>
            <w:r w:rsidRPr="00D61C5C">
              <w:rPr>
                <w:b/>
                <w:sz w:val="28"/>
                <w:u w:val="single"/>
              </w:rPr>
              <w:t>PART No.</w:t>
            </w:r>
          </w:p>
        </w:tc>
        <w:tc>
          <w:tcPr>
            <w:tcW w:w="7600" w:type="dxa"/>
            <w:tcBorders>
              <w:top w:val="single" w:sz="4" w:space="0" w:color="auto"/>
              <w:left w:val="single" w:sz="4" w:space="0" w:color="auto"/>
              <w:bottom w:val="single" w:sz="4" w:space="0" w:color="auto"/>
              <w:right w:val="single" w:sz="4" w:space="0" w:color="auto"/>
            </w:tcBorders>
          </w:tcPr>
          <w:p w14:paraId="6E4290DC" w14:textId="77777777" w:rsidR="00753507" w:rsidRPr="008352B1" w:rsidRDefault="00753507">
            <w:pPr>
              <w:pStyle w:val="Zhlav"/>
              <w:tabs>
                <w:tab w:val="left" w:pos="720"/>
              </w:tabs>
              <w:jc w:val="center"/>
              <w:rPr>
                <w:b/>
                <w:sz w:val="28"/>
                <w:highlight w:val="red"/>
                <w:u w:val="single"/>
              </w:rPr>
            </w:pPr>
            <w:r w:rsidRPr="00F164C6">
              <w:rPr>
                <w:b/>
                <w:sz w:val="28"/>
                <w:u w:val="single"/>
              </w:rPr>
              <w:t>DE</w:t>
            </w:r>
            <w:r w:rsidRPr="00D61C5C">
              <w:rPr>
                <w:b/>
                <w:sz w:val="28"/>
                <w:u w:val="single"/>
              </w:rPr>
              <w:t>SCRIPTION</w:t>
            </w:r>
          </w:p>
        </w:tc>
      </w:tr>
      <w:tr w:rsidR="00584393" w14:paraId="52A6E7DB" w14:textId="77777777" w:rsidTr="008352B1">
        <w:tc>
          <w:tcPr>
            <w:tcW w:w="1080" w:type="dxa"/>
            <w:tcBorders>
              <w:top w:val="single" w:sz="4" w:space="0" w:color="auto"/>
              <w:left w:val="single" w:sz="4" w:space="0" w:color="auto"/>
              <w:bottom w:val="single" w:sz="4" w:space="0" w:color="auto"/>
              <w:right w:val="single" w:sz="4" w:space="0" w:color="auto"/>
            </w:tcBorders>
          </w:tcPr>
          <w:p w14:paraId="5A63F85D" w14:textId="2878F13B" w:rsidR="00584393" w:rsidRPr="008352B1" w:rsidRDefault="00584393" w:rsidP="008352B1">
            <w:pPr>
              <w:jc w:val="center"/>
              <w:rPr>
                <w:rFonts w:ascii="Calibri" w:hAnsi="Calibri" w:cs="Calibri"/>
                <w:color w:val="000000"/>
                <w:sz w:val="22"/>
                <w:szCs w:val="22"/>
              </w:rPr>
            </w:pPr>
            <w:r w:rsidRPr="008352B1">
              <w:rPr>
                <w:rFonts w:ascii="Calibri" w:hAnsi="Calibri" w:cs="Calibri"/>
                <w:color w:val="000000"/>
                <w:sz w:val="22"/>
                <w:szCs w:val="22"/>
              </w:rPr>
              <w:t>1</w:t>
            </w:r>
          </w:p>
        </w:tc>
        <w:tc>
          <w:tcPr>
            <w:tcW w:w="1800" w:type="dxa"/>
            <w:tcBorders>
              <w:top w:val="single" w:sz="4" w:space="0" w:color="auto"/>
              <w:left w:val="single" w:sz="4" w:space="0" w:color="auto"/>
              <w:bottom w:val="single" w:sz="4" w:space="0" w:color="auto"/>
              <w:right w:val="single" w:sz="4" w:space="0" w:color="auto"/>
            </w:tcBorders>
            <w:vAlign w:val="bottom"/>
          </w:tcPr>
          <w:p w14:paraId="483BFACD" w14:textId="08018D8C" w:rsidR="00584393" w:rsidRPr="003B61FB" w:rsidRDefault="00584393" w:rsidP="00584393">
            <w:pPr>
              <w:rPr>
                <w:rFonts w:ascii="Arial" w:hAnsi="Arial" w:cs="Arial"/>
              </w:rPr>
            </w:pPr>
            <w:r>
              <w:rPr>
                <w:rFonts w:ascii="Calibri" w:hAnsi="Calibri" w:cs="Calibri"/>
                <w:color w:val="000000"/>
                <w:sz w:val="22"/>
                <w:szCs w:val="22"/>
              </w:rPr>
              <w:t>158203260</w:t>
            </w:r>
          </w:p>
        </w:tc>
        <w:tc>
          <w:tcPr>
            <w:tcW w:w="7600" w:type="dxa"/>
            <w:tcBorders>
              <w:top w:val="single" w:sz="4" w:space="0" w:color="auto"/>
              <w:left w:val="single" w:sz="4" w:space="0" w:color="auto"/>
              <w:bottom w:val="single" w:sz="4" w:space="0" w:color="auto"/>
              <w:right w:val="single" w:sz="4" w:space="0" w:color="auto"/>
            </w:tcBorders>
            <w:vAlign w:val="bottom"/>
          </w:tcPr>
          <w:p w14:paraId="40115D58" w14:textId="3E9FF280" w:rsidR="00584393" w:rsidRPr="00D50FDD" w:rsidRDefault="00584393" w:rsidP="00584393">
            <w:pPr>
              <w:pStyle w:val="Zhlav"/>
              <w:tabs>
                <w:tab w:val="left" w:pos="720"/>
              </w:tabs>
              <w:rPr>
                <w:sz w:val="28"/>
                <w:szCs w:val="28"/>
              </w:rPr>
            </w:pPr>
            <w:r>
              <w:rPr>
                <w:rFonts w:ascii="Calibri" w:hAnsi="Calibri" w:cs="Calibri"/>
                <w:color w:val="000000"/>
                <w:sz w:val="22"/>
                <w:szCs w:val="22"/>
              </w:rPr>
              <w:t>LAS X Navigator Expert</w:t>
            </w:r>
          </w:p>
        </w:tc>
      </w:tr>
      <w:tr w:rsidR="00584393" w14:paraId="2CA0461F" w14:textId="77777777" w:rsidTr="008352B1">
        <w:tc>
          <w:tcPr>
            <w:tcW w:w="1080" w:type="dxa"/>
            <w:tcBorders>
              <w:top w:val="single" w:sz="4" w:space="0" w:color="auto"/>
              <w:left w:val="single" w:sz="4" w:space="0" w:color="auto"/>
              <w:bottom w:val="single" w:sz="4" w:space="0" w:color="auto"/>
              <w:right w:val="single" w:sz="4" w:space="0" w:color="auto"/>
            </w:tcBorders>
          </w:tcPr>
          <w:p w14:paraId="68198E4E" w14:textId="778B674D" w:rsidR="00584393" w:rsidRPr="008352B1" w:rsidRDefault="00584393" w:rsidP="008352B1">
            <w:pPr>
              <w:jc w:val="center"/>
              <w:rPr>
                <w:rFonts w:ascii="Calibri" w:hAnsi="Calibri" w:cs="Calibri"/>
                <w:color w:val="000000"/>
                <w:sz w:val="22"/>
                <w:szCs w:val="22"/>
              </w:rPr>
            </w:pPr>
            <w:r w:rsidRPr="008352B1">
              <w:rPr>
                <w:rFonts w:ascii="Calibri" w:hAnsi="Calibri" w:cs="Calibri"/>
                <w:color w:val="000000"/>
                <w:sz w:val="22"/>
                <w:szCs w:val="22"/>
              </w:rPr>
              <w:t>1</w:t>
            </w:r>
          </w:p>
        </w:tc>
        <w:tc>
          <w:tcPr>
            <w:tcW w:w="1800" w:type="dxa"/>
            <w:tcBorders>
              <w:top w:val="single" w:sz="4" w:space="0" w:color="auto"/>
              <w:left w:val="single" w:sz="4" w:space="0" w:color="auto"/>
              <w:bottom w:val="single" w:sz="4" w:space="0" w:color="auto"/>
              <w:right w:val="single" w:sz="4" w:space="0" w:color="auto"/>
            </w:tcBorders>
            <w:vAlign w:val="bottom"/>
          </w:tcPr>
          <w:p w14:paraId="377526B2" w14:textId="0C6B8C3B" w:rsidR="00584393" w:rsidRPr="00CC2439" w:rsidRDefault="00584393" w:rsidP="00584393">
            <w:pPr>
              <w:rPr>
                <w:rFonts w:ascii="Arial" w:hAnsi="Arial" w:cs="Arial"/>
                <w:sz w:val="20"/>
                <w:szCs w:val="20"/>
              </w:rPr>
            </w:pPr>
            <w:r>
              <w:rPr>
                <w:rFonts w:ascii="Calibri" w:hAnsi="Calibri" w:cs="Calibri"/>
                <w:color w:val="000000"/>
                <w:sz w:val="22"/>
                <w:szCs w:val="22"/>
              </w:rPr>
              <w:t>158203261</w:t>
            </w:r>
          </w:p>
        </w:tc>
        <w:tc>
          <w:tcPr>
            <w:tcW w:w="7600" w:type="dxa"/>
            <w:tcBorders>
              <w:top w:val="single" w:sz="4" w:space="0" w:color="auto"/>
              <w:left w:val="single" w:sz="4" w:space="0" w:color="auto"/>
              <w:bottom w:val="single" w:sz="4" w:space="0" w:color="auto"/>
              <w:right w:val="single" w:sz="4" w:space="0" w:color="auto"/>
            </w:tcBorders>
            <w:vAlign w:val="bottom"/>
          </w:tcPr>
          <w:p w14:paraId="245A44C5" w14:textId="7FFF7721" w:rsidR="00584393" w:rsidRDefault="00584393" w:rsidP="00584393">
            <w:pPr>
              <w:rPr>
                <w:sz w:val="28"/>
              </w:rPr>
            </w:pPr>
            <w:r>
              <w:rPr>
                <w:rFonts w:ascii="Calibri" w:hAnsi="Calibri" w:cs="Calibri"/>
                <w:color w:val="000000"/>
                <w:sz w:val="22"/>
                <w:szCs w:val="22"/>
              </w:rPr>
              <w:t xml:space="preserve">LAS X STELLARIS </w:t>
            </w:r>
            <w:proofErr w:type="spellStart"/>
            <w:r>
              <w:rPr>
                <w:rFonts w:ascii="Calibri" w:hAnsi="Calibri" w:cs="Calibri"/>
                <w:color w:val="000000"/>
                <w:sz w:val="22"/>
                <w:szCs w:val="22"/>
              </w:rPr>
              <w:t>Aivia</w:t>
            </w:r>
            <w:proofErr w:type="spellEnd"/>
            <w:r>
              <w:rPr>
                <w:rFonts w:ascii="Calibri" w:hAnsi="Calibri" w:cs="Calibri"/>
                <w:color w:val="000000"/>
                <w:sz w:val="22"/>
                <w:szCs w:val="22"/>
              </w:rPr>
              <w:t xml:space="preserve"> Interface</w:t>
            </w:r>
          </w:p>
        </w:tc>
      </w:tr>
      <w:tr w:rsidR="00584393" w14:paraId="0C111124" w14:textId="77777777" w:rsidTr="008352B1">
        <w:tc>
          <w:tcPr>
            <w:tcW w:w="1080" w:type="dxa"/>
            <w:tcBorders>
              <w:top w:val="single" w:sz="4" w:space="0" w:color="auto"/>
              <w:left w:val="single" w:sz="4" w:space="0" w:color="auto"/>
              <w:bottom w:val="single" w:sz="4" w:space="0" w:color="auto"/>
              <w:right w:val="single" w:sz="4" w:space="0" w:color="auto"/>
            </w:tcBorders>
          </w:tcPr>
          <w:p w14:paraId="1BAEDF8B" w14:textId="644505BA" w:rsidR="00584393" w:rsidRPr="008352B1" w:rsidRDefault="00584393" w:rsidP="008352B1">
            <w:pPr>
              <w:jc w:val="center"/>
              <w:rPr>
                <w:rFonts w:ascii="Calibri" w:hAnsi="Calibri" w:cs="Calibri"/>
                <w:color w:val="000000"/>
                <w:sz w:val="22"/>
                <w:szCs w:val="22"/>
              </w:rPr>
            </w:pPr>
            <w:r w:rsidRPr="008352B1">
              <w:rPr>
                <w:rFonts w:ascii="Calibri" w:hAnsi="Calibri" w:cs="Calibri"/>
                <w:color w:val="000000"/>
                <w:sz w:val="22"/>
                <w:szCs w:val="22"/>
              </w:rPr>
              <w:t>1</w:t>
            </w:r>
          </w:p>
        </w:tc>
        <w:tc>
          <w:tcPr>
            <w:tcW w:w="1800" w:type="dxa"/>
            <w:tcBorders>
              <w:top w:val="single" w:sz="4" w:space="0" w:color="auto"/>
              <w:left w:val="single" w:sz="4" w:space="0" w:color="auto"/>
              <w:bottom w:val="single" w:sz="4" w:space="0" w:color="auto"/>
              <w:right w:val="single" w:sz="4" w:space="0" w:color="auto"/>
            </w:tcBorders>
            <w:vAlign w:val="bottom"/>
          </w:tcPr>
          <w:p w14:paraId="1EC28787" w14:textId="14EF5FA5" w:rsidR="00584393" w:rsidRDefault="00584393" w:rsidP="00584393">
            <w:pPr>
              <w:pStyle w:val="Zhlav"/>
              <w:tabs>
                <w:tab w:val="left" w:pos="720"/>
              </w:tabs>
              <w:rPr>
                <w:sz w:val="28"/>
              </w:rPr>
            </w:pPr>
            <w:r>
              <w:rPr>
                <w:rFonts w:ascii="Calibri" w:hAnsi="Calibri" w:cs="Calibri"/>
                <w:color w:val="000000"/>
                <w:sz w:val="22"/>
                <w:szCs w:val="22"/>
              </w:rPr>
              <w:t>158203262</w:t>
            </w:r>
          </w:p>
        </w:tc>
        <w:tc>
          <w:tcPr>
            <w:tcW w:w="7600" w:type="dxa"/>
            <w:tcBorders>
              <w:top w:val="single" w:sz="4" w:space="0" w:color="auto"/>
              <w:left w:val="single" w:sz="4" w:space="0" w:color="auto"/>
              <w:bottom w:val="single" w:sz="4" w:space="0" w:color="auto"/>
              <w:right w:val="single" w:sz="4" w:space="0" w:color="auto"/>
            </w:tcBorders>
            <w:vAlign w:val="bottom"/>
          </w:tcPr>
          <w:p w14:paraId="27D60A14" w14:textId="068A2E9E" w:rsidR="00584393" w:rsidRDefault="00584393" w:rsidP="00584393">
            <w:pPr>
              <w:pStyle w:val="Zhlav"/>
              <w:tabs>
                <w:tab w:val="left" w:pos="720"/>
              </w:tabs>
              <w:rPr>
                <w:sz w:val="28"/>
              </w:rPr>
            </w:pPr>
            <w:r>
              <w:rPr>
                <w:rFonts w:ascii="Calibri" w:hAnsi="Calibri" w:cs="Calibri"/>
                <w:color w:val="000000"/>
                <w:sz w:val="22"/>
                <w:szCs w:val="22"/>
              </w:rPr>
              <w:t>LAS X Rare Event Detection</w:t>
            </w:r>
          </w:p>
        </w:tc>
      </w:tr>
      <w:tr w:rsidR="00584393" w14:paraId="0285F853" w14:textId="77777777" w:rsidTr="008352B1">
        <w:tc>
          <w:tcPr>
            <w:tcW w:w="1080" w:type="dxa"/>
            <w:tcBorders>
              <w:top w:val="single" w:sz="4" w:space="0" w:color="auto"/>
              <w:left w:val="single" w:sz="4" w:space="0" w:color="auto"/>
              <w:bottom w:val="single" w:sz="4" w:space="0" w:color="auto"/>
              <w:right w:val="single" w:sz="4" w:space="0" w:color="auto"/>
            </w:tcBorders>
          </w:tcPr>
          <w:p w14:paraId="05CB4003" w14:textId="5559A784" w:rsidR="00584393" w:rsidRPr="008352B1" w:rsidRDefault="00584393" w:rsidP="008352B1">
            <w:pPr>
              <w:jc w:val="center"/>
              <w:rPr>
                <w:rFonts w:ascii="Calibri" w:hAnsi="Calibri" w:cs="Calibri"/>
                <w:color w:val="000000"/>
                <w:sz w:val="22"/>
                <w:szCs w:val="22"/>
              </w:rPr>
            </w:pPr>
            <w:r w:rsidRPr="008352B1">
              <w:rPr>
                <w:rFonts w:ascii="Calibri" w:hAnsi="Calibri" w:cs="Calibri"/>
                <w:color w:val="000000"/>
                <w:sz w:val="22"/>
                <w:szCs w:val="22"/>
              </w:rPr>
              <w:t>2</w:t>
            </w:r>
          </w:p>
        </w:tc>
        <w:tc>
          <w:tcPr>
            <w:tcW w:w="1800" w:type="dxa"/>
            <w:tcBorders>
              <w:top w:val="single" w:sz="4" w:space="0" w:color="auto"/>
              <w:left w:val="single" w:sz="4" w:space="0" w:color="auto"/>
              <w:bottom w:val="single" w:sz="4" w:space="0" w:color="auto"/>
              <w:right w:val="single" w:sz="4" w:space="0" w:color="auto"/>
            </w:tcBorders>
            <w:vAlign w:val="bottom"/>
          </w:tcPr>
          <w:p w14:paraId="616373D4" w14:textId="3E34F6DD" w:rsidR="00584393" w:rsidRDefault="00584393" w:rsidP="008352B1">
            <w:pPr>
              <w:pStyle w:val="Zhlav"/>
              <w:tabs>
                <w:tab w:val="left" w:pos="720"/>
              </w:tabs>
              <w:rPr>
                <w:sz w:val="28"/>
              </w:rPr>
            </w:pPr>
            <w:r>
              <w:rPr>
                <w:rFonts w:ascii="Calibri" w:hAnsi="Calibri" w:cs="Calibri"/>
                <w:color w:val="000000"/>
                <w:sz w:val="22"/>
                <w:szCs w:val="22"/>
              </w:rPr>
              <w:t>27100032</w:t>
            </w:r>
          </w:p>
        </w:tc>
        <w:tc>
          <w:tcPr>
            <w:tcW w:w="7600" w:type="dxa"/>
            <w:tcBorders>
              <w:top w:val="single" w:sz="4" w:space="0" w:color="auto"/>
              <w:left w:val="single" w:sz="4" w:space="0" w:color="auto"/>
              <w:bottom w:val="single" w:sz="4" w:space="0" w:color="auto"/>
              <w:right w:val="single" w:sz="4" w:space="0" w:color="auto"/>
            </w:tcBorders>
            <w:vAlign w:val="bottom"/>
          </w:tcPr>
          <w:p w14:paraId="3F5F6375" w14:textId="7E2B2029" w:rsidR="00584393" w:rsidRDefault="00584393" w:rsidP="00584393">
            <w:pPr>
              <w:pStyle w:val="Zhlav"/>
              <w:tabs>
                <w:tab w:val="left" w:pos="720"/>
              </w:tabs>
              <w:rPr>
                <w:sz w:val="28"/>
              </w:rPr>
            </w:pPr>
            <w:proofErr w:type="spellStart"/>
            <w:r>
              <w:rPr>
                <w:rFonts w:ascii="Calibri" w:hAnsi="Calibri" w:cs="Calibri"/>
                <w:color w:val="000000"/>
                <w:sz w:val="22"/>
                <w:szCs w:val="22"/>
              </w:rPr>
              <w:t>Aivia</w:t>
            </w:r>
            <w:proofErr w:type="spellEnd"/>
            <w:r>
              <w:rPr>
                <w:rFonts w:ascii="Calibri" w:hAnsi="Calibri" w:cs="Calibri"/>
                <w:color w:val="000000"/>
                <w:sz w:val="22"/>
                <w:szCs w:val="22"/>
              </w:rPr>
              <w:t xml:space="preserve"> Go 3 Years</w:t>
            </w:r>
          </w:p>
        </w:tc>
      </w:tr>
    </w:tbl>
    <w:p w14:paraId="67B81E3A" w14:textId="77777777" w:rsidR="00F3248E" w:rsidRDefault="00F3248E">
      <w:pPr>
        <w:pStyle w:val="Textkomente"/>
        <w:jc w:val="center"/>
        <w:rPr>
          <w:b/>
          <w:u w:val="single"/>
        </w:rPr>
      </w:pPr>
    </w:p>
    <w:p w14:paraId="5BA794B6" w14:textId="77777777" w:rsidR="00312080" w:rsidRDefault="00312080">
      <w:pPr>
        <w:pStyle w:val="Textkomente"/>
        <w:jc w:val="center"/>
        <w:rPr>
          <w:b/>
          <w:u w:val="single"/>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F3248E" w14:paraId="1137633B" w14:textId="77777777">
        <w:trPr>
          <w:trHeight w:val="70"/>
        </w:trPr>
        <w:tc>
          <w:tcPr>
            <w:tcW w:w="10440" w:type="dxa"/>
            <w:tcBorders>
              <w:top w:val="single" w:sz="4" w:space="0" w:color="auto"/>
              <w:left w:val="single" w:sz="4" w:space="0" w:color="auto"/>
              <w:bottom w:val="single" w:sz="4" w:space="0" w:color="auto"/>
              <w:right w:val="single" w:sz="4" w:space="0" w:color="auto"/>
            </w:tcBorders>
          </w:tcPr>
          <w:p w14:paraId="140ACF4C" w14:textId="77777777" w:rsidR="003E0678" w:rsidRPr="003E0678" w:rsidRDefault="003E0678" w:rsidP="00312080">
            <w:pPr>
              <w:pStyle w:val="ShortReturnAddress"/>
              <w:jc w:val="both"/>
              <w:rPr>
                <w:b/>
              </w:rPr>
            </w:pPr>
            <w:r w:rsidRPr="003E0678">
              <w:rPr>
                <w:b/>
              </w:rPr>
              <w:t xml:space="preserve">Purpose of Loan. </w:t>
            </w:r>
          </w:p>
          <w:p w14:paraId="33C0369D" w14:textId="7B4138AE" w:rsidR="00753507" w:rsidRDefault="003E0678" w:rsidP="00C908EA">
            <w:pPr>
              <w:pStyle w:val="ShortReturnAddress"/>
              <w:jc w:val="both"/>
            </w:pPr>
            <w:r>
              <w:t>The loan of</w:t>
            </w:r>
            <w:r w:rsidR="00E66B13">
              <w:t xml:space="preserve"> Equipment </w:t>
            </w:r>
            <w:r>
              <w:t xml:space="preserve">pursuant to this Agreement shall be for the purpose </w:t>
            </w:r>
            <w:proofErr w:type="gramStart"/>
            <w:r>
              <w:t xml:space="preserve">of </w:t>
            </w:r>
            <w:r w:rsidR="00F164C6" w:rsidRPr="00F164C6" w:rsidDel="00F164C6">
              <w:t xml:space="preserve"> </w:t>
            </w:r>
            <w:r w:rsidR="00584393" w:rsidRPr="008352B1">
              <w:rPr>
                <w:i/>
                <w:iCs/>
              </w:rPr>
              <w:t>promoting</w:t>
            </w:r>
            <w:proofErr w:type="gramEnd"/>
            <w:r w:rsidR="00584393" w:rsidRPr="008352B1">
              <w:rPr>
                <w:i/>
                <w:iCs/>
              </w:rPr>
              <w:t xml:space="preserve"> </w:t>
            </w:r>
            <w:r w:rsidR="00A92C21">
              <w:rPr>
                <w:i/>
                <w:iCs/>
              </w:rPr>
              <w:t xml:space="preserve">the Autonomous Microscopy </w:t>
            </w:r>
            <w:r w:rsidR="00584393" w:rsidRPr="008352B1">
              <w:rPr>
                <w:i/>
                <w:iCs/>
              </w:rPr>
              <w:t xml:space="preserve"> </w:t>
            </w:r>
            <w:r w:rsidR="00A92C21">
              <w:rPr>
                <w:i/>
                <w:iCs/>
              </w:rPr>
              <w:t xml:space="preserve">solution within </w:t>
            </w:r>
            <w:r w:rsidR="00584393" w:rsidRPr="008352B1">
              <w:rPr>
                <w:i/>
                <w:iCs/>
              </w:rPr>
              <w:t xml:space="preserve"> the IMG core imaging facility </w:t>
            </w:r>
            <w:r w:rsidR="00A92C21">
              <w:rPr>
                <w:i/>
                <w:iCs/>
              </w:rPr>
              <w:t>users</w:t>
            </w:r>
            <w:r w:rsidR="00C908EA" w:rsidRPr="008352B1">
              <w:rPr>
                <w:i/>
                <w:iCs/>
              </w:rPr>
              <w:t>.</w:t>
            </w:r>
          </w:p>
          <w:p w14:paraId="025E29EE" w14:textId="77777777" w:rsidR="00753507" w:rsidRDefault="00753507" w:rsidP="00312080">
            <w:pPr>
              <w:pStyle w:val="ShortReturnAddress"/>
              <w:jc w:val="both"/>
            </w:pPr>
          </w:p>
          <w:p w14:paraId="54FA5304" w14:textId="77777777" w:rsidR="003E0678" w:rsidRPr="003E0678" w:rsidRDefault="003E0678" w:rsidP="00312080">
            <w:pPr>
              <w:pStyle w:val="ShortReturnAddress"/>
              <w:jc w:val="both"/>
              <w:rPr>
                <w:b/>
              </w:rPr>
            </w:pPr>
            <w:r w:rsidRPr="003E0678">
              <w:rPr>
                <w:b/>
              </w:rPr>
              <w:t>Duration.</w:t>
            </w:r>
          </w:p>
          <w:p w14:paraId="07F6C286" w14:textId="76915726" w:rsidR="00312080" w:rsidRDefault="00312080" w:rsidP="00312080">
            <w:pPr>
              <w:pStyle w:val="ShortReturnAddress"/>
              <w:jc w:val="both"/>
            </w:pPr>
            <w:r w:rsidRPr="006B0FCE">
              <w:t xml:space="preserve">This Agreement </w:t>
            </w:r>
            <w:r>
              <w:t xml:space="preserve">shall enter into force upon </w:t>
            </w:r>
            <w:r w:rsidR="00E86510">
              <w:t xml:space="preserve">its signature by the Parties and into effect on the date of its publication in the Registry of contracts pursuant to Czech Act No. 340/2015 Coll., </w:t>
            </w:r>
            <w:r w:rsidR="00E2589D">
              <w:t>on Registry of Contracts, as amended.</w:t>
            </w:r>
            <w:r w:rsidR="00AF3112">
              <w:t xml:space="preserve"> This Agreement </w:t>
            </w:r>
            <w:r>
              <w:t>shall expire automatically</w:t>
            </w:r>
            <w:r w:rsidRPr="006B0FCE">
              <w:t xml:space="preserve"> </w:t>
            </w:r>
            <w:r w:rsidRPr="006B0FCE">
              <w:rPr>
                <w:bCs/>
              </w:rPr>
              <w:t xml:space="preserve">when the </w:t>
            </w:r>
            <w:r>
              <w:rPr>
                <w:bCs/>
              </w:rPr>
              <w:t>Equipment</w:t>
            </w:r>
            <w:r w:rsidRPr="006B0FCE">
              <w:rPr>
                <w:bCs/>
              </w:rPr>
              <w:t xml:space="preserve"> is </w:t>
            </w:r>
            <w:r w:rsidR="00753507">
              <w:rPr>
                <w:bCs/>
              </w:rPr>
              <w:t>returned to Leica</w:t>
            </w:r>
            <w:r w:rsidRPr="006B0FCE">
              <w:rPr>
                <w:bCs/>
              </w:rPr>
              <w:t xml:space="preserve"> and is determined </w:t>
            </w:r>
            <w:r>
              <w:rPr>
                <w:bCs/>
              </w:rPr>
              <w:t xml:space="preserve">by </w:t>
            </w:r>
            <w:r w:rsidR="00992508">
              <w:rPr>
                <w:bCs/>
              </w:rPr>
              <w:t>Leica</w:t>
            </w:r>
            <w:r>
              <w:rPr>
                <w:bCs/>
              </w:rPr>
              <w:t xml:space="preserve">, at its reasonable discretion, </w:t>
            </w:r>
            <w:r w:rsidRPr="006B0FCE">
              <w:rPr>
                <w:bCs/>
              </w:rPr>
              <w:t>to be in good working order</w:t>
            </w:r>
            <w:r w:rsidRPr="006B0FCE">
              <w:t xml:space="preserve">. </w:t>
            </w:r>
          </w:p>
          <w:p w14:paraId="20914FA5" w14:textId="20DBD1F3" w:rsidR="00312080" w:rsidRDefault="00312080" w:rsidP="00312080">
            <w:pPr>
              <w:pStyle w:val="ShortReturnAddress"/>
              <w:jc w:val="both"/>
              <w:rPr>
                <w:b/>
                <w:bCs/>
                <w:sz w:val="24"/>
                <w:u w:val="single"/>
              </w:rPr>
            </w:pPr>
            <w:r>
              <w:lastRenderedPageBreak/>
              <w:t xml:space="preserve">Absent any agreement by the parties on a different due date, and subject to </w:t>
            </w:r>
            <w:r w:rsidR="00992508">
              <w:t>Leica</w:t>
            </w:r>
            <w:r>
              <w:t xml:space="preserve">´s right to reclaim and/ or repossess Equipment as per the Terms and Conditions hereof, </w:t>
            </w:r>
            <w:r w:rsidRPr="006B0FCE">
              <w:t xml:space="preserve">Equipment </w:t>
            </w:r>
            <w:r>
              <w:t>must be returned by the Customer</w:t>
            </w:r>
            <w:r w:rsidRPr="006B0FCE">
              <w:t xml:space="preserve"> to </w:t>
            </w:r>
            <w:r w:rsidR="00992508">
              <w:t>Leica</w:t>
            </w:r>
            <w:r w:rsidRPr="006B0FCE">
              <w:t xml:space="preserve"> </w:t>
            </w:r>
            <w:r w:rsidR="00753507" w:rsidRPr="008352B1">
              <w:rPr>
                <w:i/>
                <w:iCs/>
              </w:rPr>
              <w:t xml:space="preserve">by </w:t>
            </w:r>
            <w:r w:rsidR="00584393" w:rsidRPr="008352B1">
              <w:rPr>
                <w:i/>
                <w:iCs/>
              </w:rPr>
              <w:t>6</w:t>
            </w:r>
            <w:r w:rsidR="00217DFA" w:rsidRPr="008352B1">
              <w:rPr>
                <w:i/>
                <w:iCs/>
              </w:rPr>
              <w:t xml:space="preserve"> </w:t>
            </w:r>
            <w:r w:rsidR="00584393" w:rsidRPr="008352B1">
              <w:rPr>
                <w:i/>
                <w:iCs/>
              </w:rPr>
              <w:t xml:space="preserve">months </w:t>
            </w:r>
            <w:r w:rsidR="00855B83">
              <w:rPr>
                <w:i/>
                <w:iCs/>
              </w:rPr>
              <w:t>from February 5</w:t>
            </w:r>
            <w:r w:rsidR="00855B83" w:rsidRPr="008352B1">
              <w:rPr>
                <w:i/>
                <w:iCs/>
                <w:vertAlign w:val="superscript"/>
              </w:rPr>
              <w:t>th</w:t>
            </w:r>
            <w:r w:rsidR="00AF3112">
              <w:rPr>
                <w:i/>
                <w:iCs/>
              </w:rPr>
              <w:t xml:space="preserve"> </w:t>
            </w:r>
            <w:r w:rsidR="00855B83">
              <w:rPr>
                <w:i/>
                <w:iCs/>
              </w:rPr>
              <w:t xml:space="preserve">2024 </w:t>
            </w:r>
            <w:r w:rsidR="00AF3112">
              <w:rPr>
                <w:i/>
                <w:iCs/>
              </w:rPr>
              <w:t xml:space="preserve">(which is the date when the Equipment shall be loaned to the Customer) </w:t>
            </w:r>
            <w:r w:rsidR="00855B83">
              <w:rPr>
                <w:i/>
                <w:iCs/>
              </w:rPr>
              <w:t>to August 5th, 2024</w:t>
            </w:r>
            <w:r w:rsidR="00584393" w:rsidRPr="008352B1">
              <w:t xml:space="preserve"> </w:t>
            </w:r>
            <w:r w:rsidR="009E66FB" w:rsidRPr="008352B1">
              <w:t>(“Term”)</w:t>
            </w:r>
            <w:r w:rsidRPr="008352B1">
              <w:t>.</w:t>
            </w:r>
            <w:r w:rsidR="006C321C">
              <w:t xml:space="preserve"> Since the Equipment is actually intangible asset – a </w:t>
            </w:r>
            <w:r w:rsidR="008B1859">
              <w:t>license</w:t>
            </w:r>
            <w:r w:rsidR="006C321C">
              <w:t xml:space="preserve"> to a software</w:t>
            </w:r>
            <w:r w:rsidR="003A5B3A">
              <w:t xml:space="preserve">, both delivery and return of the Equipment takes place electronically and is fully under control of the Leica, thus the articles 7 and 10 of the </w:t>
            </w:r>
            <w:r w:rsidR="003A5B3A" w:rsidRPr="008352B1">
              <w:rPr>
                <w:bCs/>
              </w:rPr>
              <w:t>Agreement Terms and Conditions</w:t>
            </w:r>
            <w:r w:rsidR="003A5B3A">
              <w:rPr>
                <w:bCs/>
              </w:rPr>
              <w:t xml:space="preserve"> does not apply.</w:t>
            </w:r>
            <w:r>
              <w:rPr>
                <w:sz w:val="28"/>
              </w:rPr>
              <w:t xml:space="preserve"> </w:t>
            </w:r>
            <w:r>
              <w:rPr>
                <w:b/>
                <w:bCs/>
                <w:sz w:val="24"/>
                <w:u w:val="single"/>
              </w:rPr>
              <w:t xml:space="preserve"> </w:t>
            </w:r>
          </w:p>
          <w:p w14:paraId="379C3717" w14:textId="7EFA3B5A" w:rsidR="000F09B5" w:rsidRPr="008352B1" w:rsidRDefault="000F09B5" w:rsidP="00312080">
            <w:pPr>
              <w:pStyle w:val="ShortReturnAddress"/>
              <w:jc w:val="both"/>
            </w:pPr>
          </w:p>
          <w:p w14:paraId="60C3EF45" w14:textId="79030F52" w:rsidR="000F09B5" w:rsidRPr="008352B1" w:rsidRDefault="000F09B5" w:rsidP="00312080">
            <w:pPr>
              <w:pStyle w:val="ShortReturnAddress"/>
              <w:jc w:val="both"/>
            </w:pPr>
            <w:r w:rsidRPr="008352B1">
              <w:t>This Agreement is concluded in two originals with wet-ink signatures or in one original with qualified electronic signatures of both parties.</w:t>
            </w:r>
          </w:p>
          <w:p w14:paraId="01A932EE" w14:textId="77777777" w:rsidR="00312080" w:rsidRDefault="00312080" w:rsidP="00312080">
            <w:pPr>
              <w:pStyle w:val="ShortReturnAddress"/>
              <w:jc w:val="both"/>
            </w:pPr>
          </w:p>
          <w:p w14:paraId="53137A99" w14:textId="77777777" w:rsidR="00F3248E" w:rsidRDefault="00312080">
            <w:pPr>
              <w:pStyle w:val="ShortReturnAddress"/>
              <w:jc w:val="both"/>
            </w:pPr>
            <w:r>
              <w:t>I have read and understand the T</w:t>
            </w:r>
            <w:r w:rsidR="00F3248E">
              <w:t>erms a</w:t>
            </w:r>
            <w:r>
              <w:t>nd Conditions of this Agreement hereinabove and set forth hereinafter which shall form an integral agreement.</w:t>
            </w:r>
            <w:r w:rsidR="00F3248E">
              <w:t xml:space="preserve"> </w:t>
            </w:r>
          </w:p>
          <w:p w14:paraId="6D9B50E8" w14:textId="043DF564" w:rsidR="00AF3112" w:rsidRDefault="00AF3112">
            <w:pPr>
              <w:pStyle w:val="ShortReturnAddress"/>
              <w:jc w:val="both"/>
              <w:rPr>
                <w:sz w:val="24"/>
                <w:u w:val="singl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54"/>
              <w:gridCol w:w="4777"/>
            </w:tblGrid>
            <w:tr w:rsidR="00AF3112" w:rsidRPr="009564A9" w14:paraId="0D65C1D0" w14:textId="77777777" w:rsidTr="00A54026">
              <w:tc>
                <w:tcPr>
                  <w:tcW w:w="4154" w:type="dxa"/>
                </w:tcPr>
                <w:p w14:paraId="70EFDFE5" w14:textId="16BCB938" w:rsidR="00AF3112" w:rsidRPr="009564A9" w:rsidRDefault="00AF3112" w:rsidP="00AF3112">
                  <w:pPr>
                    <w:pStyle w:val="Zkladntext"/>
                    <w:spacing w:line="276" w:lineRule="auto"/>
                    <w:jc w:val="both"/>
                    <w:rPr>
                      <w:rFonts w:asciiTheme="minorHAnsi" w:hAnsiTheme="minorHAnsi" w:cstheme="minorHAnsi"/>
                      <w:szCs w:val="22"/>
                      <w:lang w:val="en-GB"/>
                    </w:rPr>
                  </w:pPr>
                  <w:proofErr w:type="spellStart"/>
                  <w:r>
                    <w:rPr>
                      <w:rFonts w:asciiTheme="minorHAnsi" w:hAnsiTheme="minorHAnsi" w:cstheme="minorHAnsi"/>
                      <w:szCs w:val="22"/>
                      <w:lang w:val="en-GB"/>
                    </w:rPr>
                    <w:t>Wetzlar</w:t>
                  </w:r>
                  <w:proofErr w:type="spellEnd"/>
                  <w:r>
                    <w:rPr>
                      <w:rFonts w:asciiTheme="minorHAnsi" w:hAnsiTheme="minorHAnsi" w:cstheme="minorHAnsi"/>
                      <w:szCs w:val="22"/>
                      <w:lang w:val="en-GB"/>
                    </w:rPr>
                    <w:t xml:space="preserve">, </w:t>
                  </w:r>
                  <w:r w:rsidR="008352B1">
                    <w:rPr>
                      <w:rFonts w:asciiTheme="minorHAnsi" w:hAnsiTheme="minorHAnsi" w:cstheme="minorHAnsi"/>
                      <w:szCs w:val="22"/>
                      <w:lang w:val="en-GB"/>
                    </w:rPr>
                    <w:t>22.01.2024</w:t>
                  </w:r>
                </w:p>
                <w:p w14:paraId="3D6D44E2" w14:textId="77777777" w:rsidR="00AF3112" w:rsidRPr="009564A9" w:rsidRDefault="00AF3112" w:rsidP="00AF3112">
                  <w:pPr>
                    <w:pStyle w:val="Zkladntext"/>
                    <w:spacing w:line="276" w:lineRule="auto"/>
                    <w:jc w:val="both"/>
                    <w:rPr>
                      <w:rFonts w:asciiTheme="minorHAnsi" w:hAnsiTheme="minorHAnsi" w:cstheme="minorHAnsi"/>
                      <w:szCs w:val="22"/>
                      <w:lang w:val="en-GB"/>
                    </w:rPr>
                  </w:pPr>
                </w:p>
              </w:tc>
              <w:tc>
                <w:tcPr>
                  <w:tcW w:w="4777" w:type="dxa"/>
                </w:tcPr>
                <w:p w14:paraId="23F87323" w14:textId="481350B2" w:rsidR="00AF3112" w:rsidRPr="009564A9" w:rsidRDefault="00AF3112" w:rsidP="00AF3112">
                  <w:pPr>
                    <w:pStyle w:val="Zkladntext"/>
                    <w:spacing w:line="276" w:lineRule="auto"/>
                    <w:jc w:val="both"/>
                    <w:rPr>
                      <w:rFonts w:asciiTheme="minorHAnsi" w:hAnsiTheme="minorHAnsi" w:cstheme="minorHAnsi"/>
                      <w:szCs w:val="22"/>
                      <w:lang w:val="en-GB"/>
                    </w:rPr>
                  </w:pPr>
                  <w:r>
                    <w:rPr>
                      <w:rFonts w:asciiTheme="minorHAnsi" w:hAnsiTheme="minorHAnsi" w:cstheme="minorHAnsi"/>
                      <w:szCs w:val="22"/>
                      <w:lang w:val="en-GB"/>
                    </w:rPr>
                    <w:t>Prague, …………………. 202</w:t>
                  </w:r>
                  <w:r w:rsidR="008352B1">
                    <w:rPr>
                      <w:rFonts w:asciiTheme="minorHAnsi" w:hAnsiTheme="minorHAnsi" w:cstheme="minorHAnsi"/>
                      <w:szCs w:val="22"/>
                      <w:lang w:val="en-GB"/>
                    </w:rPr>
                    <w:t>4</w:t>
                  </w:r>
                </w:p>
              </w:tc>
            </w:tr>
            <w:tr w:rsidR="00AF3112" w:rsidRPr="009564A9" w14:paraId="2E06FF89" w14:textId="77777777" w:rsidTr="00A54026">
              <w:tc>
                <w:tcPr>
                  <w:tcW w:w="4154" w:type="dxa"/>
                </w:tcPr>
                <w:p w14:paraId="3110E1CC" w14:textId="625E01A2" w:rsidR="00AF3112" w:rsidRPr="008352B1" w:rsidRDefault="00AF3112">
                  <w:pPr>
                    <w:pStyle w:val="Zkladntext"/>
                    <w:spacing w:line="276" w:lineRule="auto"/>
                    <w:jc w:val="both"/>
                    <w:rPr>
                      <w:rFonts w:asciiTheme="minorHAnsi" w:hAnsiTheme="minorHAnsi" w:cstheme="minorHAnsi"/>
                      <w:b/>
                      <w:bCs/>
                      <w:szCs w:val="22"/>
                      <w:lang w:val="de-DE"/>
                    </w:rPr>
                  </w:pPr>
                  <w:r w:rsidRPr="008352B1">
                    <w:rPr>
                      <w:rFonts w:asciiTheme="minorHAnsi" w:hAnsiTheme="minorHAnsi" w:cstheme="minorHAnsi"/>
                      <w:b/>
                      <w:bCs/>
                      <w:szCs w:val="22"/>
                      <w:lang w:val="de-DE"/>
                    </w:rPr>
                    <w:t xml:space="preserve">Leica </w:t>
                  </w:r>
                  <w:r w:rsidR="008352B1" w:rsidRPr="008352B1">
                    <w:rPr>
                      <w:rFonts w:asciiTheme="minorHAnsi" w:hAnsiTheme="minorHAnsi" w:cstheme="minorHAnsi"/>
                      <w:b/>
                      <w:bCs/>
                      <w:szCs w:val="22"/>
                      <w:lang w:val="de-DE"/>
                    </w:rPr>
                    <w:t>Mikrosysteme Vertrieb GmbH</w:t>
                  </w:r>
                </w:p>
                <w:p w14:paraId="4EC3F623" w14:textId="56CDD27D" w:rsidR="00AF3112" w:rsidRPr="008352B1" w:rsidRDefault="00AF3112">
                  <w:pPr>
                    <w:pStyle w:val="Zkladntext"/>
                    <w:spacing w:line="276" w:lineRule="auto"/>
                    <w:jc w:val="both"/>
                    <w:rPr>
                      <w:rFonts w:asciiTheme="minorHAnsi" w:hAnsiTheme="minorHAnsi" w:cstheme="minorHAnsi"/>
                      <w:szCs w:val="22"/>
                      <w:lang w:val="en-GB"/>
                    </w:rPr>
                  </w:pPr>
                </w:p>
              </w:tc>
              <w:tc>
                <w:tcPr>
                  <w:tcW w:w="4777" w:type="dxa"/>
                </w:tcPr>
                <w:p w14:paraId="4EC671C2" w14:textId="60D126FC" w:rsidR="00AF3112" w:rsidRPr="009564A9" w:rsidRDefault="00AF3112" w:rsidP="00AF3112">
                  <w:pPr>
                    <w:pStyle w:val="Zkladntext"/>
                    <w:spacing w:line="276" w:lineRule="auto"/>
                    <w:jc w:val="both"/>
                    <w:rPr>
                      <w:rFonts w:asciiTheme="minorHAnsi" w:hAnsiTheme="minorHAnsi" w:cstheme="minorHAnsi"/>
                      <w:szCs w:val="22"/>
                      <w:lang w:val="en-GB"/>
                    </w:rPr>
                  </w:pPr>
                  <w:proofErr w:type="spellStart"/>
                  <w:r>
                    <w:rPr>
                      <w:rFonts w:asciiTheme="minorHAnsi" w:hAnsiTheme="minorHAnsi" w:cstheme="minorHAnsi"/>
                      <w:b/>
                      <w:bCs/>
                      <w:szCs w:val="22"/>
                      <w:lang w:val="en-GB"/>
                    </w:rPr>
                    <w:t>Ústav</w:t>
                  </w:r>
                  <w:proofErr w:type="spellEnd"/>
                  <w:r>
                    <w:rPr>
                      <w:rFonts w:asciiTheme="minorHAnsi" w:hAnsiTheme="minorHAnsi" w:cstheme="minorHAnsi"/>
                      <w:b/>
                      <w:bCs/>
                      <w:szCs w:val="22"/>
                      <w:lang w:val="en-GB"/>
                    </w:rPr>
                    <w:t xml:space="preserve"> </w:t>
                  </w:r>
                  <w:proofErr w:type="spellStart"/>
                  <w:r>
                    <w:rPr>
                      <w:rFonts w:asciiTheme="minorHAnsi" w:hAnsiTheme="minorHAnsi" w:cstheme="minorHAnsi"/>
                      <w:b/>
                      <w:bCs/>
                      <w:szCs w:val="22"/>
                      <w:lang w:val="en-GB"/>
                    </w:rPr>
                    <w:t>molekulární</w:t>
                  </w:r>
                  <w:proofErr w:type="spellEnd"/>
                  <w:r>
                    <w:rPr>
                      <w:rFonts w:asciiTheme="minorHAnsi" w:hAnsiTheme="minorHAnsi" w:cstheme="minorHAnsi"/>
                      <w:b/>
                      <w:bCs/>
                      <w:szCs w:val="22"/>
                      <w:lang w:val="en-GB"/>
                    </w:rPr>
                    <w:t xml:space="preserve"> </w:t>
                  </w:r>
                  <w:proofErr w:type="spellStart"/>
                  <w:r>
                    <w:rPr>
                      <w:rFonts w:asciiTheme="minorHAnsi" w:hAnsiTheme="minorHAnsi" w:cstheme="minorHAnsi"/>
                      <w:b/>
                      <w:bCs/>
                      <w:szCs w:val="22"/>
                      <w:lang w:val="en-GB"/>
                    </w:rPr>
                    <w:t>genetiky</w:t>
                  </w:r>
                  <w:proofErr w:type="spellEnd"/>
                  <w:r>
                    <w:rPr>
                      <w:rFonts w:asciiTheme="minorHAnsi" w:hAnsiTheme="minorHAnsi" w:cstheme="minorHAnsi"/>
                      <w:b/>
                      <w:bCs/>
                      <w:szCs w:val="22"/>
                      <w:lang w:val="en-GB"/>
                    </w:rPr>
                    <w:t xml:space="preserve"> AV ČR, v. v. i.</w:t>
                  </w:r>
                </w:p>
              </w:tc>
            </w:tr>
            <w:tr w:rsidR="00AF3112" w:rsidRPr="009564A9" w14:paraId="7072B797" w14:textId="77777777" w:rsidTr="00A54026">
              <w:tc>
                <w:tcPr>
                  <w:tcW w:w="4154" w:type="dxa"/>
                </w:tcPr>
                <w:p w14:paraId="5D85FF5D" w14:textId="77777777" w:rsidR="00AF3112" w:rsidRPr="008352B1" w:rsidRDefault="00AF3112" w:rsidP="00AF3112">
                  <w:pPr>
                    <w:pStyle w:val="Zkladntext"/>
                    <w:spacing w:line="276" w:lineRule="auto"/>
                    <w:jc w:val="both"/>
                    <w:rPr>
                      <w:rFonts w:asciiTheme="minorHAnsi" w:hAnsiTheme="minorHAnsi" w:cstheme="minorHAnsi"/>
                      <w:szCs w:val="22"/>
                      <w:lang w:val="en-GB"/>
                    </w:rPr>
                  </w:pPr>
                  <w:r w:rsidRPr="008352B1">
                    <w:rPr>
                      <w:rFonts w:asciiTheme="minorHAnsi" w:hAnsiTheme="minorHAnsi" w:cstheme="minorHAnsi"/>
                      <w:szCs w:val="22"/>
                      <w:lang w:val="en-GB"/>
                    </w:rPr>
                    <w:t>________________________</w:t>
                  </w:r>
                </w:p>
                <w:p w14:paraId="78A26F65" w14:textId="77E3E93C" w:rsidR="00AF3112" w:rsidRPr="008352B1" w:rsidRDefault="00AF3112" w:rsidP="00AF3112">
                  <w:pPr>
                    <w:pStyle w:val="Zkladntext"/>
                    <w:tabs>
                      <w:tab w:val="left" w:pos="997"/>
                    </w:tabs>
                    <w:spacing w:line="276" w:lineRule="auto"/>
                    <w:jc w:val="both"/>
                    <w:rPr>
                      <w:rFonts w:asciiTheme="minorHAnsi" w:hAnsiTheme="minorHAnsi" w:cstheme="minorHAnsi"/>
                      <w:szCs w:val="22"/>
                      <w:lang w:val="en-GB"/>
                    </w:rPr>
                  </w:pPr>
                  <w:r w:rsidRPr="008352B1">
                    <w:rPr>
                      <w:rFonts w:asciiTheme="minorHAnsi" w:hAnsiTheme="minorHAnsi" w:cstheme="minorHAnsi"/>
                      <w:szCs w:val="22"/>
                      <w:lang w:val="en-GB"/>
                    </w:rPr>
                    <w:t>Name</w:t>
                  </w:r>
                  <w:proofErr w:type="gramStart"/>
                  <w:r w:rsidRPr="008352B1">
                    <w:rPr>
                      <w:rFonts w:asciiTheme="minorHAnsi" w:hAnsiTheme="minorHAnsi" w:cstheme="minorHAnsi"/>
                      <w:szCs w:val="22"/>
                      <w:lang w:val="en-GB"/>
                    </w:rPr>
                    <w:t>: :</w:t>
                  </w:r>
                  <w:proofErr w:type="gramEnd"/>
                  <w:r w:rsidRPr="008352B1">
                    <w:rPr>
                      <w:rFonts w:asciiTheme="minorHAnsi" w:hAnsiTheme="minorHAnsi" w:cstheme="minorHAnsi"/>
                      <w:szCs w:val="22"/>
                      <w:lang w:val="en-GB"/>
                    </w:rPr>
                    <w:t xml:space="preserve"> </w:t>
                  </w:r>
                  <w:r w:rsidR="00524E93">
                    <w:rPr>
                      <w:rFonts w:asciiTheme="minorHAnsi" w:hAnsiTheme="minorHAnsi" w:cstheme="minorHAnsi"/>
                      <w:szCs w:val="22"/>
                      <w:lang w:val="en-GB"/>
                    </w:rPr>
                    <w:t>xxx</w:t>
                  </w:r>
                </w:p>
                <w:p w14:paraId="0A986304" w14:textId="1359F669" w:rsidR="00AF3112" w:rsidRPr="008352B1" w:rsidRDefault="00AF3112" w:rsidP="00AF3112">
                  <w:pPr>
                    <w:pStyle w:val="Zkladntext"/>
                    <w:tabs>
                      <w:tab w:val="left" w:pos="997"/>
                    </w:tabs>
                    <w:spacing w:line="276" w:lineRule="auto"/>
                    <w:jc w:val="both"/>
                    <w:rPr>
                      <w:rFonts w:asciiTheme="minorHAnsi" w:hAnsiTheme="minorHAnsi" w:cstheme="minorHAnsi"/>
                      <w:b/>
                      <w:szCs w:val="22"/>
                      <w:lang w:val="en-GB"/>
                    </w:rPr>
                  </w:pPr>
                  <w:r w:rsidRPr="008352B1">
                    <w:rPr>
                      <w:rFonts w:asciiTheme="minorHAnsi" w:hAnsiTheme="minorHAnsi" w:cstheme="minorHAnsi"/>
                      <w:szCs w:val="22"/>
                      <w:lang w:val="en-GB"/>
                    </w:rPr>
                    <w:t xml:space="preserve">Function: </w:t>
                  </w:r>
                  <w:r w:rsidR="008352B1">
                    <w:rPr>
                      <w:rFonts w:asciiTheme="minorHAnsi" w:hAnsiTheme="minorHAnsi" w:cstheme="minorHAnsi"/>
                      <w:szCs w:val="22"/>
                      <w:lang w:val="en-GB"/>
                    </w:rPr>
                    <w:t>Chief Financial Officer LMS</w:t>
                  </w:r>
                </w:p>
                <w:p w14:paraId="131B4488" w14:textId="77777777" w:rsidR="00AF3112" w:rsidRPr="008352B1" w:rsidRDefault="00AF3112" w:rsidP="00AF3112">
                  <w:pPr>
                    <w:pStyle w:val="Zkladntext"/>
                    <w:spacing w:line="276" w:lineRule="auto"/>
                    <w:jc w:val="both"/>
                    <w:rPr>
                      <w:rFonts w:asciiTheme="minorHAnsi" w:hAnsiTheme="minorHAnsi" w:cstheme="minorHAnsi"/>
                      <w:szCs w:val="22"/>
                      <w:lang w:val="en-GB"/>
                    </w:rPr>
                  </w:pPr>
                </w:p>
              </w:tc>
              <w:tc>
                <w:tcPr>
                  <w:tcW w:w="4777" w:type="dxa"/>
                </w:tcPr>
                <w:p w14:paraId="1820D21A" w14:textId="77777777" w:rsidR="00AF3112" w:rsidRPr="009564A9" w:rsidRDefault="00AF3112" w:rsidP="00AF3112">
                  <w:pPr>
                    <w:pStyle w:val="Zkladntext"/>
                    <w:spacing w:line="276" w:lineRule="auto"/>
                    <w:jc w:val="both"/>
                    <w:rPr>
                      <w:rFonts w:asciiTheme="minorHAnsi" w:hAnsiTheme="minorHAnsi" w:cstheme="minorHAnsi"/>
                      <w:szCs w:val="22"/>
                      <w:lang w:val="en-GB"/>
                    </w:rPr>
                  </w:pPr>
                  <w:r w:rsidRPr="009564A9">
                    <w:rPr>
                      <w:rFonts w:asciiTheme="minorHAnsi" w:hAnsiTheme="minorHAnsi" w:cstheme="minorHAnsi"/>
                      <w:szCs w:val="22"/>
                      <w:lang w:val="en-GB"/>
                    </w:rPr>
                    <w:t>________________________</w:t>
                  </w:r>
                </w:p>
                <w:p w14:paraId="3E28E7DE" w14:textId="77777777" w:rsidR="00AF3112" w:rsidRPr="009564A9" w:rsidRDefault="00AF3112" w:rsidP="00AF3112">
                  <w:pPr>
                    <w:pStyle w:val="Zkladntext"/>
                    <w:tabs>
                      <w:tab w:val="left" w:pos="997"/>
                    </w:tabs>
                    <w:spacing w:line="276" w:lineRule="auto"/>
                    <w:jc w:val="both"/>
                    <w:rPr>
                      <w:rFonts w:asciiTheme="minorHAnsi" w:hAnsiTheme="minorHAnsi" w:cstheme="minorHAnsi"/>
                      <w:szCs w:val="22"/>
                      <w:lang w:val="en-GB"/>
                    </w:rPr>
                  </w:pPr>
                  <w:r w:rsidRPr="009564A9">
                    <w:rPr>
                      <w:rFonts w:asciiTheme="minorHAnsi" w:hAnsiTheme="minorHAnsi" w:cstheme="minorHAnsi"/>
                      <w:szCs w:val="22"/>
                      <w:lang w:val="en-GB"/>
                    </w:rPr>
                    <w:t xml:space="preserve">Name: RNDr. Petr </w:t>
                  </w:r>
                  <w:proofErr w:type="spellStart"/>
                  <w:r w:rsidRPr="009564A9">
                    <w:rPr>
                      <w:rFonts w:asciiTheme="minorHAnsi" w:hAnsiTheme="minorHAnsi" w:cstheme="minorHAnsi"/>
                      <w:szCs w:val="22"/>
                      <w:lang w:val="en-GB"/>
                    </w:rPr>
                    <w:t>Dráber</w:t>
                  </w:r>
                  <w:proofErr w:type="spellEnd"/>
                  <w:r w:rsidRPr="009564A9">
                    <w:rPr>
                      <w:rFonts w:asciiTheme="minorHAnsi" w:hAnsiTheme="minorHAnsi" w:cstheme="minorHAnsi"/>
                      <w:szCs w:val="22"/>
                      <w:lang w:val="en-GB"/>
                    </w:rPr>
                    <w:t xml:space="preserve">, </w:t>
                  </w:r>
                  <w:proofErr w:type="spellStart"/>
                  <w:r w:rsidRPr="009564A9">
                    <w:rPr>
                      <w:rFonts w:asciiTheme="minorHAnsi" w:hAnsiTheme="minorHAnsi" w:cstheme="minorHAnsi"/>
                      <w:szCs w:val="22"/>
                      <w:lang w:val="en-GB"/>
                    </w:rPr>
                    <w:t>DrSc</w:t>
                  </w:r>
                  <w:proofErr w:type="spellEnd"/>
                  <w:r w:rsidRPr="009564A9">
                    <w:rPr>
                      <w:rFonts w:asciiTheme="minorHAnsi" w:hAnsiTheme="minorHAnsi" w:cstheme="minorHAnsi"/>
                      <w:szCs w:val="22"/>
                      <w:lang w:val="en-GB"/>
                    </w:rPr>
                    <w:t>.</w:t>
                  </w:r>
                </w:p>
                <w:p w14:paraId="425400DF" w14:textId="77777777" w:rsidR="00AF3112" w:rsidRPr="009564A9" w:rsidRDefault="00AF3112" w:rsidP="00AF3112">
                  <w:pPr>
                    <w:pStyle w:val="Zkladntext"/>
                    <w:tabs>
                      <w:tab w:val="left" w:pos="997"/>
                    </w:tabs>
                    <w:spacing w:line="276" w:lineRule="auto"/>
                    <w:jc w:val="both"/>
                    <w:rPr>
                      <w:rFonts w:asciiTheme="minorHAnsi" w:hAnsiTheme="minorHAnsi" w:cstheme="minorHAnsi"/>
                      <w:b/>
                      <w:szCs w:val="22"/>
                      <w:lang w:val="en-GB"/>
                    </w:rPr>
                  </w:pPr>
                  <w:r w:rsidRPr="009564A9">
                    <w:rPr>
                      <w:rFonts w:asciiTheme="minorHAnsi" w:hAnsiTheme="minorHAnsi" w:cstheme="minorHAnsi"/>
                      <w:szCs w:val="22"/>
                      <w:lang w:val="en-GB"/>
                    </w:rPr>
                    <w:t>Function: director</w:t>
                  </w:r>
                </w:p>
                <w:p w14:paraId="2BB240F5" w14:textId="77777777" w:rsidR="00AF3112" w:rsidRPr="009564A9" w:rsidRDefault="00AF3112" w:rsidP="00AF3112">
                  <w:pPr>
                    <w:pStyle w:val="Zkladntext"/>
                    <w:tabs>
                      <w:tab w:val="left" w:pos="997"/>
                    </w:tabs>
                    <w:spacing w:line="276" w:lineRule="auto"/>
                    <w:jc w:val="both"/>
                    <w:rPr>
                      <w:rFonts w:asciiTheme="minorHAnsi" w:hAnsiTheme="minorHAnsi" w:cstheme="minorHAnsi"/>
                      <w:szCs w:val="22"/>
                      <w:lang w:val="en-GB"/>
                    </w:rPr>
                  </w:pPr>
                </w:p>
              </w:tc>
            </w:tr>
          </w:tbl>
          <w:p w14:paraId="4462A9FC" w14:textId="6277F59F" w:rsidR="008352B1" w:rsidRPr="008352B1" w:rsidRDefault="008352B1" w:rsidP="008352B1">
            <w:pPr>
              <w:pStyle w:val="Zkladntext"/>
              <w:spacing w:line="276" w:lineRule="auto"/>
              <w:jc w:val="both"/>
              <w:rPr>
                <w:rFonts w:asciiTheme="minorHAnsi" w:hAnsiTheme="minorHAnsi" w:cstheme="minorHAnsi"/>
                <w:szCs w:val="22"/>
                <w:lang w:val="en-GB"/>
              </w:rPr>
            </w:pPr>
            <w:r>
              <w:rPr>
                <w:rFonts w:asciiTheme="minorHAnsi" w:hAnsiTheme="minorHAnsi" w:cstheme="minorHAnsi"/>
                <w:szCs w:val="22"/>
                <w:lang w:val="en-GB"/>
              </w:rPr>
              <w:t xml:space="preserve">   </w:t>
            </w:r>
            <w:r w:rsidRPr="008352B1">
              <w:rPr>
                <w:rFonts w:asciiTheme="minorHAnsi" w:hAnsiTheme="minorHAnsi" w:cstheme="minorHAnsi"/>
                <w:szCs w:val="22"/>
                <w:lang w:val="en-GB"/>
              </w:rPr>
              <w:t>________________________</w:t>
            </w:r>
          </w:p>
          <w:p w14:paraId="181FFAE5" w14:textId="1FDB1DC4" w:rsidR="008352B1" w:rsidRPr="008352B1" w:rsidRDefault="008352B1" w:rsidP="008352B1">
            <w:pPr>
              <w:pStyle w:val="Zkladntext"/>
              <w:tabs>
                <w:tab w:val="left" w:pos="997"/>
              </w:tabs>
              <w:spacing w:line="276" w:lineRule="auto"/>
              <w:jc w:val="both"/>
              <w:rPr>
                <w:rFonts w:asciiTheme="minorHAnsi" w:hAnsiTheme="minorHAnsi" w:cstheme="minorHAnsi"/>
                <w:szCs w:val="22"/>
                <w:lang w:val="en-GB"/>
              </w:rPr>
            </w:pPr>
            <w:r>
              <w:rPr>
                <w:rFonts w:asciiTheme="minorHAnsi" w:hAnsiTheme="minorHAnsi" w:cstheme="minorHAnsi"/>
                <w:szCs w:val="22"/>
                <w:lang w:val="en-GB"/>
              </w:rPr>
              <w:t xml:space="preserve">   </w:t>
            </w:r>
            <w:r w:rsidRPr="008352B1">
              <w:rPr>
                <w:rFonts w:asciiTheme="minorHAnsi" w:hAnsiTheme="minorHAnsi" w:cstheme="minorHAnsi"/>
                <w:szCs w:val="22"/>
                <w:lang w:val="en-GB"/>
              </w:rPr>
              <w:t xml:space="preserve">Name: : </w:t>
            </w:r>
            <w:r w:rsidR="00524E93">
              <w:rPr>
                <w:rFonts w:asciiTheme="minorHAnsi" w:hAnsiTheme="minorHAnsi" w:cstheme="minorHAnsi"/>
                <w:szCs w:val="22"/>
                <w:lang w:val="en-GB"/>
              </w:rPr>
              <w:t>xxx</w:t>
            </w:r>
            <w:bookmarkStart w:id="0" w:name="_GoBack"/>
            <w:bookmarkEnd w:id="0"/>
          </w:p>
          <w:p w14:paraId="1DE8EE92" w14:textId="5AB6D982" w:rsidR="008352B1" w:rsidRPr="008352B1" w:rsidRDefault="008352B1" w:rsidP="008352B1">
            <w:pPr>
              <w:pStyle w:val="Zkladntext"/>
              <w:tabs>
                <w:tab w:val="left" w:pos="997"/>
              </w:tabs>
              <w:spacing w:line="276" w:lineRule="auto"/>
              <w:jc w:val="both"/>
              <w:rPr>
                <w:rFonts w:asciiTheme="minorHAnsi" w:hAnsiTheme="minorHAnsi" w:cstheme="minorHAnsi"/>
                <w:b/>
                <w:szCs w:val="22"/>
                <w:lang w:val="en-GB"/>
              </w:rPr>
            </w:pPr>
            <w:r>
              <w:rPr>
                <w:rFonts w:asciiTheme="minorHAnsi" w:hAnsiTheme="minorHAnsi" w:cstheme="minorHAnsi"/>
                <w:szCs w:val="22"/>
                <w:lang w:val="en-GB"/>
              </w:rPr>
              <w:t xml:space="preserve">   </w:t>
            </w:r>
            <w:r w:rsidRPr="008352B1">
              <w:rPr>
                <w:rFonts w:asciiTheme="minorHAnsi" w:hAnsiTheme="minorHAnsi" w:cstheme="minorHAnsi"/>
                <w:szCs w:val="22"/>
                <w:lang w:val="en-GB"/>
              </w:rPr>
              <w:t xml:space="preserve">Function: </w:t>
            </w:r>
            <w:r>
              <w:rPr>
                <w:rFonts w:asciiTheme="minorHAnsi" w:hAnsiTheme="minorHAnsi" w:cstheme="minorHAnsi"/>
                <w:szCs w:val="22"/>
                <w:lang w:val="en-GB"/>
              </w:rPr>
              <w:t>Manager Commercial Operations</w:t>
            </w:r>
          </w:p>
          <w:p w14:paraId="7A9F15DC" w14:textId="77777777" w:rsidR="00AF3112" w:rsidRDefault="00AF3112">
            <w:pPr>
              <w:pStyle w:val="ShortReturnAddress"/>
              <w:jc w:val="both"/>
            </w:pPr>
          </w:p>
          <w:p w14:paraId="393A6B69" w14:textId="77777777" w:rsidR="00F3248E" w:rsidRDefault="00F3248E">
            <w:pPr>
              <w:pStyle w:val="ShortReturnAddress"/>
              <w:jc w:val="both"/>
            </w:pPr>
          </w:p>
        </w:tc>
      </w:tr>
    </w:tbl>
    <w:p w14:paraId="14E677DF" w14:textId="77777777" w:rsidR="00F3248E" w:rsidRDefault="00F3248E">
      <w:pPr>
        <w:pStyle w:val="Zkladntext"/>
        <w:ind w:left="360"/>
        <w:jc w:val="center"/>
        <w:rPr>
          <w:b/>
          <w:bCs/>
          <w:sz w:val="20"/>
        </w:rPr>
      </w:pPr>
    </w:p>
    <w:p w14:paraId="68916AA5" w14:textId="4210B98D" w:rsidR="00F3248E" w:rsidRDefault="00F3248E">
      <w:pPr>
        <w:pStyle w:val="Zkladntext"/>
        <w:ind w:left="360"/>
        <w:jc w:val="center"/>
        <w:rPr>
          <w:b/>
          <w:bCs/>
          <w:sz w:val="20"/>
        </w:rPr>
      </w:pPr>
      <w:r>
        <w:rPr>
          <w:b/>
          <w:bCs/>
          <w:sz w:val="20"/>
        </w:rPr>
        <w:t>Agreement Terms and Conditions</w:t>
      </w:r>
    </w:p>
    <w:p w14:paraId="2DB52478" w14:textId="77777777" w:rsidR="00F3248E" w:rsidRDefault="00F3248E">
      <w:pPr>
        <w:pStyle w:val="Zkladntext"/>
        <w:ind w:left="360"/>
        <w:jc w:val="center"/>
        <w:rPr>
          <w:b/>
          <w:bCs/>
          <w:sz w:val="20"/>
        </w:rPr>
      </w:pPr>
    </w:p>
    <w:p w14:paraId="1944D1FC" w14:textId="706101FC" w:rsidR="00F3248E" w:rsidRDefault="00F3248E">
      <w:pPr>
        <w:pStyle w:val="Seznam"/>
        <w:numPr>
          <w:ilvl w:val="0"/>
          <w:numId w:val="4"/>
        </w:numPr>
        <w:rPr>
          <w:sz w:val="20"/>
        </w:rPr>
      </w:pPr>
      <w:r>
        <w:rPr>
          <w:b/>
          <w:sz w:val="20"/>
        </w:rPr>
        <w:t>General Terms</w:t>
      </w:r>
      <w:r>
        <w:rPr>
          <w:sz w:val="20"/>
        </w:rPr>
        <w:t>: Throughout this Agreement, the words “we,” “our” and “us</w:t>
      </w:r>
      <w:r w:rsidR="00062EC0">
        <w:rPr>
          <w:sz w:val="20"/>
        </w:rPr>
        <w:t xml:space="preserve">” refer to </w:t>
      </w:r>
      <w:r w:rsidR="00992508">
        <w:rPr>
          <w:sz w:val="20"/>
        </w:rPr>
        <w:t>Leica</w:t>
      </w:r>
      <w:r w:rsidR="00062EC0">
        <w:rPr>
          <w:sz w:val="20"/>
        </w:rPr>
        <w:t xml:space="preserve"> </w:t>
      </w:r>
      <w:r w:rsidR="00584393">
        <w:rPr>
          <w:sz w:val="20"/>
        </w:rPr>
        <w:t xml:space="preserve">Microsystems </w:t>
      </w:r>
      <w:r w:rsidR="00AF3112">
        <w:rPr>
          <w:sz w:val="20"/>
        </w:rPr>
        <w:t xml:space="preserve">CMS </w:t>
      </w:r>
      <w:r w:rsidR="00584393">
        <w:rPr>
          <w:sz w:val="20"/>
        </w:rPr>
        <w:t>GmbH</w:t>
      </w:r>
      <w:r>
        <w:rPr>
          <w:sz w:val="20"/>
        </w:rPr>
        <w:t xml:space="preserve">. The words “you” and “your” refer to the </w:t>
      </w:r>
      <w:r w:rsidR="00383403">
        <w:rPr>
          <w:sz w:val="20"/>
        </w:rPr>
        <w:t>Customer</w:t>
      </w:r>
      <w:r>
        <w:rPr>
          <w:sz w:val="20"/>
        </w:rPr>
        <w:t xml:space="preserve"> who has signed this Agreement.  </w:t>
      </w:r>
    </w:p>
    <w:p w14:paraId="0038617B" w14:textId="4FBFA82B" w:rsidR="00C95C7B" w:rsidRDefault="00C95C7B">
      <w:pPr>
        <w:pStyle w:val="Seznam"/>
        <w:numPr>
          <w:ilvl w:val="0"/>
          <w:numId w:val="4"/>
        </w:numPr>
        <w:rPr>
          <w:sz w:val="20"/>
        </w:rPr>
      </w:pPr>
      <w:r>
        <w:rPr>
          <w:b/>
          <w:sz w:val="20"/>
        </w:rPr>
        <w:t>Fees</w:t>
      </w:r>
      <w:r w:rsidRPr="00C95C7B">
        <w:rPr>
          <w:sz w:val="20"/>
        </w:rPr>
        <w:t>:</w:t>
      </w:r>
      <w:r>
        <w:rPr>
          <w:sz w:val="20"/>
        </w:rPr>
        <w:t xml:space="preserve"> </w:t>
      </w:r>
      <w:r w:rsidR="00753507">
        <w:rPr>
          <w:sz w:val="20"/>
        </w:rPr>
        <w:t>Provision of the Equipment shall be free of charge during the period agreed hereinabove. Leica reserves the right to charge a fee for extended loan of the Equipment after this period elapses</w:t>
      </w:r>
      <w:r w:rsidR="009B28FC">
        <w:rPr>
          <w:sz w:val="20"/>
        </w:rPr>
        <w:t>, subject to clause 7 hereinafter</w:t>
      </w:r>
      <w:r>
        <w:rPr>
          <w:sz w:val="20"/>
        </w:rPr>
        <w:t>.</w:t>
      </w:r>
    </w:p>
    <w:p w14:paraId="0E005041" w14:textId="2573FD35" w:rsidR="00F3248E" w:rsidRPr="00312080" w:rsidRDefault="00F3248E">
      <w:pPr>
        <w:pStyle w:val="Seznam"/>
        <w:numPr>
          <w:ilvl w:val="0"/>
          <w:numId w:val="4"/>
        </w:numPr>
        <w:rPr>
          <w:sz w:val="20"/>
        </w:rPr>
      </w:pPr>
      <w:r>
        <w:rPr>
          <w:b/>
          <w:sz w:val="20"/>
        </w:rPr>
        <w:t>Delivery and Acceptance</w:t>
      </w:r>
      <w:r w:rsidR="00312080">
        <w:rPr>
          <w:sz w:val="20"/>
        </w:rPr>
        <w:t>: Upon receipt of the E</w:t>
      </w:r>
      <w:r>
        <w:rPr>
          <w:sz w:val="20"/>
        </w:rPr>
        <w:t xml:space="preserve">quipment, you have </w:t>
      </w:r>
      <w:r w:rsidR="001200E5">
        <w:rPr>
          <w:sz w:val="20"/>
        </w:rPr>
        <w:t>seven (7</w:t>
      </w:r>
      <w:r>
        <w:rPr>
          <w:sz w:val="20"/>
        </w:rPr>
        <w:t xml:space="preserve">) </w:t>
      </w:r>
      <w:r w:rsidR="00623DF0">
        <w:rPr>
          <w:sz w:val="20"/>
        </w:rPr>
        <w:t xml:space="preserve">calendar </w:t>
      </w:r>
      <w:r>
        <w:rPr>
          <w:sz w:val="20"/>
        </w:rPr>
        <w:t xml:space="preserve">days </w:t>
      </w:r>
      <w:r w:rsidR="0098514D">
        <w:rPr>
          <w:sz w:val="20"/>
        </w:rPr>
        <w:t xml:space="preserve">to notify </w:t>
      </w:r>
      <w:r w:rsidR="00992508">
        <w:rPr>
          <w:sz w:val="20"/>
        </w:rPr>
        <w:t>Leica</w:t>
      </w:r>
      <w:r w:rsidR="0098514D" w:rsidRPr="00312080">
        <w:rPr>
          <w:sz w:val="20"/>
        </w:rPr>
        <w:t xml:space="preserve"> </w:t>
      </w:r>
      <w:r w:rsidRPr="00312080">
        <w:rPr>
          <w:sz w:val="20"/>
        </w:rPr>
        <w:t xml:space="preserve">of any defects.  Failure to do so shall be deemed as </w:t>
      </w:r>
      <w:r w:rsidR="00312080" w:rsidRPr="00312080">
        <w:rPr>
          <w:sz w:val="20"/>
        </w:rPr>
        <w:t xml:space="preserve">your </w:t>
      </w:r>
      <w:r w:rsidRPr="00312080">
        <w:rPr>
          <w:sz w:val="20"/>
        </w:rPr>
        <w:t xml:space="preserve">acceptance of the </w:t>
      </w:r>
      <w:r w:rsidR="00312080" w:rsidRPr="00312080">
        <w:rPr>
          <w:sz w:val="20"/>
        </w:rPr>
        <w:t>Equipmen</w:t>
      </w:r>
      <w:r w:rsidRPr="00312080">
        <w:rPr>
          <w:sz w:val="20"/>
        </w:rPr>
        <w:t>t to be</w:t>
      </w:r>
      <w:r w:rsidR="00312080" w:rsidRPr="00312080">
        <w:rPr>
          <w:sz w:val="20"/>
        </w:rPr>
        <w:t xml:space="preserve"> complete, undamaged and</w:t>
      </w:r>
      <w:r w:rsidRPr="00312080">
        <w:rPr>
          <w:sz w:val="20"/>
        </w:rPr>
        <w:t xml:space="preserve"> ful</w:t>
      </w:r>
      <w:r w:rsidR="00312080" w:rsidRPr="00312080">
        <w:rPr>
          <w:sz w:val="20"/>
        </w:rPr>
        <w:t>ly and properly functional</w:t>
      </w:r>
      <w:r w:rsidRPr="00312080">
        <w:rPr>
          <w:sz w:val="20"/>
        </w:rPr>
        <w:t>.</w:t>
      </w:r>
    </w:p>
    <w:p w14:paraId="3D13734E" w14:textId="24CD4BFF" w:rsidR="00F3248E" w:rsidRPr="00312080" w:rsidRDefault="00F3248E">
      <w:pPr>
        <w:pStyle w:val="Seznam"/>
        <w:numPr>
          <w:ilvl w:val="0"/>
          <w:numId w:val="4"/>
        </w:numPr>
        <w:rPr>
          <w:sz w:val="20"/>
        </w:rPr>
      </w:pPr>
      <w:r w:rsidRPr="00312080">
        <w:rPr>
          <w:b/>
          <w:sz w:val="20"/>
        </w:rPr>
        <w:t xml:space="preserve">Extension of </w:t>
      </w:r>
      <w:r w:rsidR="009E66FB">
        <w:rPr>
          <w:b/>
          <w:sz w:val="20"/>
        </w:rPr>
        <w:t>Term</w:t>
      </w:r>
      <w:r w:rsidRPr="00312080">
        <w:rPr>
          <w:sz w:val="20"/>
        </w:rPr>
        <w:t xml:space="preserve">: On or before the end of </w:t>
      </w:r>
      <w:r w:rsidR="009B28FC">
        <w:rPr>
          <w:sz w:val="20"/>
        </w:rPr>
        <w:t xml:space="preserve">the </w:t>
      </w:r>
      <w:r w:rsidR="009E66FB">
        <w:rPr>
          <w:sz w:val="20"/>
        </w:rPr>
        <w:t>Term</w:t>
      </w:r>
      <w:r w:rsidRPr="00312080">
        <w:rPr>
          <w:sz w:val="20"/>
        </w:rPr>
        <w:t xml:space="preserve">, you may request </w:t>
      </w:r>
      <w:r w:rsidR="00312080" w:rsidRPr="00312080">
        <w:rPr>
          <w:sz w:val="20"/>
        </w:rPr>
        <w:t xml:space="preserve">an extension. It shall be at </w:t>
      </w:r>
      <w:r w:rsidR="00992508">
        <w:rPr>
          <w:sz w:val="20"/>
        </w:rPr>
        <w:t>Leica</w:t>
      </w:r>
      <w:r w:rsidR="00312080" w:rsidRPr="00312080">
        <w:rPr>
          <w:sz w:val="20"/>
        </w:rPr>
        <w:t>´s discretion to grant such extension, and the extension shall be subject to agreement on financial and other terms, and recording thereof in writing</w:t>
      </w:r>
      <w:r w:rsidRPr="00312080">
        <w:rPr>
          <w:sz w:val="20"/>
        </w:rPr>
        <w:t>.</w:t>
      </w:r>
    </w:p>
    <w:p w14:paraId="2E3B4731" w14:textId="72E93A58" w:rsidR="00F3248E" w:rsidRPr="00312080" w:rsidRDefault="00F3248E">
      <w:pPr>
        <w:pStyle w:val="Seznam"/>
        <w:numPr>
          <w:ilvl w:val="0"/>
          <w:numId w:val="4"/>
        </w:numPr>
        <w:rPr>
          <w:sz w:val="20"/>
        </w:rPr>
      </w:pPr>
      <w:r w:rsidRPr="00312080">
        <w:rPr>
          <w:b/>
          <w:sz w:val="20"/>
        </w:rPr>
        <w:t>No Warranty</w:t>
      </w:r>
      <w:r w:rsidR="00480241">
        <w:rPr>
          <w:b/>
          <w:sz w:val="20"/>
        </w:rPr>
        <w:t>; Limitation of Liability</w:t>
      </w:r>
      <w:r w:rsidRPr="00312080">
        <w:rPr>
          <w:sz w:val="20"/>
        </w:rPr>
        <w:t xml:space="preserve">: </w:t>
      </w:r>
      <w:r w:rsidRPr="00290BFC">
        <w:rPr>
          <w:caps/>
          <w:sz w:val="20"/>
        </w:rPr>
        <w:t xml:space="preserve">We are </w:t>
      </w:r>
      <w:r w:rsidR="009B28FC" w:rsidRPr="00290BFC">
        <w:rPr>
          <w:caps/>
          <w:sz w:val="20"/>
        </w:rPr>
        <w:t>providing</w:t>
      </w:r>
      <w:r w:rsidRPr="00290BFC">
        <w:rPr>
          <w:caps/>
          <w:sz w:val="20"/>
        </w:rPr>
        <w:t xml:space="preserve"> the </w:t>
      </w:r>
      <w:r w:rsidR="00312080" w:rsidRPr="00290BFC">
        <w:rPr>
          <w:caps/>
          <w:sz w:val="20"/>
        </w:rPr>
        <w:t>Equipment</w:t>
      </w:r>
      <w:r w:rsidRPr="00290BFC">
        <w:rPr>
          <w:caps/>
          <w:sz w:val="20"/>
        </w:rPr>
        <w:t xml:space="preserve"> to you as is, where is.  There are no guarantees or warranties expressed or implied.  We are not responsible for loss of data or computer systems caused by failure of the </w:t>
      </w:r>
      <w:r w:rsidR="00312080" w:rsidRPr="00290BFC">
        <w:rPr>
          <w:caps/>
          <w:sz w:val="20"/>
        </w:rPr>
        <w:t>Equipment</w:t>
      </w:r>
      <w:r w:rsidRPr="00290BFC">
        <w:rPr>
          <w:caps/>
          <w:sz w:val="20"/>
        </w:rPr>
        <w:t xml:space="preserve"> under any </w:t>
      </w:r>
      <w:r w:rsidR="00312080" w:rsidRPr="00290BFC">
        <w:rPr>
          <w:caps/>
          <w:sz w:val="20"/>
        </w:rPr>
        <w:t>circumstances</w:t>
      </w:r>
      <w:r w:rsidRPr="00290BFC">
        <w:rPr>
          <w:caps/>
          <w:sz w:val="20"/>
        </w:rPr>
        <w:t xml:space="preserve">.  We are not responsible for any incidental or consequential damages which may occur </w:t>
      </w:r>
      <w:r w:rsidR="0098514D" w:rsidRPr="00290BFC">
        <w:rPr>
          <w:caps/>
          <w:sz w:val="20"/>
        </w:rPr>
        <w:t>because of</w:t>
      </w:r>
      <w:r w:rsidRPr="00290BFC">
        <w:rPr>
          <w:caps/>
          <w:sz w:val="20"/>
        </w:rPr>
        <w:t xml:space="preserve"> the failure of the </w:t>
      </w:r>
      <w:r w:rsidR="00312080" w:rsidRPr="00290BFC">
        <w:rPr>
          <w:caps/>
          <w:sz w:val="20"/>
        </w:rPr>
        <w:t>Equipment</w:t>
      </w:r>
      <w:r w:rsidRPr="00290BFC">
        <w:rPr>
          <w:caps/>
          <w:sz w:val="20"/>
        </w:rPr>
        <w:t xml:space="preserve"> to function</w:t>
      </w:r>
      <w:r w:rsidR="0098514D" w:rsidRPr="00290BFC">
        <w:rPr>
          <w:caps/>
          <w:sz w:val="20"/>
        </w:rPr>
        <w:t xml:space="preserve">. </w:t>
      </w:r>
      <w:r w:rsidRPr="00290BFC">
        <w:rPr>
          <w:caps/>
          <w:sz w:val="20"/>
        </w:rPr>
        <w:t>Neither does such failure constitute breach of contract, nor are we responsible to you in tort, under contract law or under any other legal theory.</w:t>
      </w:r>
      <w:r w:rsidR="00312080" w:rsidRPr="00290BFC">
        <w:rPr>
          <w:caps/>
          <w:sz w:val="20"/>
        </w:rPr>
        <w:t xml:space="preserve"> These limitations shall not apply to our liability for damages that we have caused intentionally, for damages to life or health, or under applicable product liability law that cannot be reduced or excluded.</w:t>
      </w:r>
    </w:p>
    <w:p w14:paraId="3326F646" w14:textId="1C5C8F8E" w:rsidR="0098514D" w:rsidRPr="00312080" w:rsidRDefault="00312080">
      <w:pPr>
        <w:pStyle w:val="Seznam"/>
        <w:numPr>
          <w:ilvl w:val="0"/>
          <w:numId w:val="4"/>
        </w:numPr>
        <w:rPr>
          <w:sz w:val="20"/>
        </w:rPr>
      </w:pPr>
      <w:r w:rsidRPr="00312080">
        <w:rPr>
          <w:b/>
          <w:sz w:val="20"/>
        </w:rPr>
        <w:t>Equipment</w:t>
      </w:r>
      <w:r w:rsidR="00F3248E" w:rsidRPr="00312080">
        <w:rPr>
          <w:b/>
          <w:sz w:val="20"/>
        </w:rPr>
        <w:t xml:space="preserve"> Location, Use</w:t>
      </w:r>
      <w:r w:rsidR="006F669B">
        <w:rPr>
          <w:b/>
          <w:sz w:val="20"/>
        </w:rPr>
        <w:t>,</w:t>
      </w:r>
      <w:r w:rsidR="00F3248E" w:rsidRPr="00312080">
        <w:rPr>
          <w:b/>
          <w:sz w:val="20"/>
        </w:rPr>
        <w:t xml:space="preserve"> and Repair: </w:t>
      </w:r>
      <w:r>
        <w:rPr>
          <w:sz w:val="20"/>
        </w:rPr>
        <w:t>The</w:t>
      </w:r>
      <w:r w:rsidR="00F3248E" w:rsidRPr="00312080">
        <w:rPr>
          <w:sz w:val="20"/>
        </w:rPr>
        <w:t xml:space="preserve"> </w:t>
      </w:r>
      <w:r w:rsidRPr="00312080">
        <w:rPr>
          <w:sz w:val="20"/>
        </w:rPr>
        <w:t>Equipment</w:t>
      </w:r>
      <w:r w:rsidR="00F3248E" w:rsidRPr="00312080">
        <w:rPr>
          <w:sz w:val="20"/>
        </w:rPr>
        <w:t xml:space="preserve"> is intended for </w:t>
      </w:r>
      <w:r w:rsidR="006C321C">
        <w:rPr>
          <w:sz w:val="20"/>
        </w:rPr>
        <w:t>research</w:t>
      </w:r>
      <w:r w:rsidR="006C321C" w:rsidRPr="00312080">
        <w:rPr>
          <w:sz w:val="20"/>
        </w:rPr>
        <w:t xml:space="preserve"> </w:t>
      </w:r>
      <w:r w:rsidR="00F3248E" w:rsidRPr="00312080">
        <w:rPr>
          <w:sz w:val="20"/>
        </w:rPr>
        <w:t xml:space="preserve">use only. You are responsible to keep the </w:t>
      </w:r>
      <w:r w:rsidRPr="00312080">
        <w:rPr>
          <w:sz w:val="20"/>
        </w:rPr>
        <w:t>Equipment</w:t>
      </w:r>
      <w:r w:rsidR="00F3248E" w:rsidRPr="00312080">
        <w:rPr>
          <w:sz w:val="20"/>
        </w:rPr>
        <w:t xml:space="preserve"> in good repair, condition and working order</w:t>
      </w:r>
      <w:r>
        <w:rPr>
          <w:sz w:val="20"/>
        </w:rPr>
        <w:t>, at your expense</w:t>
      </w:r>
      <w:r w:rsidR="00F3248E" w:rsidRPr="00312080">
        <w:rPr>
          <w:sz w:val="20"/>
        </w:rPr>
        <w:t xml:space="preserve">. All service to </w:t>
      </w:r>
      <w:r w:rsidRPr="00312080">
        <w:rPr>
          <w:sz w:val="20"/>
        </w:rPr>
        <w:t>Equipment</w:t>
      </w:r>
      <w:r w:rsidR="00F3248E" w:rsidRPr="00312080">
        <w:rPr>
          <w:sz w:val="20"/>
        </w:rPr>
        <w:t xml:space="preserve"> is provided by </w:t>
      </w:r>
      <w:r w:rsidR="00992508">
        <w:rPr>
          <w:sz w:val="20"/>
        </w:rPr>
        <w:t>Leica</w:t>
      </w:r>
      <w:r w:rsidR="00F3248E" w:rsidRPr="00312080">
        <w:rPr>
          <w:sz w:val="20"/>
        </w:rPr>
        <w:t xml:space="preserve">.  If a </w:t>
      </w:r>
      <w:r w:rsidR="00F3248E" w:rsidRPr="00312080">
        <w:rPr>
          <w:sz w:val="20"/>
        </w:rPr>
        <w:lastRenderedPageBreak/>
        <w:t xml:space="preserve">service problem develops in the field, you may </w:t>
      </w:r>
      <w:r>
        <w:rPr>
          <w:sz w:val="20"/>
        </w:rPr>
        <w:t xml:space="preserve">also </w:t>
      </w:r>
      <w:r w:rsidR="00F3248E" w:rsidRPr="00312080">
        <w:rPr>
          <w:sz w:val="20"/>
        </w:rPr>
        <w:t xml:space="preserve">contact </w:t>
      </w:r>
      <w:r w:rsidR="0098514D" w:rsidRPr="00312080">
        <w:rPr>
          <w:sz w:val="20"/>
        </w:rPr>
        <w:t>y</w:t>
      </w:r>
      <w:r w:rsidR="00F3248E" w:rsidRPr="00312080">
        <w:rPr>
          <w:sz w:val="20"/>
        </w:rPr>
        <w:t xml:space="preserve">our </w:t>
      </w:r>
      <w:r w:rsidR="0098514D" w:rsidRPr="00312080">
        <w:rPr>
          <w:sz w:val="20"/>
        </w:rPr>
        <w:t xml:space="preserve">local </w:t>
      </w:r>
      <w:r w:rsidR="00992508">
        <w:rPr>
          <w:sz w:val="20"/>
        </w:rPr>
        <w:t>Leica</w:t>
      </w:r>
      <w:r>
        <w:rPr>
          <w:sz w:val="20"/>
        </w:rPr>
        <w:t xml:space="preserve"> subsidiary</w:t>
      </w:r>
      <w:r w:rsidR="0098514D" w:rsidRPr="00312080">
        <w:rPr>
          <w:sz w:val="20"/>
        </w:rPr>
        <w:t>.</w:t>
      </w:r>
      <w:r w:rsidR="009B28FC">
        <w:rPr>
          <w:sz w:val="20"/>
        </w:rPr>
        <w:t xml:space="preserve"> You undertake and represent to Leica that you will not charge any third parties for the use of Equipment.</w:t>
      </w:r>
    </w:p>
    <w:p w14:paraId="5CF0D4EF" w14:textId="2839A412" w:rsidR="00F3248E" w:rsidRPr="00312080" w:rsidRDefault="00F3248E" w:rsidP="0060384A">
      <w:pPr>
        <w:pStyle w:val="Seznam"/>
        <w:numPr>
          <w:ilvl w:val="0"/>
          <w:numId w:val="4"/>
        </w:numPr>
        <w:rPr>
          <w:sz w:val="20"/>
        </w:rPr>
      </w:pPr>
      <w:r w:rsidRPr="00312080">
        <w:rPr>
          <w:b/>
          <w:sz w:val="20"/>
        </w:rPr>
        <w:t xml:space="preserve">Return of Equipment: </w:t>
      </w:r>
      <w:r w:rsidR="00312080">
        <w:rPr>
          <w:sz w:val="20"/>
        </w:rPr>
        <w:t xml:space="preserve">Unless otherwise stated, </w:t>
      </w:r>
      <w:r w:rsidR="00312080" w:rsidRPr="00312080">
        <w:rPr>
          <w:sz w:val="20"/>
        </w:rPr>
        <w:t>Equipment</w:t>
      </w:r>
      <w:r w:rsidR="00312080">
        <w:rPr>
          <w:sz w:val="20"/>
        </w:rPr>
        <w:t xml:space="preserve"> shall </w:t>
      </w:r>
      <w:r w:rsidR="00623DF0" w:rsidRPr="00312080">
        <w:rPr>
          <w:sz w:val="20"/>
        </w:rPr>
        <w:t xml:space="preserve">be </w:t>
      </w:r>
      <w:r w:rsidR="00312080">
        <w:rPr>
          <w:sz w:val="20"/>
        </w:rPr>
        <w:t xml:space="preserve">returned to </w:t>
      </w:r>
      <w:r w:rsidR="00992508">
        <w:rPr>
          <w:sz w:val="20"/>
        </w:rPr>
        <w:t>Leica</w:t>
      </w:r>
      <w:r w:rsidR="00312080">
        <w:rPr>
          <w:sz w:val="20"/>
        </w:rPr>
        <w:t xml:space="preserve"> </w:t>
      </w:r>
      <w:r w:rsidR="009B28FC">
        <w:rPr>
          <w:sz w:val="20"/>
        </w:rPr>
        <w:t xml:space="preserve">by the </w:t>
      </w:r>
      <w:r w:rsidR="00480241">
        <w:rPr>
          <w:sz w:val="20"/>
        </w:rPr>
        <w:t>end of the Term</w:t>
      </w:r>
      <w:r w:rsidR="00623DF0" w:rsidRPr="00312080">
        <w:rPr>
          <w:sz w:val="20"/>
        </w:rPr>
        <w:t xml:space="preserve">. </w:t>
      </w:r>
      <w:r w:rsidRPr="00312080">
        <w:rPr>
          <w:sz w:val="20"/>
        </w:rPr>
        <w:t xml:space="preserve">You will request a </w:t>
      </w:r>
      <w:r w:rsidRPr="00312080">
        <w:rPr>
          <w:sz w:val="20"/>
          <w:u w:val="single"/>
        </w:rPr>
        <w:t>Return Authorization Number</w:t>
      </w:r>
      <w:r w:rsidRPr="00312080">
        <w:rPr>
          <w:sz w:val="20"/>
        </w:rPr>
        <w:t xml:space="preserve">, if one is not provided, prior to returning the </w:t>
      </w:r>
      <w:r w:rsidR="00312080" w:rsidRPr="00312080">
        <w:rPr>
          <w:sz w:val="20"/>
        </w:rPr>
        <w:t>Equipment</w:t>
      </w:r>
      <w:r w:rsidRPr="00312080">
        <w:rPr>
          <w:sz w:val="20"/>
        </w:rPr>
        <w:t xml:space="preserve"> by calling </w:t>
      </w:r>
      <w:r w:rsidR="0098514D" w:rsidRPr="00312080">
        <w:rPr>
          <w:sz w:val="20"/>
        </w:rPr>
        <w:t xml:space="preserve">your local </w:t>
      </w:r>
      <w:r w:rsidR="00992508">
        <w:rPr>
          <w:sz w:val="20"/>
        </w:rPr>
        <w:t>Leica</w:t>
      </w:r>
      <w:r w:rsidR="00312080">
        <w:rPr>
          <w:sz w:val="20"/>
        </w:rPr>
        <w:t xml:space="preserve"> subsidiary</w:t>
      </w:r>
      <w:r w:rsidR="0098514D" w:rsidRPr="00312080">
        <w:rPr>
          <w:sz w:val="20"/>
        </w:rPr>
        <w:t xml:space="preserve">. </w:t>
      </w:r>
      <w:r w:rsidR="00312080">
        <w:rPr>
          <w:sz w:val="20"/>
        </w:rPr>
        <w:t xml:space="preserve">Return of the Equipment shall be at your risk. </w:t>
      </w:r>
      <w:r w:rsidR="00312080" w:rsidRPr="00312080">
        <w:rPr>
          <w:sz w:val="20"/>
        </w:rPr>
        <w:t>Equipment</w:t>
      </w:r>
      <w:r w:rsidRPr="00312080">
        <w:rPr>
          <w:sz w:val="20"/>
        </w:rPr>
        <w:t xml:space="preserve"> that is </w:t>
      </w:r>
      <w:r w:rsidR="00312080">
        <w:rPr>
          <w:sz w:val="20"/>
        </w:rPr>
        <w:t xml:space="preserve">lost or </w:t>
      </w:r>
      <w:r w:rsidRPr="00312080">
        <w:rPr>
          <w:sz w:val="20"/>
        </w:rPr>
        <w:t xml:space="preserve">returned </w:t>
      </w:r>
      <w:r w:rsidR="0060384A">
        <w:rPr>
          <w:sz w:val="20"/>
        </w:rPr>
        <w:t>damaged beyond repair</w:t>
      </w:r>
      <w:r w:rsidRPr="00312080">
        <w:rPr>
          <w:sz w:val="20"/>
        </w:rPr>
        <w:t xml:space="preserve"> will be </w:t>
      </w:r>
      <w:r w:rsidR="00623DF0" w:rsidRPr="00312080">
        <w:rPr>
          <w:sz w:val="20"/>
        </w:rPr>
        <w:t xml:space="preserve">invoiced at the then current </w:t>
      </w:r>
      <w:r w:rsidR="00574292" w:rsidRPr="00312080">
        <w:rPr>
          <w:sz w:val="20"/>
        </w:rPr>
        <w:t xml:space="preserve">product </w:t>
      </w:r>
      <w:r w:rsidR="00623DF0" w:rsidRPr="00312080">
        <w:rPr>
          <w:sz w:val="20"/>
        </w:rPr>
        <w:t>list price or last know</w:t>
      </w:r>
      <w:r w:rsidR="00312080">
        <w:rPr>
          <w:sz w:val="20"/>
        </w:rPr>
        <w:t>n</w:t>
      </w:r>
      <w:r w:rsidR="00623DF0" w:rsidRPr="00312080">
        <w:rPr>
          <w:sz w:val="20"/>
        </w:rPr>
        <w:t xml:space="preserve"> list price, whichever applies</w:t>
      </w:r>
      <w:r w:rsidR="0098514D" w:rsidRPr="00312080">
        <w:rPr>
          <w:sz w:val="20"/>
        </w:rPr>
        <w:t xml:space="preserve">. </w:t>
      </w:r>
      <w:r w:rsidR="0060384A">
        <w:rPr>
          <w:sz w:val="20"/>
        </w:rPr>
        <w:t xml:space="preserve">If returned Equipment requires repair </w:t>
      </w:r>
      <w:r w:rsidR="00480241">
        <w:rPr>
          <w:sz w:val="20"/>
        </w:rPr>
        <w:t xml:space="preserve">(including for cleaning necessary for the continued function of the Equipment) </w:t>
      </w:r>
      <w:r w:rsidR="0060384A">
        <w:rPr>
          <w:sz w:val="20"/>
        </w:rPr>
        <w:t>y</w:t>
      </w:r>
      <w:r w:rsidRPr="00312080">
        <w:rPr>
          <w:sz w:val="20"/>
        </w:rPr>
        <w:t xml:space="preserve">ou agree to pay us full repair costs, less normal wear and tear. </w:t>
      </w:r>
      <w:r w:rsidR="00312080" w:rsidRPr="00312080">
        <w:rPr>
          <w:sz w:val="20"/>
        </w:rPr>
        <w:t>Equipment</w:t>
      </w:r>
      <w:r w:rsidRPr="00312080">
        <w:rPr>
          <w:sz w:val="20"/>
        </w:rPr>
        <w:t xml:space="preserve"> must be clean and free of harmful contaminants. </w:t>
      </w:r>
      <w:r w:rsidR="0060384A">
        <w:rPr>
          <w:sz w:val="20"/>
        </w:rPr>
        <w:t xml:space="preserve">If Equipment is returned later than specified herein, </w:t>
      </w:r>
      <w:r w:rsidR="00992508">
        <w:rPr>
          <w:sz w:val="20"/>
        </w:rPr>
        <w:t>Leica</w:t>
      </w:r>
      <w:r w:rsidR="0060384A">
        <w:rPr>
          <w:sz w:val="20"/>
        </w:rPr>
        <w:t xml:space="preserve"> will have the right to charge a late-return fee equal to 1/12 of the </w:t>
      </w:r>
      <w:r w:rsidR="0060384A" w:rsidRPr="0060384A">
        <w:rPr>
          <w:sz w:val="20"/>
        </w:rPr>
        <w:t>then current product list price or last known list price</w:t>
      </w:r>
      <w:r w:rsidR="0060384A">
        <w:rPr>
          <w:sz w:val="20"/>
        </w:rPr>
        <w:t>, as applicable, for every month, or part thereof, of delayed return.</w:t>
      </w:r>
    </w:p>
    <w:p w14:paraId="1E25A992" w14:textId="7D21F787" w:rsidR="00F3248E" w:rsidRDefault="00F3248E">
      <w:pPr>
        <w:pStyle w:val="Seznam"/>
        <w:numPr>
          <w:ilvl w:val="0"/>
          <w:numId w:val="4"/>
        </w:numPr>
        <w:rPr>
          <w:sz w:val="20"/>
        </w:rPr>
      </w:pPr>
      <w:r w:rsidRPr="00312080">
        <w:rPr>
          <w:b/>
          <w:sz w:val="20"/>
        </w:rPr>
        <w:t>Ownership and Title:</w:t>
      </w:r>
      <w:r w:rsidRPr="00312080">
        <w:rPr>
          <w:sz w:val="20"/>
        </w:rPr>
        <w:t xml:space="preserve"> We are the owner of the </w:t>
      </w:r>
      <w:r w:rsidR="00312080" w:rsidRPr="00312080">
        <w:rPr>
          <w:sz w:val="20"/>
        </w:rPr>
        <w:t>Equipment</w:t>
      </w:r>
      <w:r w:rsidRPr="00312080">
        <w:rPr>
          <w:sz w:val="20"/>
        </w:rPr>
        <w:t xml:space="preserve"> and </w:t>
      </w:r>
      <w:r w:rsidR="00312080">
        <w:rPr>
          <w:sz w:val="20"/>
        </w:rPr>
        <w:t>shall have</w:t>
      </w:r>
      <w:r w:rsidRPr="00312080">
        <w:rPr>
          <w:sz w:val="20"/>
        </w:rPr>
        <w:t xml:space="preserve"> title to the </w:t>
      </w:r>
      <w:r w:rsidR="00312080" w:rsidRPr="00312080">
        <w:rPr>
          <w:sz w:val="20"/>
        </w:rPr>
        <w:t>Equipment</w:t>
      </w:r>
      <w:r w:rsidR="00312080">
        <w:rPr>
          <w:sz w:val="20"/>
        </w:rPr>
        <w:t xml:space="preserve"> at all times</w:t>
      </w:r>
      <w:r w:rsidRPr="00312080">
        <w:rPr>
          <w:sz w:val="20"/>
        </w:rPr>
        <w:t xml:space="preserve">. You authorize us to record any documents necessary to evidence our ownership thereof. The </w:t>
      </w:r>
      <w:r w:rsidR="00312080" w:rsidRPr="00312080">
        <w:rPr>
          <w:sz w:val="20"/>
        </w:rPr>
        <w:t>Equipment</w:t>
      </w:r>
      <w:r w:rsidRPr="00312080">
        <w:rPr>
          <w:sz w:val="20"/>
        </w:rPr>
        <w:t xml:space="preserve"> </w:t>
      </w:r>
      <w:r w:rsidR="00497649">
        <w:rPr>
          <w:sz w:val="20"/>
          <w:u w:val="single"/>
        </w:rPr>
        <w:t>must</w:t>
      </w:r>
      <w:r w:rsidRPr="00312080">
        <w:rPr>
          <w:sz w:val="20"/>
          <w:u w:val="single"/>
        </w:rPr>
        <w:t xml:space="preserve"> not</w:t>
      </w:r>
      <w:r>
        <w:rPr>
          <w:sz w:val="20"/>
        </w:rPr>
        <w:t xml:space="preserve"> be loaned, leased or sold to any other entity. </w:t>
      </w:r>
      <w:r w:rsidR="00312080">
        <w:rPr>
          <w:sz w:val="20"/>
        </w:rPr>
        <w:t>We reserve the right to reclaim and/ or repossess Equipment</w:t>
      </w:r>
      <w:r w:rsidR="00E66B13">
        <w:rPr>
          <w:sz w:val="20"/>
        </w:rPr>
        <w:t xml:space="preserve"> at any time</w:t>
      </w:r>
      <w:r w:rsidR="006F669B">
        <w:rPr>
          <w:sz w:val="20"/>
        </w:rPr>
        <w:t xml:space="preserve"> and for any reason</w:t>
      </w:r>
      <w:r w:rsidR="009B28FC">
        <w:rPr>
          <w:sz w:val="20"/>
        </w:rPr>
        <w:t>.</w:t>
      </w:r>
    </w:p>
    <w:p w14:paraId="25E70A3A" w14:textId="53D756CF" w:rsidR="00F3248E" w:rsidRDefault="00F3248E">
      <w:pPr>
        <w:pStyle w:val="Seznam"/>
        <w:numPr>
          <w:ilvl w:val="0"/>
          <w:numId w:val="4"/>
        </w:numPr>
        <w:rPr>
          <w:sz w:val="20"/>
        </w:rPr>
      </w:pPr>
      <w:r>
        <w:rPr>
          <w:b/>
          <w:sz w:val="20"/>
        </w:rPr>
        <w:t>Assignment:</w:t>
      </w:r>
      <w:r>
        <w:rPr>
          <w:sz w:val="20"/>
        </w:rPr>
        <w:t xml:space="preserve"> We may sell, assign</w:t>
      </w:r>
      <w:r w:rsidR="006F669B">
        <w:rPr>
          <w:sz w:val="20"/>
        </w:rPr>
        <w:t>,</w:t>
      </w:r>
      <w:r>
        <w:rPr>
          <w:sz w:val="20"/>
        </w:rPr>
        <w:t xml:space="preserve"> or transfer</w:t>
      </w:r>
      <w:r w:rsidR="00E66B13">
        <w:rPr>
          <w:sz w:val="20"/>
        </w:rPr>
        <w:t xml:space="preserve"> the Equipment,</w:t>
      </w:r>
      <w:r>
        <w:rPr>
          <w:sz w:val="20"/>
        </w:rPr>
        <w:t xml:space="preserve"> this Agreement or our rights </w:t>
      </w:r>
      <w:r w:rsidR="00E66B13">
        <w:rPr>
          <w:sz w:val="20"/>
        </w:rPr>
        <w:t>under</w:t>
      </w:r>
      <w:r>
        <w:rPr>
          <w:sz w:val="20"/>
        </w:rPr>
        <w:t xml:space="preserve"> </w:t>
      </w:r>
      <w:r w:rsidR="009B28FC">
        <w:rPr>
          <w:sz w:val="20"/>
        </w:rPr>
        <w:t>it</w:t>
      </w:r>
      <w:r w:rsidR="00E66B13">
        <w:rPr>
          <w:sz w:val="20"/>
        </w:rPr>
        <w:t xml:space="preserve"> to affiliated companies or an acquirer of </w:t>
      </w:r>
      <w:r w:rsidR="00992508">
        <w:rPr>
          <w:sz w:val="20"/>
        </w:rPr>
        <w:t>Leica</w:t>
      </w:r>
      <w:r>
        <w:rPr>
          <w:sz w:val="20"/>
        </w:rPr>
        <w:t xml:space="preserve">. You agree that if we sell, assign or transfer </w:t>
      </w:r>
      <w:r w:rsidR="00312080">
        <w:rPr>
          <w:sz w:val="20"/>
        </w:rPr>
        <w:t>Equipment</w:t>
      </w:r>
      <w:r>
        <w:rPr>
          <w:sz w:val="20"/>
        </w:rPr>
        <w:t xml:space="preserve">, the new owner will have the same rights or benefits as we now have. You agree that any rights of the new owner will not be subject to any claim, defense or setoff that you may have against us. </w:t>
      </w:r>
    </w:p>
    <w:p w14:paraId="2B8011C9" w14:textId="08B6712E" w:rsidR="00F3248E" w:rsidRDefault="00F3248E">
      <w:pPr>
        <w:pStyle w:val="Seznam"/>
        <w:numPr>
          <w:ilvl w:val="0"/>
          <w:numId w:val="4"/>
        </w:numPr>
        <w:rPr>
          <w:sz w:val="20"/>
        </w:rPr>
      </w:pPr>
      <w:r>
        <w:rPr>
          <w:b/>
          <w:sz w:val="20"/>
        </w:rPr>
        <w:t xml:space="preserve">Insurance: </w:t>
      </w:r>
      <w:r>
        <w:rPr>
          <w:sz w:val="20"/>
        </w:rPr>
        <w:t xml:space="preserve">You will provide, at your expense, property insurance for the </w:t>
      </w:r>
      <w:r w:rsidR="00312080">
        <w:rPr>
          <w:sz w:val="20"/>
        </w:rPr>
        <w:t>Equipment</w:t>
      </w:r>
      <w:r w:rsidR="00480241">
        <w:rPr>
          <w:sz w:val="20"/>
        </w:rPr>
        <w:t xml:space="preserve"> during the Term</w:t>
      </w:r>
      <w:r>
        <w:rPr>
          <w:sz w:val="20"/>
        </w:rPr>
        <w:t xml:space="preserve">. You will also obtain a public liability insurance policy covering any personal injury or </w:t>
      </w:r>
      <w:r w:rsidR="0098514D">
        <w:rPr>
          <w:sz w:val="20"/>
        </w:rPr>
        <w:t>third-party</w:t>
      </w:r>
      <w:r>
        <w:rPr>
          <w:sz w:val="20"/>
        </w:rPr>
        <w:t xml:space="preserve"> property. You will provide us evidence of such insurance upon request. If you do not, we may, at our option, buy insurance for you and bill you for the premium and administration costs incurred by us in doing so. </w:t>
      </w:r>
    </w:p>
    <w:p w14:paraId="6454E8F8" w14:textId="2E36E96A" w:rsidR="00480241" w:rsidRPr="00DE3EF6" w:rsidRDefault="00480241" w:rsidP="00480241">
      <w:pPr>
        <w:pStyle w:val="Seznam"/>
        <w:numPr>
          <w:ilvl w:val="0"/>
          <w:numId w:val="4"/>
        </w:numPr>
        <w:rPr>
          <w:sz w:val="20"/>
        </w:rPr>
      </w:pPr>
      <w:r>
        <w:rPr>
          <w:b/>
          <w:sz w:val="20"/>
        </w:rPr>
        <w:t>Compliance with Laws</w:t>
      </w:r>
      <w:r>
        <w:rPr>
          <w:sz w:val="20"/>
        </w:rPr>
        <w:t xml:space="preserve">: You agree that no Equipment or payment has been provided to either party with the intent to induce or reward any past, present, or future purchase or referral to purchase any Leica product. Neither party to this Agreement shall engage in any activity prohibited by anti-kickback, anti-self-referral, </w:t>
      </w:r>
      <w:r w:rsidR="000C38B9">
        <w:rPr>
          <w:sz w:val="20"/>
        </w:rPr>
        <w:t xml:space="preserve">anti-corruption, </w:t>
      </w:r>
      <w:r>
        <w:rPr>
          <w:sz w:val="20"/>
        </w:rPr>
        <w:t xml:space="preserve">or any other applicable laws or regulations which relate to healthcare, </w:t>
      </w:r>
      <w:r w:rsidR="006F669B">
        <w:rPr>
          <w:sz w:val="20"/>
        </w:rPr>
        <w:t xml:space="preserve">corruption, </w:t>
      </w:r>
      <w:r>
        <w:rPr>
          <w:sz w:val="20"/>
        </w:rPr>
        <w:t>commercial bribery, and/or the performance of services under this Agreement.</w:t>
      </w:r>
    </w:p>
    <w:p w14:paraId="6B372721" w14:textId="482AE12C" w:rsidR="00F3248E" w:rsidRPr="00855B83" w:rsidRDefault="00F3248E">
      <w:pPr>
        <w:pStyle w:val="Seznam"/>
        <w:numPr>
          <w:ilvl w:val="0"/>
          <w:numId w:val="4"/>
        </w:numPr>
        <w:rPr>
          <w:sz w:val="20"/>
        </w:rPr>
      </w:pPr>
      <w:r>
        <w:rPr>
          <w:b/>
          <w:sz w:val="20"/>
        </w:rPr>
        <w:t xml:space="preserve">Choice of Law: </w:t>
      </w:r>
      <w:r w:rsidR="00E66B13">
        <w:rPr>
          <w:sz w:val="20"/>
        </w:rPr>
        <w:t xml:space="preserve">This Agreement shall be applied and construed in accordance with </w:t>
      </w:r>
      <w:r w:rsidR="00855B83" w:rsidRPr="008352B1">
        <w:rPr>
          <w:sz w:val="20"/>
        </w:rPr>
        <w:t>German</w:t>
      </w:r>
      <w:r w:rsidR="00E66B13">
        <w:rPr>
          <w:sz w:val="20"/>
        </w:rPr>
        <w:t xml:space="preserve"> law, excluding </w:t>
      </w:r>
      <w:r w:rsidR="00450122">
        <w:rPr>
          <w:sz w:val="20"/>
        </w:rPr>
        <w:t xml:space="preserve">also </w:t>
      </w:r>
      <w:r w:rsidR="00E66B13">
        <w:rPr>
          <w:sz w:val="20"/>
        </w:rPr>
        <w:t xml:space="preserve">UN Law on the Trade of Goods. Any dispute arising under or in connection with the Agreement shall be subjected to the exclusive jurisdiction of the courts of </w:t>
      </w:r>
      <w:r w:rsidR="00855B83" w:rsidRPr="008352B1">
        <w:rPr>
          <w:sz w:val="20"/>
        </w:rPr>
        <w:t>Frankfurt</w:t>
      </w:r>
      <w:r w:rsidR="00E66B13" w:rsidRPr="00855B83">
        <w:rPr>
          <w:sz w:val="20"/>
        </w:rPr>
        <w:t>.</w:t>
      </w:r>
    </w:p>
    <w:p w14:paraId="3DE51865" w14:textId="3031C256" w:rsidR="00F3248E" w:rsidRDefault="00F3248E">
      <w:pPr>
        <w:pStyle w:val="Seznam"/>
        <w:numPr>
          <w:ilvl w:val="0"/>
          <w:numId w:val="4"/>
        </w:numPr>
      </w:pPr>
      <w:r>
        <w:rPr>
          <w:b/>
          <w:sz w:val="20"/>
        </w:rPr>
        <w:t>Miscellaneous:</w:t>
      </w:r>
      <w:r>
        <w:rPr>
          <w:sz w:val="20"/>
        </w:rPr>
        <w:t xml:space="preserve"> You agree that the terms and conditions contained in this Loan Agreement make up the entire agreement between you and us regarding the </w:t>
      </w:r>
      <w:r w:rsidR="009B28FC">
        <w:rPr>
          <w:sz w:val="20"/>
        </w:rPr>
        <w:t>provision of</w:t>
      </w:r>
      <w:r w:rsidR="00312080">
        <w:rPr>
          <w:sz w:val="20"/>
        </w:rPr>
        <w:t xml:space="preserve"> Equipment</w:t>
      </w:r>
      <w:r>
        <w:rPr>
          <w:sz w:val="20"/>
        </w:rPr>
        <w:t xml:space="preserve"> so described herein.  Any change in any of the terms or conditions of this Agreement must b</w:t>
      </w:r>
      <w:r w:rsidR="00062EC0">
        <w:rPr>
          <w:sz w:val="20"/>
        </w:rPr>
        <w:t xml:space="preserve">e in writing and signed by us. </w:t>
      </w:r>
      <w:r>
        <w:rPr>
          <w:sz w:val="20"/>
        </w:rPr>
        <w:t xml:space="preserve">You agree that delay or failure to enforce our rights under this Agreement does not prevent us from enforcing any right </w:t>
      </w:r>
      <w:r w:rsidR="00062EC0">
        <w:rPr>
          <w:sz w:val="20"/>
        </w:rPr>
        <w:t xml:space="preserve">later. </w:t>
      </w:r>
      <w:r w:rsidR="00BE1C9B">
        <w:rPr>
          <w:sz w:val="20"/>
        </w:rPr>
        <w:t xml:space="preserve">If certain provisions of this Agreement are found to be invalid or incomplete the validity of the remainder of the Agreement shall not be impacted; the parties shall endeavor to replace an invalid or incomplete clause with a provision that best defines what was originally intended. </w:t>
      </w:r>
      <w:r w:rsidR="00062EC0">
        <w:rPr>
          <w:sz w:val="20"/>
        </w:rPr>
        <w:t>All</w:t>
      </w:r>
      <w:r>
        <w:rPr>
          <w:sz w:val="20"/>
        </w:rPr>
        <w:t xml:space="preserve"> our rights and </w:t>
      </w:r>
      <w:r w:rsidRPr="00E66B13">
        <w:rPr>
          <w:sz w:val="20"/>
        </w:rPr>
        <w:t>indemnitie</w:t>
      </w:r>
      <w:r w:rsidR="00E66B13" w:rsidRPr="00E66B13">
        <w:rPr>
          <w:sz w:val="20"/>
        </w:rPr>
        <w:t xml:space="preserve">s will </w:t>
      </w:r>
      <w:r w:rsidRPr="00E66B13">
        <w:rPr>
          <w:sz w:val="20"/>
        </w:rPr>
        <w:t>survive the termination</w:t>
      </w:r>
      <w:r>
        <w:rPr>
          <w:sz w:val="20"/>
        </w:rPr>
        <w:t xml:space="preserve"> of this Agreement.</w:t>
      </w:r>
      <w:r>
        <w:t xml:space="preserve">  </w:t>
      </w:r>
    </w:p>
    <w:p w14:paraId="18E5BAD4" w14:textId="77777777" w:rsidR="00F3248E" w:rsidRDefault="00F3248E">
      <w:pPr>
        <w:rPr>
          <w:szCs w:val="20"/>
        </w:rPr>
      </w:pPr>
    </w:p>
    <w:p w14:paraId="1895F68E" w14:textId="77777777" w:rsidR="0077491C" w:rsidRDefault="0077491C" w:rsidP="00480241"/>
    <w:sectPr w:rsidR="0077491C">
      <w:footerReference w:type="even" r:id="rId11"/>
      <w:footerReference w:type="default" r:id="rId12"/>
      <w:footerReference w:type="first" r:id="rId13"/>
      <w:pgSz w:w="12240" w:h="15840" w:code="1"/>
      <w:pgMar w:top="720" w:right="720" w:bottom="432" w:left="720" w:header="720" w:footer="28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E0BE97A" w16cex:dateUtc="2024-01-03T12:32:00Z"/>
  <w16cex:commentExtensible w16cex:durableId="4723CB79" w16cex:dateUtc="2024-01-03T12: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4F154" w14:textId="77777777" w:rsidR="00B1586C" w:rsidRDefault="00B1586C">
      <w:r>
        <w:separator/>
      </w:r>
    </w:p>
  </w:endnote>
  <w:endnote w:type="continuationSeparator" w:id="0">
    <w:p w14:paraId="493C3E94" w14:textId="77777777" w:rsidR="00B1586C" w:rsidRDefault="00B1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DFC8C" w14:textId="5CB6F7AD" w:rsidR="002B1914" w:rsidRDefault="002B1914">
    <w:pPr>
      <w:pStyle w:val="Zpat"/>
    </w:pPr>
    <w:r>
      <w:rPr>
        <w:noProof/>
        <w:lang w:val="cs-CZ" w:eastAsia="cs-CZ"/>
      </w:rPr>
      <mc:AlternateContent>
        <mc:Choice Requires="wps">
          <w:drawing>
            <wp:anchor distT="0" distB="0" distL="0" distR="0" simplePos="0" relativeHeight="251659264" behindDoc="0" locked="0" layoutInCell="1" allowOverlap="1" wp14:anchorId="72489251" wp14:editId="54AB3BB2">
              <wp:simplePos x="635" y="635"/>
              <wp:positionH relativeFrom="page">
                <wp:align>center</wp:align>
              </wp:positionH>
              <wp:positionV relativeFrom="page">
                <wp:align>bottom</wp:align>
              </wp:positionV>
              <wp:extent cx="443865" cy="443865"/>
              <wp:effectExtent l="0" t="0" r="2540" b="0"/>
              <wp:wrapNone/>
              <wp:docPr id="2" name="Text Box 2" descr="Confidential - Company Proprietary">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26D10D" w14:textId="672EC373" w:rsidR="002B1914" w:rsidRPr="002B1914" w:rsidRDefault="002B1914" w:rsidP="002B1914">
                          <w:pPr>
                            <w:rPr>
                              <w:rFonts w:ascii="Calibri" w:eastAsia="Calibri" w:hAnsi="Calibri" w:cs="Calibri"/>
                              <w:noProof/>
                              <w:color w:val="D89B2B"/>
                              <w:sz w:val="20"/>
                              <w:szCs w:val="20"/>
                            </w:rPr>
                          </w:pPr>
                          <w:r w:rsidRPr="002B1914">
                            <w:rPr>
                              <w:rFonts w:ascii="Calibri" w:eastAsia="Calibri" w:hAnsi="Calibri" w:cs="Calibri"/>
                              <w:noProof/>
                              <w:color w:val="D89B2B"/>
                              <w:sz w:val="20"/>
                              <w:szCs w:val="20"/>
                            </w:rPr>
                            <w:t>Confidential - Company Proprietary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2489251" id="_x0000_t202" coordsize="21600,21600" o:spt="202" path="m,l,21600r21600,l21600,xe">
              <v:stroke joinstyle="miter"/>
              <v:path gradientshapeok="t" o:connecttype="rect"/>
            </v:shapetype>
            <v:shape id="Text Box 2" o:spid="_x0000_s1026" type="#_x0000_t202" alt="Confidential - Company Proprietary"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" filled="f" stroked="f">
              <v:textbox style="mso-fit-shape-to-text:t" inset="0,0,0,15pt">
                <w:txbxContent>
                  <w:p w14:paraId="3726D10D" w14:textId="672EC373" w:rsidR="002B1914" w:rsidRPr="002B1914" w:rsidRDefault="002B1914" w:rsidP="002B1914">
                    <w:pPr>
                      <w:rPr>
                        <w:rFonts w:ascii="Calibri" w:eastAsia="Calibri" w:hAnsi="Calibri" w:cs="Calibri"/>
                        <w:noProof/>
                        <w:color w:val="D89B2B"/>
                        <w:sz w:val="20"/>
                        <w:szCs w:val="20"/>
                      </w:rPr>
                    </w:pPr>
                    <w:r w:rsidRPr="002B1914">
                      <w:rPr>
                        <w:rFonts w:ascii="Calibri" w:eastAsia="Calibri" w:hAnsi="Calibri" w:cs="Calibri"/>
                        <w:noProof/>
                        <w:color w:val="D89B2B"/>
                        <w:sz w:val="20"/>
                        <w:szCs w:val="20"/>
                      </w:rPr>
                      <w:t>Confidential - Company Proprietary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3D39A" w14:textId="41F5754D" w:rsidR="00F3248E" w:rsidRDefault="002B1914">
    <w:pPr>
      <w:pStyle w:val="Zpat"/>
    </w:pPr>
    <w:r>
      <w:rPr>
        <w:noProof/>
        <w:lang w:val="cs-CZ" w:eastAsia="cs-CZ"/>
      </w:rPr>
      <mc:AlternateContent>
        <mc:Choice Requires="wps">
          <w:drawing>
            <wp:anchor distT="0" distB="0" distL="0" distR="0" simplePos="0" relativeHeight="251660288" behindDoc="0" locked="0" layoutInCell="1" allowOverlap="1" wp14:anchorId="00A1DEBF" wp14:editId="4BDAC3E3">
              <wp:simplePos x="457200" y="9696450"/>
              <wp:positionH relativeFrom="page">
                <wp:align>center</wp:align>
              </wp:positionH>
              <wp:positionV relativeFrom="page">
                <wp:align>bottom</wp:align>
              </wp:positionV>
              <wp:extent cx="443865" cy="443865"/>
              <wp:effectExtent l="0" t="0" r="2540" b="0"/>
              <wp:wrapNone/>
              <wp:docPr id="3" name="Text Box 3" descr="Confidential - Company Proprietary">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63DEB4" w14:textId="300D399D" w:rsidR="002B1914" w:rsidRPr="002B1914" w:rsidRDefault="002B1914" w:rsidP="002B1914">
                          <w:pPr>
                            <w:rPr>
                              <w:rFonts w:ascii="Calibri" w:eastAsia="Calibri" w:hAnsi="Calibri" w:cs="Calibri"/>
                              <w:noProof/>
                              <w:color w:val="D89B2B"/>
                              <w:sz w:val="20"/>
                              <w:szCs w:val="2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0A1DEBF" id="_x0000_t202" coordsize="21600,21600" o:spt="202" path="m,l,21600r21600,l21600,xe">
              <v:stroke joinstyle="miter"/>
              <v:path gradientshapeok="t" o:connecttype="rect"/>
            </v:shapetype>
            <v:shape id="Text Box 3" o:spid="_x0000_s1027" type="#_x0000_t202" alt="Confidential - Company Proprietary"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" filled="f" stroked="f">
              <v:textbox style="mso-fit-shape-to-text:t" inset="0,0,0,15pt">
                <w:txbxContent>
                  <w:p w14:paraId="2063DEB4" w14:textId="300D399D" w:rsidR="002B1914" w:rsidRPr="002B1914" w:rsidRDefault="002B1914" w:rsidP="002B1914">
                    <w:pPr>
                      <w:rPr>
                        <w:rFonts w:ascii="Calibri" w:eastAsia="Calibri" w:hAnsi="Calibri" w:cs="Calibri"/>
                        <w:noProof/>
                        <w:color w:val="D89B2B"/>
                        <w:sz w:val="20"/>
                        <w:szCs w:val="20"/>
                      </w:rPr>
                    </w:pPr>
                  </w:p>
                </w:txbxContent>
              </v:textbox>
              <w10:wrap anchorx="page" anchory="page"/>
            </v:shape>
          </w:pict>
        </mc:Fallback>
      </mc:AlternateContent>
    </w:r>
    <w:r w:rsidR="00F3248E">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63197" w14:textId="46034EE5" w:rsidR="002B1914" w:rsidRDefault="002B1914">
    <w:pPr>
      <w:pStyle w:val="Zpat"/>
    </w:pPr>
    <w:r>
      <w:rPr>
        <w:noProof/>
        <w:lang w:val="cs-CZ" w:eastAsia="cs-CZ"/>
      </w:rPr>
      <mc:AlternateContent>
        <mc:Choice Requires="wps">
          <w:drawing>
            <wp:anchor distT="0" distB="0" distL="0" distR="0" simplePos="0" relativeHeight="251658240" behindDoc="0" locked="0" layoutInCell="1" allowOverlap="1" wp14:anchorId="07F68DD9" wp14:editId="19E6CA05">
              <wp:simplePos x="635" y="635"/>
              <wp:positionH relativeFrom="page">
                <wp:align>center</wp:align>
              </wp:positionH>
              <wp:positionV relativeFrom="page">
                <wp:align>bottom</wp:align>
              </wp:positionV>
              <wp:extent cx="443865" cy="443865"/>
              <wp:effectExtent l="0" t="0" r="2540" b="0"/>
              <wp:wrapNone/>
              <wp:docPr id="1" name="Text Box 1" descr="Confidential - Company Proprietary">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5D936F" w14:textId="20EDBA54" w:rsidR="002B1914" w:rsidRPr="002B1914" w:rsidRDefault="002B1914" w:rsidP="002B1914">
                          <w:pPr>
                            <w:rPr>
                              <w:rFonts w:ascii="Calibri" w:eastAsia="Calibri" w:hAnsi="Calibri" w:cs="Calibri"/>
                              <w:noProof/>
                              <w:color w:val="D89B2B"/>
                              <w:sz w:val="20"/>
                              <w:szCs w:val="20"/>
                            </w:rPr>
                          </w:pPr>
                          <w:r w:rsidRPr="002B1914">
                            <w:rPr>
                              <w:rFonts w:ascii="Calibri" w:eastAsia="Calibri" w:hAnsi="Calibri" w:cs="Calibri"/>
                              <w:noProof/>
                              <w:color w:val="D89B2B"/>
                              <w:sz w:val="20"/>
                              <w:szCs w:val="20"/>
                            </w:rPr>
                            <w:t>Confidential - Company Proprietary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7F68DD9" id="_x0000_t202" coordsize="21600,21600" o:spt="202" path="m,l,21600r21600,l21600,xe">
              <v:stroke joinstyle="miter"/>
              <v:path gradientshapeok="t" o:connecttype="rect"/>
            </v:shapetype>
            <v:shape id="Text Box 1" o:spid="_x0000_s1028" type="#_x0000_t202" alt="Confidential - Company Proprietary"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" filled="f" stroked="f">
              <v:textbox style="mso-fit-shape-to-text:t" inset="0,0,0,15pt">
                <w:txbxContent>
                  <w:p w14:paraId="005D936F" w14:textId="20EDBA54" w:rsidR="002B1914" w:rsidRPr="002B1914" w:rsidRDefault="002B1914" w:rsidP="002B1914">
                    <w:pPr>
                      <w:rPr>
                        <w:rFonts w:ascii="Calibri" w:eastAsia="Calibri" w:hAnsi="Calibri" w:cs="Calibri"/>
                        <w:noProof/>
                        <w:color w:val="D89B2B"/>
                        <w:sz w:val="20"/>
                        <w:szCs w:val="20"/>
                      </w:rPr>
                    </w:pPr>
                    <w:r w:rsidRPr="002B1914">
                      <w:rPr>
                        <w:rFonts w:ascii="Calibri" w:eastAsia="Calibri" w:hAnsi="Calibri" w:cs="Calibri"/>
                        <w:noProof/>
                        <w:color w:val="D89B2B"/>
                        <w:sz w:val="20"/>
                        <w:szCs w:val="20"/>
                      </w:rPr>
                      <w:t>Confidential - Company Proprietary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39DB7" w14:textId="77777777" w:rsidR="00B1586C" w:rsidRDefault="00B1586C">
      <w:r>
        <w:separator/>
      </w:r>
    </w:p>
  </w:footnote>
  <w:footnote w:type="continuationSeparator" w:id="0">
    <w:p w14:paraId="0EAF28A5" w14:textId="77777777" w:rsidR="00B1586C" w:rsidRDefault="00B15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C46AEA4"/>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19B452BD"/>
    <w:multiLevelType w:val="hybridMultilevel"/>
    <w:tmpl w:val="F9DC29A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B677EE2"/>
    <w:multiLevelType w:val="hybridMultilevel"/>
    <w:tmpl w:val="0C4E8C1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8224FD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4B840AC"/>
    <w:multiLevelType w:val="hybridMultilevel"/>
    <w:tmpl w:val="1D7A3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E313DA"/>
    <w:multiLevelType w:val="hybridMultilevel"/>
    <w:tmpl w:val="AAB8ECF4"/>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210117E"/>
    <w:multiLevelType w:val="hybridMultilevel"/>
    <w:tmpl w:val="8C80779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15:restartNumberingAfterBreak="0">
    <w:nsid w:val="726A2CA5"/>
    <w:multiLevelType w:val="hybridMultilevel"/>
    <w:tmpl w:val="000AC70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2BE2598"/>
    <w:multiLevelType w:val="hybridMultilevel"/>
    <w:tmpl w:val="E820A91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AD45DF7"/>
    <w:multiLevelType w:val="hybridMultilevel"/>
    <w:tmpl w:val="A316FD5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3"/>
    <w:lvlOverride w:ilvl="0">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F03"/>
    <w:rsid w:val="00000C68"/>
    <w:rsid w:val="000128E4"/>
    <w:rsid w:val="00017410"/>
    <w:rsid w:val="000203FA"/>
    <w:rsid w:val="00041560"/>
    <w:rsid w:val="00044031"/>
    <w:rsid w:val="000464EE"/>
    <w:rsid w:val="000470FC"/>
    <w:rsid w:val="00047B24"/>
    <w:rsid w:val="00055CC4"/>
    <w:rsid w:val="00060649"/>
    <w:rsid w:val="00062EC0"/>
    <w:rsid w:val="000659F1"/>
    <w:rsid w:val="0007039A"/>
    <w:rsid w:val="000753FC"/>
    <w:rsid w:val="00087EAA"/>
    <w:rsid w:val="00096BC7"/>
    <w:rsid w:val="000A1380"/>
    <w:rsid w:val="000B3234"/>
    <w:rsid w:val="000B6DEF"/>
    <w:rsid w:val="000C00D4"/>
    <w:rsid w:val="000C04F7"/>
    <w:rsid w:val="000C38B9"/>
    <w:rsid w:val="000C4E01"/>
    <w:rsid w:val="000D3E43"/>
    <w:rsid w:val="000D6181"/>
    <w:rsid w:val="000E1ACD"/>
    <w:rsid w:val="000E3042"/>
    <w:rsid w:val="000F09B5"/>
    <w:rsid w:val="000F20C8"/>
    <w:rsid w:val="00101199"/>
    <w:rsid w:val="00107BBE"/>
    <w:rsid w:val="00111D05"/>
    <w:rsid w:val="001145DC"/>
    <w:rsid w:val="00114F54"/>
    <w:rsid w:val="0011586C"/>
    <w:rsid w:val="00115922"/>
    <w:rsid w:val="001200E5"/>
    <w:rsid w:val="00122EC8"/>
    <w:rsid w:val="0012485F"/>
    <w:rsid w:val="001278DE"/>
    <w:rsid w:val="00130478"/>
    <w:rsid w:val="00137F2E"/>
    <w:rsid w:val="001423C8"/>
    <w:rsid w:val="00143E06"/>
    <w:rsid w:val="00144EB7"/>
    <w:rsid w:val="00146F03"/>
    <w:rsid w:val="00151216"/>
    <w:rsid w:val="00152DBE"/>
    <w:rsid w:val="001553B4"/>
    <w:rsid w:val="0016178F"/>
    <w:rsid w:val="0016348A"/>
    <w:rsid w:val="00171D27"/>
    <w:rsid w:val="00196D2D"/>
    <w:rsid w:val="00197659"/>
    <w:rsid w:val="001A28DE"/>
    <w:rsid w:val="001B4AE3"/>
    <w:rsid w:val="001C5673"/>
    <w:rsid w:val="001D3DEF"/>
    <w:rsid w:val="00203B9B"/>
    <w:rsid w:val="00210D8B"/>
    <w:rsid w:val="00217DFA"/>
    <w:rsid w:val="00220ACC"/>
    <w:rsid w:val="0022361D"/>
    <w:rsid w:val="00234C32"/>
    <w:rsid w:val="00250AA1"/>
    <w:rsid w:val="00290BFC"/>
    <w:rsid w:val="00296AD3"/>
    <w:rsid w:val="00296D73"/>
    <w:rsid w:val="002B1914"/>
    <w:rsid w:val="002B66EC"/>
    <w:rsid w:val="002C6D75"/>
    <w:rsid w:val="002D0CBB"/>
    <w:rsid w:val="002D75C5"/>
    <w:rsid w:val="002E47B7"/>
    <w:rsid w:val="002F69EF"/>
    <w:rsid w:val="0030680D"/>
    <w:rsid w:val="00310566"/>
    <w:rsid w:val="00312080"/>
    <w:rsid w:val="003322AA"/>
    <w:rsid w:val="00336441"/>
    <w:rsid w:val="003511E7"/>
    <w:rsid w:val="00351F73"/>
    <w:rsid w:val="0035558B"/>
    <w:rsid w:val="00355BD4"/>
    <w:rsid w:val="00374FA9"/>
    <w:rsid w:val="00383403"/>
    <w:rsid w:val="003876AC"/>
    <w:rsid w:val="00387ABC"/>
    <w:rsid w:val="00394B95"/>
    <w:rsid w:val="003A2A60"/>
    <w:rsid w:val="003A5B3A"/>
    <w:rsid w:val="003B1BF1"/>
    <w:rsid w:val="003B1E90"/>
    <w:rsid w:val="003B4328"/>
    <w:rsid w:val="003B61FB"/>
    <w:rsid w:val="003B6BF2"/>
    <w:rsid w:val="003B78A5"/>
    <w:rsid w:val="003C1390"/>
    <w:rsid w:val="003C4453"/>
    <w:rsid w:val="003D0FBE"/>
    <w:rsid w:val="003D55AD"/>
    <w:rsid w:val="003E0678"/>
    <w:rsid w:val="003F285A"/>
    <w:rsid w:val="003F5229"/>
    <w:rsid w:val="004072CD"/>
    <w:rsid w:val="004127FA"/>
    <w:rsid w:val="00422FB0"/>
    <w:rsid w:val="0042727E"/>
    <w:rsid w:val="00431F20"/>
    <w:rsid w:val="00434D3D"/>
    <w:rsid w:val="00441780"/>
    <w:rsid w:val="0044227A"/>
    <w:rsid w:val="00450122"/>
    <w:rsid w:val="004565BD"/>
    <w:rsid w:val="004607C6"/>
    <w:rsid w:val="00471702"/>
    <w:rsid w:val="00480241"/>
    <w:rsid w:val="00482C12"/>
    <w:rsid w:val="004834D8"/>
    <w:rsid w:val="00497649"/>
    <w:rsid w:val="004A02AB"/>
    <w:rsid w:val="004A1974"/>
    <w:rsid w:val="004A2F33"/>
    <w:rsid w:val="004A4E13"/>
    <w:rsid w:val="004B2C9C"/>
    <w:rsid w:val="004B64CD"/>
    <w:rsid w:val="004B6EAB"/>
    <w:rsid w:val="004C16F2"/>
    <w:rsid w:val="004C4983"/>
    <w:rsid w:val="004D276D"/>
    <w:rsid w:val="004D2841"/>
    <w:rsid w:val="004D6E4E"/>
    <w:rsid w:val="004E00A0"/>
    <w:rsid w:val="00501398"/>
    <w:rsid w:val="0050417C"/>
    <w:rsid w:val="005049AA"/>
    <w:rsid w:val="00515760"/>
    <w:rsid w:val="0052074C"/>
    <w:rsid w:val="00524E93"/>
    <w:rsid w:val="005427CC"/>
    <w:rsid w:val="00546F6A"/>
    <w:rsid w:val="00547193"/>
    <w:rsid w:val="00554849"/>
    <w:rsid w:val="00557F57"/>
    <w:rsid w:val="00561B08"/>
    <w:rsid w:val="0057044E"/>
    <w:rsid w:val="0057221A"/>
    <w:rsid w:val="00572971"/>
    <w:rsid w:val="00574292"/>
    <w:rsid w:val="00584393"/>
    <w:rsid w:val="00593ED8"/>
    <w:rsid w:val="005A4263"/>
    <w:rsid w:val="005A5677"/>
    <w:rsid w:val="005A77E2"/>
    <w:rsid w:val="005B005F"/>
    <w:rsid w:val="005B1DD3"/>
    <w:rsid w:val="005B38CA"/>
    <w:rsid w:val="005B3DB7"/>
    <w:rsid w:val="005B447C"/>
    <w:rsid w:val="005C07EF"/>
    <w:rsid w:val="005C5AF3"/>
    <w:rsid w:val="005C782B"/>
    <w:rsid w:val="005D031B"/>
    <w:rsid w:val="005E0588"/>
    <w:rsid w:val="005E0FF9"/>
    <w:rsid w:val="005E7965"/>
    <w:rsid w:val="005F1F9A"/>
    <w:rsid w:val="005F5AD0"/>
    <w:rsid w:val="0060384A"/>
    <w:rsid w:val="0060638F"/>
    <w:rsid w:val="00623CE4"/>
    <w:rsid w:val="00623DF0"/>
    <w:rsid w:val="006312E9"/>
    <w:rsid w:val="00645F55"/>
    <w:rsid w:val="0066095E"/>
    <w:rsid w:val="006951CE"/>
    <w:rsid w:val="006A39CB"/>
    <w:rsid w:val="006B00A5"/>
    <w:rsid w:val="006B0FCE"/>
    <w:rsid w:val="006B60A6"/>
    <w:rsid w:val="006C0CF8"/>
    <w:rsid w:val="006C321C"/>
    <w:rsid w:val="006C5003"/>
    <w:rsid w:val="006D5084"/>
    <w:rsid w:val="006F375F"/>
    <w:rsid w:val="006F669B"/>
    <w:rsid w:val="00724F4A"/>
    <w:rsid w:val="007376A1"/>
    <w:rsid w:val="0074427C"/>
    <w:rsid w:val="007453C7"/>
    <w:rsid w:val="00753507"/>
    <w:rsid w:val="00754F5C"/>
    <w:rsid w:val="007564F2"/>
    <w:rsid w:val="00764359"/>
    <w:rsid w:val="00770628"/>
    <w:rsid w:val="007721BD"/>
    <w:rsid w:val="00774085"/>
    <w:rsid w:val="0077491C"/>
    <w:rsid w:val="00786486"/>
    <w:rsid w:val="00786C6F"/>
    <w:rsid w:val="00791A3D"/>
    <w:rsid w:val="00794ED7"/>
    <w:rsid w:val="00796AEF"/>
    <w:rsid w:val="007A1682"/>
    <w:rsid w:val="007A7FFE"/>
    <w:rsid w:val="007B1EA8"/>
    <w:rsid w:val="007B7A70"/>
    <w:rsid w:val="007B7F0C"/>
    <w:rsid w:val="007C166E"/>
    <w:rsid w:val="007E3F30"/>
    <w:rsid w:val="007E5FE7"/>
    <w:rsid w:val="007E74C1"/>
    <w:rsid w:val="007E7CAF"/>
    <w:rsid w:val="007F0979"/>
    <w:rsid w:val="007F55D5"/>
    <w:rsid w:val="007F596E"/>
    <w:rsid w:val="00804C42"/>
    <w:rsid w:val="0080552A"/>
    <w:rsid w:val="00807E67"/>
    <w:rsid w:val="00816777"/>
    <w:rsid w:val="0082291B"/>
    <w:rsid w:val="0082562F"/>
    <w:rsid w:val="008352B1"/>
    <w:rsid w:val="0083604A"/>
    <w:rsid w:val="0084665C"/>
    <w:rsid w:val="00851064"/>
    <w:rsid w:val="00855B83"/>
    <w:rsid w:val="008577D4"/>
    <w:rsid w:val="00860706"/>
    <w:rsid w:val="00883B22"/>
    <w:rsid w:val="00894A78"/>
    <w:rsid w:val="008A0345"/>
    <w:rsid w:val="008A20D0"/>
    <w:rsid w:val="008A46AD"/>
    <w:rsid w:val="008B0FE8"/>
    <w:rsid w:val="008B1859"/>
    <w:rsid w:val="008B49A7"/>
    <w:rsid w:val="008B719E"/>
    <w:rsid w:val="008C2663"/>
    <w:rsid w:val="008C27E8"/>
    <w:rsid w:val="008D1CBC"/>
    <w:rsid w:val="008D2B59"/>
    <w:rsid w:val="008F19D1"/>
    <w:rsid w:val="008F3DD9"/>
    <w:rsid w:val="008F789E"/>
    <w:rsid w:val="008F7DB2"/>
    <w:rsid w:val="00901BE8"/>
    <w:rsid w:val="00902E74"/>
    <w:rsid w:val="0090404F"/>
    <w:rsid w:val="0090671B"/>
    <w:rsid w:val="00911F6E"/>
    <w:rsid w:val="009231BC"/>
    <w:rsid w:val="009263BA"/>
    <w:rsid w:val="009271B7"/>
    <w:rsid w:val="00934101"/>
    <w:rsid w:val="00942666"/>
    <w:rsid w:val="0094560F"/>
    <w:rsid w:val="009510DE"/>
    <w:rsid w:val="00957D55"/>
    <w:rsid w:val="009624FE"/>
    <w:rsid w:val="00965DE1"/>
    <w:rsid w:val="0098514D"/>
    <w:rsid w:val="00985C7D"/>
    <w:rsid w:val="009901FF"/>
    <w:rsid w:val="00992508"/>
    <w:rsid w:val="009925FA"/>
    <w:rsid w:val="00993218"/>
    <w:rsid w:val="009A1ECC"/>
    <w:rsid w:val="009B1146"/>
    <w:rsid w:val="009B28FC"/>
    <w:rsid w:val="009B3E85"/>
    <w:rsid w:val="009E1027"/>
    <w:rsid w:val="009E44DC"/>
    <w:rsid w:val="009E52AA"/>
    <w:rsid w:val="009E66FB"/>
    <w:rsid w:val="009F1FBC"/>
    <w:rsid w:val="00A006F1"/>
    <w:rsid w:val="00A13A03"/>
    <w:rsid w:val="00A15B75"/>
    <w:rsid w:val="00A16EF4"/>
    <w:rsid w:val="00A27348"/>
    <w:rsid w:val="00A36B2F"/>
    <w:rsid w:val="00A40E75"/>
    <w:rsid w:val="00A424B2"/>
    <w:rsid w:val="00A42677"/>
    <w:rsid w:val="00A43EF8"/>
    <w:rsid w:val="00A54514"/>
    <w:rsid w:val="00A67938"/>
    <w:rsid w:val="00A81AD2"/>
    <w:rsid w:val="00A82B5C"/>
    <w:rsid w:val="00A92C21"/>
    <w:rsid w:val="00AA1A2E"/>
    <w:rsid w:val="00AA2870"/>
    <w:rsid w:val="00AA2A34"/>
    <w:rsid w:val="00AB2606"/>
    <w:rsid w:val="00AB262D"/>
    <w:rsid w:val="00AB6060"/>
    <w:rsid w:val="00AC02CF"/>
    <w:rsid w:val="00AD203E"/>
    <w:rsid w:val="00AD38F3"/>
    <w:rsid w:val="00AD3DFF"/>
    <w:rsid w:val="00AE1688"/>
    <w:rsid w:val="00AE43C8"/>
    <w:rsid w:val="00AF3112"/>
    <w:rsid w:val="00B04523"/>
    <w:rsid w:val="00B06BCC"/>
    <w:rsid w:val="00B10842"/>
    <w:rsid w:val="00B13AAD"/>
    <w:rsid w:val="00B1586C"/>
    <w:rsid w:val="00B21770"/>
    <w:rsid w:val="00B23B66"/>
    <w:rsid w:val="00B32A61"/>
    <w:rsid w:val="00B37371"/>
    <w:rsid w:val="00B51308"/>
    <w:rsid w:val="00B52CDE"/>
    <w:rsid w:val="00B56554"/>
    <w:rsid w:val="00B673B1"/>
    <w:rsid w:val="00B732C6"/>
    <w:rsid w:val="00B80127"/>
    <w:rsid w:val="00B806A4"/>
    <w:rsid w:val="00B83FE2"/>
    <w:rsid w:val="00B950E1"/>
    <w:rsid w:val="00BB106D"/>
    <w:rsid w:val="00BB472D"/>
    <w:rsid w:val="00BB4AEF"/>
    <w:rsid w:val="00BB660C"/>
    <w:rsid w:val="00BC580E"/>
    <w:rsid w:val="00BE1C9B"/>
    <w:rsid w:val="00BE5140"/>
    <w:rsid w:val="00BE6514"/>
    <w:rsid w:val="00BE73F2"/>
    <w:rsid w:val="00BF6D6B"/>
    <w:rsid w:val="00BF78A0"/>
    <w:rsid w:val="00C04DD4"/>
    <w:rsid w:val="00C14DDB"/>
    <w:rsid w:val="00C14F3D"/>
    <w:rsid w:val="00C416F3"/>
    <w:rsid w:val="00C46B8D"/>
    <w:rsid w:val="00C46CFC"/>
    <w:rsid w:val="00C53EBF"/>
    <w:rsid w:val="00C7430E"/>
    <w:rsid w:val="00C75D26"/>
    <w:rsid w:val="00C76374"/>
    <w:rsid w:val="00C908EA"/>
    <w:rsid w:val="00C94EB5"/>
    <w:rsid w:val="00C95C7B"/>
    <w:rsid w:val="00CA19AB"/>
    <w:rsid w:val="00CA2449"/>
    <w:rsid w:val="00CA6FA1"/>
    <w:rsid w:val="00CB3093"/>
    <w:rsid w:val="00CB5B18"/>
    <w:rsid w:val="00CC02AD"/>
    <w:rsid w:val="00CC2439"/>
    <w:rsid w:val="00CC5F73"/>
    <w:rsid w:val="00CE4421"/>
    <w:rsid w:val="00CE7E2A"/>
    <w:rsid w:val="00CF07C4"/>
    <w:rsid w:val="00CF0957"/>
    <w:rsid w:val="00CF5116"/>
    <w:rsid w:val="00D00E2F"/>
    <w:rsid w:val="00D01F83"/>
    <w:rsid w:val="00D02AD4"/>
    <w:rsid w:val="00D0783B"/>
    <w:rsid w:val="00D0796C"/>
    <w:rsid w:val="00D14B18"/>
    <w:rsid w:val="00D17806"/>
    <w:rsid w:val="00D20747"/>
    <w:rsid w:val="00D314F4"/>
    <w:rsid w:val="00D5030E"/>
    <w:rsid w:val="00D50FDD"/>
    <w:rsid w:val="00D601CF"/>
    <w:rsid w:val="00D61C5C"/>
    <w:rsid w:val="00D70089"/>
    <w:rsid w:val="00D766EC"/>
    <w:rsid w:val="00D826DA"/>
    <w:rsid w:val="00D91A4F"/>
    <w:rsid w:val="00D97044"/>
    <w:rsid w:val="00D97B5E"/>
    <w:rsid w:val="00DA78CB"/>
    <w:rsid w:val="00DB0920"/>
    <w:rsid w:val="00DB6BC6"/>
    <w:rsid w:val="00DC171C"/>
    <w:rsid w:val="00DC1A94"/>
    <w:rsid w:val="00DC2449"/>
    <w:rsid w:val="00DD1DDC"/>
    <w:rsid w:val="00DD4439"/>
    <w:rsid w:val="00DD6F86"/>
    <w:rsid w:val="00DF3CC7"/>
    <w:rsid w:val="00DF4AF3"/>
    <w:rsid w:val="00E00877"/>
    <w:rsid w:val="00E2457E"/>
    <w:rsid w:val="00E24C91"/>
    <w:rsid w:val="00E2589D"/>
    <w:rsid w:val="00E319E5"/>
    <w:rsid w:val="00E323A8"/>
    <w:rsid w:val="00E3579F"/>
    <w:rsid w:val="00E403F8"/>
    <w:rsid w:val="00E522EB"/>
    <w:rsid w:val="00E5375C"/>
    <w:rsid w:val="00E57F95"/>
    <w:rsid w:val="00E65304"/>
    <w:rsid w:val="00E66B13"/>
    <w:rsid w:val="00E67D87"/>
    <w:rsid w:val="00E777E7"/>
    <w:rsid w:val="00E82F1B"/>
    <w:rsid w:val="00E86510"/>
    <w:rsid w:val="00EA61BA"/>
    <w:rsid w:val="00EB1AB5"/>
    <w:rsid w:val="00EB28FF"/>
    <w:rsid w:val="00EB7111"/>
    <w:rsid w:val="00EC26CA"/>
    <w:rsid w:val="00EC52A8"/>
    <w:rsid w:val="00ED3BBD"/>
    <w:rsid w:val="00EE2098"/>
    <w:rsid w:val="00EE69C0"/>
    <w:rsid w:val="00EF36C6"/>
    <w:rsid w:val="00EF71AD"/>
    <w:rsid w:val="00F00D6C"/>
    <w:rsid w:val="00F0329F"/>
    <w:rsid w:val="00F04532"/>
    <w:rsid w:val="00F164C6"/>
    <w:rsid w:val="00F1709C"/>
    <w:rsid w:val="00F1728B"/>
    <w:rsid w:val="00F20B73"/>
    <w:rsid w:val="00F23B42"/>
    <w:rsid w:val="00F3248E"/>
    <w:rsid w:val="00F32CE2"/>
    <w:rsid w:val="00F32D9C"/>
    <w:rsid w:val="00F32EDC"/>
    <w:rsid w:val="00F44075"/>
    <w:rsid w:val="00F45C2F"/>
    <w:rsid w:val="00F50B28"/>
    <w:rsid w:val="00F613E1"/>
    <w:rsid w:val="00F6360A"/>
    <w:rsid w:val="00F63C48"/>
    <w:rsid w:val="00F647C1"/>
    <w:rsid w:val="00F67370"/>
    <w:rsid w:val="00F72173"/>
    <w:rsid w:val="00F725FB"/>
    <w:rsid w:val="00F85865"/>
    <w:rsid w:val="00F90BA6"/>
    <w:rsid w:val="00F90CD9"/>
    <w:rsid w:val="00FA18BE"/>
    <w:rsid w:val="00FB6A58"/>
    <w:rsid w:val="00FC1FF1"/>
    <w:rsid w:val="00FD3BB7"/>
    <w:rsid w:val="00FE6F09"/>
    <w:rsid w:val="00FF0B8D"/>
    <w:rsid w:val="00FF1ED0"/>
    <w:rsid w:val="00FF2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DE97B9C"/>
  <w15:chartTrackingRefBased/>
  <w15:docId w15:val="{DB54744E-31E4-4A65-BD99-F1AB2D48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outlineLvl w:val="1"/>
    </w:pPr>
    <w:rPr>
      <w:b/>
      <w:bCs/>
      <w:sz w:val="36"/>
      <w:u w:val="single"/>
    </w:rPr>
  </w:style>
  <w:style w:type="paragraph" w:styleId="Nadpis3">
    <w:name w:val="heading 3"/>
    <w:basedOn w:val="Normln"/>
    <w:next w:val="Normln"/>
    <w:qFormat/>
    <w:pPr>
      <w:keepNext/>
      <w:jc w:val="center"/>
      <w:outlineLvl w:val="2"/>
    </w:pPr>
    <w:rPr>
      <w:b/>
      <w:sz w:val="28"/>
      <w:szCs w:val="20"/>
    </w:rPr>
  </w:style>
  <w:style w:type="paragraph" w:styleId="Nadpis4">
    <w:name w:val="heading 4"/>
    <w:basedOn w:val="Normln"/>
    <w:next w:val="Normln"/>
    <w:qFormat/>
    <w:pPr>
      <w:keepNext/>
      <w:outlineLvl w:val="3"/>
    </w:pPr>
    <w:rPr>
      <w:szCs w:val="20"/>
    </w:rPr>
  </w:style>
  <w:style w:type="paragraph" w:styleId="Nadpis5">
    <w:name w:val="heading 5"/>
    <w:basedOn w:val="Normln"/>
    <w:next w:val="Normln"/>
    <w:qFormat/>
    <w:pPr>
      <w:keepNext/>
      <w:jc w:val="center"/>
      <w:outlineLvl w:val="4"/>
    </w:pPr>
    <w:rPr>
      <w:b/>
      <w:bCs/>
      <w:sz w:val="32"/>
      <w:u w:val="single"/>
    </w:rPr>
  </w:style>
  <w:style w:type="paragraph" w:styleId="Nadpis6">
    <w:name w:val="heading 6"/>
    <w:basedOn w:val="Normln"/>
    <w:next w:val="Normln"/>
    <w:qFormat/>
    <w:pPr>
      <w:keepNext/>
      <w:jc w:val="center"/>
      <w:outlineLvl w:val="5"/>
    </w:pPr>
    <w:rPr>
      <w:b/>
      <w:sz w:val="36"/>
      <w:u w:val="single"/>
    </w:rPr>
  </w:style>
  <w:style w:type="paragraph" w:styleId="Nadpis8">
    <w:name w:val="heading 8"/>
    <w:basedOn w:val="Normln"/>
    <w:next w:val="Normln"/>
    <w:qFormat/>
    <w:pPr>
      <w:keepNext/>
      <w:jc w:val="both"/>
      <w:outlineLvl w:val="7"/>
    </w:pPr>
    <w:rPr>
      <w:b/>
      <w:bCs/>
      <w:szCs w:val="20"/>
    </w:rPr>
  </w:style>
  <w:style w:type="paragraph" w:styleId="Nadpis9">
    <w:name w:val="heading 9"/>
    <w:basedOn w:val="Normln"/>
    <w:next w:val="Normln"/>
    <w:qFormat/>
    <w:pPr>
      <w:keepNext/>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320"/>
        <w:tab w:val="right" w:pos="8640"/>
      </w:tabs>
    </w:pPr>
  </w:style>
  <w:style w:type="paragraph" w:styleId="Zpat">
    <w:name w:val="footer"/>
    <w:basedOn w:val="Normln"/>
    <w:semiHidden/>
    <w:pPr>
      <w:tabs>
        <w:tab w:val="center" w:pos="4320"/>
        <w:tab w:val="right" w:pos="8640"/>
      </w:tabs>
    </w:pPr>
  </w:style>
  <w:style w:type="paragraph" w:styleId="Zkladntext">
    <w:name w:val="Body Text"/>
    <w:basedOn w:val="Normln"/>
    <w:semiHidden/>
    <w:pPr>
      <w:spacing w:after="120"/>
    </w:pPr>
    <w:rPr>
      <w:sz w:val="22"/>
      <w:szCs w:val="20"/>
    </w:rPr>
  </w:style>
  <w:style w:type="paragraph" w:styleId="Datum">
    <w:name w:val="Date"/>
    <w:basedOn w:val="Normln"/>
    <w:next w:val="Normln"/>
    <w:semiHidden/>
    <w:pPr>
      <w:spacing w:after="220" w:line="220" w:lineRule="atLeast"/>
      <w:jc w:val="both"/>
    </w:pPr>
    <w:rPr>
      <w:rFonts w:ascii="Arial" w:hAnsi="Arial"/>
      <w:spacing w:val="-5"/>
      <w:sz w:val="20"/>
      <w:szCs w:val="20"/>
    </w:rPr>
  </w:style>
  <w:style w:type="paragraph" w:customStyle="1" w:styleId="InsideAddress">
    <w:name w:val="Inside Address"/>
    <w:basedOn w:val="Normln"/>
    <w:pPr>
      <w:spacing w:line="220" w:lineRule="atLeast"/>
      <w:jc w:val="both"/>
    </w:pPr>
    <w:rPr>
      <w:rFonts w:ascii="Arial" w:hAnsi="Arial"/>
      <w:spacing w:val="-5"/>
      <w:sz w:val="20"/>
      <w:szCs w:val="20"/>
    </w:rPr>
  </w:style>
  <w:style w:type="paragraph" w:styleId="Zkladntext2">
    <w:name w:val="Body Text 2"/>
    <w:basedOn w:val="Normln"/>
    <w:semiHidden/>
    <w:rPr>
      <w:szCs w:val="20"/>
    </w:rPr>
  </w:style>
  <w:style w:type="paragraph" w:styleId="Textkomente">
    <w:name w:val="annotation text"/>
    <w:basedOn w:val="Normln"/>
    <w:link w:val="TextkomenteChar"/>
    <w:semiHidden/>
    <w:rPr>
      <w:sz w:val="20"/>
      <w:szCs w:val="20"/>
    </w:rPr>
  </w:style>
  <w:style w:type="paragraph" w:customStyle="1" w:styleId="ShortReturnAddress">
    <w:name w:val="Short Return Address"/>
    <w:basedOn w:val="Normln"/>
    <w:rPr>
      <w:sz w:val="22"/>
      <w:szCs w:val="20"/>
    </w:rPr>
  </w:style>
  <w:style w:type="paragraph" w:styleId="Seznam">
    <w:name w:val="List"/>
    <w:basedOn w:val="Normln"/>
    <w:semiHidden/>
    <w:pPr>
      <w:ind w:left="360" w:hanging="360"/>
    </w:pPr>
    <w:rPr>
      <w:sz w:val="22"/>
      <w:szCs w:val="20"/>
    </w:rPr>
  </w:style>
  <w:style w:type="paragraph" w:styleId="Zkladntext3">
    <w:name w:val="Body Text 3"/>
    <w:basedOn w:val="Normln"/>
    <w:semiHidden/>
    <w:rPr>
      <w:b/>
      <w:bCs/>
      <w:sz w:val="28"/>
    </w:rPr>
  </w:style>
  <w:style w:type="character" w:styleId="Hypertextovodkaz">
    <w:name w:val="Hyperlink"/>
    <w:semiHidden/>
    <w:rPr>
      <w:color w:val="0000FF"/>
      <w:u w:val="single"/>
    </w:rPr>
  </w:style>
  <w:style w:type="character" w:styleId="Sledovanodkaz">
    <w:name w:val="FollowedHyperlink"/>
    <w:semiHidden/>
    <w:rPr>
      <w:color w:val="800080"/>
      <w:u w:val="single"/>
    </w:rPr>
  </w:style>
  <w:style w:type="paragraph" w:styleId="Textbubliny">
    <w:name w:val="Balloon Text"/>
    <w:basedOn w:val="Normln"/>
    <w:link w:val="TextbublinyChar"/>
    <w:uiPriority w:val="99"/>
    <w:semiHidden/>
    <w:unhideWhenUsed/>
    <w:rsid w:val="001145DC"/>
    <w:rPr>
      <w:rFonts w:ascii="Tahoma" w:hAnsi="Tahoma" w:cs="Tahoma"/>
      <w:sz w:val="16"/>
      <w:szCs w:val="16"/>
    </w:rPr>
  </w:style>
  <w:style w:type="character" w:customStyle="1" w:styleId="TextbublinyChar">
    <w:name w:val="Text bubliny Char"/>
    <w:link w:val="Textbubliny"/>
    <w:uiPriority w:val="99"/>
    <w:semiHidden/>
    <w:rsid w:val="001145DC"/>
    <w:rPr>
      <w:rFonts w:ascii="Tahoma" w:hAnsi="Tahoma" w:cs="Tahoma"/>
      <w:sz w:val="16"/>
      <w:szCs w:val="16"/>
    </w:rPr>
  </w:style>
  <w:style w:type="paragraph" w:styleId="Odstavecseseznamem">
    <w:name w:val="List Paragraph"/>
    <w:basedOn w:val="Normln"/>
    <w:uiPriority w:val="34"/>
    <w:qFormat/>
    <w:rsid w:val="0077491C"/>
    <w:pPr>
      <w:spacing w:after="200" w:line="276" w:lineRule="auto"/>
      <w:ind w:left="720"/>
    </w:pPr>
    <w:rPr>
      <w:rFonts w:ascii="Calibri" w:eastAsia="Calibri" w:hAnsi="Calibri"/>
      <w:sz w:val="22"/>
      <w:szCs w:val="22"/>
    </w:rPr>
  </w:style>
  <w:style w:type="character" w:customStyle="1" w:styleId="value">
    <w:name w:val="value"/>
    <w:rsid w:val="00DB6BC6"/>
  </w:style>
  <w:style w:type="character" w:customStyle="1" w:styleId="x210">
    <w:name w:val="x210"/>
    <w:rsid w:val="005E0588"/>
    <w:rPr>
      <w:rFonts w:ascii="Tahoma" w:hAnsi="Tahoma" w:cs="Tahoma" w:hint="default"/>
      <w:b/>
      <w:bCs/>
      <w:color w:val="3C3C3C"/>
      <w:sz w:val="20"/>
      <w:szCs w:val="20"/>
    </w:rPr>
  </w:style>
  <w:style w:type="character" w:styleId="Odkaznakoment">
    <w:name w:val="annotation reference"/>
    <w:basedOn w:val="Standardnpsmoodstavce"/>
    <w:uiPriority w:val="99"/>
    <w:semiHidden/>
    <w:unhideWhenUsed/>
    <w:rsid w:val="00574292"/>
    <w:rPr>
      <w:sz w:val="16"/>
      <w:szCs w:val="16"/>
    </w:rPr>
  </w:style>
  <w:style w:type="paragraph" w:styleId="Pedmtkomente">
    <w:name w:val="annotation subject"/>
    <w:basedOn w:val="Textkomente"/>
    <w:next w:val="Textkomente"/>
    <w:link w:val="PedmtkomenteChar"/>
    <w:uiPriority w:val="99"/>
    <w:semiHidden/>
    <w:unhideWhenUsed/>
    <w:rsid w:val="00574292"/>
    <w:rPr>
      <w:b/>
      <w:bCs/>
    </w:rPr>
  </w:style>
  <w:style w:type="character" w:customStyle="1" w:styleId="TextkomenteChar">
    <w:name w:val="Text komentáře Char"/>
    <w:basedOn w:val="Standardnpsmoodstavce"/>
    <w:link w:val="Textkomente"/>
    <w:semiHidden/>
    <w:rsid w:val="00574292"/>
  </w:style>
  <w:style w:type="character" w:customStyle="1" w:styleId="PedmtkomenteChar">
    <w:name w:val="Předmět komentáře Char"/>
    <w:basedOn w:val="TextkomenteChar"/>
    <w:link w:val="Pedmtkomente"/>
    <w:uiPriority w:val="99"/>
    <w:semiHidden/>
    <w:rsid w:val="00574292"/>
    <w:rPr>
      <w:b/>
      <w:bCs/>
    </w:rPr>
  </w:style>
  <w:style w:type="paragraph" w:styleId="Seznamsodrkami">
    <w:name w:val="List Bullet"/>
    <w:basedOn w:val="Normln"/>
    <w:uiPriority w:val="99"/>
    <w:unhideWhenUsed/>
    <w:rsid w:val="00753507"/>
    <w:pPr>
      <w:numPr>
        <w:numId w:val="12"/>
      </w:numPr>
      <w:contextualSpacing/>
    </w:pPr>
  </w:style>
  <w:style w:type="paragraph" w:styleId="Revize">
    <w:name w:val="Revision"/>
    <w:hidden/>
    <w:uiPriority w:val="99"/>
    <w:semiHidden/>
    <w:rsid w:val="002B1914"/>
    <w:rPr>
      <w:sz w:val="24"/>
      <w:szCs w:val="24"/>
    </w:rPr>
  </w:style>
  <w:style w:type="character" w:customStyle="1" w:styleId="fontstyle01">
    <w:name w:val="fontstyle01"/>
    <w:basedOn w:val="Standardnpsmoodstavce"/>
    <w:rsid w:val="007453C7"/>
    <w:rPr>
      <w:rFonts w:ascii="Helvetica" w:hAnsi="Helvetica" w:cs="Helvetica" w:hint="default"/>
      <w:b w:val="0"/>
      <w:bCs w:val="0"/>
      <w:i w:val="0"/>
      <w:iCs w:val="0"/>
      <w:color w:val="000000"/>
      <w:sz w:val="18"/>
      <w:szCs w:val="18"/>
    </w:rPr>
  </w:style>
  <w:style w:type="table" w:styleId="Mkatabulky">
    <w:name w:val="Table Grid"/>
    <w:basedOn w:val="Normlntabulka"/>
    <w:uiPriority w:val="59"/>
    <w:rsid w:val="00AF311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5249">
      <w:bodyDiv w:val="1"/>
      <w:marLeft w:val="0"/>
      <w:marRight w:val="0"/>
      <w:marTop w:val="0"/>
      <w:marBottom w:val="0"/>
      <w:divBdr>
        <w:top w:val="none" w:sz="0" w:space="0" w:color="auto"/>
        <w:left w:val="none" w:sz="0" w:space="0" w:color="auto"/>
        <w:bottom w:val="none" w:sz="0" w:space="0" w:color="auto"/>
        <w:right w:val="none" w:sz="0" w:space="0" w:color="auto"/>
      </w:divBdr>
      <w:divsChild>
        <w:div w:id="614751071">
          <w:marLeft w:val="0"/>
          <w:marRight w:val="0"/>
          <w:marTop w:val="0"/>
          <w:marBottom w:val="0"/>
          <w:divBdr>
            <w:top w:val="none" w:sz="0" w:space="0" w:color="auto"/>
            <w:left w:val="none" w:sz="0" w:space="0" w:color="auto"/>
            <w:bottom w:val="none" w:sz="0" w:space="0" w:color="auto"/>
            <w:right w:val="none" w:sz="0" w:space="0" w:color="auto"/>
          </w:divBdr>
          <w:divsChild>
            <w:div w:id="5806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8386">
      <w:bodyDiv w:val="1"/>
      <w:marLeft w:val="0"/>
      <w:marRight w:val="0"/>
      <w:marTop w:val="0"/>
      <w:marBottom w:val="0"/>
      <w:divBdr>
        <w:top w:val="none" w:sz="0" w:space="0" w:color="auto"/>
        <w:left w:val="none" w:sz="0" w:space="0" w:color="auto"/>
        <w:bottom w:val="none" w:sz="0" w:space="0" w:color="auto"/>
        <w:right w:val="none" w:sz="0" w:space="0" w:color="auto"/>
      </w:divBdr>
      <w:divsChild>
        <w:div w:id="1959410393">
          <w:marLeft w:val="0"/>
          <w:marRight w:val="0"/>
          <w:marTop w:val="0"/>
          <w:marBottom w:val="0"/>
          <w:divBdr>
            <w:top w:val="none" w:sz="0" w:space="0" w:color="auto"/>
            <w:left w:val="none" w:sz="0" w:space="0" w:color="auto"/>
            <w:bottom w:val="none" w:sz="0" w:space="0" w:color="auto"/>
            <w:right w:val="none" w:sz="0" w:space="0" w:color="auto"/>
          </w:divBdr>
          <w:divsChild>
            <w:div w:id="193103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7590">
      <w:bodyDiv w:val="1"/>
      <w:marLeft w:val="0"/>
      <w:marRight w:val="0"/>
      <w:marTop w:val="0"/>
      <w:marBottom w:val="0"/>
      <w:divBdr>
        <w:top w:val="none" w:sz="0" w:space="0" w:color="auto"/>
        <w:left w:val="none" w:sz="0" w:space="0" w:color="auto"/>
        <w:bottom w:val="none" w:sz="0" w:space="0" w:color="auto"/>
        <w:right w:val="none" w:sz="0" w:space="0" w:color="auto"/>
      </w:divBdr>
      <w:divsChild>
        <w:div w:id="1971206357">
          <w:marLeft w:val="0"/>
          <w:marRight w:val="0"/>
          <w:marTop w:val="0"/>
          <w:marBottom w:val="0"/>
          <w:divBdr>
            <w:top w:val="none" w:sz="0" w:space="0" w:color="auto"/>
            <w:left w:val="none" w:sz="0" w:space="0" w:color="auto"/>
            <w:bottom w:val="none" w:sz="0" w:space="0" w:color="auto"/>
            <w:right w:val="none" w:sz="0" w:space="0" w:color="auto"/>
          </w:divBdr>
          <w:divsChild>
            <w:div w:id="9578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395">
      <w:bodyDiv w:val="1"/>
      <w:marLeft w:val="0"/>
      <w:marRight w:val="0"/>
      <w:marTop w:val="0"/>
      <w:marBottom w:val="0"/>
      <w:divBdr>
        <w:top w:val="none" w:sz="0" w:space="0" w:color="auto"/>
        <w:left w:val="none" w:sz="0" w:space="0" w:color="auto"/>
        <w:bottom w:val="none" w:sz="0" w:space="0" w:color="auto"/>
        <w:right w:val="none" w:sz="0" w:space="0" w:color="auto"/>
      </w:divBdr>
      <w:divsChild>
        <w:div w:id="642388410">
          <w:marLeft w:val="0"/>
          <w:marRight w:val="0"/>
          <w:marTop w:val="0"/>
          <w:marBottom w:val="0"/>
          <w:divBdr>
            <w:top w:val="none" w:sz="0" w:space="0" w:color="auto"/>
            <w:left w:val="none" w:sz="0" w:space="0" w:color="auto"/>
            <w:bottom w:val="none" w:sz="0" w:space="0" w:color="auto"/>
            <w:right w:val="none" w:sz="0" w:space="0" w:color="auto"/>
          </w:divBdr>
          <w:divsChild>
            <w:div w:id="20950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82747">
      <w:bodyDiv w:val="1"/>
      <w:marLeft w:val="0"/>
      <w:marRight w:val="0"/>
      <w:marTop w:val="0"/>
      <w:marBottom w:val="0"/>
      <w:divBdr>
        <w:top w:val="none" w:sz="0" w:space="0" w:color="auto"/>
        <w:left w:val="none" w:sz="0" w:space="0" w:color="auto"/>
        <w:bottom w:val="none" w:sz="0" w:space="0" w:color="auto"/>
        <w:right w:val="none" w:sz="0" w:space="0" w:color="auto"/>
      </w:divBdr>
      <w:divsChild>
        <w:div w:id="382869678">
          <w:marLeft w:val="0"/>
          <w:marRight w:val="0"/>
          <w:marTop w:val="0"/>
          <w:marBottom w:val="0"/>
          <w:divBdr>
            <w:top w:val="none" w:sz="0" w:space="0" w:color="auto"/>
            <w:left w:val="none" w:sz="0" w:space="0" w:color="auto"/>
            <w:bottom w:val="none" w:sz="0" w:space="0" w:color="auto"/>
            <w:right w:val="none" w:sz="0" w:space="0" w:color="auto"/>
          </w:divBdr>
          <w:divsChild>
            <w:div w:id="436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99934">
      <w:bodyDiv w:val="1"/>
      <w:marLeft w:val="0"/>
      <w:marRight w:val="0"/>
      <w:marTop w:val="0"/>
      <w:marBottom w:val="0"/>
      <w:divBdr>
        <w:top w:val="none" w:sz="0" w:space="0" w:color="auto"/>
        <w:left w:val="none" w:sz="0" w:space="0" w:color="auto"/>
        <w:bottom w:val="none" w:sz="0" w:space="0" w:color="auto"/>
        <w:right w:val="none" w:sz="0" w:space="0" w:color="auto"/>
      </w:divBdr>
    </w:div>
    <w:div w:id="295260555">
      <w:bodyDiv w:val="1"/>
      <w:marLeft w:val="0"/>
      <w:marRight w:val="0"/>
      <w:marTop w:val="0"/>
      <w:marBottom w:val="0"/>
      <w:divBdr>
        <w:top w:val="none" w:sz="0" w:space="0" w:color="auto"/>
        <w:left w:val="none" w:sz="0" w:space="0" w:color="auto"/>
        <w:bottom w:val="none" w:sz="0" w:space="0" w:color="auto"/>
        <w:right w:val="none" w:sz="0" w:space="0" w:color="auto"/>
      </w:divBdr>
      <w:divsChild>
        <w:div w:id="161431922">
          <w:marLeft w:val="0"/>
          <w:marRight w:val="0"/>
          <w:marTop w:val="0"/>
          <w:marBottom w:val="0"/>
          <w:divBdr>
            <w:top w:val="none" w:sz="0" w:space="0" w:color="auto"/>
            <w:left w:val="none" w:sz="0" w:space="0" w:color="auto"/>
            <w:bottom w:val="none" w:sz="0" w:space="0" w:color="auto"/>
            <w:right w:val="none" w:sz="0" w:space="0" w:color="auto"/>
          </w:divBdr>
        </w:div>
      </w:divsChild>
    </w:div>
    <w:div w:id="327904733">
      <w:bodyDiv w:val="1"/>
      <w:marLeft w:val="0"/>
      <w:marRight w:val="0"/>
      <w:marTop w:val="0"/>
      <w:marBottom w:val="0"/>
      <w:divBdr>
        <w:top w:val="none" w:sz="0" w:space="0" w:color="auto"/>
        <w:left w:val="none" w:sz="0" w:space="0" w:color="auto"/>
        <w:bottom w:val="none" w:sz="0" w:space="0" w:color="auto"/>
        <w:right w:val="none" w:sz="0" w:space="0" w:color="auto"/>
      </w:divBdr>
      <w:divsChild>
        <w:div w:id="542442971">
          <w:marLeft w:val="0"/>
          <w:marRight w:val="0"/>
          <w:marTop w:val="0"/>
          <w:marBottom w:val="0"/>
          <w:divBdr>
            <w:top w:val="none" w:sz="0" w:space="0" w:color="auto"/>
            <w:left w:val="none" w:sz="0" w:space="0" w:color="auto"/>
            <w:bottom w:val="none" w:sz="0" w:space="0" w:color="auto"/>
            <w:right w:val="none" w:sz="0" w:space="0" w:color="auto"/>
          </w:divBdr>
          <w:divsChild>
            <w:div w:id="7833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71064">
      <w:bodyDiv w:val="1"/>
      <w:marLeft w:val="0"/>
      <w:marRight w:val="0"/>
      <w:marTop w:val="0"/>
      <w:marBottom w:val="0"/>
      <w:divBdr>
        <w:top w:val="none" w:sz="0" w:space="0" w:color="auto"/>
        <w:left w:val="none" w:sz="0" w:space="0" w:color="auto"/>
        <w:bottom w:val="none" w:sz="0" w:space="0" w:color="auto"/>
        <w:right w:val="none" w:sz="0" w:space="0" w:color="auto"/>
      </w:divBdr>
      <w:divsChild>
        <w:div w:id="1620181015">
          <w:marLeft w:val="0"/>
          <w:marRight w:val="0"/>
          <w:marTop w:val="0"/>
          <w:marBottom w:val="0"/>
          <w:divBdr>
            <w:top w:val="none" w:sz="0" w:space="0" w:color="auto"/>
            <w:left w:val="none" w:sz="0" w:space="0" w:color="auto"/>
            <w:bottom w:val="none" w:sz="0" w:space="0" w:color="auto"/>
            <w:right w:val="none" w:sz="0" w:space="0" w:color="auto"/>
          </w:divBdr>
          <w:divsChild>
            <w:div w:id="97899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8737">
      <w:bodyDiv w:val="1"/>
      <w:marLeft w:val="0"/>
      <w:marRight w:val="0"/>
      <w:marTop w:val="0"/>
      <w:marBottom w:val="0"/>
      <w:divBdr>
        <w:top w:val="none" w:sz="0" w:space="0" w:color="auto"/>
        <w:left w:val="none" w:sz="0" w:space="0" w:color="auto"/>
        <w:bottom w:val="none" w:sz="0" w:space="0" w:color="auto"/>
        <w:right w:val="none" w:sz="0" w:space="0" w:color="auto"/>
      </w:divBdr>
      <w:divsChild>
        <w:div w:id="385417856">
          <w:marLeft w:val="0"/>
          <w:marRight w:val="0"/>
          <w:marTop w:val="0"/>
          <w:marBottom w:val="0"/>
          <w:divBdr>
            <w:top w:val="none" w:sz="0" w:space="0" w:color="auto"/>
            <w:left w:val="none" w:sz="0" w:space="0" w:color="auto"/>
            <w:bottom w:val="none" w:sz="0" w:space="0" w:color="auto"/>
            <w:right w:val="none" w:sz="0" w:space="0" w:color="auto"/>
          </w:divBdr>
          <w:divsChild>
            <w:div w:id="1346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4440">
      <w:bodyDiv w:val="1"/>
      <w:marLeft w:val="0"/>
      <w:marRight w:val="0"/>
      <w:marTop w:val="0"/>
      <w:marBottom w:val="0"/>
      <w:divBdr>
        <w:top w:val="none" w:sz="0" w:space="0" w:color="auto"/>
        <w:left w:val="none" w:sz="0" w:space="0" w:color="auto"/>
        <w:bottom w:val="none" w:sz="0" w:space="0" w:color="auto"/>
        <w:right w:val="none" w:sz="0" w:space="0" w:color="auto"/>
      </w:divBdr>
      <w:divsChild>
        <w:div w:id="62530437">
          <w:marLeft w:val="0"/>
          <w:marRight w:val="0"/>
          <w:marTop w:val="0"/>
          <w:marBottom w:val="0"/>
          <w:divBdr>
            <w:top w:val="none" w:sz="0" w:space="0" w:color="auto"/>
            <w:left w:val="none" w:sz="0" w:space="0" w:color="auto"/>
            <w:bottom w:val="none" w:sz="0" w:space="0" w:color="auto"/>
            <w:right w:val="none" w:sz="0" w:space="0" w:color="auto"/>
          </w:divBdr>
          <w:divsChild>
            <w:div w:id="3889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2138">
      <w:bodyDiv w:val="1"/>
      <w:marLeft w:val="0"/>
      <w:marRight w:val="0"/>
      <w:marTop w:val="0"/>
      <w:marBottom w:val="0"/>
      <w:divBdr>
        <w:top w:val="none" w:sz="0" w:space="0" w:color="auto"/>
        <w:left w:val="none" w:sz="0" w:space="0" w:color="auto"/>
        <w:bottom w:val="none" w:sz="0" w:space="0" w:color="auto"/>
        <w:right w:val="none" w:sz="0" w:space="0" w:color="auto"/>
      </w:divBdr>
      <w:divsChild>
        <w:div w:id="1264611400">
          <w:marLeft w:val="0"/>
          <w:marRight w:val="0"/>
          <w:marTop w:val="0"/>
          <w:marBottom w:val="0"/>
          <w:divBdr>
            <w:top w:val="none" w:sz="0" w:space="0" w:color="auto"/>
            <w:left w:val="none" w:sz="0" w:space="0" w:color="auto"/>
            <w:bottom w:val="none" w:sz="0" w:space="0" w:color="auto"/>
            <w:right w:val="none" w:sz="0" w:space="0" w:color="auto"/>
          </w:divBdr>
          <w:divsChild>
            <w:div w:id="8348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03378">
      <w:bodyDiv w:val="1"/>
      <w:marLeft w:val="0"/>
      <w:marRight w:val="0"/>
      <w:marTop w:val="0"/>
      <w:marBottom w:val="0"/>
      <w:divBdr>
        <w:top w:val="none" w:sz="0" w:space="0" w:color="auto"/>
        <w:left w:val="none" w:sz="0" w:space="0" w:color="auto"/>
        <w:bottom w:val="none" w:sz="0" w:space="0" w:color="auto"/>
        <w:right w:val="none" w:sz="0" w:space="0" w:color="auto"/>
      </w:divBdr>
      <w:divsChild>
        <w:div w:id="1603804221">
          <w:marLeft w:val="0"/>
          <w:marRight w:val="0"/>
          <w:marTop w:val="0"/>
          <w:marBottom w:val="0"/>
          <w:divBdr>
            <w:top w:val="none" w:sz="0" w:space="0" w:color="auto"/>
            <w:left w:val="none" w:sz="0" w:space="0" w:color="auto"/>
            <w:bottom w:val="none" w:sz="0" w:space="0" w:color="auto"/>
            <w:right w:val="none" w:sz="0" w:space="0" w:color="auto"/>
          </w:divBdr>
          <w:divsChild>
            <w:div w:id="132154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2654">
      <w:bodyDiv w:val="1"/>
      <w:marLeft w:val="0"/>
      <w:marRight w:val="0"/>
      <w:marTop w:val="0"/>
      <w:marBottom w:val="0"/>
      <w:divBdr>
        <w:top w:val="none" w:sz="0" w:space="0" w:color="auto"/>
        <w:left w:val="none" w:sz="0" w:space="0" w:color="auto"/>
        <w:bottom w:val="none" w:sz="0" w:space="0" w:color="auto"/>
        <w:right w:val="none" w:sz="0" w:space="0" w:color="auto"/>
      </w:divBdr>
      <w:divsChild>
        <w:div w:id="1794130266">
          <w:marLeft w:val="0"/>
          <w:marRight w:val="0"/>
          <w:marTop w:val="0"/>
          <w:marBottom w:val="0"/>
          <w:divBdr>
            <w:top w:val="none" w:sz="0" w:space="0" w:color="auto"/>
            <w:left w:val="none" w:sz="0" w:space="0" w:color="auto"/>
            <w:bottom w:val="none" w:sz="0" w:space="0" w:color="auto"/>
            <w:right w:val="none" w:sz="0" w:space="0" w:color="auto"/>
          </w:divBdr>
          <w:divsChild>
            <w:div w:id="186570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90891">
      <w:bodyDiv w:val="1"/>
      <w:marLeft w:val="0"/>
      <w:marRight w:val="0"/>
      <w:marTop w:val="0"/>
      <w:marBottom w:val="0"/>
      <w:divBdr>
        <w:top w:val="none" w:sz="0" w:space="0" w:color="auto"/>
        <w:left w:val="none" w:sz="0" w:space="0" w:color="auto"/>
        <w:bottom w:val="none" w:sz="0" w:space="0" w:color="auto"/>
        <w:right w:val="none" w:sz="0" w:space="0" w:color="auto"/>
      </w:divBdr>
    </w:div>
    <w:div w:id="538585659">
      <w:bodyDiv w:val="1"/>
      <w:marLeft w:val="0"/>
      <w:marRight w:val="0"/>
      <w:marTop w:val="0"/>
      <w:marBottom w:val="0"/>
      <w:divBdr>
        <w:top w:val="none" w:sz="0" w:space="0" w:color="auto"/>
        <w:left w:val="none" w:sz="0" w:space="0" w:color="auto"/>
        <w:bottom w:val="none" w:sz="0" w:space="0" w:color="auto"/>
        <w:right w:val="none" w:sz="0" w:space="0" w:color="auto"/>
      </w:divBdr>
      <w:divsChild>
        <w:div w:id="858666508">
          <w:marLeft w:val="0"/>
          <w:marRight w:val="0"/>
          <w:marTop w:val="0"/>
          <w:marBottom w:val="0"/>
          <w:divBdr>
            <w:top w:val="none" w:sz="0" w:space="0" w:color="auto"/>
            <w:left w:val="none" w:sz="0" w:space="0" w:color="auto"/>
            <w:bottom w:val="none" w:sz="0" w:space="0" w:color="auto"/>
            <w:right w:val="none" w:sz="0" w:space="0" w:color="auto"/>
          </w:divBdr>
          <w:divsChild>
            <w:div w:id="7358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44732">
      <w:bodyDiv w:val="1"/>
      <w:marLeft w:val="0"/>
      <w:marRight w:val="0"/>
      <w:marTop w:val="0"/>
      <w:marBottom w:val="0"/>
      <w:divBdr>
        <w:top w:val="none" w:sz="0" w:space="0" w:color="auto"/>
        <w:left w:val="none" w:sz="0" w:space="0" w:color="auto"/>
        <w:bottom w:val="none" w:sz="0" w:space="0" w:color="auto"/>
        <w:right w:val="none" w:sz="0" w:space="0" w:color="auto"/>
      </w:divBdr>
      <w:divsChild>
        <w:div w:id="729424152">
          <w:marLeft w:val="0"/>
          <w:marRight w:val="0"/>
          <w:marTop w:val="0"/>
          <w:marBottom w:val="0"/>
          <w:divBdr>
            <w:top w:val="none" w:sz="0" w:space="0" w:color="auto"/>
            <w:left w:val="none" w:sz="0" w:space="0" w:color="auto"/>
            <w:bottom w:val="none" w:sz="0" w:space="0" w:color="auto"/>
            <w:right w:val="none" w:sz="0" w:space="0" w:color="auto"/>
          </w:divBdr>
        </w:div>
      </w:divsChild>
    </w:div>
    <w:div w:id="598148720">
      <w:bodyDiv w:val="1"/>
      <w:marLeft w:val="0"/>
      <w:marRight w:val="0"/>
      <w:marTop w:val="0"/>
      <w:marBottom w:val="0"/>
      <w:divBdr>
        <w:top w:val="none" w:sz="0" w:space="0" w:color="auto"/>
        <w:left w:val="none" w:sz="0" w:space="0" w:color="auto"/>
        <w:bottom w:val="none" w:sz="0" w:space="0" w:color="auto"/>
        <w:right w:val="none" w:sz="0" w:space="0" w:color="auto"/>
      </w:divBdr>
    </w:div>
    <w:div w:id="704912858">
      <w:bodyDiv w:val="1"/>
      <w:marLeft w:val="0"/>
      <w:marRight w:val="0"/>
      <w:marTop w:val="0"/>
      <w:marBottom w:val="0"/>
      <w:divBdr>
        <w:top w:val="none" w:sz="0" w:space="0" w:color="auto"/>
        <w:left w:val="none" w:sz="0" w:space="0" w:color="auto"/>
        <w:bottom w:val="none" w:sz="0" w:space="0" w:color="auto"/>
        <w:right w:val="none" w:sz="0" w:space="0" w:color="auto"/>
      </w:divBdr>
      <w:divsChild>
        <w:div w:id="947852595">
          <w:marLeft w:val="0"/>
          <w:marRight w:val="0"/>
          <w:marTop w:val="0"/>
          <w:marBottom w:val="0"/>
          <w:divBdr>
            <w:top w:val="none" w:sz="0" w:space="0" w:color="auto"/>
            <w:left w:val="none" w:sz="0" w:space="0" w:color="auto"/>
            <w:bottom w:val="none" w:sz="0" w:space="0" w:color="auto"/>
            <w:right w:val="none" w:sz="0" w:space="0" w:color="auto"/>
          </w:divBdr>
          <w:divsChild>
            <w:div w:id="10386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4082">
      <w:bodyDiv w:val="1"/>
      <w:marLeft w:val="0"/>
      <w:marRight w:val="0"/>
      <w:marTop w:val="0"/>
      <w:marBottom w:val="0"/>
      <w:divBdr>
        <w:top w:val="none" w:sz="0" w:space="0" w:color="auto"/>
        <w:left w:val="none" w:sz="0" w:space="0" w:color="auto"/>
        <w:bottom w:val="none" w:sz="0" w:space="0" w:color="auto"/>
        <w:right w:val="none" w:sz="0" w:space="0" w:color="auto"/>
      </w:divBdr>
      <w:divsChild>
        <w:div w:id="75783588">
          <w:marLeft w:val="0"/>
          <w:marRight w:val="0"/>
          <w:marTop w:val="0"/>
          <w:marBottom w:val="0"/>
          <w:divBdr>
            <w:top w:val="none" w:sz="0" w:space="0" w:color="auto"/>
            <w:left w:val="none" w:sz="0" w:space="0" w:color="auto"/>
            <w:bottom w:val="none" w:sz="0" w:space="0" w:color="auto"/>
            <w:right w:val="none" w:sz="0" w:space="0" w:color="auto"/>
          </w:divBdr>
          <w:divsChild>
            <w:div w:id="728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5099">
      <w:bodyDiv w:val="1"/>
      <w:marLeft w:val="0"/>
      <w:marRight w:val="0"/>
      <w:marTop w:val="0"/>
      <w:marBottom w:val="0"/>
      <w:divBdr>
        <w:top w:val="none" w:sz="0" w:space="0" w:color="auto"/>
        <w:left w:val="none" w:sz="0" w:space="0" w:color="auto"/>
        <w:bottom w:val="none" w:sz="0" w:space="0" w:color="auto"/>
        <w:right w:val="none" w:sz="0" w:space="0" w:color="auto"/>
      </w:divBdr>
      <w:divsChild>
        <w:div w:id="993949750">
          <w:marLeft w:val="0"/>
          <w:marRight w:val="0"/>
          <w:marTop w:val="0"/>
          <w:marBottom w:val="0"/>
          <w:divBdr>
            <w:top w:val="none" w:sz="0" w:space="0" w:color="auto"/>
            <w:left w:val="none" w:sz="0" w:space="0" w:color="auto"/>
            <w:bottom w:val="none" w:sz="0" w:space="0" w:color="auto"/>
            <w:right w:val="none" w:sz="0" w:space="0" w:color="auto"/>
          </w:divBdr>
          <w:divsChild>
            <w:div w:id="180238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1277">
      <w:bodyDiv w:val="1"/>
      <w:marLeft w:val="0"/>
      <w:marRight w:val="0"/>
      <w:marTop w:val="0"/>
      <w:marBottom w:val="0"/>
      <w:divBdr>
        <w:top w:val="none" w:sz="0" w:space="0" w:color="auto"/>
        <w:left w:val="none" w:sz="0" w:space="0" w:color="auto"/>
        <w:bottom w:val="none" w:sz="0" w:space="0" w:color="auto"/>
        <w:right w:val="none" w:sz="0" w:space="0" w:color="auto"/>
      </w:divBdr>
      <w:divsChild>
        <w:div w:id="2130122235">
          <w:marLeft w:val="0"/>
          <w:marRight w:val="0"/>
          <w:marTop w:val="0"/>
          <w:marBottom w:val="0"/>
          <w:divBdr>
            <w:top w:val="none" w:sz="0" w:space="0" w:color="auto"/>
            <w:left w:val="none" w:sz="0" w:space="0" w:color="auto"/>
            <w:bottom w:val="none" w:sz="0" w:space="0" w:color="auto"/>
            <w:right w:val="none" w:sz="0" w:space="0" w:color="auto"/>
          </w:divBdr>
          <w:divsChild>
            <w:div w:id="3891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3280">
      <w:bodyDiv w:val="1"/>
      <w:marLeft w:val="0"/>
      <w:marRight w:val="0"/>
      <w:marTop w:val="0"/>
      <w:marBottom w:val="0"/>
      <w:divBdr>
        <w:top w:val="none" w:sz="0" w:space="0" w:color="auto"/>
        <w:left w:val="none" w:sz="0" w:space="0" w:color="auto"/>
        <w:bottom w:val="none" w:sz="0" w:space="0" w:color="auto"/>
        <w:right w:val="none" w:sz="0" w:space="0" w:color="auto"/>
      </w:divBdr>
      <w:divsChild>
        <w:div w:id="1035689495">
          <w:marLeft w:val="0"/>
          <w:marRight w:val="0"/>
          <w:marTop w:val="0"/>
          <w:marBottom w:val="0"/>
          <w:divBdr>
            <w:top w:val="none" w:sz="0" w:space="0" w:color="auto"/>
            <w:left w:val="none" w:sz="0" w:space="0" w:color="auto"/>
            <w:bottom w:val="none" w:sz="0" w:space="0" w:color="auto"/>
            <w:right w:val="none" w:sz="0" w:space="0" w:color="auto"/>
          </w:divBdr>
          <w:divsChild>
            <w:div w:id="20291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6052">
      <w:bodyDiv w:val="1"/>
      <w:marLeft w:val="0"/>
      <w:marRight w:val="0"/>
      <w:marTop w:val="0"/>
      <w:marBottom w:val="0"/>
      <w:divBdr>
        <w:top w:val="none" w:sz="0" w:space="0" w:color="auto"/>
        <w:left w:val="none" w:sz="0" w:space="0" w:color="auto"/>
        <w:bottom w:val="none" w:sz="0" w:space="0" w:color="auto"/>
        <w:right w:val="none" w:sz="0" w:space="0" w:color="auto"/>
      </w:divBdr>
      <w:divsChild>
        <w:div w:id="100146802">
          <w:marLeft w:val="0"/>
          <w:marRight w:val="0"/>
          <w:marTop w:val="0"/>
          <w:marBottom w:val="0"/>
          <w:divBdr>
            <w:top w:val="none" w:sz="0" w:space="0" w:color="auto"/>
            <w:left w:val="none" w:sz="0" w:space="0" w:color="auto"/>
            <w:bottom w:val="none" w:sz="0" w:space="0" w:color="auto"/>
            <w:right w:val="none" w:sz="0" w:space="0" w:color="auto"/>
          </w:divBdr>
          <w:divsChild>
            <w:div w:id="3765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3931">
      <w:bodyDiv w:val="1"/>
      <w:marLeft w:val="0"/>
      <w:marRight w:val="0"/>
      <w:marTop w:val="0"/>
      <w:marBottom w:val="0"/>
      <w:divBdr>
        <w:top w:val="none" w:sz="0" w:space="0" w:color="auto"/>
        <w:left w:val="none" w:sz="0" w:space="0" w:color="auto"/>
        <w:bottom w:val="none" w:sz="0" w:space="0" w:color="auto"/>
        <w:right w:val="none" w:sz="0" w:space="0" w:color="auto"/>
      </w:divBdr>
      <w:divsChild>
        <w:div w:id="1082795064">
          <w:marLeft w:val="0"/>
          <w:marRight w:val="0"/>
          <w:marTop w:val="0"/>
          <w:marBottom w:val="0"/>
          <w:divBdr>
            <w:top w:val="none" w:sz="0" w:space="0" w:color="auto"/>
            <w:left w:val="none" w:sz="0" w:space="0" w:color="auto"/>
            <w:bottom w:val="none" w:sz="0" w:space="0" w:color="auto"/>
            <w:right w:val="none" w:sz="0" w:space="0" w:color="auto"/>
          </w:divBdr>
          <w:divsChild>
            <w:div w:id="11937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8180">
      <w:bodyDiv w:val="1"/>
      <w:marLeft w:val="0"/>
      <w:marRight w:val="0"/>
      <w:marTop w:val="0"/>
      <w:marBottom w:val="0"/>
      <w:divBdr>
        <w:top w:val="none" w:sz="0" w:space="0" w:color="auto"/>
        <w:left w:val="none" w:sz="0" w:space="0" w:color="auto"/>
        <w:bottom w:val="none" w:sz="0" w:space="0" w:color="auto"/>
        <w:right w:val="none" w:sz="0" w:space="0" w:color="auto"/>
      </w:divBdr>
      <w:divsChild>
        <w:div w:id="595212192">
          <w:marLeft w:val="0"/>
          <w:marRight w:val="0"/>
          <w:marTop w:val="0"/>
          <w:marBottom w:val="0"/>
          <w:divBdr>
            <w:top w:val="none" w:sz="0" w:space="0" w:color="auto"/>
            <w:left w:val="none" w:sz="0" w:space="0" w:color="auto"/>
            <w:bottom w:val="none" w:sz="0" w:space="0" w:color="auto"/>
            <w:right w:val="none" w:sz="0" w:space="0" w:color="auto"/>
          </w:divBdr>
          <w:divsChild>
            <w:div w:id="7564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44501">
      <w:bodyDiv w:val="1"/>
      <w:marLeft w:val="0"/>
      <w:marRight w:val="0"/>
      <w:marTop w:val="0"/>
      <w:marBottom w:val="0"/>
      <w:divBdr>
        <w:top w:val="none" w:sz="0" w:space="0" w:color="auto"/>
        <w:left w:val="none" w:sz="0" w:space="0" w:color="auto"/>
        <w:bottom w:val="none" w:sz="0" w:space="0" w:color="auto"/>
        <w:right w:val="none" w:sz="0" w:space="0" w:color="auto"/>
      </w:divBdr>
      <w:divsChild>
        <w:div w:id="1703285519">
          <w:marLeft w:val="0"/>
          <w:marRight w:val="0"/>
          <w:marTop w:val="0"/>
          <w:marBottom w:val="0"/>
          <w:divBdr>
            <w:top w:val="none" w:sz="0" w:space="0" w:color="auto"/>
            <w:left w:val="none" w:sz="0" w:space="0" w:color="auto"/>
            <w:bottom w:val="none" w:sz="0" w:space="0" w:color="auto"/>
            <w:right w:val="none" w:sz="0" w:space="0" w:color="auto"/>
          </w:divBdr>
          <w:divsChild>
            <w:div w:id="1575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05080">
      <w:bodyDiv w:val="1"/>
      <w:marLeft w:val="0"/>
      <w:marRight w:val="0"/>
      <w:marTop w:val="0"/>
      <w:marBottom w:val="0"/>
      <w:divBdr>
        <w:top w:val="none" w:sz="0" w:space="0" w:color="auto"/>
        <w:left w:val="none" w:sz="0" w:space="0" w:color="auto"/>
        <w:bottom w:val="none" w:sz="0" w:space="0" w:color="auto"/>
        <w:right w:val="none" w:sz="0" w:space="0" w:color="auto"/>
      </w:divBdr>
      <w:divsChild>
        <w:div w:id="1431076279">
          <w:marLeft w:val="0"/>
          <w:marRight w:val="0"/>
          <w:marTop w:val="0"/>
          <w:marBottom w:val="0"/>
          <w:divBdr>
            <w:top w:val="none" w:sz="0" w:space="0" w:color="auto"/>
            <w:left w:val="none" w:sz="0" w:space="0" w:color="auto"/>
            <w:bottom w:val="none" w:sz="0" w:space="0" w:color="auto"/>
            <w:right w:val="none" w:sz="0" w:space="0" w:color="auto"/>
          </w:divBdr>
          <w:divsChild>
            <w:div w:id="13170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9826">
      <w:bodyDiv w:val="1"/>
      <w:marLeft w:val="0"/>
      <w:marRight w:val="0"/>
      <w:marTop w:val="0"/>
      <w:marBottom w:val="0"/>
      <w:divBdr>
        <w:top w:val="none" w:sz="0" w:space="0" w:color="auto"/>
        <w:left w:val="none" w:sz="0" w:space="0" w:color="auto"/>
        <w:bottom w:val="none" w:sz="0" w:space="0" w:color="auto"/>
        <w:right w:val="none" w:sz="0" w:space="0" w:color="auto"/>
      </w:divBdr>
      <w:divsChild>
        <w:div w:id="923565126">
          <w:marLeft w:val="0"/>
          <w:marRight w:val="0"/>
          <w:marTop w:val="0"/>
          <w:marBottom w:val="0"/>
          <w:divBdr>
            <w:top w:val="none" w:sz="0" w:space="0" w:color="auto"/>
            <w:left w:val="none" w:sz="0" w:space="0" w:color="auto"/>
            <w:bottom w:val="none" w:sz="0" w:space="0" w:color="auto"/>
            <w:right w:val="none" w:sz="0" w:space="0" w:color="auto"/>
          </w:divBdr>
          <w:divsChild>
            <w:div w:id="1603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6402">
      <w:bodyDiv w:val="1"/>
      <w:marLeft w:val="0"/>
      <w:marRight w:val="0"/>
      <w:marTop w:val="0"/>
      <w:marBottom w:val="0"/>
      <w:divBdr>
        <w:top w:val="none" w:sz="0" w:space="0" w:color="auto"/>
        <w:left w:val="none" w:sz="0" w:space="0" w:color="auto"/>
        <w:bottom w:val="none" w:sz="0" w:space="0" w:color="auto"/>
        <w:right w:val="none" w:sz="0" w:space="0" w:color="auto"/>
      </w:divBdr>
      <w:divsChild>
        <w:div w:id="650792088">
          <w:marLeft w:val="0"/>
          <w:marRight w:val="0"/>
          <w:marTop w:val="0"/>
          <w:marBottom w:val="0"/>
          <w:divBdr>
            <w:top w:val="none" w:sz="0" w:space="0" w:color="auto"/>
            <w:left w:val="none" w:sz="0" w:space="0" w:color="auto"/>
            <w:bottom w:val="none" w:sz="0" w:space="0" w:color="auto"/>
            <w:right w:val="none" w:sz="0" w:space="0" w:color="auto"/>
          </w:divBdr>
          <w:divsChild>
            <w:div w:id="9118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66502">
      <w:bodyDiv w:val="1"/>
      <w:marLeft w:val="0"/>
      <w:marRight w:val="0"/>
      <w:marTop w:val="0"/>
      <w:marBottom w:val="0"/>
      <w:divBdr>
        <w:top w:val="none" w:sz="0" w:space="0" w:color="auto"/>
        <w:left w:val="none" w:sz="0" w:space="0" w:color="auto"/>
        <w:bottom w:val="none" w:sz="0" w:space="0" w:color="auto"/>
        <w:right w:val="none" w:sz="0" w:space="0" w:color="auto"/>
      </w:divBdr>
    </w:div>
    <w:div w:id="1225797431">
      <w:bodyDiv w:val="1"/>
      <w:marLeft w:val="0"/>
      <w:marRight w:val="0"/>
      <w:marTop w:val="0"/>
      <w:marBottom w:val="0"/>
      <w:divBdr>
        <w:top w:val="none" w:sz="0" w:space="0" w:color="auto"/>
        <w:left w:val="none" w:sz="0" w:space="0" w:color="auto"/>
        <w:bottom w:val="none" w:sz="0" w:space="0" w:color="auto"/>
        <w:right w:val="none" w:sz="0" w:space="0" w:color="auto"/>
      </w:divBdr>
      <w:divsChild>
        <w:div w:id="937710197">
          <w:marLeft w:val="0"/>
          <w:marRight w:val="0"/>
          <w:marTop w:val="0"/>
          <w:marBottom w:val="0"/>
          <w:divBdr>
            <w:top w:val="none" w:sz="0" w:space="0" w:color="auto"/>
            <w:left w:val="none" w:sz="0" w:space="0" w:color="auto"/>
            <w:bottom w:val="none" w:sz="0" w:space="0" w:color="auto"/>
            <w:right w:val="none" w:sz="0" w:space="0" w:color="auto"/>
          </w:divBdr>
          <w:divsChild>
            <w:div w:id="15955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15362">
      <w:bodyDiv w:val="1"/>
      <w:marLeft w:val="0"/>
      <w:marRight w:val="0"/>
      <w:marTop w:val="0"/>
      <w:marBottom w:val="0"/>
      <w:divBdr>
        <w:top w:val="none" w:sz="0" w:space="0" w:color="auto"/>
        <w:left w:val="none" w:sz="0" w:space="0" w:color="auto"/>
        <w:bottom w:val="none" w:sz="0" w:space="0" w:color="auto"/>
        <w:right w:val="none" w:sz="0" w:space="0" w:color="auto"/>
      </w:divBdr>
      <w:divsChild>
        <w:div w:id="2021545748">
          <w:marLeft w:val="0"/>
          <w:marRight w:val="0"/>
          <w:marTop w:val="0"/>
          <w:marBottom w:val="0"/>
          <w:divBdr>
            <w:top w:val="none" w:sz="0" w:space="0" w:color="auto"/>
            <w:left w:val="none" w:sz="0" w:space="0" w:color="auto"/>
            <w:bottom w:val="none" w:sz="0" w:space="0" w:color="auto"/>
            <w:right w:val="none" w:sz="0" w:space="0" w:color="auto"/>
          </w:divBdr>
          <w:divsChild>
            <w:div w:id="12509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4426">
      <w:bodyDiv w:val="1"/>
      <w:marLeft w:val="0"/>
      <w:marRight w:val="0"/>
      <w:marTop w:val="0"/>
      <w:marBottom w:val="0"/>
      <w:divBdr>
        <w:top w:val="none" w:sz="0" w:space="0" w:color="auto"/>
        <w:left w:val="none" w:sz="0" w:space="0" w:color="auto"/>
        <w:bottom w:val="none" w:sz="0" w:space="0" w:color="auto"/>
        <w:right w:val="none" w:sz="0" w:space="0" w:color="auto"/>
      </w:divBdr>
      <w:divsChild>
        <w:div w:id="1543900178">
          <w:marLeft w:val="0"/>
          <w:marRight w:val="0"/>
          <w:marTop w:val="0"/>
          <w:marBottom w:val="0"/>
          <w:divBdr>
            <w:top w:val="none" w:sz="0" w:space="0" w:color="auto"/>
            <w:left w:val="none" w:sz="0" w:space="0" w:color="auto"/>
            <w:bottom w:val="none" w:sz="0" w:space="0" w:color="auto"/>
            <w:right w:val="none" w:sz="0" w:space="0" w:color="auto"/>
          </w:divBdr>
          <w:divsChild>
            <w:div w:id="5610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6327">
      <w:bodyDiv w:val="1"/>
      <w:marLeft w:val="0"/>
      <w:marRight w:val="0"/>
      <w:marTop w:val="0"/>
      <w:marBottom w:val="0"/>
      <w:divBdr>
        <w:top w:val="none" w:sz="0" w:space="0" w:color="auto"/>
        <w:left w:val="none" w:sz="0" w:space="0" w:color="auto"/>
        <w:bottom w:val="none" w:sz="0" w:space="0" w:color="auto"/>
        <w:right w:val="none" w:sz="0" w:space="0" w:color="auto"/>
      </w:divBdr>
      <w:divsChild>
        <w:div w:id="1189025456">
          <w:marLeft w:val="0"/>
          <w:marRight w:val="0"/>
          <w:marTop w:val="0"/>
          <w:marBottom w:val="0"/>
          <w:divBdr>
            <w:top w:val="none" w:sz="0" w:space="0" w:color="auto"/>
            <w:left w:val="none" w:sz="0" w:space="0" w:color="auto"/>
            <w:bottom w:val="none" w:sz="0" w:space="0" w:color="auto"/>
            <w:right w:val="none" w:sz="0" w:space="0" w:color="auto"/>
          </w:divBdr>
          <w:divsChild>
            <w:div w:id="5992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78127">
      <w:bodyDiv w:val="1"/>
      <w:marLeft w:val="0"/>
      <w:marRight w:val="0"/>
      <w:marTop w:val="0"/>
      <w:marBottom w:val="0"/>
      <w:divBdr>
        <w:top w:val="none" w:sz="0" w:space="0" w:color="auto"/>
        <w:left w:val="none" w:sz="0" w:space="0" w:color="auto"/>
        <w:bottom w:val="none" w:sz="0" w:space="0" w:color="auto"/>
        <w:right w:val="none" w:sz="0" w:space="0" w:color="auto"/>
      </w:divBdr>
      <w:divsChild>
        <w:div w:id="1685015431">
          <w:marLeft w:val="0"/>
          <w:marRight w:val="0"/>
          <w:marTop w:val="0"/>
          <w:marBottom w:val="0"/>
          <w:divBdr>
            <w:top w:val="none" w:sz="0" w:space="0" w:color="auto"/>
            <w:left w:val="none" w:sz="0" w:space="0" w:color="auto"/>
            <w:bottom w:val="none" w:sz="0" w:space="0" w:color="auto"/>
            <w:right w:val="none" w:sz="0" w:space="0" w:color="auto"/>
          </w:divBdr>
          <w:divsChild>
            <w:div w:id="10396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44495">
      <w:bodyDiv w:val="1"/>
      <w:marLeft w:val="0"/>
      <w:marRight w:val="0"/>
      <w:marTop w:val="0"/>
      <w:marBottom w:val="0"/>
      <w:divBdr>
        <w:top w:val="none" w:sz="0" w:space="0" w:color="auto"/>
        <w:left w:val="none" w:sz="0" w:space="0" w:color="auto"/>
        <w:bottom w:val="none" w:sz="0" w:space="0" w:color="auto"/>
        <w:right w:val="none" w:sz="0" w:space="0" w:color="auto"/>
      </w:divBdr>
      <w:divsChild>
        <w:div w:id="162741865">
          <w:marLeft w:val="0"/>
          <w:marRight w:val="0"/>
          <w:marTop w:val="0"/>
          <w:marBottom w:val="0"/>
          <w:divBdr>
            <w:top w:val="none" w:sz="0" w:space="0" w:color="auto"/>
            <w:left w:val="none" w:sz="0" w:space="0" w:color="auto"/>
            <w:bottom w:val="none" w:sz="0" w:space="0" w:color="auto"/>
            <w:right w:val="none" w:sz="0" w:space="0" w:color="auto"/>
          </w:divBdr>
          <w:divsChild>
            <w:div w:id="17270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6075">
      <w:bodyDiv w:val="1"/>
      <w:marLeft w:val="0"/>
      <w:marRight w:val="0"/>
      <w:marTop w:val="0"/>
      <w:marBottom w:val="0"/>
      <w:divBdr>
        <w:top w:val="none" w:sz="0" w:space="0" w:color="auto"/>
        <w:left w:val="none" w:sz="0" w:space="0" w:color="auto"/>
        <w:bottom w:val="none" w:sz="0" w:space="0" w:color="auto"/>
        <w:right w:val="none" w:sz="0" w:space="0" w:color="auto"/>
      </w:divBdr>
      <w:divsChild>
        <w:div w:id="603925488">
          <w:marLeft w:val="0"/>
          <w:marRight w:val="0"/>
          <w:marTop w:val="0"/>
          <w:marBottom w:val="0"/>
          <w:divBdr>
            <w:top w:val="none" w:sz="0" w:space="0" w:color="auto"/>
            <w:left w:val="none" w:sz="0" w:space="0" w:color="auto"/>
            <w:bottom w:val="none" w:sz="0" w:space="0" w:color="auto"/>
            <w:right w:val="none" w:sz="0" w:space="0" w:color="auto"/>
          </w:divBdr>
          <w:divsChild>
            <w:div w:id="18135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17067">
      <w:bodyDiv w:val="1"/>
      <w:marLeft w:val="0"/>
      <w:marRight w:val="0"/>
      <w:marTop w:val="0"/>
      <w:marBottom w:val="0"/>
      <w:divBdr>
        <w:top w:val="none" w:sz="0" w:space="0" w:color="auto"/>
        <w:left w:val="none" w:sz="0" w:space="0" w:color="auto"/>
        <w:bottom w:val="none" w:sz="0" w:space="0" w:color="auto"/>
        <w:right w:val="none" w:sz="0" w:space="0" w:color="auto"/>
      </w:divBdr>
    </w:div>
    <w:div w:id="1662268731">
      <w:bodyDiv w:val="1"/>
      <w:marLeft w:val="0"/>
      <w:marRight w:val="0"/>
      <w:marTop w:val="0"/>
      <w:marBottom w:val="0"/>
      <w:divBdr>
        <w:top w:val="none" w:sz="0" w:space="0" w:color="auto"/>
        <w:left w:val="none" w:sz="0" w:space="0" w:color="auto"/>
        <w:bottom w:val="none" w:sz="0" w:space="0" w:color="auto"/>
        <w:right w:val="none" w:sz="0" w:space="0" w:color="auto"/>
      </w:divBdr>
      <w:divsChild>
        <w:div w:id="970554736">
          <w:marLeft w:val="0"/>
          <w:marRight w:val="0"/>
          <w:marTop w:val="0"/>
          <w:marBottom w:val="0"/>
          <w:divBdr>
            <w:top w:val="none" w:sz="0" w:space="0" w:color="auto"/>
            <w:left w:val="none" w:sz="0" w:space="0" w:color="auto"/>
            <w:bottom w:val="none" w:sz="0" w:space="0" w:color="auto"/>
            <w:right w:val="none" w:sz="0" w:space="0" w:color="auto"/>
          </w:divBdr>
          <w:divsChild>
            <w:div w:id="14845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2846">
      <w:bodyDiv w:val="1"/>
      <w:marLeft w:val="0"/>
      <w:marRight w:val="0"/>
      <w:marTop w:val="0"/>
      <w:marBottom w:val="0"/>
      <w:divBdr>
        <w:top w:val="none" w:sz="0" w:space="0" w:color="auto"/>
        <w:left w:val="none" w:sz="0" w:space="0" w:color="auto"/>
        <w:bottom w:val="none" w:sz="0" w:space="0" w:color="auto"/>
        <w:right w:val="none" w:sz="0" w:space="0" w:color="auto"/>
      </w:divBdr>
    </w:div>
    <w:div w:id="1719816155">
      <w:bodyDiv w:val="1"/>
      <w:marLeft w:val="0"/>
      <w:marRight w:val="0"/>
      <w:marTop w:val="0"/>
      <w:marBottom w:val="0"/>
      <w:divBdr>
        <w:top w:val="none" w:sz="0" w:space="0" w:color="auto"/>
        <w:left w:val="none" w:sz="0" w:space="0" w:color="auto"/>
        <w:bottom w:val="none" w:sz="0" w:space="0" w:color="auto"/>
        <w:right w:val="none" w:sz="0" w:space="0" w:color="auto"/>
      </w:divBdr>
      <w:divsChild>
        <w:div w:id="1729723257">
          <w:marLeft w:val="0"/>
          <w:marRight w:val="0"/>
          <w:marTop w:val="0"/>
          <w:marBottom w:val="0"/>
          <w:divBdr>
            <w:top w:val="none" w:sz="0" w:space="0" w:color="auto"/>
            <w:left w:val="none" w:sz="0" w:space="0" w:color="auto"/>
            <w:bottom w:val="none" w:sz="0" w:space="0" w:color="auto"/>
            <w:right w:val="none" w:sz="0" w:space="0" w:color="auto"/>
          </w:divBdr>
          <w:divsChild>
            <w:div w:id="2884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67737">
      <w:bodyDiv w:val="1"/>
      <w:marLeft w:val="0"/>
      <w:marRight w:val="0"/>
      <w:marTop w:val="0"/>
      <w:marBottom w:val="0"/>
      <w:divBdr>
        <w:top w:val="none" w:sz="0" w:space="0" w:color="auto"/>
        <w:left w:val="none" w:sz="0" w:space="0" w:color="auto"/>
        <w:bottom w:val="none" w:sz="0" w:space="0" w:color="auto"/>
        <w:right w:val="none" w:sz="0" w:space="0" w:color="auto"/>
      </w:divBdr>
    </w:div>
    <w:div w:id="1745449011">
      <w:bodyDiv w:val="1"/>
      <w:marLeft w:val="0"/>
      <w:marRight w:val="0"/>
      <w:marTop w:val="0"/>
      <w:marBottom w:val="0"/>
      <w:divBdr>
        <w:top w:val="none" w:sz="0" w:space="0" w:color="auto"/>
        <w:left w:val="none" w:sz="0" w:space="0" w:color="auto"/>
        <w:bottom w:val="none" w:sz="0" w:space="0" w:color="auto"/>
        <w:right w:val="none" w:sz="0" w:space="0" w:color="auto"/>
      </w:divBdr>
      <w:divsChild>
        <w:div w:id="1146356644">
          <w:marLeft w:val="0"/>
          <w:marRight w:val="0"/>
          <w:marTop w:val="0"/>
          <w:marBottom w:val="0"/>
          <w:divBdr>
            <w:top w:val="none" w:sz="0" w:space="0" w:color="auto"/>
            <w:left w:val="none" w:sz="0" w:space="0" w:color="auto"/>
            <w:bottom w:val="none" w:sz="0" w:space="0" w:color="auto"/>
            <w:right w:val="none" w:sz="0" w:space="0" w:color="auto"/>
          </w:divBdr>
          <w:divsChild>
            <w:div w:id="114801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0135">
      <w:bodyDiv w:val="1"/>
      <w:marLeft w:val="0"/>
      <w:marRight w:val="0"/>
      <w:marTop w:val="0"/>
      <w:marBottom w:val="0"/>
      <w:divBdr>
        <w:top w:val="none" w:sz="0" w:space="0" w:color="auto"/>
        <w:left w:val="none" w:sz="0" w:space="0" w:color="auto"/>
        <w:bottom w:val="none" w:sz="0" w:space="0" w:color="auto"/>
        <w:right w:val="none" w:sz="0" w:space="0" w:color="auto"/>
      </w:divBdr>
      <w:divsChild>
        <w:div w:id="1242520690">
          <w:marLeft w:val="0"/>
          <w:marRight w:val="0"/>
          <w:marTop w:val="0"/>
          <w:marBottom w:val="0"/>
          <w:divBdr>
            <w:top w:val="none" w:sz="0" w:space="0" w:color="auto"/>
            <w:left w:val="none" w:sz="0" w:space="0" w:color="auto"/>
            <w:bottom w:val="none" w:sz="0" w:space="0" w:color="auto"/>
            <w:right w:val="none" w:sz="0" w:space="0" w:color="auto"/>
          </w:divBdr>
          <w:divsChild>
            <w:div w:id="10630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7822">
      <w:bodyDiv w:val="1"/>
      <w:marLeft w:val="0"/>
      <w:marRight w:val="0"/>
      <w:marTop w:val="0"/>
      <w:marBottom w:val="0"/>
      <w:divBdr>
        <w:top w:val="none" w:sz="0" w:space="0" w:color="auto"/>
        <w:left w:val="none" w:sz="0" w:space="0" w:color="auto"/>
        <w:bottom w:val="none" w:sz="0" w:space="0" w:color="auto"/>
        <w:right w:val="none" w:sz="0" w:space="0" w:color="auto"/>
      </w:divBdr>
      <w:divsChild>
        <w:div w:id="539980182">
          <w:marLeft w:val="0"/>
          <w:marRight w:val="0"/>
          <w:marTop w:val="0"/>
          <w:marBottom w:val="0"/>
          <w:divBdr>
            <w:top w:val="none" w:sz="0" w:space="0" w:color="auto"/>
            <w:left w:val="none" w:sz="0" w:space="0" w:color="auto"/>
            <w:bottom w:val="none" w:sz="0" w:space="0" w:color="auto"/>
            <w:right w:val="none" w:sz="0" w:space="0" w:color="auto"/>
          </w:divBdr>
          <w:divsChild>
            <w:div w:id="2491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93769">
      <w:bodyDiv w:val="1"/>
      <w:marLeft w:val="0"/>
      <w:marRight w:val="0"/>
      <w:marTop w:val="0"/>
      <w:marBottom w:val="0"/>
      <w:divBdr>
        <w:top w:val="none" w:sz="0" w:space="0" w:color="auto"/>
        <w:left w:val="none" w:sz="0" w:space="0" w:color="auto"/>
        <w:bottom w:val="none" w:sz="0" w:space="0" w:color="auto"/>
        <w:right w:val="none" w:sz="0" w:space="0" w:color="auto"/>
      </w:divBdr>
      <w:divsChild>
        <w:div w:id="1717505871">
          <w:marLeft w:val="0"/>
          <w:marRight w:val="0"/>
          <w:marTop w:val="0"/>
          <w:marBottom w:val="0"/>
          <w:divBdr>
            <w:top w:val="none" w:sz="0" w:space="0" w:color="auto"/>
            <w:left w:val="none" w:sz="0" w:space="0" w:color="auto"/>
            <w:bottom w:val="none" w:sz="0" w:space="0" w:color="auto"/>
            <w:right w:val="none" w:sz="0" w:space="0" w:color="auto"/>
          </w:divBdr>
          <w:divsChild>
            <w:div w:id="6960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2963">
      <w:bodyDiv w:val="1"/>
      <w:marLeft w:val="0"/>
      <w:marRight w:val="0"/>
      <w:marTop w:val="0"/>
      <w:marBottom w:val="0"/>
      <w:divBdr>
        <w:top w:val="none" w:sz="0" w:space="0" w:color="auto"/>
        <w:left w:val="none" w:sz="0" w:space="0" w:color="auto"/>
        <w:bottom w:val="none" w:sz="0" w:space="0" w:color="auto"/>
        <w:right w:val="none" w:sz="0" w:space="0" w:color="auto"/>
      </w:divBdr>
      <w:divsChild>
        <w:div w:id="575170464">
          <w:marLeft w:val="0"/>
          <w:marRight w:val="0"/>
          <w:marTop w:val="0"/>
          <w:marBottom w:val="0"/>
          <w:divBdr>
            <w:top w:val="none" w:sz="0" w:space="0" w:color="auto"/>
            <w:left w:val="none" w:sz="0" w:space="0" w:color="auto"/>
            <w:bottom w:val="none" w:sz="0" w:space="0" w:color="auto"/>
            <w:right w:val="none" w:sz="0" w:space="0" w:color="auto"/>
          </w:divBdr>
          <w:divsChild>
            <w:div w:id="2717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0762">
      <w:bodyDiv w:val="1"/>
      <w:marLeft w:val="0"/>
      <w:marRight w:val="0"/>
      <w:marTop w:val="0"/>
      <w:marBottom w:val="0"/>
      <w:divBdr>
        <w:top w:val="none" w:sz="0" w:space="0" w:color="auto"/>
        <w:left w:val="none" w:sz="0" w:space="0" w:color="auto"/>
        <w:bottom w:val="none" w:sz="0" w:space="0" w:color="auto"/>
        <w:right w:val="none" w:sz="0" w:space="0" w:color="auto"/>
      </w:divBdr>
      <w:divsChild>
        <w:div w:id="592740111">
          <w:marLeft w:val="0"/>
          <w:marRight w:val="0"/>
          <w:marTop w:val="0"/>
          <w:marBottom w:val="0"/>
          <w:divBdr>
            <w:top w:val="none" w:sz="0" w:space="0" w:color="auto"/>
            <w:left w:val="none" w:sz="0" w:space="0" w:color="auto"/>
            <w:bottom w:val="none" w:sz="0" w:space="0" w:color="auto"/>
            <w:right w:val="none" w:sz="0" w:space="0" w:color="auto"/>
          </w:divBdr>
          <w:divsChild>
            <w:div w:id="12990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1959">
      <w:bodyDiv w:val="1"/>
      <w:marLeft w:val="0"/>
      <w:marRight w:val="0"/>
      <w:marTop w:val="0"/>
      <w:marBottom w:val="0"/>
      <w:divBdr>
        <w:top w:val="none" w:sz="0" w:space="0" w:color="auto"/>
        <w:left w:val="none" w:sz="0" w:space="0" w:color="auto"/>
        <w:bottom w:val="none" w:sz="0" w:space="0" w:color="auto"/>
        <w:right w:val="none" w:sz="0" w:space="0" w:color="auto"/>
      </w:divBdr>
      <w:divsChild>
        <w:div w:id="53282560">
          <w:marLeft w:val="0"/>
          <w:marRight w:val="0"/>
          <w:marTop w:val="0"/>
          <w:marBottom w:val="0"/>
          <w:divBdr>
            <w:top w:val="none" w:sz="0" w:space="0" w:color="auto"/>
            <w:left w:val="none" w:sz="0" w:space="0" w:color="auto"/>
            <w:bottom w:val="none" w:sz="0" w:space="0" w:color="auto"/>
            <w:right w:val="none" w:sz="0" w:space="0" w:color="auto"/>
          </w:divBdr>
          <w:divsChild>
            <w:div w:id="12773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3670">
      <w:bodyDiv w:val="1"/>
      <w:marLeft w:val="0"/>
      <w:marRight w:val="0"/>
      <w:marTop w:val="0"/>
      <w:marBottom w:val="0"/>
      <w:divBdr>
        <w:top w:val="none" w:sz="0" w:space="0" w:color="auto"/>
        <w:left w:val="none" w:sz="0" w:space="0" w:color="auto"/>
        <w:bottom w:val="none" w:sz="0" w:space="0" w:color="auto"/>
        <w:right w:val="none" w:sz="0" w:space="0" w:color="auto"/>
      </w:divBdr>
      <w:divsChild>
        <w:div w:id="807280411">
          <w:marLeft w:val="0"/>
          <w:marRight w:val="0"/>
          <w:marTop w:val="0"/>
          <w:marBottom w:val="0"/>
          <w:divBdr>
            <w:top w:val="none" w:sz="0" w:space="0" w:color="auto"/>
            <w:left w:val="none" w:sz="0" w:space="0" w:color="auto"/>
            <w:bottom w:val="none" w:sz="0" w:space="0" w:color="auto"/>
            <w:right w:val="none" w:sz="0" w:space="0" w:color="auto"/>
          </w:divBdr>
          <w:divsChild>
            <w:div w:id="18082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1651">
      <w:bodyDiv w:val="1"/>
      <w:marLeft w:val="0"/>
      <w:marRight w:val="0"/>
      <w:marTop w:val="0"/>
      <w:marBottom w:val="0"/>
      <w:divBdr>
        <w:top w:val="none" w:sz="0" w:space="0" w:color="auto"/>
        <w:left w:val="none" w:sz="0" w:space="0" w:color="auto"/>
        <w:bottom w:val="none" w:sz="0" w:space="0" w:color="auto"/>
        <w:right w:val="none" w:sz="0" w:space="0" w:color="auto"/>
      </w:divBdr>
      <w:divsChild>
        <w:div w:id="754715734">
          <w:marLeft w:val="0"/>
          <w:marRight w:val="0"/>
          <w:marTop w:val="0"/>
          <w:marBottom w:val="0"/>
          <w:divBdr>
            <w:top w:val="none" w:sz="0" w:space="0" w:color="auto"/>
            <w:left w:val="none" w:sz="0" w:space="0" w:color="auto"/>
            <w:bottom w:val="none" w:sz="0" w:space="0" w:color="auto"/>
            <w:right w:val="none" w:sz="0" w:space="0" w:color="auto"/>
          </w:divBdr>
          <w:divsChild>
            <w:div w:id="11422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21647">
      <w:bodyDiv w:val="1"/>
      <w:marLeft w:val="0"/>
      <w:marRight w:val="0"/>
      <w:marTop w:val="0"/>
      <w:marBottom w:val="0"/>
      <w:divBdr>
        <w:top w:val="none" w:sz="0" w:space="0" w:color="auto"/>
        <w:left w:val="none" w:sz="0" w:space="0" w:color="auto"/>
        <w:bottom w:val="none" w:sz="0" w:space="0" w:color="auto"/>
        <w:right w:val="none" w:sz="0" w:space="0" w:color="auto"/>
      </w:divBdr>
      <w:divsChild>
        <w:div w:id="668795741">
          <w:marLeft w:val="0"/>
          <w:marRight w:val="0"/>
          <w:marTop w:val="0"/>
          <w:marBottom w:val="0"/>
          <w:divBdr>
            <w:top w:val="none" w:sz="0" w:space="0" w:color="auto"/>
            <w:left w:val="none" w:sz="0" w:space="0" w:color="auto"/>
            <w:bottom w:val="none" w:sz="0" w:space="0" w:color="auto"/>
            <w:right w:val="none" w:sz="0" w:space="0" w:color="auto"/>
          </w:divBdr>
          <w:divsChild>
            <w:div w:id="35619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853279E4DCE74B84B68D995D3D63E2" ma:contentTypeVersion="2494" ma:contentTypeDescription="Create a new document." ma:contentTypeScope="" ma:versionID="fb2e9f4750df28d7e7731c822e7c4174">
  <xsd:schema xmlns:xsd="http://www.w3.org/2001/XMLSchema" xmlns:xs="http://www.w3.org/2001/XMLSchema" xmlns:p="http://schemas.microsoft.com/office/2006/metadata/properties" xmlns:ns2="4725bef1-b939-430f-b8d6-e80f5bcd62ab" xmlns:ns3="170cd59f-f053-43b7-8103-74379356868b" xmlns:ns4="722f138e-97ba-474a-9730-2fd5f933adaa" targetNamespace="http://schemas.microsoft.com/office/2006/metadata/properties" ma:root="true" ma:fieldsID="1dd3fe0a8962a01ebb4cb8214b550053" ns2:_="" ns3:_="" ns4:_="">
    <xsd:import namespace="4725bef1-b939-430f-b8d6-e80f5bcd62ab"/>
    <xsd:import namespace="170cd59f-f053-43b7-8103-74379356868b"/>
    <xsd:import namespace="722f138e-97ba-474a-9730-2fd5f933ad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5bef1-b939-430f-b8d6-e80f5bcd62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c5d0600-9a8d-43e8-a6cd-d45ff1bffabb}" ma:internalName="TaxCatchAll" ma:showField="CatchAllData" ma:web="4725bef1-b939-430f-b8d6-e80f5bcd62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0cd59f-f053-43b7-8103-7437935686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893bb2c-950b-4672-b623-c5bc4517d6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2f138e-97ba-474a-9730-2fd5f933ada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725bef1-b939-430f-b8d6-e80f5bcd62ab">SQJNDEJCKVYK-1622736840-6185</_dlc_DocId>
    <_dlc_DocIdUrl xmlns="4725bef1-b939-430f-b8d6-e80f5bcd62ab">
      <Url>https://danaher.sharepoint.com/sites/lms/DBS/_layouts/15/DocIdRedir.aspx?ID=SQJNDEJCKVYK-1622736840-6185</Url>
      <Description>SQJNDEJCKVYK-1622736840-6185</Description>
    </_dlc_DocIdUrl>
    <TaxCatchAll xmlns="4725bef1-b939-430f-b8d6-e80f5bcd62ab" xsi:nil="true"/>
    <lcf76f155ced4ddcb4097134ff3c332f xmlns="170cd59f-f053-43b7-8103-74379356868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D2E260-D8A9-43F7-8E2A-F765DC60F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5bef1-b939-430f-b8d6-e80f5bcd62ab"/>
    <ds:schemaRef ds:uri="170cd59f-f053-43b7-8103-74379356868b"/>
    <ds:schemaRef ds:uri="722f138e-97ba-474a-9730-2fd5f933a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3CE021-572A-4E12-88AC-ED2C05C5E6AB}">
  <ds:schemaRefs>
    <ds:schemaRef ds:uri="http://purl.org/dc/terms/"/>
    <ds:schemaRef ds:uri="722f138e-97ba-474a-9730-2fd5f933adaa"/>
    <ds:schemaRef ds:uri="http://schemas.microsoft.com/office/2006/documentManagement/types"/>
    <ds:schemaRef ds:uri="http://schemas.microsoft.com/office/infopath/2007/PartnerControls"/>
    <ds:schemaRef ds:uri="http://purl.org/dc/elements/1.1/"/>
    <ds:schemaRef ds:uri="http://schemas.microsoft.com/office/2006/metadata/properties"/>
    <ds:schemaRef ds:uri="170cd59f-f053-43b7-8103-74379356868b"/>
    <ds:schemaRef ds:uri="http://schemas.openxmlformats.org/package/2006/metadata/core-properties"/>
    <ds:schemaRef ds:uri="4725bef1-b939-430f-b8d6-e80f5bcd62ab"/>
    <ds:schemaRef ds:uri="http://www.w3.org/XML/1998/namespace"/>
    <ds:schemaRef ds:uri="http://purl.org/dc/dcmitype/"/>
  </ds:schemaRefs>
</ds:datastoreItem>
</file>

<file path=customXml/itemProps3.xml><?xml version="1.0" encoding="utf-8"?>
<ds:datastoreItem xmlns:ds="http://schemas.openxmlformats.org/officeDocument/2006/customXml" ds:itemID="{C4BB3E0E-1316-4C08-A9D1-89BF127631E1}">
  <ds:schemaRefs>
    <ds:schemaRef ds:uri="http://schemas.microsoft.com/sharepoint/v3/contenttype/forms"/>
  </ds:schemaRefs>
</ds:datastoreItem>
</file>

<file path=customXml/itemProps4.xml><?xml version="1.0" encoding="utf-8"?>
<ds:datastoreItem xmlns:ds="http://schemas.openxmlformats.org/officeDocument/2006/customXml" ds:itemID="{8CED8B02-11D2-4CF3-89B6-A02101A6007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1445</Words>
  <Characters>7439</Characters>
  <Application>Microsoft Office Word</Application>
  <DocSecurity>0</DocSecurity>
  <Lines>61</Lines>
  <Paragraphs>17</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EMAIL RENTAL/LOAN AGREEMENT</vt:lpstr>
      <vt:lpstr>EMAIL RENTAL/LOAN AGREEMENT</vt:lpstr>
      <vt:lpstr>EMAIL RENTAL/LOAN AGREEMENT</vt:lpstr>
    </vt:vector>
  </TitlesOfParts>
  <Company>Hach Company</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RENTAL/LOAN AGREEMENT</dc:title>
  <dc:subject/>
  <dc:creator>Network Administrator</dc:creator>
  <cp:keywords/>
  <cp:lastModifiedBy>Vladimira</cp:lastModifiedBy>
  <cp:revision>3</cp:revision>
  <cp:lastPrinted>2014-01-20T16:03:00Z</cp:lastPrinted>
  <dcterms:created xsi:type="dcterms:W3CDTF">2024-01-24T11:40:00Z</dcterms:created>
  <dcterms:modified xsi:type="dcterms:W3CDTF">2024-01-24T11:42:00Z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0x01010078853279E4DCE74B84B68D995D3D63E2</vt:lpwstr>
  </property>
  <property fmtid="{D5CDD505-2E9C-101B-9397-08002B2CF9AE}" pid="4" name="_dlc_DocIdItemGuid">
    <vt:lpwstr>5d63dfaf-a203-42bd-8412-77885cff6a8c</vt:lpwstr>
  </property>
  <property fmtid="{D5CDD505-2E9C-101B-9397-08002B2CF9AE}" pid="5" name="ClassificationContentMarkingFooterShapeIds">
    <vt:lpwstr>1,2,3</vt:lpwstr>
  </property>
  <property fmtid="{D5CDD505-2E9C-101B-9397-08002B2CF9AE}" pid="6" name="ClassificationContentMarkingFooterFontProps">
    <vt:lpwstr>#d89b2b,10,Calibri</vt:lpwstr>
  </property>
  <property fmtid="{D5CDD505-2E9C-101B-9397-08002B2CF9AE}" pid="7" name="ClassificationContentMarkingFooterText">
    <vt:lpwstr>Confidential - Company Proprietary</vt:lpwstr>
  </property>
  <property fmtid="{D5CDD505-2E9C-101B-9397-08002B2CF9AE}" pid="8" name="MSIP_Label_f48041ff-f5de-4583-8841-e2a1851ee5d2_Enabled">
    <vt:lpwstr>true</vt:lpwstr>
  </property>
  <property fmtid="{D5CDD505-2E9C-101B-9397-08002B2CF9AE}" pid="9" name="MSIP_Label_f48041ff-f5de-4583-8841-e2a1851ee5d2_SetDate">
    <vt:lpwstr>2023-06-28T08:31:31Z</vt:lpwstr>
  </property>
  <property fmtid="{D5CDD505-2E9C-101B-9397-08002B2CF9AE}" pid="10" name="MSIP_Label_f48041ff-f5de-4583-8841-e2a1851ee5d2_Method">
    <vt:lpwstr>Privileged</vt:lpwstr>
  </property>
  <property fmtid="{D5CDD505-2E9C-101B-9397-08002B2CF9AE}" pid="11" name="MSIP_Label_f48041ff-f5de-4583-8841-e2a1851ee5d2_Name">
    <vt:lpwstr>Confidential</vt:lpwstr>
  </property>
  <property fmtid="{D5CDD505-2E9C-101B-9397-08002B2CF9AE}" pid="12" name="MSIP_Label_f48041ff-f5de-4583-8841-e2a1851ee5d2_SiteId">
    <vt:lpwstr>771c9c47-7f24-44dc-958e-34f8713a8394</vt:lpwstr>
  </property>
  <property fmtid="{D5CDD505-2E9C-101B-9397-08002B2CF9AE}" pid="13" name="MSIP_Label_f48041ff-f5de-4583-8841-e2a1851ee5d2_ActionId">
    <vt:lpwstr>44513f52-3635-42ba-8a39-9bb00560be5e</vt:lpwstr>
  </property>
  <property fmtid="{D5CDD505-2E9C-101B-9397-08002B2CF9AE}" pid="14" name="MSIP_Label_f48041ff-f5de-4583-8841-e2a1851ee5d2_ContentBits">
    <vt:lpwstr>2</vt:lpwstr>
  </property>
  <property fmtid="{D5CDD505-2E9C-101B-9397-08002B2CF9AE}" pid="15" name="MediaServiceImageTags">
    <vt:lpwstr/>
  </property>
</Properties>
</file>