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3E214DCC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4F5521">
        <w:rPr>
          <w:rFonts w:eastAsia="Arial Unicode MS" w:cs="Arial Unicode MS"/>
          <w:b/>
          <w:sz w:val="26"/>
          <w:szCs w:val="26"/>
          <w:lang w:val="cs-CZ"/>
        </w:rPr>
        <w:t xml:space="preserve">2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947E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947E5">
        <w:rPr>
          <w:rFonts w:eastAsia="Arial Unicode MS" w:cs="Arial Unicode MS"/>
          <w:b/>
          <w:sz w:val="26"/>
          <w:szCs w:val="26"/>
          <w:lang w:val="cs-CZ"/>
        </w:rPr>
        <w:t>200428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0E6B9156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6947E5">
        <w:rPr>
          <w:rFonts w:eastAsia="Arial Unicode MS" w:cs="Arial Unicode MS"/>
          <w:sz w:val="20"/>
          <w:szCs w:val="20"/>
          <w:lang w:val="cs-CZ"/>
        </w:rPr>
        <w:t>91. mateřská škola Plzeň, Jesenická 11, příspěvková organizace</w:t>
      </w:r>
    </w:p>
    <w:p w14:paraId="5C0B920D" w14:textId="39DEF07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947E5">
        <w:rPr>
          <w:rFonts w:asciiTheme="minorHAnsi" w:eastAsia="Arial Unicode MS" w:hAnsiTheme="minorHAnsi" w:cstheme="minorHAnsi"/>
          <w:sz w:val="20"/>
          <w:szCs w:val="20"/>
          <w:lang w:val="cs-CZ"/>
        </w:rPr>
        <w:t>Jesenická 1262/11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947E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947E5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42EED510" w14:textId="1B008B7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4F5521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4F5521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4F5521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4F5521">
        <w:rPr>
          <w:rFonts w:asciiTheme="minorHAnsi" w:eastAsia="Arial Unicode MS" w:hAnsiTheme="minorHAnsi" w:cstheme="minorHAnsi"/>
          <w:sz w:val="20"/>
          <w:szCs w:val="20"/>
          <w:lang w:val="cs-CZ"/>
        </w:rPr>
        <w:t>612</w:t>
      </w:r>
    </w:p>
    <w:p w14:paraId="5F70A692" w14:textId="5952FEB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947E5">
        <w:rPr>
          <w:rFonts w:asciiTheme="minorHAnsi" w:eastAsia="Arial Unicode MS" w:hAnsiTheme="minorHAnsi" w:cstheme="minorHAnsi"/>
          <w:sz w:val="20"/>
          <w:szCs w:val="20"/>
          <w:lang w:val="cs-CZ"/>
        </w:rPr>
        <w:t>70940878</w:t>
      </w:r>
    </w:p>
    <w:p w14:paraId="5EABF95E" w14:textId="69CBD48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4595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8A6F4B0" w14:textId="77AF8EAA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F5521">
        <w:rPr>
          <w:rFonts w:asciiTheme="minorHAnsi" w:eastAsia="Arial Unicode MS" w:hAnsiTheme="minorHAnsi" w:cstheme="minorHAnsi"/>
          <w:sz w:val="20"/>
          <w:szCs w:val="20"/>
          <w:lang w:val="cs-CZ"/>
        </w:rPr>
        <w:t>Bc</w:t>
      </w:r>
      <w:r w:rsidR="002642A6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  <w:r w:rsidR="004F552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Iveta Burešová, ředitelka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11625C16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4F552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701200428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4F552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5.12.2023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14:paraId="77A343ED" w14:textId="5D99C39D" w:rsidR="00024B0F" w:rsidRDefault="00C4595C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781BADA" w14:textId="11BBAAD9" w:rsidR="002642A6" w:rsidRPr="002642A6" w:rsidRDefault="002642A6" w:rsidP="00C4595C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2642A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ab/>
      </w:r>
      <w:r w:rsidRPr="002642A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ab/>
      </w: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6738EE94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4F552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1.2.2024.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33194B93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4595C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24.01.2024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097768FE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C4595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1FCBB42" w14:textId="77777777" w:rsidR="001406F6" w:rsidRDefault="006947E5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91. mateřská škola Plzeň, Jesenická 11, příspěvková organizace</w:t>
            </w:r>
          </w:p>
          <w:p w14:paraId="114C8FCB" w14:textId="2500FA4F" w:rsidR="002642A6" w:rsidRDefault="002642A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Bc. Iveta Burešová, ředitelka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multilevel"/>
    <w:tmpl w:val="2DAC92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4" w:hanging="1440"/>
      </w:pPr>
      <w:rPr>
        <w:rFonts w:hint="default"/>
      </w:r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8141713">
    <w:abstractNumId w:val="4"/>
  </w:num>
  <w:num w:numId="2" w16cid:durableId="368527477">
    <w:abstractNumId w:val="33"/>
  </w:num>
  <w:num w:numId="3" w16cid:durableId="533008123">
    <w:abstractNumId w:val="3"/>
  </w:num>
  <w:num w:numId="4" w16cid:durableId="1702199150">
    <w:abstractNumId w:val="13"/>
  </w:num>
  <w:num w:numId="5" w16cid:durableId="2024818877">
    <w:abstractNumId w:val="20"/>
  </w:num>
  <w:num w:numId="6" w16cid:durableId="1814330057">
    <w:abstractNumId w:val="27"/>
  </w:num>
  <w:num w:numId="7" w16cid:durableId="641540825">
    <w:abstractNumId w:val="38"/>
  </w:num>
  <w:num w:numId="8" w16cid:durableId="1136027818">
    <w:abstractNumId w:val="39"/>
  </w:num>
  <w:num w:numId="9" w16cid:durableId="1993829857">
    <w:abstractNumId w:val="6"/>
  </w:num>
  <w:num w:numId="10" w16cid:durableId="740647">
    <w:abstractNumId w:val="31"/>
  </w:num>
  <w:num w:numId="11" w16cid:durableId="1396204975">
    <w:abstractNumId w:val="14"/>
  </w:num>
  <w:num w:numId="12" w16cid:durableId="75707765">
    <w:abstractNumId w:val="32"/>
  </w:num>
  <w:num w:numId="13" w16cid:durableId="2035642839">
    <w:abstractNumId w:val="25"/>
  </w:num>
  <w:num w:numId="14" w16cid:durableId="892425445">
    <w:abstractNumId w:val="24"/>
  </w:num>
  <w:num w:numId="15" w16cid:durableId="1234505549">
    <w:abstractNumId w:val="35"/>
  </w:num>
  <w:num w:numId="16" w16cid:durableId="1960716975">
    <w:abstractNumId w:val="15"/>
  </w:num>
  <w:num w:numId="17" w16cid:durableId="2051226364">
    <w:abstractNumId w:val="40"/>
  </w:num>
  <w:num w:numId="18" w16cid:durableId="1282879216">
    <w:abstractNumId w:val="26"/>
  </w:num>
  <w:num w:numId="19" w16cid:durableId="1838767708">
    <w:abstractNumId w:val="0"/>
  </w:num>
  <w:num w:numId="20" w16cid:durableId="1934632860">
    <w:abstractNumId w:val="7"/>
  </w:num>
  <w:num w:numId="21" w16cid:durableId="432700831">
    <w:abstractNumId w:val="10"/>
  </w:num>
  <w:num w:numId="22" w16cid:durableId="900748615">
    <w:abstractNumId w:val="30"/>
  </w:num>
  <w:num w:numId="23" w16cid:durableId="2129617130">
    <w:abstractNumId w:val="8"/>
  </w:num>
  <w:num w:numId="24" w16cid:durableId="1485899251">
    <w:abstractNumId w:val="5"/>
  </w:num>
  <w:num w:numId="25" w16cid:durableId="2000229160">
    <w:abstractNumId w:val="22"/>
  </w:num>
  <w:num w:numId="26" w16cid:durableId="1730835445">
    <w:abstractNumId w:val="18"/>
  </w:num>
  <w:num w:numId="27" w16cid:durableId="1506238279">
    <w:abstractNumId w:val="21"/>
  </w:num>
  <w:num w:numId="28" w16cid:durableId="336079228">
    <w:abstractNumId w:val="9"/>
  </w:num>
  <w:num w:numId="29" w16cid:durableId="632638332">
    <w:abstractNumId w:val="17"/>
  </w:num>
  <w:num w:numId="30" w16cid:durableId="266011163">
    <w:abstractNumId w:val="37"/>
  </w:num>
  <w:num w:numId="31" w16cid:durableId="1423067659">
    <w:abstractNumId w:val="36"/>
  </w:num>
  <w:num w:numId="32" w16cid:durableId="762186770">
    <w:abstractNumId w:val="23"/>
  </w:num>
  <w:num w:numId="33" w16cid:durableId="425033414">
    <w:abstractNumId w:val="42"/>
  </w:num>
  <w:num w:numId="34" w16cid:durableId="1317029058">
    <w:abstractNumId w:val="16"/>
  </w:num>
  <w:num w:numId="35" w16cid:durableId="1742481040">
    <w:abstractNumId w:val="19"/>
  </w:num>
  <w:num w:numId="36" w16cid:durableId="1910382749">
    <w:abstractNumId w:val="41"/>
  </w:num>
  <w:num w:numId="37" w16cid:durableId="1330594417">
    <w:abstractNumId w:val="2"/>
  </w:num>
  <w:num w:numId="38" w16cid:durableId="1651204324">
    <w:abstractNumId w:val="1"/>
  </w:num>
  <w:num w:numId="39" w16cid:durableId="611285722">
    <w:abstractNumId w:val="28"/>
  </w:num>
  <w:num w:numId="40" w16cid:durableId="220795203">
    <w:abstractNumId w:val="29"/>
  </w:num>
  <w:num w:numId="41" w16cid:durableId="1250964324">
    <w:abstractNumId w:val="34"/>
  </w:num>
  <w:num w:numId="42" w16cid:durableId="216358613">
    <w:abstractNumId w:val="11"/>
  </w:num>
  <w:num w:numId="43" w16cid:durableId="16495066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42A6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2F6358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4F5521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47E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595C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2024-01-16T14:26:00Z</cp:lastPrinted>
  <dcterms:created xsi:type="dcterms:W3CDTF">2024-01-16T14:09:00Z</dcterms:created>
  <dcterms:modified xsi:type="dcterms:W3CDTF">2024-01-24T09:58:00Z</dcterms:modified>
</cp:coreProperties>
</file>