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54650C76" w14:textId="2B0E83C2" w:rsidR="00D06F2C" w:rsidRDefault="00D06F2C" w:rsidP="00D06F2C">
      <w:pPr>
        <w:rPr>
          <w:b/>
        </w:rPr>
      </w:pPr>
      <w:r>
        <w:rPr>
          <w:b/>
        </w:rPr>
        <w:t>SCHOELLER INSTRUMENTS,</w:t>
      </w:r>
      <w:r w:rsidR="005E794F">
        <w:rPr>
          <w:b/>
        </w:rPr>
        <w:t xml:space="preserve"> </w:t>
      </w:r>
      <w:r>
        <w:rPr>
          <w:b/>
        </w:rPr>
        <w:t>s.r.o.</w:t>
      </w:r>
    </w:p>
    <w:p w14:paraId="439BE4BE" w14:textId="77777777" w:rsidR="00D06F2C" w:rsidRDefault="00D06F2C" w:rsidP="00D06F2C">
      <w:r>
        <w:t>IČ: 25065939</w:t>
      </w:r>
    </w:p>
    <w:p w14:paraId="4EA33553" w14:textId="77777777" w:rsidR="00D06F2C" w:rsidRDefault="00D06F2C" w:rsidP="00D06F2C">
      <w:r>
        <w:t>DIČ: CZ25065939</w:t>
      </w:r>
    </w:p>
    <w:p w14:paraId="664184FF" w14:textId="77777777" w:rsidR="00D06F2C" w:rsidRDefault="00D06F2C" w:rsidP="00D06F2C">
      <w:r>
        <w:t>se sídlem: Vídeňská 1398/124, 148 00 Praha 4</w:t>
      </w:r>
    </w:p>
    <w:p w14:paraId="7A980E4A" w14:textId="38AE080C" w:rsidR="00D06F2C" w:rsidRDefault="00D06F2C" w:rsidP="00D06F2C">
      <w:r>
        <w:t>zastoupena: Ing. Pavlem Břicháčkem, jednatelem</w:t>
      </w:r>
    </w:p>
    <w:p w14:paraId="36691D0D" w14:textId="77777777" w:rsidR="00D06F2C" w:rsidRDefault="00D06F2C" w:rsidP="00D06F2C">
      <w:r>
        <w:t xml:space="preserve">bankovní spojení: </w:t>
      </w:r>
      <w:proofErr w:type="spellStart"/>
      <w:r>
        <w:t>Raiffeisenbank</w:t>
      </w:r>
      <w:proofErr w:type="spellEnd"/>
    </w:p>
    <w:p w14:paraId="798C5269" w14:textId="77777777" w:rsidR="00D06F2C" w:rsidRDefault="00D06F2C" w:rsidP="00D06F2C">
      <w:r>
        <w:t>číslo účtu: 7262023001/5500</w:t>
      </w:r>
    </w:p>
    <w:p w14:paraId="17428C6B" w14:textId="77777777" w:rsidR="00D06F2C" w:rsidRDefault="00D06F2C" w:rsidP="00D06F2C">
      <w:r>
        <w:t>zapsána v obchodním rejstříku vedeném Městským soudem v Praze, oddíl C, vložka 46662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2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0C0C76D1" w:rsidR="00095C75" w:rsidRPr="00CF0C56" w:rsidRDefault="00095C75" w:rsidP="00A05D45">
      <w:pPr>
        <w:pStyle w:val="Odstavecsmlouvy"/>
        <w:numPr>
          <w:ilvl w:val="1"/>
          <w:numId w:val="2"/>
        </w:numPr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„</w:t>
      </w:r>
      <w:r w:rsidR="00F20ED2">
        <w:rPr>
          <w:rFonts w:eastAsia="Arial"/>
        </w:rPr>
        <w:t>Laminární box pro TTO</w:t>
      </w:r>
      <w:r w:rsidR="719E714E" w:rsidRPr="38690F1A">
        <w:rPr>
          <w:rFonts w:eastAsia="Arial"/>
        </w:rPr>
        <w:t>“</w:t>
      </w:r>
      <w:r w:rsidR="00F20ED2">
        <w:t xml:space="preserve">,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1196BDEB" w:rsidR="00271FDF" w:rsidRPr="00CF0C56" w:rsidRDefault="00271FDF" w:rsidP="00271FDF">
      <w:pPr>
        <w:pStyle w:val="Odstavecsmlouvy"/>
        <w:numPr>
          <w:ilvl w:val="1"/>
          <w:numId w:val="2"/>
        </w:numPr>
      </w:pPr>
      <w:r>
        <w:t>Prodávající touto smlouvou garantuje Kupujícímu splnění zadání Veřejné zakázky a 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2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2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63CD6A9E" w:rsidR="00C45456" w:rsidRDefault="00C45456" w:rsidP="00C45456">
      <w:pPr>
        <w:pStyle w:val="Odstavecsmlouvy"/>
        <w:numPr>
          <w:ilvl w:val="1"/>
          <w:numId w:val="2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5C039E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45D7AB98" w:rsidR="00BA5EEC" w:rsidRDefault="00BA5EEC" w:rsidP="00BA5EEC">
      <w:pPr>
        <w:pStyle w:val="Odstavecsmlouvy"/>
        <w:numPr>
          <w:ilvl w:val="1"/>
          <w:numId w:val="2"/>
        </w:numPr>
      </w:pPr>
      <w:r w:rsidRPr="00D231CC">
        <w:t>Prodávající je povinen do 2 týdnů od převzetí Zboží Kupujícím provést zaškolení</w:t>
      </w:r>
      <w:r>
        <w:t>, tj.</w:t>
      </w:r>
      <w:r w:rsidRPr="00D231CC">
        <w:t xml:space="preserve"> 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 xml:space="preserve">o zdravotnických prostředcích a 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Pr="00D231CC">
        <w:t>, a to včetně případného opakování po dobu životnosti Zboží.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31512CE8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9E1C26" w:rsidRPr="00D859C2">
        <w:t xml:space="preserve"> </w:t>
      </w:r>
      <w:r w:rsidR="00A1669C">
        <w:t>1</w:t>
      </w:r>
      <w:r w:rsidR="002F4F30" w:rsidRPr="00D859C2">
        <w:t xml:space="preserve">ks </w:t>
      </w:r>
      <w:r w:rsidR="00A1669C">
        <w:t>Laminární box třídy II</w:t>
      </w:r>
      <w:r w:rsidR="008645D8" w:rsidRPr="00D859C2">
        <w:rPr>
          <w:b/>
        </w:rPr>
        <w:t xml:space="preserve">, typ: </w:t>
      </w:r>
      <w:proofErr w:type="spellStart"/>
      <w:r w:rsidR="00A1669C">
        <w:rPr>
          <w:b/>
        </w:rPr>
        <w:t>SafeFAST</w:t>
      </w:r>
      <w:proofErr w:type="spellEnd"/>
      <w:r w:rsidR="00A1669C">
        <w:rPr>
          <w:b/>
        </w:rPr>
        <w:t xml:space="preserve"> </w:t>
      </w:r>
      <w:proofErr w:type="spellStart"/>
      <w:r w:rsidR="00A1669C">
        <w:rPr>
          <w:b/>
        </w:rPr>
        <w:t>Elite</w:t>
      </w:r>
      <w:proofErr w:type="spellEnd"/>
      <w:r w:rsidR="00A1669C">
        <w:rPr>
          <w:b/>
        </w:rPr>
        <w:t xml:space="preserve"> 218S</w:t>
      </w:r>
      <w:r w:rsidR="004453FF" w:rsidRPr="00D859C2">
        <w:rPr>
          <w:b/>
        </w:rPr>
        <w:t xml:space="preserve">, výrobce </w:t>
      </w:r>
      <w:proofErr w:type="spellStart"/>
      <w:r w:rsidR="00A1669C">
        <w:rPr>
          <w:b/>
        </w:rPr>
        <w:t>Faster</w:t>
      </w:r>
      <w:proofErr w:type="spellEnd"/>
      <w:r w:rsidR="00A1669C">
        <w:rPr>
          <w:b/>
        </w:rPr>
        <w:t>, Itálie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lastRenderedPageBreak/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66E175D4" w:rsidR="003F7B02" w:rsidRPr="00D859C2" w:rsidRDefault="003A1056" w:rsidP="38690F1A">
      <w:pPr>
        <w:pStyle w:val="Odstavecsmlouvy"/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</w:t>
      </w:r>
      <w:r w:rsidR="005E794F">
        <w:t xml:space="preserve"> do</w:t>
      </w:r>
      <w:r w:rsidR="003F7B02">
        <w:t xml:space="preserve"> </w:t>
      </w:r>
      <w:r w:rsidR="00F20ED2">
        <w:rPr>
          <w:rFonts w:eastAsia="Arial"/>
          <w:b/>
          <w:bCs/>
        </w:rPr>
        <w:t xml:space="preserve">6 týdnů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Současně, </w:t>
      </w:r>
      <w:r w:rsidR="19907203" w:rsidRPr="38690F1A">
        <w:rPr>
          <w:b/>
          <w:bCs/>
        </w:rPr>
        <w:t>5 dnů před plánovaným předáním, je prodávající povinen zaslat na uvedený e-mail vyplněnou Importní tabulku</w:t>
      </w:r>
      <w:r w:rsidR="19907203" w:rsidRPr="38690F1A">
        <w:t>, která byla součástí výzvy k podání nabídky, a to v elektronické podobě.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C" w14:textId="16C34FB4" w:rsidR="00BE2371" w:rsidRPr="00D859C2" w:rsidRDefault="003F7B02" w:rsidP="00D859C2">
      <w:pPr>
        <w:pStyle w:val="Odstavecsmlouvy"/>
      </w:pPr>
      <w:r>
        <w:t xml:space="preserve">Místem dodání Zboží </w:t>
      </w:r>
      <w:r w:rsidR="00D50BBE">
        <w:t xml:space="preserve">je </w:t>
      </w:r>
      <w:r w:rsidR="00F20ED2">
        <w:rPr>
          <w:rFonts w:eastAsia="Arial"/>
          <w:b/>
          <w:bCs/>
        </w:rPr>
        <w:t>FN Brno, Transfuzní a tkáňové oddělení, Jihlavská 20, Brno, 625 00.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6D26372A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</w:t>
      </w:r>
      <w:proofErr w:type="spellStart"/>
      <w:r w:rsidR="00BB7FB0">
        <w:t>xxxxxxxxx</w:t>
      </w:r>
      <w:proofErr w:type="spellEnd"/>
      <w:r w:rsidR="00DE3A3F">
        <w:t xml:space="preserve">, tel.: </w:t>
      </w:r>
      <w:proofErr w:type="spellStart"/>
      <w:r w:rsidR="00BB7FB0">
        <w:t>xxxxxxxxxxxxx</w:t>
      </w:r>
      <w:proofErr w:type="spellEnd"/>
      <w:r w:rsidR="00F20ED2" w:rsidRPr="00F20ED2">
        <w:rPr>
          <w:rFonts w:eastAsia="Arial"/>
          <w:b/>
          <w:bCs/>
        </w:rPr>
        <w:t xml:space="preserve"> </w:t>
      </w:r>
      <w:r w:rsidR="00DE3A3F">
        <w:t xml:space="preserve">a písemně na e-mail: </w:t>
      </w:r>
      <w:proofErr w:type="spellStart"/>
      <w:r w:rsidR="00BB7FB0" w:rsidRPr="00BB7FB0">
        <w:rPr>
          <w:rFonts w:eastAsia="Arial"/>
          <w:bCs/>
        </w:rPr>
        <w:t>xxxxxxxxxx</w:t>
      </w:r>
      <w:proofErr w:type="spellEnd"/>
      <w:r w:rsidRPr="00F20ED2">
        <w:t xml:space="preserve"> Bez</w:t>
      </w:r>
      <w:r>
        <w:t xml:space="preserve">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15558537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DD73379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>“). Prodávající i Kupující jsou oprávněni v předávacím protokolu uvést jakékoliv záznamy, vady, nedodělky, připomínky či výhrady; tyto se však nepovažují za změnu této smlouvy či dodatek k této smlouvě. Kupující je v předávacím protokolu oprávněn stanovit přiměřenou lhůtu pro odstranění vad a nedodělků, které do předávacího protokolu uvedl.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2"/>
        </w:numPr>
      </w:pPr>
      <w:r w:rsidRPr="00D859C2">
        <w:lastRenderedPageBreak/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</w:t>
      </w:r>
      <w:r>
        <w:lastRenderedPageBreak/>
        <w:t>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2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57"/>
        <w:gridCol w:w="3806"/>
      </w:tblGrid>
      <w:tr w:rsidR="002C3B46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6640CA40" w:rsidR="00D859C2" w:rsidRPr="005B49AA" w:rsidRDefault="006448C8" w:rsidP="000E79CE">
            <w:pPr>
              <w:pStyle w:val="Zkladntext3"/>
              <w:rPr>
                <w:b/>
                <w:sz w:val="22"/>
                <w:szCs w:val="22"/>
              </w:rPr>
            </w:pPr>
            <w:r w:rsidRPr="006448C8">
              <w:rPr>
                <w:b/>
                <w:sz w:val="22"/>
                <w:szCs w:val="22"/>
              </w:rPr>
              <w:t>26</w:t>
            </w:r>
            <w:r w:rsidR="002C3B46">
              <w:rPr>
                <w:b/>
                <w:sz w:val="22"/>
                <w:szCs w:val="22"/>
              </w:rPr>
              <w:t>5 685</w:t>
            </w:r>
            <w:r w:rsidRPr="006448C8">
              <w:rPr>
                <w:b/>
                <w:sz w:val="22"/>
                <w:szCs w:val="22"/>
              </w:rPr>
              <w:t>,-</w:t>
            </w:r>
            <w:r w:rsidR="00D859C2" w:rsidRPr="006448C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C3B46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3B42A419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A1669C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  <w:shd w:val="clear" w:color="auto" w:fill="auto"/>
          </w:tcPr>
          <w:p w14:paraId="44D4CFEA" w14:textId="78D0AE56" w:rsidR="00D859C2" w:rsidRPr="006448C8" w:rsidRDefault="003308A0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6448C8" w:rsidRPr="006448C8">
              <w:rPr>
                <w:b/>
                <w:sz w:val="22"/>
                <w:szCs w:val="22"/>
              </w:rPr>
              <w:t>55</w:t>
            </w:r>
            <w:r w:rsidR="002C3B46">
              <w:rPr>
                <w:b/>
                <w:sz w:val="22"/>
                <w:szCs w:val="22"/>
              </w:rPr>
              <w:t> 793,85</w:t>
            </w:r>
            <w:r w:rsidR="00D859C2" w:rsidRPr="006448C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2C3B46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6AEBA26A" w:rsidR="00D859C2" w:rsidRPr="005B49AA" w:rsidRDefault="006448C8" w:rsidP="000E79CE">
            <w:pPr>
              <w:pStyle w:val="Zkladntext3"/>
              <w:rPr>
                <w:b/>
                <w:sz w:val="22"/>
                <w:szCs w:val="22"/>
              </w:rPr>
            </w:pPr>
            <w:r w:rsidRPr="006448C8">
              <w:rPr>
                <w:b/>
                <w:sz w:val="22"/>
                <w:szCs w:val="22"/>
              </w:rPr>
              <w:t>32</w:t>
            </w:r>
            <w:r w:rsidR="002C3B46">
              <w:rPr>
                <w:b/>
                <w:sz w:val="22"/>
                <w:szCs w:val="22"/>
              </w:rPr>
              <w:t>1 478,85</w:t>
            </w:r>
            <w:r w:rsidR="00D859C2" w:rsidRPr="006448C8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08BB99E7" w:rsidR="00D70368" w:rsidRPr="00D859C2" w:rsidRDefault="00D70368" w:rsidP="00D70368">
      <w:pPr>
        <w:pStyle w:val="Odstavecsmlouvy"/>
        <w:numPr>
          <w:ilvl w:val="1"/>
          <w:numId w:val="2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 xml:space="preserve">, ověření přenosu dat do archivu MARIE PACS a 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77777777" w:rsidR="00B76CBC" w:rsidRPr="00D859C2" w:rsidRDefault="00B76CBC" w:rsidP="00B76CBC">
      <w:pPr>
        <w:pStyle w:val="Odstavecsmlouvy"/>
        <w:numPr>
          <w:ilvl w:val="1"/>
          <w:numId w:val="2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protokolu oběma smluvními stranami. Splatnost faktury je </w:t>
      </w:r>
      <w:r w:rsidRPr="00D859C2">
        <w:t xml:space="preserve">60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 a datum splatnosti v souladu se smlouvou</w:t>
      </w:r>
      <w:r w:rsidRPr="00D859C2">
        <w:rPr>
          <w:color w:val="000000"/>
        </w:rPr>
        <w:t xml:space="preserve">, jinak je Kupující oprávněn vrátit fakturu Prodávajícímu k přepracování či </w:t>
      </w:r>
      <w:r w:rsidRPr="00D859C2">
        <w:rPr>
          <w:color w:val="000000"/>
        </w:rPr>
        <w:lastRenderedPageBreak/>
        <w:t>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74F12307" w:rsidR="00183727" w:rsidRPr="00D859C2" w:rsidRDefault="00A17F49" w:rsidP="00094B12">
      <w:pPr>
        <w:pStyle w:val="Odstavecsmlouvy"/>
      </w:pPr>
      <w:r w:rsidRPr="00D859C2">
        <w:t>Částka přeúčtovaného poplatku na recykl</w:t>
      </w:r>
      <w:r w:rsidR="00BF5838" w:rsidRPr="00D859C2">
        <w:t xml:space="preserve">aci </w:t>
      </w:r>
      <w:r w:rsidRPr="00D859C2">
        <w:t>elektroodpadu dle zákona č. </w:t>
      </w:r>
      <w:r w:rsidR="00997C0A">
        <w:t>541/2020</w:t>
      </w:r>
      <w:r w:rsidRPr="00D859C2">
        <w:t> Sb., o odpadech, ve znění pozdějších předpisů, bude na faktuře uvedena zvlášť.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33B32EE6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lastRenderedPageBreak/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2B0434B3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</w:t>
      </w:r>
      <w:r w:rsidR="00480DDA">
        <w:t>, pokud to charakter přístroje umožňuje,</w:t>
      </w:r>
      <w:r w:rsidRPr="00D859C2">
        <w:t xml:space="preserve">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2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0,2%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15B0B937" w14:textId="5F9F64F2" w:rsidR="00B76CBC" w:rsidRPr="00D859C2" w:rsidRDefault="00B76CBC" w:rsidP="00B76CBC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039E8C52" w14:textId="77777777" w:rsidR="00B76CBC" w:rsidRDefault="00B76CBC" w:rsidP="00B76CBC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lastRenderedPageBreak/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0,2%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7E596A89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5C039E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2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2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2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2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2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77777777" w:rsidR="00160D16" w:rsidRPr="00D859C2" w:rsidRDefault="00160D16" w:rsidP="00160D16">
      <w:pPr>
        <w:pStyle w:val="Odstavecsmlouvy"/>
      </w:pPr>
      <w:r w:rsidRPr="00D859C2">
        <w:t>Prodávající s ohledem na povinnosti Kupujícího vyplývající zejména ze zákona č. 340/2015 Sb., zákon o registru smluv</w:t>
      </w:r>
      <w:r>
        <w:t>,</w:t>
      </w:r>
      <w:r w:rsidRPr="00D859C2">
        <w:t xml:space="preserve"> ve znění pozdějších předpisů</w:t>
      </w:r>
      <w:r>
        <w:t xml:space="preserve"> (dále jen „</w:t>
      </w:r>
      <w:r w:rsidRPr="00094B12">
        <w:rPr>
          <w:b/>
        </w:rPr>
        <w:t>zákon o registru smluv</w:t>
      </w:r>
      <w:r>
        <w:t>“)</w:t>
      </w:r>
      <w:r w:rsidRPr="00D859C2">
        <w:t>, souhlasí se zveřejněním veškerých informací týkajících se závazkového vztahu založeného mezi Prodávajícím a Kupujícím touto smlouvou, zejména vlastního obsahu této smlouvy. Zveřejnění provede Kupující. Ustanovení ob</w:t>
      </w:r>
      <w:r>
        <w:t>čanského</w:t>
      </w:r>
      <w:r w:rsidRPr="00D859C2">
        <w:t xml:space="preserve"> zákoník</w:t>
      </w:r>
      <w:r>
        <w:t>u o obchodním tajemství se nepoužijí</w:t>
      </w:r>
      <w:r w:rsidRPr="00D859C2">
        <w:t xml:space="preserve">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lastRenderedPageBreak/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4DF5DA1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="00F20ED2">
        <w:rPr>
          <w:snapToGrid w:val="0"/>
        </w:rPr>
        <w:t xml:space="preserve"> je sepsána ve </w:t>
      </w:r>
      <w:r w:rsidRPr="00F20ED2">
        <w:rPr>
          <w:snapToGrid w:val="0"/>
        </w:rPr>
        <w:t>dvou</w:t>
      </w:r>
      <w:r w:rsidR="00F20ED2" w:rsidRPr="00F20ED2">
        <w:rPr>
          <w:snapToGrid w:val="0"/>
        </w:rPr>
        <w:t xml:space="preserve"> </w:t>
      </w:r>
      <w:r w:rsidRPr="00F20ED2">
        <w:rPr>
          <w:snapToGrid w:val="0"/>
        </w:rPr>
        <w:t>vyhotoveních</w:t>
      </w:r>
      <w:r w:rsidRPr="00684BFA">
        <w:rPr>
          <w:snapToGrid w:val="0"/>
        </w:rPr>
        <w:t xml:space="preserve">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F20ED2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2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4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22"/>
        <w:gridCol w:w="997"/>
        <w:gridCol w:w="3786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6E1F2D48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3308A0">
              <w:rPr>
                <w:sz w:val="22"/>
                <w:szCs w:val="22"/>
              </w:rPr>
              <w:t>Praze</w:t>
            </w:r>
            <w:r w:rsidRPr="001150C5">
              <w:rPr>
                <w:sz w:val="22"/>
                <w:szCs w:val="22"/>
              </w:rPr>
              <w:t xml:space="preserve"> dne</w:t>
            </w:r>
            <w:r w:rsidR="00BB7FB0">
              <w:rPr>
                <w:sz w:val="22"/>
                <w:szCs w:val="22"/>
              </w:rPr>
              <w:t xml:space="preserve"> 22. 12. 2023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66F65BF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672ACA">
              <w:rPr>
                <w:sz w:val="22"/>
                <w:szCs w:val="22"/>
              </w:rPr>
              <w:t xml:space="preserve"> 23. 1. 2024</w:t>
            </w:r>
            <w:bookmarkStart w:id="5" w:name="_GoBack"/>
            <w:bookmarkEnd w:id="5"/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3343F6FC" w:rsidR="00094B12" w:rsidRPr="001150C5" w:rsidRDefault="003308A0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SCHOELLER INSTRUMENTS, s.r.o.</w:t>
            </w:r>
          </w:p>
          <w:p w14:paraId="17D23793" w14:textId="6075E524" w:rsidR="00094B12" w:rsidRPr="00D722DC" w:rsidRDefault="003308A0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Pavel Břicháček, jednatel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11EDEFE8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77777777" w:rsidR="00094B12" w:rsidRDefault="00094B12" w:rsidP="00094B12"/>
    <w:p w14:paraId="590F77F7" w14:textId="77777777" w:rsidR="00A1669C" w:rsidRPr="002F3958" w:rsidRDefault="00A1669C" w:rsidP="00A1669C">
      <w:pPr>
        <w:rPr>
          <w:b/>
          <w:sz w:val="20"/>
        </w:rPr>
      </w:pPr>
      <w:r w:rsidRPr="002F3958">
        <w:rPr>
          <w:b/>
          <w:sz w:val="20"/>
        </w:rPr>
        <w:t xml:space="preserve">1 ks Biohazard box </w:t>
      </w:r>
      <w:proofErr w:type="spellStart"/>
      <w:r w:rsidRPr="002F3958">
        <w:rPr>
          <w:b/>
          <w:sz w:val="20"/>
        </w:rPr>
        <w:t>SafeFAST</w:t>
      </w:r>
      <w:proofErr w:type="spellEnd"/>
      <w:r w:rsidRPr="002F3958">
        <w:rPr>
          <w:b/>
          <w:sz w:val="20"/>
        </w:rPr>
        <w:t xml:space="preserve"> </w:t>
      </w:r>
      <w:proofErr w:type="spellStart"/>
      <w:r w:rsidRPr="002F3958">
        <w:rPr>
          <w:b/>
          <w:sz w:val="20"/>
        </w:rPr>
        <w:t>Elite</w:t>
      </w:r>
      <w:proofErr w:type="spellEnd"/>
      <w:r w:rsidRPr="002F3958">
        <w:rPr>
          <w:b/>
          <w:sz w:val="20"/>
        </w:rPr>
        <w:t xml:space="preserve"> 218S s příslušenstvím (výrobce FASTER, Itálie)</w:t>
      </w:r>
    </w:p>
    <w:p w14:paraId="417A23E2" w14:textId="77777777" w:rsidR="00A1669C" w:rsidRPr="002F3958" w:rsidRDefault="00A1669C" w:rsidP="00A1669C">
      <w:pPr>
        <w:rPr>
          <w:b/>
          <w:sz w:val="20"/>
        </w:rPr>
      </w:pPr>
      <w:r w:rsidRPr="002F3958">
        <w:rPr>
          <w:b/>
          <w:sz w:val="20"/>
        </w:rPr>
        <w:t>Následující technické specifikace</w:t>
      </w:r>
    </w:p>
    <w:p w14:paraId="05BF7730" w14:textId="77777777" w:rsidR="00A1669C" w:rsidRPr="002F3958" w:rsidRDefault="00A1669C" w:rsidP="00A1669C">
      <w:pPr>
        <w:rPr>
          <w:sz w:val="20"/>
        </w:rPr>
      </w:pPr>
    </w:p>
    <w:p w14:paraId="1D4C1700" w14:textId="77777777" w:rsidR="00A1669C" w:rsidRPr="002F3958" w:rsidRDefault="00A1669C" w:rsidP="00A1669C">
      <w:pPr>
        <w:rPr>
          <w:sz w:val="20"/>
        </w:rPr>
      </w:pPr>
      <w:r w:rsidRPr="002F3958">
        <w:rPr>
          <w:sz w:val="20"/>
        </w:rPr>
        <w:t xml:space="preserve">Biohazard box třídy II, splnění normy EN 12469, nerezová </w:t>
      </w:r>
      <w:proofErr w:type="spellStart"/>
      <w:r w:rsidRPr="002F3958">
        <w:rPr>
          <w:sz w:val="20"/>
        </w:rPr>
        <w:t>AlSl</w:t>
      </w:r>
      <w:proofErr w:type="spellEnd"/>
      <w:r w:rsidRPr="002F3958">
        <w:rPr>
          <w:sz w:val="20"/>
        </w:rPr>
        <w:t xml:space="preserve"> 304 zadní stěna a pracovní deska, elektricky posuvné okno</w:t>
      </w:r>
    </w:p>
    <w:p w14:paraId="0B1B1513" w14:textId="77777777" w:rsidR="00A1669C" w:rsidRPr="002F3958" w:rsidRDefault="00A1669C" w:rsidP="00A1669C">
      <w:pPr>
        <w:rPr>
          <w:sz w:val="20"/>
        </w:rPr>
      </w:pPr>
    </w:p>
    <w:p w14:paraId="2904249D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>biohazard box třídy II</w:t>
      </w:r>
    </w:p>
    <w:p w14:paraId="1EFD630B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>šířka pracovní plochy</w:t>
      </w:r>
      <w:r w:rsidRPr="002F3958">
        <w:rPr>
          <w:sz w:val="20"/>
        </w:rPr>
        <w:t xml:space="preserve"> </w:t>
      </w:r>
      <w:r w:rsidRPr="002F3958">
        <w:rPr>
          <w:b/>
          <w:sz w:val="20"/>
        </w:rPr>
        <w:t>180 cm-1802 mm</w:t>
      </w:r>
    </w:p>
    <w:p w14:paraId="79CD65D3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>vnitřní výška pracovního prostoru 740 mm</w:t>
      </w:r>
    </w:p>
    <w:p w14:paraId="57C83EC5" w14:textId="77A7418D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 xml:space="preserve">vyroben </w:t>
      </w:r>
      <w:r>
        <w:rPr>
          <w:b/>
          <w:sz w:val="20"/>
        </w:rPr>
        <w:t>v souladu a podle</w:t>
      </w:r>
      <w:r w:rsidRPr="002F3958">
        <w:rPr>
          <w:b/>
          <w:sz w:val="20"/>
        </w:rPr>
        <w:t xml:space="preserve"> normy EN 12469</w:t>
      </w:r>
    </w:p>
    <w:p w14:paraId="381CF3CB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>elektricky posuvné čelní okno</w:t>
      </w:r>
    </w:p>
    <w:p w14:paraId="1F49DE8A" w14:textId="7B1CCA20" w:rsidR="00A1669C" w:rsidRP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>provedení s jedním ventilátorem (S)</w:t>
      </w:r>
    </w:p>
    <w:p w14:paraId="6FEB1D8F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 xml:space="preserve">součástí 2 HEPA filtry- vstupní a výstupní filtr </w:t>
      </w:r>
      <w:proofErr w:type="spellStart"/>
      <w:r w:rsidRPr="002F3958">
        <w:rPr>
          <w:sz w:val="20"/>
        </w:rPr>
        <w:t>Class</w:t>
      </w:r>
      <w:proofErr w:type="spellEnd"/>
      <w:r w:rsidRPr="002F3958">
        <w:rPr>
          <w:sz w:val="20"/>
        </w:rPr>
        <w:t xml:space="preserve"> H14 HEPA 14/ULPA filtr</w:t>
      </w:r>
    </w:p>
    <w:p w14:paraId="29D9F774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>zešikmení čelní stěny 7°</w:t>
      </w:r>
    </w:p>
    <w:p w14:paraId="29F6E466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>volitelná výška otvoru pod oknem v pracovní poloze v rozsahu 160-250 mm s možností dvou uživatelských předvoleb</w:t>
      </w:r>
    </w:p>
    <w:p w14:paraId="7FA4ECED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 xml:space="preserve">možnost </w:t>
      </w:r>
      <w:r w:rsidRPr="002F3958">
        <w:rPr>
          <w:sz w:val="20"/>
          <w:u w:val="single"/>
        </w:rPr>
        <w:t>úplného vyklopení celé čelní stěny</w:t>
      </w:r>
      <w:r w:rsidRPr="002F3958">
        <w:rPr>
          <w:sz w:val="20"/>
        </w:rPr>
        <w:t xml:space="preserve"> pro snadné čištění či vkládání objemných předmětů- viz obrázek prospekt, okno ve vyklopené poloze drží samo</w:t>
      </w:r>
    </w:p>
    <w:p w14:paraId="75223210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 xml:space="preserve">nerezová zadní stěna, prosklené boční stěny z bezpečnostního netříštivého skla s bočními předpřipravenými prostupy- nově se zde umisťují nabídnuté vývody pro plyn či vývod pro vakuum </w:t>
      </w:r>
    </w:p>
    <w:p w14:paraId="3BE7744B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>antibakteriální nátěr vnitřního prostoru</w:t>
      </w:r>
    </w:p>
    <w:p w14:paraId="39652B0D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 xml:space="preserve">nerez </w:t>
      </w:r>
      <w:proofErr w:type="spellStart"/>
      <w:r w:rsidRPr="002F3958">
        <w:rPr>
          <w:b/>
          <w:sz w:val="20"/>
        </w:rPr>
        <w:t>AlSl</w:t>
      </w:r>
      <w:proofErr w:type="spellEnd"/>
      <w:r w:rsidRPr="002F3958">
        <w:rPr>
          <w:b/>
          <w:sz w:val="20"/>
        </w:rPr>
        <w:t xml:space="preserve"> 316 dělená (6 </w:t>
      </w:r>
      <w:r>
        <w:rPr>
          <w:b/>
          <w:sz w:val="20"/>
        </w:rPr>
        <w:t>částí</w:t>
      </w:r>
      <w:r w:rsidRPr="002F3958">
        <w:rPr>
          <w:b/>
          <w:sz w:val="20"/>
        </w:rPr>
        <w:t xml:space="preserve">) neperforovaná </w:t>
      </w:r>
      <w:r>
        <w:rPr>
          <w:b/>
          <w:sz w:val="20"/>
        </w:rPr>
        <w:t xml:space="preserve">vyjímatelná </w:t>
      </w:r>
      <w:r w:rsidRPr="002F3958">
        <w:rPr>
          <w:b/>
          <w:sz w:val="20"/>
        </w:rPr>
        <w:t>pracovní deska dle vašeho požadavku součástí dodávky</w:t>
      </w:r>
    </w:p>
    <w:p w14:paraId="79316856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 xml:space="preserve">LCD displej, ovládání </w:t>
      </w:r>
      <w:r w:rsidRPr="00965EA2">
        <w:rPr>
          <w:b/>
          <w:bCs/>
          <w:sz w:val="20"/>
        </w:rPr>
        <w:t>v českém jazyce</w:t>
      </w:r>
      <w:r w:rsidRPr="002F3958">
        <w:rPr>
          <w:sz w:val="20"/>
        </w:rPr>
        <w:t xml:space="preserve"> součástí</w:t>
      </w:r>
    </w:p>
    <w:p w14:paraId="777CAA8B" w14:textId="77777777" w:rsid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sz w:val="20"/>
        </w:rPr>
        <w:t>ochrana pomocí PIN kódu</w:t>
      </w:r>
    </w:p>
    <w:p w14:paraId="04A787B7" w14:textId="77777777" w:rsid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>součástí 2 ks elektrická zásuvka v pracovním prostoru</w:t>
      </w:r>
    </w:p>
    <w:p w14:paraId="2A0E3CA4" w14:textId="2FA4CBCF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>
        <w:rPr>
          <w:b/>
          <w:sz w:val="20"/>
        </w:rPr>
        <w:t>součástí modelu je vnitřní osvětlení s intenzitou &gt;1300 lux</w:t>
      </w:r>
    </w:p>
    <w:p w14:paraId="7F392C27" w14:textId="637D9BFD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155CF1">
        <w:rPr>
          <w:bCs/>
          <w:sz w:val="20"/>
        </w:rPr>
        <w:t xml:space="preserve">pro splnění vašeho požadavku: opěrka pro ruce po celé šířce </w:t>
      </w:r>
      <w:proofErr w:type="spellStart"/>
      <w:r w:rsidRPr="00155CF1">
        <w:rPr>
          <w:bCs/>
          <w:sz w:val="20"/>
        </w:rPr>
        <w:t>prac</w:t>
      </w:r>
      <w:proofErr w:type="spellEnd"/>
      <w:r w:rsidRPr="00155CF1">
        <w:rPr>
          <w:bCs/>
          <w:sz w:val="20"/>
        </w:rPr>
        <w:t xml:space="preserve">. </w:t>
      </w:r>
      <w:proofErr w:type="gramStart"/>
      <w:r w:rsidRPr="00155CF1">
        <w:rPr>
          <w:bCs/>
          <w:sz w:val="20"/>
        </w:rPr>
        <w:t>plochy</w:t>
      </w:r>
      <w:proofErr w:type="gramEnd"/>
      <w:r w:rsidRPr="00155CF1">
        <w:rPr>
          <w:bCs/>
          <w:sz w:val="20"/>
        </w:rPr>
        <w:t>-</w:t>
      </w:r>
      <w:r w:rsidRPr="002F3958">
        <w:rPr>
          <w:b/>
          <w:sz w:val="20"/>
        </w:rPr>
        <w:t xml:space="preserve"> nabízíme příslušenství 3 páry (6 ks) mobilních područek </w:t>
      </w:r>
      <w:r w:rsidRPr="00155CF1">
        <w:rPr>
          <w:bCs/>
          <w:sz w:val="20"/>
        </w:rPr>
        <w:t>(každá s šířkou 26 cm)</w:t>
      </w:r>
    </w:p>
    <w:p w14:paraId="4F5FC66F" w14:textId="77777777" w:rsidR="00A1669C" w:rsidRPr="002F3958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>vnitřní rozměry š</w:t>
      </w:r>
      <w:r>
        <w:rPr>
          <w:b/>
          <w:sz w:val="20"/>
        </w:rPr>
        <w:t xml:space="preserve"> </w:t>
      </w:r>
      <w:r w:rsidRPr="002F3958">
        <w:rPr>
          <w:b/>
          <w:sz w:val="20"/>
        </w:rPr>
        <w:t xml:space="preserve">1802 × h 580 × v 740 mm </w:t>
      </w:r>
      <w:r w:rsidRPr="002F3958">
        <w:rPr>
          <w:b/>
          <w:sz w:val="20"/>
        </w:rPr>
        <w:tab/>
      </w:r>
    </w:p>
    <w:p w14:paraId="284C6A51" w14:textId="77777777" w:rsid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 w:rsidRPr="002F3958">
        <w:rPr>
          <w:b/>
          <w:sz w:val="20"/>
        </w:rPr>
        <w:t>vnější rozměry těla boxu bez stojanu š 1960 × h 855 × v 1545 mm, průchod dveřmi 90 cm je zajištěn</w:t>
      </w:r>
    </w:p>
    <w:p w14:paraId="16975EAD" w14:textId="77777777" w:rsid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>
        <w:rPr>
          <w:b/>
          <w:sz w:val="20"/>
        </w:rPr>
        <w:t>váha přístroje 260 kg</w:t>
      </w:r>
    </w:p>
    <w:p w14:paraId="4817BDA2" w14:textId="77777777" w:rsid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b/>
          <w:sz w:val="20"/>
        </w:rPr>
      </w:pPr>
      <w:r>
        <w:rPr>
          <w:b/>
          <w:sz w:val="20"/>
        </w:rPr>
        <w:t>napájení 230 V, 50 Hz</w:t>
      </w:r>
    </w:p>
    <w:p w14:paraId="51D2BED3" w14:textId="77777777" w:rsidR="00A1669C" w:rsidRDefault="00A1669C" w:rsidP="00A166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>
        <w:rPr>
          <w:sz w:val="20"/>
        </w:rPr>
        <w:t>hlučnost &lt; 56 dB</w:t>
      </w:r>
    </w:p>
    <w:p w14:paraId="1CEF8FBA" w14:textId="77777777" w:rsidR="00A1669C" w:rsidRDefault="00A1669C" w:rsidP="00A1669C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přístroj </w:t>
      </w:r>
      <w:r w:rsidRPr="000A3FCF">
        <w:rPr>
          <w:rFonts w:ascii="Arial" w:hAnsi="Arial"/>
          <w:b/>
          <w:bCs/>
          <w:sz w:val="20"/>
          <w:u w:val="single"/>
        </w:rPr>
        <w:t>není deklarován jako zdravotnický prostředek</w:t>
      </w:r>
      <w:r>
        <w:rPr>
          <w:rFonts w:ascii="Arial" w:hAnsi="Arial"/>
          <w:sz w:val="20"/>
        </w:rPr>
        <w:t xml:space="preserve"> a všechny zmíněné náležitosti k tomuto ve vaší zadávací dokumentaci jsou pak irelevantní a neplatné</w:t>
      </w:r>
    </w:p>
    <w:p w14:paraId="478706A8" w14:textId="40733C37" w:rsidR="00A1669C" w:rsidRPr="00A1669C" w:rsidRDefault="00A1669C" w:rsidP="00A1669C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/>
          <w:sz w:val="20"/>
        </w:rPr>
      </w:pPr>
      <w:r w:rsidRPr="002A5994">
        <w:rPr>
          <w:rFonts w:ascii="Arial" w:hAnsi="Arial"/>
          <w:sz w:val="20"/>
          <w:u w:val="single"/>
        </w:rPr>
        <w:t>popis charakteru přístroje</w:t>
      </w:r>
      <w:r w:rsidRPr="002A5994">
        <w:rPr>
          <w:rFonts w:ascii="Arial" w:hAnsi="Arial"/>
          <w:sz w:val="20"/>
        </w:rPr>
        <w:t xml:space="preserve">- práce s infekčním materiálem- biohazard box třídy II a přístroj objemný o váze cca. </w:t>
      </w:r>
      <w:r>
        <w:rPr>
          <w:rFonts w:ascii="Arial" w:hAnsi="Arial"/>
          <w:sz w:val="20"/>
        </w:rPr>
        <w:t>260</w:t>
      </w:r>
      <w:r w:rsidRPr="002A5994">
        <w:rPr>
          <w:rFonts w:ascii="Arial" w:hAnsi="Arial"/>
          <w:sz w:val="20"/>
        </w:rPr>
        <w:t xml:space="preserve"> kg a tedy s poměrně složitou manipulací (odbornou stěhovací firmou) s ním a jeho </w:t>
      </w:r>
      <w:r w:rsidRPr="002A5994">
        <w:rPr>
          <w:rFonts w:ascii="Arial" w:hAnsi="Arial"/>
          <w:b/>
          <w:sz w:val="20"/>
        </w:rPr>
        <w:t>charakter tedy neumožňuje zapůjčení náhradního přístroje</w:t>
      </w:r>
      <w:r w:rsidRPr="002A5994">
        <w:rPr>
          <w:rFonts w:ascii="Arial" w:hAnsi="Arial"/>
          <w:sz w:val="20"/>
        </w:rPr>
        <w:t xml:space="preserve"> po dobu dlouhodobé opravy v záruční nebo pozáruční dob</w:t>
      </w:r>
      <w:r>
        <w:rPr>
          <w:rFonts w:ascii="Arial" w:hAnsi="Arial"/>
          <w:sz w:val="20"/>
        </w:rPr>
        <w:t>ě</w:t>
      </w:r>
    </w:p>
    <w:p w14:paraId="011556AF" w14:textId="57C251FD" w:rsidR="00A1669C" w:rsidRPr="002F3958" w:rsidRDefault="00A1669C" w:rsidP="00A1669C">
      <w:pPr>
        <w:rPr>
          <w:b/>
          <w:bCs/>
          <w:sz w:val="20"/>
        </w:rPr>
      </w:pPr>
      <w:r w:rsidRPr="002F3958">
        <w:rPr>
          <w:sz w:val="20"/>
        </w:rPr>
        <w:t xml:space="preserve"> </w:t>
      </w:r>
    </w:p>
    <w:p w14:paraId="2AAB23EF" w14:textId="69269D7E" w:rsidR="00A1669C" w:rsidRPr="002F3958" w:rsidRDefault="00A1669C" w:rsidP="00A1669C">
      <w:pPr>
        <w:rPr>
          <w:b/>
          <w:bCs/>
          <w:sz w:val="20"/>
        </w:rPr>
      </w:pPr>
      <w:r w:rsidRPr="002F3958">
        <w:rPr>
          <w:b/>
          <w:bCs/>
          <w:sz w:val="20"/>
        </w:rPr>
        <w:t>Nabízená sestava dle Vašich požadavků</w:t>
      </w:r>
      <w:r>
        <w:rPr>
          <w:b/>
          <w:bCs/>
          <w:sz w:val="20"/>
        </w:rPr>
        <w:t xml:space="preserve">, </w:t>
      </w:r>
      <w:r w:rsidRPr="002F3958">
        <w:rPr>
          <w:b/>
          <w:bCs/>
          <w:sz w:val="20"/>
        </w:rPr>
        <w:t>další specifikace a upřesnění v dodatečné informaci:</w:t>
      </w:r>
    </w:p>
    <w:p w14:paraId="028E4FB0" w14:textId="77777777" w:rsidR="00A1669C" w:rsidRPr="002F3958" w:rsidRDefault="00A1669C" w:rsidP="00A1669C">
      <w:pPr>
        <w:rPr>
          <w:b/>
          <w:bCs/>
          <w:sz w:val="20"/>
        </w:rPr>
      </w:pPr>
      <w:r w:rsidRPr="002F3958">
        <w:rPr>
          <w:b/>
          <w:bCs/>
          <w:sz w:val="20"/>
        </w:rPr>
        <w:t xml:space="preserve">1 ks </w:t>
      </w:r>
      <w:proofErr w:type="spellStart"/>
      <w:r w:rsidRPr="002F3958">
        <w:rPr>
          <w:b/>
          <w:bCs/>
          <w:sz w:val="20"/>
        </w:rPr>
        <w:t>SafeFAST</w:t>
      </w:r>
      <w:proofErr w:type="spellEnd"/>
      <w:r w:rsidRPr="002F3958">
        <w:rPr>
          <w:b/>
          <w:bCs/>
          <w:sz w:val="20"/>
        </w:rPr>
        <w:t xml:space="preserve"> </w:t>
      </w:r>
      <w:proofErr w:type="spellStart"/>
      <w:r w:rsidRPr="002F3958">
        <w:rPr>
          <w:b/>
          <w:bCs/>
          <w:sz w:val="20"/>
        </w:rPr>
        <w:t>Elite</w:t>
      </w:r>
      <w:proofErr w:type="spellEnd"/>
      <w:r w:rsidRPr="002F3958">
        <w:rPr>
          <w:b/>
          <w:bCs/>
          <w:sz w:val="20"/>
        </w:rPr>
        <w:t xml:space="preserve"> 218S (</w:t>
      </w:r>
      <w:proofErr w:type="spellStart"/>
      <w:proofErr w:type="gramStart"/>
      <w:r w:rsidRPr="002F3958">
        <w:rPr>
          <w:b/>
          <w:bCs/>
          <w:sz w:val="20"/>
        </w:rPr>
        <w:t>obj.č</w:t>
      </w:r>
      <w:proofErr w:type="spellEnd"/>
      <w:r w:rsidRPr="002F3958">
        <w:rPr>
          <w:b/>
          <w:bCs/>
          <w:sz w:val="20"/>
        </w:rPr>
        <w:t>.</w:t>
      </w:r>
      <w:proofErr w:type="gramEnd"/>
      <w:r w:rsidRPr="002F3958">
        <w:rPr>
          <w:b/>
          <w:bCs/>
          <w:sz w:val="20"/>
        </w:rPr>
        <w:t xml:space="preserve"> F0A021900000)</w:t>
      </w:r>
      <w:r w:rsidRPr="002F3958">
        <w:rPr>
          <w:b/>
          <w:bCs/>
          <w:sz w:val="20"/>
        </w:rPr>
        <w:tab/>
      </w:r>
      <w:r w:rsidRPr="002F3958">
        <w:rPr>
          <w:b/>
          <w:bCs/>
          <w:sz w:val="20"/>
        </w:rPr>
        <w:tab/>
      </w:r>
      <w:r w:rsidRPr="002F3958">
        <w:rPr>
          <w:b/>
          <w:bCs/>
          <w:sz w:val="20"/>
        </w:rPr>
        <w:tab/>
      </w:r>
      <w:r w:rsidRPr="002F3958">
        <w:rPr>
          <w:b/>
          <w:bCs/>
          <w:sz w:val="20"/>
        </w:rPr>
        <w:tab/>
      </w:r>
    </w:p>
    <w:p w14:paraId="2893B2F9" w14:textId="284B8201" w:rsidR="00A1669C" w:rsidRPr="002F3958" w:rsidRDefault="00A1669C" w:rsidP="00A1669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 w:rsidRPr="002F3958">
        <w:rPr>
          <w:bCs/>
          <w:sz w:val="20"/>
        </w:rPr>
        <w:t>vnější rozměry bez stojanu (š x h x v): 19</w:t>
      </w:r>
      <w:r>
        <w:rPr>
          <w:bCs/>
          <w:sz w:val="20"/>
        </w:rPr>
        <w:t>6</w:t>
      </w:r>
      <w:r w:rsidRPr="002F3958">
        <w:rPr>
          <w:bCs/>
          <w:sz w:val="20"/>
        </w:rPr>
        <w:t>0 x 855 x 1545 mm, ve standardu 2 ks elektrické zásuvky</w:t>
      </w:r>
    </w:p>
    <w:p w14:paraId="4545B3BE" w14:textId="77777777" w:rsidR="00A1669C" w:rsidRPr="002F3958" w:rsidRDefault="00A1669C" w:rsidP="00A1669C">
      <w:pPr>
        <w:rPr>
          <w:b/>
          <w:sz w:val="20"/>
        </w:rPr>
      </w:pPr>
      <w:r w:rsidRPr="002F3958">
        <w:rPr>
          <w:b/>
          <w:sz w:val="20"/>
        </w:rPr>
        <w:t>Příslušenství:</w:t>
      </w:r>
    </w:p>
    <w:p w14:paraId="1E0D587B" w14:textId="46DA9FE5" w:rsidR="00A1669C" w:rsidRDefault="00A1669C" w:rsidP="00A1669C">
      <w:pPr>
        <w:rPr>
          <w:sz w:val="20"/>
        </w:rPr>
      </w:pPr>
      <w:r w:rsidRPr="002F3958">
        <w:rPr>
          <w:sz w:val="20"/>
        </w:rPr>
        <w:t>1 ks standartní stojan (</w:t>
      </w:r>
      <w:proofErr w:type="spellStart"/>
      <w:proofErr w:type="gramStart"/>
      <w:r w:rsidRPr="002F3958">
        <w:rPr>
          <w:sz w:val="20"/>
        </w:rPr>
        <w:t>obj.č</w:t>
      </w:r>
      <w:proofErr w:type="spellEnd"/>
      <w:r w:rsidRPr="002F3958">
        <w:rPr>
          <w:sz w:val="20"/>
        </w:rPr>
        <w:t>.</w:t>
      </w:r>
      <w:proofErr w:type="gramEnd"/>
      <w:r w:rsidRPr="002F3958">
        <w:rPr>
          <w:sz w:val="20"/>
        </w:rPr>
        <w:t xml:space="preserve"> FXA021845000)</w:t>
      </w:r>
    </w:p>
    <w:p w14:paraId="01081764" w14:textId="0705CC72" w:rsidR="00A1669C" w:rsidRPr="002F3958" w:rsidRDefault="00A1669C" w:rsidP="00A1669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sz w:val="20"/>
        </w:rPr>
      </w:pPr>
      <w:r>
        <w:rPr>
          <w:sz w:val="20"/>
        </w:rPr>
        <w:t xml:space="preserve">dle dodatečné informace ze dne </w:t>
      </w:r>
      <w:proofErr w:type="gramStart"/>
      <w:r>
        <w:rPr>
          <w:sz w:val="20"/>
        </w:rPr>
        <w:t>9.11. je</w:t>
      </w:r>
      <w:proofErr w:type="gramEnd"/>
      <w:r>
        <w:rPr>
          <w:sz w:val="20"/>
        </w:rPr>
        <w:t xml:space="preserve"> možný dodat tento stojan s fixní výškou 800 mm s tím, že </w:t>
      </w:r>
      <w:proofErr w:type="spellStart"/>
      <w:r>
        <w:rPr>
          <w:sz w:val="20"/>
        </w:rPr>
        <w:t>prac</w:t>
      </w:r>
      <w:proofErr w:type="spellEnd"/>
      <w:r>
        <w:rPr>
          <w:sz w:val="20"/>
        </w:rPr>
        <w:t>. plocha při umístění boxu na něj, bude ve výšce 880 mm</w:t>
      </w:r>
    </w:p>
    <w:p w14:paraId="600D8E2C" w14:textId="77777777" w:rsidR="00A1669C" w:rsidRDefault="00A1669C" w:rsidP="00A1669C">
      <w:pPr>
        <w:rPr>
          <w:sz w:val="20"/>
        </w:rPr>
      </w:pPr>
    </w:p>
    <w:p w14:paraId="32CD77B4" w14:textId="77777777" w:rsidR="00A1669C" w:rsidRDefault="00A1669C" w:rsidP="00A1669C">
      <w:pPr>
        <w:rPr>
          <w:sz w:val="20"/>
        </w:rPr>
      </w:pPr>
    </w:p>
    <w:p w14:paraId="3EF01767" w14:textId="77777777" w:rsidR="00A1669C" w:rsidRDefault="00A1669C" w:rsidP="00A1669C">
      <w:pPr>
        <w:rPr>
          <w:sz w:val="20"/>
        </w:rPr>
      </w:pPr>
    </w:p>
    <w:p w14:paraId="7AB07528" w14:textId="77777777" w:rsidR="00A1669C" w:rsidRDefault="00A1669C" w:rsidP="00A1669C">
      <w:pPr>
        <w:rPr>
          <w:sz w:val="20"/>
        </w:rPr>
      </w:pPr>
    </w:p>
    <w:p w14:paraId="2E760D5A" w14:textId="1BBE9D97" w:rsidR="00A1669C" w:rsidRPr="002F3958" w:rsidRDefault="00A1669C" w:rsidP="00A1669C">
      <w:pPr>
        <w:rPr>
          <w:sz w:val="20"/>
        </w:rPr>
      </w:pPr>
      <w:r w:rsidRPr="002F3958">
        <w:rPr>
          <w:sz w:val="20"/>
        </w:rPr>
        <w:t>1 ks UV lampa s magnetickým přichycením uvnitř boxu, časovač (</w:t>
      </w:r>
      <w:proofErr w:type="spellStart"/>
      <w:proofErr w:type="gramStart"/>
      <w:r w:rsidRPr="002F3958">
        <w:rPr>
          <w:sz w:val="20"/>
        </w:rPr>
        <w:t>obj.č</w:t>
      </w:r>
      <w:proofErr w:type="spellEnd"/>
      <w:r w:rsidRPr="002F3958">
        <w:rPr>
          <w:sz w:val="20"/>
        </w:rPr>
        <w:t>.</w:t>
      </w:r>
      <w:proofErr w:type="gramEnd"/>
      <w:r w:rsidRPr="002F3958">
        <w:rPr>
          <w:sz w:val="20"/>
        </w:rPr>
        <w:t xml:space="preserve"> FX0002154600)</w:t>
      </w:r>
    </w:p>
    <w:p w14:paraId="01EB0E1E" w14:textId="77777777" w:rsidR="00A1669C" w:rsidRPr="002F3958" w:rsidRDefault="00A1669C" w:rsidP="00A1669C">
      <w:pPr>
        <w:rPr>
          <w:sz w:val="20"/>
        </w:rPr>
      </w:pPr>
      <w:r w:rsidRPr="002F3958">
        <w:rPr>
          <w:sz w:val="20"/>
        </w:rPr>
        <w:t>1 ks vývod pro plyn se solenoidovým ventilem (</w:t>
      </w:r>
      <w:proofErr w:type="spellStart"/>
      <w:proofErr w:type="gramStart"/>
      <w:r w:rsidRPr="002F3958">
        <w:rPr>
          <w:sz w:val="20"/>
        </w:rPr>
        <w:t>obj.č</w:t>
      </w:r>
      <w:proofErr w:type="spellEnd"/>
      <w:r w:rsidRPr="002F3958">
        <w:rPr>
          <w:sz w:val="20"/>
        </w:rPr>
        <w:t>.</w:t>
      </w:r>
      <w:proofErr w:type="gramEnd"/>
      <w:r w:rsidRPr="002F3958">
        <w:rPr>
          <w:sz w:val="20"/>
        </w:rPr>
        <w:t xml:space="preserve"> FXA021247000)</w:t>
      </w:r>
    </w:p>
    <w:p w14:paraId="31893A67" w14:textId="77777777" w:rsidR="00A1669C" w:rsidRPr="002F3958" w:rsidRDefault="00A1669C" w:rsidP="00A1669C">
      <w:pPr>
        <w:rPr>
          <w:sz w:val="20"/>
        </w:rPr>
      </w:pPr>
      <w:r w:rsidRPr="002F3958">
        <w:rPr>
          <w:sz w:val="20"/>
        </w:rPr>
        <w:t>1 ks vývod pro vakuum (</w:t>
      </w:r>
      <w:proofErr w:type="spellStart"/>
      <w:proofErr w:type="gramStart"/>
      <w:r w:rsidRPr="002F3958">
        <w:rPr>
          <w:sz w:val="20"/>
        </w:rPr>
        <w:t>obj.č</w:t>
      </w:r>
      <w:proofErr w:type="spellEnd"/>
      <w:r w:rsidRPr="002F3958">
        <w:rPr>
          <w:sz w:val="20"/>
        </w:rPr>
        <w:t>.</w:t>
      </w:r>
      <w:proofErr w:type="gramEnd"/>
      <w:r w:rsidRPr="002F3958">
        <w:rPr>
          <w:sz w:val="20"/>
        </w:rPr>
        <w:t xml:space="preserve"> FX0011247100)</w:t>
      </w:r>
    </w:p>
    <w:p w14:paraId="789244AA" w14:textId="77777777" w:rsidR="00A1669C" w:rsidRPr="002F3958" w:rsidRDefault="00A1669C" w:rsidP="00A1669C">
      <w:pPr>
        <w:rPr>
          <w:sz w:val="20"/>
        </w:rPr>
      </w:pPr>
      <w:r w:rsidRPr="002F3958">
        <w:rPr>
          <w:sz w:val="20"/>
        </w:rPr>
        <w:t>1 ks (</w:t>
      </w:r>
      <w:proofErr w:type="spellStart"/>
      <w:proofErr w:type="gramStart"/>
      <w:r w:rsidRPr="002F3958">
        <w:rPr>
          <w:sz w:val="20"/>
        </w:rPr>
        <w:t>obj.č</w:t>
      </w:r>
      <w:proofErr w:type="spellEnd"/>
      <w:r w:rsidRPr="002F3958">
        <w:rPr>
          <w:sz w:val="20"/>
        </w:rPr>
        <w:t>.</w:t>
      </w:r>
      <w:proofErr w:type="gramEnd"/>
      <w:r w:rsidRPr="002F3958">
        <w:rPr>
          <w:sz w:val="20"/>
        </w:rPr>
        <w:t xml:space="preserve"> FX0002184330)</w:t>
      </w:r>
      <w:r w:rsidRPr="002F3958">
        <w:rPr>
          <w:sz w:val="20"/>
        </w:rPr>
        <w:tab/>
        <w:t>plná nerezová ALSl316 pracovní deska rozdělená na 6 segmentů</w:t>
      </w:r>
    </w:p>
    <w:p w14:paraId="1E6132A5" w14:textId="77777777" w:rsidR="00A1669C" w:rsidRPr="002F3958" w:rsidRDefault="00A1669C" w:rsidP="00A1669C">
      <w:pPr>
        <w:rPr>
          <w:sz w:val="20"/>
        </w:rPr>
      </w:pPr>
      <w:r w:rsidRPr="002F3958">
        <w:rPr>
          <w:sz w:val="20"/>
        </w:rPr>
        <w:t>3 páry (á 2 ks) područky (</w:t>
      </w:r>
      <w:proofErr w:type="spellStart"/>
      <w:proofErr w:type="gramStart"/>
      <w:r w:rsidRPr="002F3958">
        <w:rPr>
          <w:sz w:val="20"/>
        </w:rPr>
        <w:t>obj.č</w:t>
      </w:r>
      <w:proofErr w:type="spellEnd"/>
      <w:r w:rsidRPr="002F3958">
        <w:rPr>
          <w:sz w:val="20"/>
        </w:rPr>
        <w:t>.</w:t>
      </w:r>
      <w:proofErr w:type="gramEnd"/>
      <w:r w:rsidRPr="002F3958">
        <w:rPr>
          <w:sz w:val="20"/>
        </w:rPr>
        <w:t xml:space="preserve"> FX0002124200)</w:t>
      </w:r>
      <w:r>
        <w:rPr>
          <w:sz w:val="20"/>
        </w:rPr>
        <w:t xml:space="preserve"> </w:t>
      </w:r>
      <w:r w:rsidRPr="002F3958">
        <w:rPr>
          <w:sz w:val="20"/>
        </w:rPr>
        <w:t>tj. celkem 6 ks</w:t>
      </w:r>
    </w:p>
    <w:p w14:paraId="139CD13C" w14:textId="2BBBA757" w:rsidR="00A05D45" w:rsidRPr="00994805" w:rsidRDefault="00A05D45" w:rsidP="00A1669C">
      <w:pPr>
        <w:ind w:left="284" w:hanging="5"/>
      </w:pPr>
    </w:p>
    <w:sectPr w:rsidR="00A05D45" w:rsidRPr="00994805" w:rsidSect="00D071E8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672ACA" w:rsidRPr="00672ACA">
          <w:rPr>
            <w:rFonts w:ascii="Arial" w:hAnsi="Arial"/>
            <w:noProof/>
            <w:sz w:val="20"/>
            <w:lang w:val="cs-CZ"/>
          </w:rPr>
          <w:t>12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1C8F"/>
    <w:multiLevelType w:val="hybridMultilevel"/>
    <w:tmpl w:val="C41CF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67F"/>
    <w:multiLevelType w:val="hybridMultilevel"/>
    <w:tmpl w:val="7710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53FDC"/>
    <w:multiLevelType w:val="hybridMultilevel"/>
    <w:tmpl w:val="4DF62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5"/>
  </w:num>
  <w:num w:numId="16">
    <w:abstractNumId w:val="2"/>
  </w:num>
  <w:num w:numId="17">
    <w:abstractNumId w:val="14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2240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C1071"/>
    <w:rsid w:val="002C2981"/>
    <w:rsid w:val="002C3B46"/>
    <w:rsid w:val="002C7AE0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8A0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0DDA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2E71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691F"/>
    <w:rsid w:val="00586BB3"/>
    <w:rsid w:val="005A31F8"/>
    <w:rsid w:val="005A3B45"/>
    <w:rsid w:val="005A6D97"/>
    <w:rsid w:val="005C039E"/>
    <w:rsid w:val="005D0FD1"/>
    <w:rsid w:val="005D1964"/>
    <w:rsid w:val="005D1F37"/>
    <w:rsid w:val="005D29BD"/>
    <w:rsid w:val="005D319C"/>
    <w:rsid w:val="005E39A9"/>
    <w:rsid w:val="005E794F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48C8"/>
    <w:rsid w:val="00656B08"/>
    <w:rsid w:val="00660EC1"/>
    <w:rsid w:val="0067085F"/>
    <w:rsid w:val="00672ACA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BF1"/>
    <w:rsid w:val="00A05D45"/>
    <w:rsid w:val="00A12B14"/>
    <w:rsid w:val="00A131FD"/>
    <w:rsid w:val="00A146F1"/>
    <w:rsid w:val="00A1669C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B7FB0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126D"/>
    <w:rsid w:val="00CB6A3D"/>
    <w:rsid w:val="00CC0F64"/>
    <w:rsid w:val="00CC12D2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6F2C"/>
    <w:rsid w:val="00D071E8"/>
    <w:rsid w:val="00D07D37"/>
    <w:rsid w:val="00D13E92"/>
    <w:rsid w:val="00D17289"/>
    <w:rsid w:val="00D203A0"/>
    <w:rsid w:val="00D24015"/>
    <w:rsid w:val="00D308D9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13124"/>
    <w:rsid w:val="00F1590C"/>
    <w:rsid w:val="00F17CE6"/>
    <w:rsid w:val="00F20ED2"/>
    <w:rsid w:val="00F213A4"/>
    <w:rsid w:val="00F24FF5"/>
    <w:rsid w:val="00F25BC8"/>
    <w:rsid w:val="00F42D93"/>
    <w:rsid w:val="00F45113"/>
    <w:rsid w:val="00F5269B"/>
    <w:rsid w:val="00F61809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3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3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4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68527DE822C40AEC34F27B881A1A2" ma:contentTypeVersion="4" ma:contentTypeDescription="Vytvoří nový dokument" ma:contentTypeScope="" ma:versionID="7a2670175d4d2a1ec266662f7f67c95f">
  <xsd:schema xmlns:xsd="http://www.w3.org/2001/XMLSchema" xmlns:xs="http://www.w3.org/2001/XMLSchema" xmlns:p="http://schemas.microsoft.com/office/2006/metadata/properties" xmlns:ns2="78c52381-f758-41be-8546-d878b91803ec" xmlns:ns3="0ff553f6-0ed0-4de2-a1de-7fd64a41b840" targetNamespace="http://schemas.microsoft.com/office/2006/metadata/properties" ma:root="true" ma:fieldsID="bab7d6cc6fe594c08178c3059b152c22" ns2:_="" ns3:_="">
    <xsd:import namespace="78c52381-f758-41be-8546-d878b91803ec"/>
    <xsd:import namespace="0ff553f6-0ed0-4de2-a1de-7fd64a41b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2381-f758-41be-8546-d878b9180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53f6-0ed0-4de2-a1de-7fd64a41b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93648-9B83-4D60-8C33-CE2CC3A8917C}">
  <ds:schemaRefs>
    <ds:schemaRef ds:uri="0ff553f6-0ed0-4de2-a1de-7fd64a41b840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8c52381-f758-41be-8546-d878b91803e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3C9E08-A794-4384-BFDD-E509B437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2381-f758-41be-8546-d878b91803ec"/>
    <ds:schemaRef ds:uri="0ff553f6-0ed0-4de2-a1de-7fd64a41b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94EFA-6BFA-4430-B452-EB2EE958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4890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Dorazilová Tereza</cp:lastModifiedBy>
  <cp:revision>14</cp:revision>
  <cp:lastPrinted>2023-11-10T09:33:00Z</cp:lastPrinted>
  <dcterms:created xsi:type="dcterms:W3CDTF">2023-11-10T07:38:00Z</dcterms:created>
  <dcterms:modified xsi:type="dcterms:W3CDTF">2024-01-24T07:47:00Z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0x0101009B868527DE822C40AEC34F27B881A1A2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