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84" w:rsidRDefault="00FB3584" w:rsidP="00FB358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Amendment</w:t>
      </w:r>
      <w:proofErr w:type="spellEnd"/>
      <w:r>
        <w:rPr>
          <w:b/>
          <w:sz w:val="28"/>
          <w:szCs w:val="28"/>
        </w:rPr>
        <w:t xml:space="preserve"> No </w:t>
      </w:r>
      <w:r w:rsidR="007476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to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License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Agreement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dated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March</w:t>
      </w:r>
      <w:proofErr w:type="spellEnd"/>
      <w:r>
        <w:rPr>
          <w:b/>
          <w:sz w:val="28"/>
          <w:szCs w:val="28"/>
        </w:rPr>
        <w:t xml:space="preserve"> 4, 2019 </w:t>
      </w:r>
    </w:p>
    <w:p w:rsidR="00FB3584" w:rsidRDefault="00FB3584" w:rsidP="00FB3584"/>
    <w:p w:rsidR="00FB3584" w:rsidRDefault="00FB3584" w:rsidP="00FB3584"/>
    <w:p w:rsidR="00FB3584" w:rsidRDefault="00FB3584" w:rsidP="00FB3584">
      <w:pPr>
        <w:rPr>
          <w:b/>
        </w:rPr>
      </w:pPr>
      <w:r>
        <w:rPr>
          <w:b/>
        </w:rPr>
        <w:t xml:space="preserve">STEGMAKAREN </w:t>
      </w:r>
      <w:proofErr w:type="gramStart"/>
      <w:r>
        <w:rPr>
          <w:b/>
        </w:rPr>
        <w:t>S.L.</w:t>
      </w:r>
      <w:proofErr w:type="gramEnd"/>
    </w:p>
    <w:p w:rsidR="00FB3584" w:rsidRDefault="00FB3584" w:rsidP="00FB3584">
      <w:proofErr w:type="spellStart"/>
      <w:r>
        <w:t>Represented</w:t>
      </w:r>
      <w:proofErr w:type="spellEnd"/>
      <w:r>
        <w:t xml:space="preserve"> by Mr. Johan </w:t>
      </w:r>
      <w:proofErr w:type="spellStart"/>
      <w:r>
        <w:t>Fredrik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Inger</w:t>
      </w:r>
      <w:proofErr w:type="spellEnd"/>
      <w:r>
        <w:t xml:space="preserve"> (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Johan </w:t>
      </w:r>
      <w:proofErr w:type="spellStart"/>
      <w:r>
        <w:t>Inger</w:t>
      </w:r>
      <w:proofErr w:type="spellEnd"/>
      <w:r>
        <w:t>)</w:t>
      </w:r>
    </w:p>
    <w:p w:rsidR="00FB3584" w:rsidRDefault="00FB3584" w:rsidP="00FB3584"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Director</w:t>
      </w:r>
    </w:p>
    <w:p w:rsidR="00FB3584" w:rsidRDefault="00FB3584" w:rsidP="00FB3584">
      <w:r>
        <w:t xml:space="preserve">tax resident: </w:t>
      </w:r>
      <w:proofErr w:type="spellStart"/>
      <w:r>
        <w:t>Spain</w:t>
      </w:r>
      <w:proofErr w:type="spellEnd"/>
    </w:p>
    <w:p w:rsidR="00FB3584" w:rsidRDefault="00FB3584" w:rsidP="00FB3584">
      <w:proofErr w:type="spellStart"/>
      <w:r>
        <w:t>holder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identity. No. X-09967199-B</w:t>
      </w:r>
    </w:p>
    <w:p w:rsidR="00FB3584" w:rsidRDefault="00FB3584" w:rsidP="00FB3584">
      <w:r>
        <w:t>VAT: ESB72121916</w:t>
      </w:r>
    </w:p>
    <w:p w:rsidR="00FB3584" w:rsidRDefault="00FB3584" w:rsidP="00FB3584">
      <w:proofErr w:type="spellStart"/>
      <w:r>
        <w:t>Seated</w:t>
      </w:r>
      <w:proofErr w:type="spellEnd"/>
      <w:r>
        <w:t xml:space="preserve"> in </w:t>
      </w:r>
      <w:proofErr w:type="spellStart"/>
      <w:r>
        <w:t>Calle</w:t>
      </w:r>
      <w:proofErr w:type="spellEnd"/>
      <w:r>
        <w:t xml:space="preserve"> Rosa de </w:t>
      </w:r>
      <w:proofErr w:type="spellStart"/>
      <w:r>
        <w:t>Luxemburgo</w:t>
      </w:r>
      <w:proofErr w:type="spellEnd"/>
      <w:r>
        <w:t xml:space="preserve"> 56-1</w:t>
      </w:r>
    </w:p>
    <w:p w:rsidR="00FB3584" w:rsidRDefault="00FB3584" w:rsidP="00FB3584">
      <w:r>
        <w:t xml:space="preserve">41940 </w:t>
      </w:r>
      <w:proofErr w:type="spellStart"/>
      <w:r>
        <w:t>Tomares</w:t>
      </w:r>
      <w:proofErr w:type="spellEnd"/>
      <w:r>
        <w:t xml:space="preserve">, Sevilla - </w:t>
      </w:r>
      <w:proofErr w:type="spellStart"/>
      <w:r>
        <w:t>Spain</w:t>
      </w:r>
      <w:proofErr w:type="spellEnd"/>
    </w:p>
    <w:p w:rsidR="00FB3584" w:rsidRDefault="00FB3584" w:rsidP="00FB3584">
      <w:r>
        <w:t xml:space="preserve">Bank </w:t>
      </w:r>
      <w:proofErr w:type="spellStart"/>
      <w:r>
        <w:t>details</w:t>
      </w:r>
      <w:proofErr w:type="spellEnd"/>
      <w:r>
        <w:t>: BANK INTER</w:t>
      </w:r>
    </w:p>
    <w:p w:rsidR="00FB3584" w:rsidRDefault="00FB3584" w:rsidP="00FB3584">
      <w:r>
        <w:t>IBAN: ES71 0128 0731 370100007071</w:t>
      </w:r>
    </w:p>
    <w:p w:rsidR="00FB3584" w:rsidRDefault="00FB3584" w:rsidP="00FB3584">
      <w:r>
        <w:t>SWIFT: BKBKESMM</w:t>
      </w:r>
    </w:p>
    <w:p w:rsidR="00FB3584" w:rsidRDefault="00FB3584" w:rsidP="00FB3584">
      <w:pPr>
        <w:ind w:firstLine="708"/>
      </w:pPr>
      <w:proofErr w:type="spellStart"/>
      <w:r>
        <w:t>Furthermore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Licensor</w:t>
      </w:r>
      <w:proofErr w:type="spellEnd"/>
    </w:p>
    <w:p w:rsidR="00FB3584" w:rsidRDefault="00FB3584" w:rsidP="00FB3584"/>
    <w:p w:rsidR="00FB3584" w:rsidRDefault="00FB3584" w:rsidP="00FB3584">
      <w:r>
        <w:t>and</w:t>
      </w:r>
    </w:p>
    <w:p w:rsidR="00FB3584" w:rsidRDefault="00FB3584" w:rsidP="00FB3584"/>
    <w:p w:rsidR="00FB3584" w:rsidRDefault="00FB3584" w:rsidP="00FB3584">
      <w:pPr>
        <w:rPr>
          <w:b/>
        </w:rPr>
      </w:pPr>
      <w:r>
        <w:rPr>
          <w:b/>
        </w:rPr>
        <w:t xml:space="preserve">NATIONAL THEATRE BRNO, </w:t>
      </w:r>
      <w:proofErr w:type="spellStart"/>
      <w:r>
        <w:rPr>
          <w:b/>
        </w:rPr>
        <w:t>contributory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organization</w:t>
      </w:r>
      <w:proofErr w:type="spellEnd"/>
    </w:p>
    <w:p w:rsidR="00FB3584" w:rsidRDefault="00FB3584" w:rsidP="00FB3584">
      <w:proofErr w:type="spellStart"/>
      <w:r>
        <w:t>Represented</w:t>
      </w:r>
      <w:proofErr w:type="spellEnd"/>
      <w:r>
        <w:t xml:space="preserve"> by Mr. Martin Glaser</w:t>
      </w:r>
    </w:p>
    <w:p w:rsidR="00FB3584" w:rsidRDefault="00FB3584" w:rsidP="00FB3584"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>: Dvořákova 11, 65770 Brno, Czech Republic</w:t>
      </w:r>
    </w:p>
    <w:p w:rsidR="00FB3584" w:rsidRDefault="00FB3584" w:rsidP="00FB3584">
      <w:proofErr w:type="spellStart"/>
      <w:r>
        <w:t>Id.No</w:t>
      </w:r>
      <w:proofErr w:type="spellEnd"/>
      <w:r>
        <w:t>.: 00094820</w:t>
      </w:r>
    </w:p>
    <w:p w:rsidR="00FB3584" w:rsidRDefault="00FB3584" w:rsidP="00FB3584">
      <w:r>
        <w:t>VAT: CZ00094820</w:t>
      </w:r>
    </w:p>
    <w:p w:rsidR="00FB3584" w:rsidRDefault="00FB3584" w:rsidP="00FB3584">
      <w:proofErr w:type="spellStart"/>
      <w:r>
        <w:t>Entry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Brno,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Pr</w:t>
      </w:r>
      <w:proofErr w:type="spellEnd"/>
      <w:r>
        <w:t>, Insert 30</w:t>
      </w:r>
    </w:p>
    <w:p w:rsidR="00FB3584" w:rsidRDefault="00FB3584" w:rsidP="00FB3584">
      <w:r>
        <w:t xml:space="preserve">Bank </w:t>
      </w:r>
      <w:proofErr w:type="spellStart"/>
      <w:r>
        <w:t>details</w:t>
      </w:r>
      <w:proofErr w:type="spellEnd"/>
      <w:r>
        <w:t>: UniCredit Bank</w:t>
      </w:r>
    </w:p>
    <w:p w:rsidR="00FB3584" w:rsidRDefault="00FB3584" w:rsidP="00FB3584">
      <w:r>
        <w:t>IBAN: CZ4927000000002110126631</w:t>
      </w:r>
    </w:p>
    <w:p w:rsidR="00FB3584" w:rsidRDefault="00FB3584" w:rsidP="00FB3584">
      <w:r>
        <w:t>SWIFT: BACXCZPPXXX</w:t>
      </w:r>
    </w:p>
    <w:p w:rsidR="00FB3584" w:rsidRDefault="00FB3584" w:rsidP="00FB3584">
      <w:pPr>
        <w:ind w:firstLine="708"/>
      </w:pPr>
      <w:proofErr w:type="spellStart"/>
      <w:r>
        <w:t>Furthermore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Licensee</w:t>
      </w:r>
      <w:proofErr w:type="spellEnd"/>
    </w:p>
    <w:p w:rsidR="00FB3584" w:rsidRDefault="00FB3584" w:rsidP="00FB3584">
      <w:pPr>
        <w:ind w:firstLine="708"/>
        <w:rPr>
          <w:u w:val="single"/>
        </w:rPr>
      </w:pPr>
    </w:p>
    <w:p w:rsidR="00FB3584" w:rsidRDefault="00FB3584" w:rsidP="00FB3584">
      <w:pPr>
        <w:rPr>
          <w:u w:val="single"/>
        </w:rPr>
      </w:pPr>
    </w:p>
    <w:p w:rsidR="00FB3584" w:rsidRDefault="00FB3584" w:rsidP="00FB3584">
      <w:pPr>
        <w:rPr>
          <w:u w:val="single"/>
        </w:rPr>
      </w:pPr>
    </w:p>
    <w:p w:rsidR="00FB3584" w:rsidRDefault="00FB3584" w:rsidP="00FB3584">
      <w:pPr>
        <w:rPr>
          <w:u w:val="single"/>
        </w:rPr>
      </w:pPr>
      <w:proofErr w:type="spellStart"/>
      <w:r>
        <w:rPr>
          <w:u w:val="single"/>
        </w:rPr>
        <w:t>Both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contracting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parties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conclude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following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amendment</w:t>
      </w:r>
      <w:proofErr w:type="spellEnd"/>
      <w:r>
        <w:rPr>
          <w:u w:val="single"/>
        </w:rPr>
        <w:t xml:space="preserve"> to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license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agreement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mentioned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above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including</w:t>
      </w:r>
      <w:proofErr w:type="spellEnd"/>
      <w:r>
        <w:rPr>
          <w:u w:val="single"/>
        </w:rPr>
        <w:t xml:space="preserve"> </w:t>
      </w:r>
      <w:proofErr w:type="spellStart"/>
      <w:r w:rsidR="00C71DD8" w:rsidRPr="00C71DD8">
        <w:rPr>
          <w:u w:val="single"/>
        </w:rPr>
        <w:t>amendments</w:t>
      </w:r>
      <w:proofErr w:type="spellEnd"/>
      <w:r w:rsidR="00C71DD8" w:rsidRPr="00C71DD8">
        <w:rPr>
          <w:u w:val="single"/>
        </w:rPr>
        <w:t xml:space="preserve"> as </w:t>
      </w:r>
      <w:proofErr w:type="spellStart"/>
      <w:r w:rsidR="00C71DD8" w:rsidRPr="00C71DD8">
        <w:rPr>
          <w:u w:val="single"/>
        </w:rPr>
        <w:t>amended</w:t>
      </w:r>
      <w:proofErr w:type="spellEnd"/>
    </w:p>
    <w:p w:rsidR="00FB3584" w:rsidRDefault="00FB3584" w:rsidP="00FB3584">
      <w:pPr>
        <w:rPr>
          <w:u w:val="single"/>
        </w:rPr>
      </w:pPr>
    </w:p>
    <w:p w:rsidR="0078781B" w:rsidRDefault="00FB3584" w:rsidP="003560F8">
      <w:proofErr w:type="spellStart"/>
      <w:r w:rsidRPr="00FB3584">
        <w:t>Based</w:t>
      </w:r>
      <w:proofErr w:type="spellEnd"/>
      <w:r w:rsidRPr="00FB3584">
        <w:t xml:space="preserve"> on </w:t>
      </w:r>
      <w:proofErr w:type="spellStart"/>
      <w:r w:rsidRPr="00FB3584">
        <w:t>the</w:t>
      </w:r>
      <w:proofErr w:type="spellEnd"/>
      <w:r w:rsidRPr="00FB3584">
        <w:t xml:space="preserve"> </w:t>
      </w:r>
      <w:proofErr w:type="spellStart"/>
      <w:r w:rsidRPr="00FB3584">
        <w:t>Licensee's</w:t>
      </w:r>
      <w:proofErr w:type="spellEnd"/>
      <w:r w:rsidRPr="00FB3584">
        <w:t xml:space="preserve"> </w:t>
      </w:r>
      <w:proofErr w:type="spellStart"/>
      <w:r w:rsidRPr="00FB3584">
        <w:t>request</w:t>
      </w:r>
      <w:proofErr w:type="spellEnd"/>
      <w:r w:rsidRPr="00FB3584">
        <w:t xml:space="preserve">, </w:t>
      </w:r>
      <w:proofErr w:type="spellStart"/>
      <w:r w:rsidRPr="00FB3584">
        <w:t>the</w:t>
      </w:r>
      <w:proofErr w:type="spellEnd"/>
      <w:r w:rsidRPr="00FB3584">
        <w:t xml:space="preserve"> </w:t>
      </w:r>
      <w:proofErr w:type="spellStart"/>
      <w:r>
        <w:t>Licensor</w:t>
      </w:r>
      <w:proofErr w:type="spellEnd"/>
      <w:r w:rsidRPr="00FB3584">
        <w:t xml:space="preserve"> </w:t>
      </w:r>
      <w:proofErr w:type="spellStart"/>
      <w:r w:rsidRPr="00FB3584">
        <w:t>agrees</w:t>
      </w:r>
      <w:proofErr w:type="spellEnd"/>
      <w:r w:rsidRPr="00FB3584">
        <w:t xml:space="preserve"> </w:t>
      </w:r>
      <w:proofErr w:type="spellStart"/>
      <w:r w:rsidR="007476C1">
        <w:t>with</w:t>
      </w:r>
      <w:proofErr w:type="spellEnd"/>
      <w:r w:rsidR="007476C1">
        <w:t xml:space="preserve"> </w:t>
      </w:r>
      <w:proofErr w:type="spellStart"/>
      <w:r w:rsidR="007476C1">
        <w:t>this</w:t>
      </w:r>
      <w:proofErr w:type="spellEnd"/>
      <w:r w:rsidR="007476C1">
        <w:t xml:space="preserve"> </w:t>
      </w:r>
      <w:proofErr w:type="spellStart"/>
      <w:r w:rsidR="007476C1">
        <w:t>amendment</w:t>
      </w:r>
      <w:proofErr w:type="spellEnd"/>
      <w:r w:rsidR="007476C1">
        <w:t xml:space="preserve"> No 3 </w:t>
      </w:r>
      <w:proofErr w:type="spellStart"/>
      <w:r w:rsidRPr="00FB3584">
        <w:t>the</w:t>
      </w:r>
      <w:proofErr w:type="spellEnd"/>
      <w:r w:rsidRPr="00FB3584">
        <w:t xml:space="preserve"> </w:t>
      </w:r>
      <w:proofErr w:type="spellStart"/>
      <w:r w:rsidR="007476C1">
        <w:t>right</w:t>
      </w:r>
      <w:proofErr w:type="spellEnd"/>
      <w:r w:rsidR="007476C1">
        <w:t xml:space="preserve"> </w:t>
      </w:r>
      <w:proofErr w:type="spellStart"/>
      <w:r w:rsidR="007476C1">
        <w:t>according</w:t>
      </w:r>
      <w:proofErr w:type="spellEnd"/>
      <w:r w:rsidRPr="00FB3584">
        <w:t xml:space="preserve"> to </w:t>
      </w:r>
      <w:proofErr w:type="spellStart"/>
      <w:r w:rsidRPr="00FB3584">
        <w:t>the</w:t>
      </w:r>
      <w:proofErr w:type="spellEnd"/>
      <w:r w:rsidRPr="00FB3584">
        <w:t xml:space="preserve"> </w:t>
      </w:r>
      <w:proofErr w:type="spellStart"/>
      <w:r w:rsidRPr="00FB3584">
        <w:t>above-mentioned</w:t>
      </w:r>
      <w:proofErr w:type="spellEnd"/>
      <w:r w:rsidRPr="00FB3584">
        <w:t xml:space="preserve"> </w:t>
      </w:r>
      <w:proofErr w:type="spellStart"/>
      <w:r w:rsidRPr="00FB3584">
        <w:t>contract</w:t>
      </w:r>
      <w:proofErr w:type="spellEnd"/>
      <w:r w:rsidRPr="00FB3584">
        <w:t xml:space="preserve"> </w:t>
      </w:r>
      <w:proofErr w:type="spellStart"/>
      <w:r w:rsidR="007476C1">
        <w:t>including</w:t>
      </w:r>
      <w:proofErr w:type="spellEnd"/>
      <w:r w:rsidR="007476C1">
        <w:t xml:space="preserve"> </w:t>
      </w:r>
      <w:proofErr w:type="spellStart"/>
      <w:r w:rsidR="007476C1">
        <w:t>the</w:t>
      </w:r>
      <w:proofErr w:type="spellEnd"/>
      <w:r w:rsidR="007476C1">
        <w:t xml:space="preserve"> </w:t>
      </w:r>
      <w:proofErr w:type="spellStart"/>
      <w:r w:rsidR="007476C1">
        <w:t>amendments</w:t>
      </w:r>
      <w:proofErr w:type="spellEnd"/>
      <w:r w:rsidR="00C71DD8">
        <w:t xml:space="preserve"> as </w:t>
      </w:r>
      <w:proofErr w:type="spellStart"/>
      <w:r w:rsidR="00C71DD8">
        <w:t>amended</w:t>
      </w:r>
      <w:proofErr w:type="spellEnd"/>
      <w:r w:rsidR="00C71DD8">
        <w:t xml:space="preserve"> to grant </w:t>
      </w:r>
      <w:proofErr w:type="spellStart"/>
      <w:r w:rsidR="00C71DD8">
        <w:t>the</w:t>
      </w:r>
      <w:proofErr w:type="spellEnd"/>
      <w:r w:rsidR="00C71DD8">
        <w:t xml:space="preserve"> </w:t>
      </w:r>
      <w:proofErr w:type="spellStart"/>
      <w:r w:rsidR="00C71DD8">
        <w:t>right</w:t>
      </w:r>
      <w:proofErr w:type="spellEnd"/>
      <w:r w:rsidR="007476C1">
        <w:t xml:space="preserve"> to </w:t>
      </w:r>
      <w:r w:rsidR="00B02D69">
        <w:t xml:space="preserve">use </w:t>
      </w:r>
      <w:proofErr w:type="spellStart"/>
      <w:r w:rsidR="00B02D69">
        <w:t>the</w:t>
      </w:r>
      <w:proofErr w:type="spellEnd"/>
      <w:r w:rsidR="00B02D69">
        <w:t xml:space="preserve"> </w:t>
      </w:r>
      <w:proofErr w:type="spellStart"/>
      <w:r w:rsidRPr="00FB3584">
        <w:t>scenic</w:t>
      </w:r>
      <w:proofErr w:type="spellEnd"/>
      <w:r w:rsidRPr="00FB3584">
        <w:t xml:space="preserve"> and </w:t>
      </w:r>
      <w:proofErr w:type="spellStart"/>
      <w:r w:rsidRPr="00FB3584">
        <w:t>costume</w:t>
      </w:r>
      <w:proofErr w:type="spellEnd"/>
      <w:r w:rsidRPr="00FB3584">
        <w:t xml:space="preserve"> set design and </w:t>
      </w:r>
      <w:proofErr w:type="spellStart"/>
      <w:r w:rsidRPr="00FB3584">
        <w:t>ballet</w:t>
      </w:r>
      <w:proofErr w:type="spellEnd"/>
      <w:r w:rsidRPr="00FB3584">
        <w:t xml:space="preserve"> </w:t>
      </w:r>
      <w:proofErr w:type="spellStart"/>
      <w:r w:rsidRPr="00FB3584">
        <w:t>choreography</w:t>
      </w:r>
      <w:proofErr w:type="spellEnd"/>
    </w:p>
    <w:p w:rsidR="00FB3584" w:rsidRDefault="00FB3584" w:rsidP="00FB3584"/>
    <w:p w:rsidR="00FB3584" w:rsidRDefault="00FB3584" w:rsidP="00FB3584">
      <w:pPr>
        <w:ind w:firstLine="708"/>
      </w:pPr>
      <w:r>
        <w:rPr>
          <w:b/>
        </w:rPr>
        <w:t>"WALKING MAD"</w:t>
      </w:r>
      <w:r>
        <w:t xml:space="preserve"> (</w:t>
      </w:r>
      <w:proofErr w:type="spellStart"/>
      <w:r>
        <w:t>furter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)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"</w:t>
      </w:r>
      <w:r w:rsidR="007476C1">
        <w:t>Bolero“</w:t>
      </w:r>
    </w:p>
    <w:p w:rsidR="00FB3584" w:rsidRDefault="00FB3584" w:rsidP="00FB3584">
      <w:pPr>
        <w:ind w:firstLine="708"/>
      </w:pPr>
      <w:proofErr w:type="spellStart"/>
      <w:r>
        <w:t>Choreography</w:t>
      </w:r>
      <w:proofErr w:type="spellEnd"/>
      <w:r>
        <w:t xml:space="preserve"> by Johan </w:t>
      </w:r>
      <w:proofErr w:type="spellStart"/>
      <w:r>
        <w:t>Inger</w:t>
      </w:r>
      <w:proofErr w:type="spellEnd"/>
    </w:p>
    <w:p w:rsidR="00FB3584" w:rsidRDefault="00FB3584" w:rsidP="00FB3584">
      <w:pPr>
        <w:ind w:firstLine="708"/>
      </w:pPr>
      <w:r>
        <w:t xml:space="preserve">Music by Maurice </w:t>
      </w:r>
      <w:proofErr w:type="spellStart"/>
      <w:r>
        <w:t>Ravel</w:t>
      </w:r>
      <w:proofErr w:type="spellEnd"/>
      <w:r>
        <w:t>: Bolero (1928) and</w:t>
      </w:r>
    </w:p>
    <w:p w:rsidR="00FB3584" w:rsidRDefault="00FB3584" w:rsidP="00FB3584">
      <w:pPr>
        <w:ind w:firstLine="708"/>
      </w:pPr>
      <w:r>
        <w:t xml:space="preserve">            by </w:t>
      </w:r>
      <w:proofErr w:type="spellStart"/>
      <w:r>
        <w:t>Arvo</w:t>
      </w:r>
      <w:proofErr w:type="spellEnd"/>
      <w:r>
        <w:t xml:space="preserve"> </w:t>
      </w:r>
      <w:proofErr w:type="spellStart"/>
      <w:r>
        <w:t>Pärt</w:t>
      </w:r>
      <w:proofErr w:type="spellEnd"/>
      <w:r>
        <w:t xml:space="preserve"> "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Alina</w:t>
      </w:r>
      <w:proofErr w:type="spellEnd"/>
      <w:r>
        <w:t>“ (1976)</w:t>
      </w:r>
    </w:p>
    <w:p w:rsidR="00FB3584" w:rsidRDefault="00FB3584" w:rsidP="00FB3584">
      <w:pPr>
        <w:ind w:firstLine="708"/>
      </w:pPr>
    </w:p>
    <w:p w:rsidR="00FB3584" w:rsidRDefault="00FB3584" w:rsidP="00FB3584">
      <w:pPr>
        <w:ind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accompaniment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>:</w:t>
      </w:r>
    </w:p>
    <w:p w:rsidR="00FB3584" w:rsidRDefault="00FB3584" w:rsidP="00FB3584">
      <w:pPr>
        <w:ind w:firstLine="708"/>
      </w:pPr>
      <w:r>
        <w:t xml:space="preserve">CD: </w:t>
      </w:r>
      <w:proofErr w:type="spellStart"/>
      <w:r>
        <w:t>Ravel</w:t>
      </w:r>
      <w:proofErr w:type="spellEnd"/>
      <w:r>
        <w:t xml:space="preserve"> "</w:t>
      </w:r>
      <w:proofErr w:type="spellStart"/>
      <w:r>
        <w:t>Orchestral</w:t>
      </w:r>
      <w:proofErr w:type="spellEnd"/>
      <w:r>
        <w:t xml:space="preserve"> Works", Montreal </w:t>
      </w:r>
      <w:proofErr w:type="spellStart"/>
      <w:r>
        <w:t>Symphony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, </w:t>
      </w:r>
      <w:proofErr w:type="spellStart"/>
      <w:r>
        <w:t>conductor</w:t>
      </w:r>
      <w:proofErr w:type="spellEnd"/>
      <w:r>
        <w:t xml:space="preserve"> Charles</w:t>
      </w:r>
    </w:p>
    <w:p w:rsidR="00FB3584" w:rsidRDefault="00FB3584" w:rsidP="00FB3584">
      <w:pPr>
        <w:ind w:firstLine="708"/>
      </w:pPr>
      <w:r>
        <w:t xml:space="preserve">                                         </w:t>
      </w:r>
      <w:proofErr w:type="spellStart"/>
      <w:r>
        <w:t>Dutoit</w:t>
      </w:r>
      <w:proofErr w:type="spellEnd"/>
      <w:r>
        <w:t>, DECCA 460 214 - 2 (2CD) 1982/1999</w:t>
      </w:r>
    </w:p>
    <w:p w:rsidR="00FB3584" w:rsidRDefault="00FB3584" w:rsidP="00FB3584">
      <w:pPr>
        <w:ind w:firstLine="708"/>
      </w:pPr>
      <w:proofErr w:type="spellStart"/>
      <w:r>
        <w:t>Arvo</w:t>
      </w:r>
      <w:proofErr w:type="spellEnd"/>
      <w:r>
        <w:t xml:space="preserve"> </w:t>
      </w:r>
      <w:proofErr w:type="spellStart"/>
      <w:r>
        <w:t>Pärt</w:t>
      </w:r>
      <w:proofErr w:type="spellEnd"/>
      <w:r>
        <w:t>: "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Alina</w:t>
      </w:r>
      <w:proofErr w:type="spellEnd"/>
      <w:r>
        <w:t xml:space="preserve">", Werner </w:t>
      </w:r>
      <w:proofErr w:type="spellStart"/>
      <w:r>
        <w:t>Bärtschi</w:t>
      </w:r>
      <w:proofErr w:type="spellEnd"/>
      <w:r>
        <w:t xml:space="preserve"> (piano), ECM 839 659</w:t>
      </w:r>
    </w:p>
    <w:p w:rsidR="00FB3584" w:rsidRDefault="00FB3584" w:rsidP="00FB3584">
      <w:pPr>
        <w:ind w:firstLine="708"/>
      </w:pPr>
      <w:r>
        <w:t xml:space="preserve">Set and </w:t>
      </w:r>
      <w:proofErr w:type="spellStart"/>
      <w:r>
        <w:t>costumes</w:t>
      </w:r>
      <w:proofErr w:type="spellEnd"/>
      <w:r>
        <w:t xml:space="preserve"> by Johan </w:t>
      </w:r>
      <w:proofErr w:type="spellStart"/>
      <w:r>
        <w:t>Inger</w:t>
      </w:r>
      <w:proofErr w:type="spellEnd"/>
    </w:p>
    <w:p w:rsidR="00FB3584" w:rsidRDefault="00FB3584" w:rsidP="00FB3584">
      <w:pPr>
        <w:ind w:firstLine="708"/>
      </w:pPr>
      <w:proofErr w:type="spellStart"/>
      <w:r>
        <w:t>Light</w:t>
      </w:r>
      <w:proofErr w:type="spellEnd"/>
      <w:r>
        <w:t xml:space="preserve"> design by Erik Berglund</w:t>
      </w:r>
    </w:p>
    <w:p w:rsidR="007476C1" w:rsidRDefault="007476C1" w:rsidP="00FB3584">
      <w:pPr>
        <w:ind w:firstLine="708"/>
      </w:pPr>
    </w:p>
    <w:p w:rsidR="003560F8" w:rsidRDefault="003560F8" w:rsidP="003560F8">
      <w:r>
        <w:lastRenderedPageBreak/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Licensor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confirms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to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choreographer</w:t>
      </w:r>
      <w:proofErr w:type="spellEnd"/>
      <w:r>
        <w:t xml:space="preserve">, </w:t>
      </w:r>
      <w:proofErr w:type="spellStart"/>
      <w:r>
        <w:t>scenic</w:t>
      </w:r>
      <w:proofErr w:type="spellEnd"/>
      <w:r>
        <w:t xml:space="preserve"> and </w:t>
      </w:r>
      <w:proofErr w:type="spellStart"/>
      <w:r>
        <w:t>costume</w:t>
      </w:r>
      <w:proofErr w:type="spellEnd"/>
      <w:r>
        <w:t xml:space="preserve"> designer Johan </w:t>
      </w:r>
      <w:proofErr w:type="spellStart"/>
      <w:r>
        <w:t>Inger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>.</w:t>
      </w:r>
    </w:p>
    <w:p w:rsidR="003560F8" w:rsidRDefault="003560F8" w:rsidP="003560F8">
      <w:pPr>
        <w:ind w:firstLine="708"/>
      </w:pPr>
    </w:p>
    <w:p w:rsidR="003560F8" w:rsidRDefault="003560F8" w:rsidP="003560F8">
      <w:r>
        <w:t>2.</w:t>
      </w:r>
      <w:r w:rsidR="007476C1">
        <w:t xml:space="preserve"> 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96E77">
        <w:t>Licensor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a </w:t>
      </w:r>
      <w:proofErr w:type="spellStart"/>
      <w:r>
        <w:t>license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choreography</w:t>
      </w:r>
      <w:proofErr w:type="spellEnd"/>
      <w:r>
        <w:t xml:space="preserve">, </w:t>
      </w:r>
      <w:proofErr w:type="spellStart"/>
      <w:r>
        <w:t>scenic</w:t>
      </w:r>
      <w:proofErr w:type="spellEnd"/>
      <w:r>
        <w:t xml:space="preserve"> and </w:t>
      </w:r>
      <w:proofErr w:type="spellStart"/>
      <w:r>
        <w:t>costume</w:t>
      </w:r>
      <w:proofErr w:type="spellEnd"/>
      <w:r>
        <w:t xml:space="preserve"> design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above-named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as a non-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 w:rsidR="007476C1">
        <w:t>for</w:t>
      </w:r>
      <w:proofErr w:type="spellEnd"/>
      <w:r w:rsidR="007476C1">
        <w:t xml:space="preserve"> </w:t>
      </w:r>
      <w:proofErr w:type="spellStart"/>
      <w:r w:rsidR="007476C1">
        <w:t>one</w:t>
      </w:r>
      <w:proofErr w:type="spellEnd"/>
      <w:r w:rsidR="007476C1">
        <w:t xml:space="preserve"> (1) performance </w:t>
      </w:r>
      <w:proofErr w:type="spellStart"/>
      <w:r w:rsidR="007476C1">
        <w:t>of</w:t>
      </w:r>
      <w:proofErr w:type="spellEnd"/>
      <w:r w:rsidR="007476C1">
        <w:t xml:space="preserve"> </w:t>
      </w:r>
      <w:proofErr w:type="spellStart"/>
      <w:r w:rsidR="007476C1">
        <w:t>the</w:t>
      </w:r>
      <w:proofErr w:type="spellEnd"/>
      <w:r w:rsidR="007476C1">
        <w:t xml:space="preserve"> Brno National </w:t>
      </w:r>
      <w:proofErr w:type="spellStart"/>
      <w:r w:rsidR="007476C1">
        <w:t>Theater</w:t>
      </w:r>
      <w:proofErr w:type="spellEnd"/>
      <w:r w:rsidR="007476C1">
        <w:t xml:space="preserve"> </w:t>
      </w:r>
      <w:proofErr w:type="spellStart"/>
      <w:r w:rsidR="007476C1">
        <w:t>Ballet</w:t>
      </w:r>
      <w:proofErr w:type="spellEnd"/>
      <w:r w:rsidR="007476C1">
        <w:t xml:space="preserve"> </w:t>
      </w:r>
      <w:proofErr w:type="spellStart"/>
      <w:r w:rsidR="00C71DD8">
        <w:rPr>
          <w:b/>
        </w:rPr>
        <w:t>at</w:t>
      </w:r>
      <w:proofErr w:type="spellEnd"/>
      <w:r w:rsidR="007476C1" w:rsidRPr="00C71DD8">
        <w:rPr>
          <w:b/>
        </w:rPr>
        <w:t xml:space="preserve"> </w:t>
      </w:r>
      <w:proofErr w:type="spellStart"/>
      <w:r w:rsidR="007476C1" w:rsidRPr="00C71DD8">
        <w:rPr>
          <w:b/>
        </w:rPr>
        <w:t>the</w:t>
      </w:r>
      <w:proofErr w:type="spellEnd"/>
      <w:r w:rsidR="007476C1" w:rsidRPr="00C71DD8">
        <w:rPr>
          <w:b/>
        </w:rPr>
        <w:t xml:space="preserve"> </w:t>
      </w:r>
      <w:proofErr w:type="spellStart"/>
      <w:r w:rsidR="007476C1" w:rsidRPr="00C71DD8">
        <w:rPr>
          <w:b/>
        </w:rPr>
        <w:t>Slovak</w:t>
      </w:r>
      <w:proofErr w:type="spellEnd"/>
      <w:r w:rsidR="007476C1" w:rsidRPr="00C71DD8">
        <w:rPr>
          <w:b/>
        </w:rPr>
        <w:t xml:space="preserve"> National </w:t>
      </w:r>
      <w:proofErr w:type="spellStart"/>
      <w:r w:rsidR="007476C1" w:rsidRPr="00C71DD8">
        <w:rPr>
          <w:b/>
        </w:rPr>
        <w:t>Theater</w:t>
      </w:r>
      <w:proofErr w:type="spellEnd"/>
      <w:r w:rsidR="007476C1" w:rsidRPr="00C71DD8">
        <w:rPr>
          <w:b/>
        </w:rPr>
        <w:t xml:space="preserve"> Bratislava on </w:t>
      </w:r>
      <w:proofErr w:type="spellStart"/>
      <w:r w:rsidR="007476C1" w:rsidRPr="00C71DD8">
        <w:rPr>
          <w:b/>
        </w:rPr>
        <w:t>January</w:t>
      </w:r>
      <w:proofErr w:type="spellEnd"/>
      <w:r w:rsidR="007476C1" w:rsidRPr="00C71DD8">
        <w:rPr>
          <w:b/>
        </w:rPr>
        <w:t xml:space="preserve"> 18, 2024</w:t>
      </w:r>
      <w:r w:rsidR="007476C1">
        <w:t xml:space="preserve"> </w:t>
      </w:r>
      <w:proofErr w:type="spellStart"/>
      <w:r w:rsidR="007476C1">
        <w:t>under</w:t>
      </w:r>
      <w:proofErr w:type="spellEnd"/>
      <w:r w:rsidR="007476C1">
        <w:t xml:space="preserve"> </w:t>
      </w:r>
      <w:proofErr w:type="spellStart"/>
      <w:r w:rsidR="007476C1">
        <w:t>the</w:t>
      </w:r>
      <w:proofErr w:type="spellEnd"/>
      <w:r w:rsidR="007476C1">
        <w:t xml:space="preserve"> </w:t>
      </w:r>
      <w:proofErr w:type="spellStart"/>
      <w:r w:rsidR="007476C1">
        <w:t>following</w:t>
      </w:r>
      <w:proofErr w:type="spellEnd"/>
      <w:r w:rsidR="007476C1">
        <w:t xml:space="preserve"> </w:t>
      </w:r>
      <w:proofErr w:type="spellStart"/>
      <w:r w:rsidR="007476C1">
        <w:t>conditions</w:t>
      </w:r>
      <w:proofErr w:type="spellEnd"/>
      <w:r w:rsidR="00B02D69">
        <w:t>:</w:t>
      </w:r>
    </w:p>
    <w:p w:rsidR="003560F8" w:rsidRDefault="003560F8" w:rsidP="003560F8"/>
    <w:p w:rsidR="009F676C" w:rsidRDefault="003560F8" w:rsidP="003560F8"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Licensee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Licensor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7476C1">
        <w:t>choreographic</w:t>
      </w:r>
      <w:proofErr w:type="spellEnd"/>
      <w:r w:rsidR="007476C1">
        <w:t xml:space="preserve"> </w:t>
      </w:r>
      <w:proofErr w:type="spellStart"/>
      <w:r w:rsidR="007476C1">
        <w:t>license</w:t>
      </w:r>
      <w:proofErr w:type="spellEnd"/>
      <w:r w:rsidR="007476C1">
        <w:t xml:space="preserve"> in </w:t>
      </w:r>
      <w:proofErr w:type="spellStart"/>
      <w:r w:rsidR="007476C1">
        <w:t>the</w:t>
      </w:r>
      <w:proofErr w:type="spellEnd"/>
      <w:r w:rsidR="007476C1">
        <w:t xml:space="preserve"> </w:t>
      </w:r>
      <w:proofErr w:type="spellStart"/>
      <w:r w:rsidR="007476C1">
        <w:t>amount</w:t>
      </w:r>
      <w:proofErr w:type="spellEnd"/>
      <w:r w:rsidR="007476C1">
        <w:t xml:space="preserve"> </w:t>
      </w:r>
      <w:proofErr w:type="spellStart"/>
      <w:r w:rsidR="007476C1" w:rsidRPr="00C71DD8">
        <w:rPr>
          <w:b/>
        </w:rPr>
        <w:t>of</w:t>
      </w:r>
      <w:proofErr w:type="spellEnd"/>
      <w:r w:rsidR="007476C1" w:rsidRPr="00C71DD8">
        <w:rPr>
          <w:b/>
        </w:rPr>
        <w:t xml:space="preserve"> 150,- Euro </w:t>
      </w:r>
      <w:proofErr w:type="gramStart"/>
      <w:r w:rsidR="007476C1" w:rsidRPr="00C71DD8">
        <w:rPr>
          <w:b/>
        </w:rPr>
        <w:t>gross</w:t>
      </w:r>
      <w:r w:rsidR="00C71DD8">
        <w:rPr>
          <w:b/>
        </w:rPr>
        <w:t xml:space="preserve">  </w:t>
      </w:r>
      <w:proofErr w:type="spellStart"/>
      <w:r w:rsidR="00C71DD8" w:rsidRPr="00C71DD8">
        <w:t>f</w:t>
      </w:r>
      <w:r w:rsidR="009F676C" w:rsidRPr="00C71DD8">
        <w:t>or</w:t>
      </w:r>
      <w:proofErr w:type="spellEnd"/>
      <w:proofErr w:type="gramEnd"/>
      <w:r w:rsidR="009F676C">
        <w:t xml:space="preserve"> </w:t>
      </w:r>
      <w:proofErr w:type="spellStart"/>
      <w:r w:rsidR="009F676C">
        <w:t>the</w:t>
      </w:r>
      <w:proofErr w:type="spellEnd"/>
      <w:r w:rsidR="009F676C">
        <w:t xml:space="preserve"> performance </w:t>
      </w:r>
      <w:proofErr w:type="spellStart"/>
      <w:r w:rsidR="009F676C">
        <w:t>mentioned</w:t>
      </w:r>
      <w:proofErr w:type="spellEnd"/>
      <w:r w:rsidR="009F676C">
        <w:t xml:space="preserve"> </w:t>
      </w:r>
      <w:proofErr w:type="spellStart"/>
      <w:r w:rsidR="009F676C">
        <w:t>under</w:t>
      </w:r>
      <w:proofErr w:type="spellEnd"/>
      <w:r w:rsidR="009F676C">
        <w:t xml:space="preserve"> point 2. </w:t>
      </w:r>
      <w:proofErr w:type="spellStart"/>
      <w:r w:rsidR="009F676C">
        <w:t>of</w:t>
      </w:r>
      <w:proofErr w:type="spellEnd"/>
      <w:r w:rsidR="009F676C">
        <w:t xml:space="preserve"> </w:t>
      </w:r>
      <w:proofErr w:type="spellStart"/>
      <w:r w:rsidR="009F676C">
        <w:t>this</w:t>
      </w:r>
      <w:proofErr w:type="spellEnd"/>
      <w:r w:rsidR="009F676C">
        <w:t xml:space="preserve"> </w:t>
      </w:r>
      <w:proofErr w:type="spellStart"/>
      <w:r w:rsidR="009F676C">
        <w:t>amendment</w:t>
      </w:r>
      <w:proofErr w:type="spellEnd"/>
      <w:r w:rsidR="009F676C">
        <w:t xml:space="preserve"> No. 3.</w:t>
      </w:r>
    </w:p>
    <w:p w:rsidR="009F676C" w:rsidRDefault="009F676C" w:rsidP="003560F8"/>
    <w:p w:rsidR="00FB3584" w:rsidRDefault="003560F8" w:rsidP="003560F8">
      <w:r>
        <w:t xml:space="preserve">3.0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 w:rsidR="00944D57">
        <w:t>is</w:t>
      </w:r>
      <w:proofErr w:type="spellEnd"/>
      <w:r w:rsidR="00944D57">
        <w:t xml:space="preserve"> </w:t>
      </w:r>
      <w:proofErr w:type="spellStart"/>
      <w:r w:rsidR="00944D57">
        <w:t>due</w:t>
      </w:r>
      <w:proofErr w:type="spellEnd"/>
      <w:r>
        <w:t xml:space="preserve"> </w:t>
      </w:r>
      <w:r w:rsidR="009F676C">
        <w:t xml:space="preserve">on </w:t>
      </w:r>
      <w:proofErr w:type="spellStart"/>
      <w:r w:rsidR="009F676C">
        <w:t>the</w:t>
      </w:r>
      <w:proofErr w:type="spellEnd"/>
      <w:r w:rsidR="009F676C">
        <w:t xml:space="preserve"> end </w:t>
      </w:r>
      <w:proofErr w:type="spellStart"/>
      <w:r w:rsidR="009F676C">
        <w:t>of</w:t>
      </w:r>
      <w:proofErr w:type="spellEnd"/>
      <w:r w:rsidR="009F676C">
        <w:t xml:space="preserve"> </w:t>
      </w:r>
      <w:proofErr w:type="spellStart"/>
      <w:r w:rsidR="009F676C">
        <w:t>the</w:t>
      </w:r>
      <w:proofErr w:type="spellEnd"/>
      <w:r w:rsidR="009F676C">
        <w:t xml:space="preserve"> </w:t>
      </w:r>
      <w:proofErr w:type="spellStart"/>
      <w:r w:rsidR="009F676C">
        <w:t>theater</w:t>
      </w:r>
      <w:proofErr w:type="spellEnd"/>
      <w:r w:rsidR="009F676C">
        <w:t xml:space="preserve"> </w:t>
      </w:r>
      <w:proofErr w:type="spellStart"/>
      <w:r w:rsidR="009F676C">
        <w:t>season</w:t>
      </w:r>
      <w:proofErr w:type="spellEnd"/>
      <w:r w:rsidR="009F676C">
        <w:t xml:space="preserve"> 2023/2024</w:t>
      </w:r>
      <w:r>
        <w:t xml:space="preserve">,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Licensor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14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Licensee</w:t>
      </w:r>
      <w:proofErr w:type="spellEnd"/>
      <w:r>
        <w:t xml:space="preserve">, by bank transfer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Licensor's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.</w:t>
      </w:r>
    </w:p>
    <w:p w:rsidR="009F676C" w:rsidRDefault="009F676C" w:rsidP="003560F8"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charges</w:t>
      </w:r>
      <w:proofErr w:type="spellEnd"/>
      <w:r>
        <w:t xml:space="preserve"> SHA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.</w:t>
      </w:r>
    </w:p>
    <w:p w:rsidR="009F676C" w:rsidRDefault="009F676C" w:rsidP="003560F8">
      <w:proofErr w:type="spellStart"/>
      <w:r>
        <w:t>The</w:t>
      </w:r>
      <w:proofErr w:type="spellEnd"/>
      <w:r>
        <w:t xml:space="preserve"> </w:t>
      </w:r>
      <w:proofErr w:type="spellStart"/>
      <w:r>
        <w:t>Licensee</w:t>
      </w:r>
      <w:proofErr w:type="spellEnd"/>
      <w:r>
        <w:t xml:space="preserve"> </w:t>
      </w:r>
      <w:proofErr w:type="spellStart"/>
      <w:r w:rsidRPr="009F676C">
        <w:t>undertakes</w:t>
      </w:r>
      <w:proofErr w:type="spellEnd"/>
      <w:r w:rsidRPr="009F676C">
        <w:t xml:space="preserve"> to </w:t>
      </w:r>
      <w:proofErr w:type="spellStart"/>
      <w:r w:rsidRPr="009F676C">
        <w:t>pay</w:t>
      </w:r>
      <w:proofErr w:type="spellEnd"/>
      <w:r w:rsidRPr="009F676C">
        <w:t xml:space="preserve">, in </w:t>
      </w:r>
      <w:proofErr w:type="spellStart"/>
      <w:r w:rsidRPr="009F676C">
        <w:t>addition</w:t>
      </w:r>
      <w:proofErr w:type="spellEnd"/>
      <w:r w:rsidRPr="009F676C">
        <w:t xml:space="preserve"> to </w:t>
      </w:r>
      <w:proofErr w:type="spellStart"/>
      <w:r w:rsidRPr="009F676C">
        <w:t>the</w:t>
      </w:r>
      <w:proofErr w:type="spellEnd"/>
      <w:r w:rsidRPr="009F676C">
        <w:t xml:space="preserve"> </w:t>
      </w:r>
      <w:proofErr w:type="spellStart"/>
      <w:r w:rsidRPr="009F676C">
        <w:t>above-mentioned</w:t>
      </w:r>
      <w:proofErr w:type="spellEnd"/>
      <w:r w:rsidRPr="009F676C">
        <w:t xml:space="preserve"> </w:t>
      </w:r>
      <w:proofErr w:type="spellStart"/>
      <w:r w:rsidRPr="009F676C">
        <w:t>license</w:t>
      </w:r>
      <w:proofErr w:type="spellEnd"/>
      <w:r w:rsidRPr="009F676C">
        <w:t xml:space="preserve"> </w:t>
      </w:r>
      <w:proofErr w:type="spellStart"/>
      <w:r w:rsidRPr="009F676C">
        <w:t>fee</w:t>
      </w:r>
      <w:proofErr w:type="spellEnd"/>
      <w:r w:rsidRPr="009F676C">
        <w:t xml:space="preserve">, VAT </w:t>
      </w:r>
      <w:proofErr w:type="spellStart"/>
      <w:r w:rsidRPr="009F676C">
        <w:t>at</w:t>
      </w:r>
      <w:proofErr w:type="spellEnd"/>
      <w:r w:rsidRPr="009F676C">
        <w:t xml:space="preserve"> </w:t>
      </w:r>
      <w:proofErr w:type="spellStart"/>
      <w:r w:rsidRPr="009F676C">
        <w:t>the</w:t>
      </w:r>
      <w:proofErr w:type="spellEnd"/>
      <w:r w:rsidRPr="009F676C">
        <w:t xml:space="preserve"> </w:t>
      </w:r>
      <w:proofErr w:type="spellStart"/>
      <w:r w:rsidRPr="009F676C">
        <w:t>rate</w:t>
      </w:r>
      <w:proofErr w:type="spellEnd"/>
      <w:r w:rsidRPr="009F676C">
        <w:t xml:space="preserve"> </w:t>
      </w:r>
      <w:proofErr w:type="spellStart"/>
      <w:r w:rsidRPr="009F676C">
        <w:t>valid</w:t>
      </w:r>
      <w:proofErr w:type="spellEnd"/>
      <w:r w:rsidRPr="009F676C">
        <w:t xml:space="preserve"> on </w:t>
      </w:r>
      <w:proofErr w:type="spellStart"/>
      <w:r w:rsidRPr="009F676C">
        <w:t>the</w:t>
      </w:r>
      <w:proofErr w:type="spellEnd"/>
      <w:r w:rsidRPr="009F676C">
        <w:t xml:space="preserve"> </w:t>
      </w:r>
      <w:proofErr w:type="spellStart"/>
      <w:r w:rsidRPr="009F676C">
        <w:t>day</w:t>
      </w:r>
      <w:proofErr w:type="spellEnd"/>
      <w:r w:rsidRPr="009F676C">
        <w:t xml:space="preserve"> </w:t>
      </w:r>
      <w:proofErr w:type="spellStart"/>
      <w:r w:rsidRPr="009F676C">
        <w:t>of</w:t>
      </w:r>
      <w:proofErr w:type="spellEnd"/>
      <w:r w:rsidRPr="009F676C">
        <w:t xml:space="preserve"> </w:t>
      </w:r>
      <w:proofErr w:type="spellStart"/>
      <w:r w:rsidRPr="009F676C">
        <w:t>the</w:t>
      </w:r>
      <w:proofErr w:type="spellEnd"/>
      <w:r w:rsidRPr="009F676C">
        <w:t xml:space="preserve"> </w:t>
      </w:r>
      <w:proofErr w:type="spellStart"/>
      <w:r w:rsidRPr="009F676C">
        <w:t>taxable</w:t>
      </w:r>
      <w:proofErr w:type="spellEnd"/>
      <w:r w:rsidRPr="009F676C">
        <w:t xml:space="preserve"> </w:t>
      </w:r>
      <w:r>
        <w:t xml:space="preserve">event. </w:t>
      </w:r>
    </w:p>
    <w:p w:rsidR="00BF5174" w:rsidRDefault="00BF5174" w:rsidP="003560F8"/>
    <w:p w:rsidR="00D63171" w:rsidRDefault="00D63171" w:rsidP="00D63171">
      <w:r>
        <w:t xml:space="preserve">4.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 w:rsidR="00C71DD8">
        <w:t>all</w:t>
      </w:r>
      <w:proofErr w:type="spellEnd"/>
      <w:r w:rsidR="00C71DD8">
        <w:t xml:space="preserve"> </w:t>
      </w:r>
      <w:proofErr w:type="spellStart"/>
      <w:r w:rsidR="00C71DD8">
        <w:t>amendments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 and </w:t>
      </w:r>
      <w:proofErr w:type="spellStart"/>
      <w:r>
        <w:t>unchanged</w:t>
      </w:r>
      <w:proofErr w:type="spellEnd"/>
      <w:r>
        <w:t>.</w:t>
      </w:r>
    </w:p>
    <w:p w:rsidR="00C71DD8" w:rsidRDefault="00C71DD8" w:rsidP="00C71DD8"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up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originals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.</w:t>
      </w:r>
    </w:p>
    <w:p w:rsidR="00C71DD8" w:rsidRDefault="00C71DD8" w:rsidP="00C71DD8">
      <w:r>
        <w:t xml:space="preserve">-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interpreted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order</w:t>
      </w:r>
      <w:proofErr w:type="spellEnd"/>
      <w:r>
        <w:t>.</w:t>
      </w:r>
    </w:p>
    <w:p w:rsidR="00C71DD8" w:rsidRDefault="00C71DD8" w:rsidP="00C71DD8">
      <w:r>
        <w:t xml:space="preserve">-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additions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exclusively</w:t>
      </w:r>
      <w:proofErr w:type="spellEnd"/>
      <w:r>
        <w:t xml:space="preserve"> by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:rsidR="00C71DD8" w:rsidRDefault="00C71DD8" w:rsidP="00C71DD8">
      <w:proofErr w:type="spellStart"/>
      <w:r>
        <w:t>The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:rsidR="00C71DD8" w:rsidRDefault="00C71DD8" w:rsidP="00C71DD8">
      <w:r>
        <w:t xml:space="preserve">-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340/2019 </w:t>
      </w:r>
      <w:proofErr w:type="spellStart"/>
      <w:r>
        <w:t>Collection</w:t>
      </w:r>
      <w:proofErr w:type="spellEnd"/>
      <w:r>
        <w:t xml:space="preserve"> (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) and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in full.</w:t>
      </w:r>
    </w:p>
    <w:p w:rsidR="00C71DD8" w:rsidRDefault="00C71DD8" w:rsidP="00C71DD8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and,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mutual</w:t>
      </w:r>
      <w:proofErr w:type="spellEnd"/>
      <w:r>
        <w:t xml:space="preserve"> performance,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, as performance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>.</w:t>
      </w:r>
    </w:p>
    <w:p w:rsidR="00C71DD8" w:rsidRDefault="00C71DD8" w:rsidP="00C71DD8"/>
    <w:p w:rsidR="00927F2B" w:rsidRDefault="00927F2B" w:rsidP="00927F2B">
      <w:proofErr w:type="spellStart"/>
      <w:r>
        <w:t>Date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p w:rsidR="00927F2B" w:rsidRDefault="00927F2B" w:rsidP="00927F2B"/>
    <w:p w:rsidR="00927F2B" w:rsidRDefault="00927F2B" w:rsidP="00927F2B"/>
    <w:p w:rsidR="00927F2B" w:rsidRDefault="00927F2B" w:rsidP="00927F2B"/>
    <w:p w:rsidR="00927F2B" w:rsidRDefault="00927F2B" w:rsidP="00927F2B"/>
    <w:p w:rsidR="00927F2B" w:rsidRDefault="00927F2B" w:rsidP="00927F2B"/>
    <w:p w:rsidR="00927F2B" w:rsidRDefault="00927F2B" w:rsidP="00927F2B">
      <w:r>
        <w:t xml:space="preserve">…………………………………………………….. </w:t>
      </w:r>
      <w:r>
        <w:tab/>
      </w:r>
      <w:r>
        <w:tab/>
      </w:r>
      <w:r>
        <w:tab/>
        <w:t>……………………………………………………</w:t>
      </w:r>
    </w:p>
    <w:p w:rsidR="00927F2B" w:rsidRDefault="00927F2B" w:rsidP="00927F2B">
      <w:bookmarkStart w:id="0" w:name="_GoBack"/>
      <w:bookmarkEnd w:id="0"/>
      <w:r>
        <w:t xml:space="preserve">             </w:t>
      </w:r>
      <w:proofErr w:type="spellStart"/>
      <w:r>
        <w:t>Licensee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Licensor</w:t>
      </w:r>
      <w:proofErr w:type="spellEnd"/>
    </w:p>
    <w:sectPr w:rsidR="0092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6B16"/>
    <w:multiLevelType w:val="hybridMultilevel"/>
    <w:tmpl w:val="13DC6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98"/>
    <w:rsid w:val="001134B8"/>
    <w:rsid w:val="003560F8"/>
    <w:rsid w:val="00396E77"/>
    <w:rsid w:val="003A75A3"/>
    <w:rsid w:val="006E7B77"/>
    <w:rsid w:val="007476C1"/>
    <w:rsid w:val="00774735"/>
    <w:rsid w:val="0078781B"/>
    <w:rsid w:val="00927F2B"/>
    <w:rsid w:val="00944D57"/>
    <w:rsid w:val="009C1BF3"/>
    <w:rsid w:val="009F676C"/>
    <w:rsid w:val="00B02D69"/>
    <w:rsid w:val="00BE0D6E"/>
    <w:rsid w:val="00BF5174"/>
    <w:rsid w:val="00C71DD8"/>
    <w:rsid w:val="00D10B98"/>
    <w:rsid w:val="00D63171"/>
    <w:rsid w:val="00E07702"/>
    <w:rsid w:val="00EC630E"/>
    <w:rsid w:val="00F410F2"/>
    <w:rsid w:val="00F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A7A40-DED9-4474-B4F8-7E6D2C8C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5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10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Vlasta</dc:creator>
  <cp:keywords/>
  <dc:description/>
  <cp:lastModifiedBy>Macháčková Vlasta</cp:lastModifiedBy>
  <cp:revision>3</cp:revision>
  <cp:lastPrinted>2023-09-04T13:28:00Z</cp:lastPrinted>
  <dcterms:created xsi:type="dcterms:W3CDTF">2023-12-18T12:32:00Z</dcterms:created>
  <dcterms:modified xsi:type="dcterms:W3CDTF">2023-12-18T14:03:00Z</dcterms:modified>
</cp:coreProperties>
</file>