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23FF5" w14:textId="1EFD1717" w:rsidR="00A30324" w:rsidRPr="00004FB5" w:rsidRDefault="00A30324" w:rsidP="004948EE">
      <w:pPr>
        <w:pStyle w:val="Nzev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KUPNÍ SMLOUVA</w:t>
      </w:r>
      <w:r w:rsidR="004948EE" w:rsidRPr="00004FB5">
        <w:rPr>
          <w:rFonts w:ascii="Arial" w:hAnsi="Arial" w:cs="Arial"/>
          <w:sz w:val="22"/>
          <w:szCs w:val="22"/>
        </w:rPr>
        <w:t xml:space="preserve"> </w:t>
      </w:r>
      <w:r w:rsidR="004948EE" w:rsidRPr="00004FB5">
        <w:rPr>
          <w:rFonts w:ascii="Arial" w:hAnsi="Arial" w:cs="Arial"/>
          <w:sz w:val="22"/>
          <w:szCs w:val="22"/>
        </w:rPr>
        <w:br/>
      </w: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9"/>
        <w:gridCol w:w="5200"/>
      </w:tblGrid>
      <w:tr w:rsidR="00327A49" w:rsidRPr="00004FB5" w14:paraId="6E05D0D0" w14:textId="77777777" w:rsidTr="00327A49">
        <w:trPr>
          <w:trHeight w:val="224"/>
        </w:trPr>
        <w:tc>
          <w:tcPr>
            <w:tcW w:w="5199" w:type="dxa"/>
          </w:tcPr>
          <w:p w14:paraId="23AC5CFE" w14:textId="037F0975" w:rsidR="00327A49" w:rsidRPr="00004FB5" w:rsidRDefault="00327A49" w:rsidP="009F455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00" w:type="dxa"/>
          </w:tcPr>
          <w:p w14:paraId="26783E96" w14:textId="148DF119" w:rsidR="00327A49" w:rsidRPr="00004FB5" w:rsidRDefault="00327A49" w:rsidP="009F45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4FB5">
              <w:rPr>
                <w:rFonts w:ascii="Arial" w:hAnsi="Arial" w:cs="Arial"/>
                <w:sz w:val="22"/>
                <w:szCs w:val="22"/>
              </w:rPr>
              <w:t xml:space="preserve">ev. číslo prodávajícího: </w:t>
            </w:r>
            <w:r w:rsidR="00810832" w:rsidRPr="00004FB5">
              <w:rPr>
                <w:rFonts w:ascii="Arial" w:hAnsi="Arial" w:cs="Arial"/>
                <w:sz w:val="22"/>
                <w:szCs w:val="22"/>
              </w:rPr>
              <w:t>..........................………</w:t>
            </w:r>
          </w:p>
        </w:tc>
      </w:tr>
    </w:tbl>
    <w:p w14:paraId="7028B0F9" w14:textId="77777777" w:rsidR="00A30324" w:rsidRPr="00004FB5" w:rsidRDefault="00A3032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Smluvní strany</w:t>
      </w:r>
    </w:p>
    <w:p w14:paraId="641A3292" w14:textId="77777777" w:rsidR="00A30324" w:rsidRPr="00004FB5" w:rsidRDefault="00A30324" w:rsidP="001C4890">
      <w:pPr>
        <w:rPr>
          <w:rFonts w:ascii="Arial" w:hAnsi="Arial" w:cs="Arial"/>
          <w:sz w:val="22"/>
          <w:szCs w:val="22"/>
        </w:rPr>
      </w:pPr>
    </w:p>
    <w:p w14:paraId="20DA18C5" w14:textId="77777777" w:rsidR="00B95080" w:rsidRPr="00004FB5" w:rsidRDefault="00A30324" w:rsidP="00482A3C">
      <w:pPr>
        <w:rPr>
          <w:rFonts w:ascii="Arial" w:hAnsi="Arial" w:cs="Arial"/>
          <w:b/>
          <w:sz w:val="22"/>
          <w:szCs w:val="22"/>
        </w:rPr>
      </w:pPr>
      <w:bookmarkStart w:id="0" w:name="_GoBack"/>
      <w:r w:rsidRPr="00004FB5">
        <w:rPr>
          <w:rFonts w:ascii="Arial" w:hAnsi="Arial" w:cs="Arial"/>
          <w:b/>
          <w:sz w:val="22"/>
          <w:szCs w:val="22"/>
        </w:rPr>
        <w:t>ASTRA</w:t>
      </w:r>
      <w:r w:rsidR="00905A93" w:rsidRPr="00004FB5">
        <w:rPr>
          <w:rFonts w:ascii="Arial" w:hAnsi="Arial" w:cs="Arial"/>
          <w:b/>
          <w:sz w:val="22"/>
          <w:szCs w:val="22"/>
        </w:rPr>
        <w:t xml:space="preserve"> </w:t>
      </w:r>
      <w:r w:rsidR="00B65442" w:rsidRPr="00004FB5">
        <w:rPr>
          <w:rFonts w:ascii="Arial" w:hAnsi="Arial" w:cs="Arial"/>
          <w:b/>
          <w:sz w:val="22"/>
          <w:szCs w:val="22"/>
        </w:rPr>
        <w:t>kancelářské potřeby</w:t>
      </w:r>
      <w:r w:rsidR="00905A93" w:rsidRPr="00004FB5">
        <w:rPr>
          <w:rFonts w:ascii="Arial" w:hAnsi="Arial" w:cs="Arial"/>
          <w:b/>
          <w:sz w:val="22"/>
          <w:szCs w:val="22"/>
        </w:rPr>
        <w:t xml:space="preserve"> s.r.o.</w:t>
      </w:r>
    </w:p>
    <w:bookmarkEnd w:id="0"/>
    <w:p w14:paraId="2F363107" w14:textId="086FB37C" w:rsidR="00F115F9" w:rsidRPr="00004FB5" w:rsidRDefault="00A30324" w:rsidP="00482A3C">
      <w:pPr>
        <w:rPr>
          <w:rFonts w:ascii="Arial" w:hAnsi="Arial" w:cs="Arial"/>
          <w:b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Kosmonautů 670</w:t>
      </w:r>
      <w:r w:rsidR="00905A93" w:rsidRPr="00004FB5">
        <w:rPr>
          <w:rFonts w:ascii="Arial" w:hAnsi="Arial" w:cs="Arial"/>
          <w:sz w:val="22"/>
          <w:szCs w:val="22"/>
        </w:rPr>
        <w:t>/68</w:t>
      </w:r>
      <w:r w:rsidRPr="00004FB5">
        <w:rPr>
          <w:rFonts w:ascii="Arial" w:hAnsi="Arial" w:cs="Arial"/>
          <w:sz w:val="22"/>
          <w:szCs w:val="22"/>
        </w:rPr>
        <w:t>, 734 01 Karviná</w:t>
      </w:r>
      <w:r w:rsidR="00E56D00" w:rsidRPr="00004FB5">
        <w:rPr>
          <w:rFonts w:ascii="Arial" w:hAnsi="Arial" w:cs="Arial"/>
          <w:sz w:val="22"/>
          <w:szCs w:val="22"/>
        </w:rPr>
        <w:t>–</w:t>
      </w:r>
      <w:r w:rsidRPr="00004FB5">
        <w:rPr>
          <w:rFonts w:ascii="Arial" w:hAnsi="Arial" w:cs="Arial"/>
          <w:sz w:val="22"/>
          <w:szCs w:val="22"/>
        </w:rPr>
        <w:t>Ráj</w:t>
      </w:r>
      <w:r w:rsidR="00482A3C" w:rsidRPr="00004FB5">
        <w:rPr>
          <w:rFonts w:ascii="Arial" w:hAnsi="Arial" w:cs="Arial"/>
          <w:sz w:val="22"/>
          <w:szCs w:val="22"/>
        </w:rPr>
        <w:t xml:space="preserve"> </w:t>
      </w:r>
      <w:r w:rsidR="00482A3C" w:rsidRPr="00004FB5">
        <w:rPr>
          <w:rFonts w:ascii="Arial" w:hAnsi="Arial" w:cs="Arial"/>
          <w:sz w:val="22"/>
          <w:szCs w:val="22"/>
        </w:rPr>
        <w:br/>
      </w:r>
      <w:r w:rsidR="00F115F9" w:rsidRPr="00004FB5">
        <w:rPr>
          <w:rFonts w:ascii="Arial" w:hAnsi="Arial" w:cs="Arial"/>
          <w:sz w:val="22"/>
          <w:szCs w:val="22"/>
        </w:rPr>
        <w:t xml:space="preserve">spisová značka: </w:t>
      </w:r>
      <w:r w:rsidR="00E60E18">
        <w:rPr>
          <w:rFonts w:ascii="Arial" w:hAnsi="Arial" w:cs="Arial"/>
          <w:sz w:val="22"/>
          <w:szCs w:val="22"/>
        </w:rPr>
        <w:tab/>
      </w:r>
      <w:r w:rsidR="00F115F9" w:rsidRPr="00004FB5">
        <w:rPr>
          <w:rFonts w:ascii="Arial" w:hAnsi="Arial" w:cs="Arial"/>
          <w:sz w:val="22"/>
          <w:szCs w:val="22"/>
        </w:rPr>
        <w:t xml:space="preserve">C 51918 vedená u Krajského soudu v Ostravě </w:t>
      </w:r>
      <w:r w:rsidR="00482A3C" w:rsidRPr="00004FB5">
        <w:rPr>
          <w:rFonts w:ascii="Arial" w:hAnsi="Arial" w:cs="Arial"/>
          <w:sz w:val="22"/>
          <w:szCs w:val="22"/>
        </w:rPr>
        <w:br/>
        <w:t>zastoupená:</w:t>
      </w:r>
      <w:r w:rsidR="00482A3C" w:rsidRPr="00004FB5">
        <w:rPr>
          <w:rFonts w:ascii="Arial" w:hAnsi="Arial" w:cs="Arial"/>
          <w:sz w:val="22"/>
          <w:szCs w:val="22"/>
        </w:rPr>
        <w:tab/>
        <w:t xml:space="preserve"> </w:t>
      </w:r>
      <w:r w:rsidR="00482A3C" w:rsidRPr="00004FB5">
        <w:rPr>
          <w:rFonts w:ascii="Arial" w:hAnsi="Arial" w:cs="Arial"/>
          <w:sz w:val="22"/>
          <w:szCs w:val="22"/>
        </w:rPr>
        <w:tab/>
        <w:t>Vladimírou Hladkou, jednatelkou</w:t>
      </w:r>
      <w:r w:rsidR="00482A3C" w:rsidRPr="00004FB5">
        <w:rPr>
          <w:rFonts w:ascii="Arial" w:hAnsi="Arial" w:cs="Arial"/>
          <w:sz w:val="22"/>
          <w:szCs w:val="22"/>
        </w:rPr>
        <w:br/>
      </w:r>
      <w:r w:rsidR="00E56D00" w:rsidRPr="00004FB5">
        <w:rPr>
          <w:rFonts w:ascii="Arial" w:hAnsi="Arial" w:cs="Arial"/>
          <w:sz w:val="22"/>
          <w:szCs w:val="22"/>
        </w:rPr>
        <w:t>IČ:</w:t>
      </w:r>
      <w:r w:rsidR="00E56D00" w:rsidRPr="00004FB5">
        <w:rPr>
          <w:rFonts w:ascii="Arial" w:hAnsi="Arial" w:cs="Arial"/>
          <w:sz w:val="22"/>
          <w:szCs w:val="22"/>
        </w:rPr>
        <w:tab/>
      </w:r>
      <w:r w:rsidR="00E56D00" w:rsidRPr="00004FB5">
        <w:rPr>
          <w:rFonts w:ascii="Arial" w:hAnsi="Arial" w:cs="Arial"/>
          <w:sz w:val="22"/>
          <w:szCs w:val="22"/>
        </w:rPr>
        <w:tab/>
      </w:r>
      <w:r w:rsidR="00BF3A47" w:rsidRPr="00004FB5">
        <w:rPr>
          <w:rFonts w:ascii="Arial" w:hAnsi="Arial" w:cs="Arial"/>
          <w:sz w:val="22"/>
          <w:szCs w:val="22"/>
        </w:rPr>
        <w:tab/>
      </w:r>
      <w:r w:rsidR="00905A93" w:rsidRPr="00004FB5">
        <w:rPr>
          <w:rFonts w:ascii="Arial" w:hAnsi="Arial" w:cs="Arial"/>
          <w:sz w:val="22"/>
          <w:szCs w:val="22"/>
        </w:rPr>
        <w:t>277</w:t>
      </w:r>
      <w:r w:rsidR="00B65442" w:rsidRPr="00004FB5">
        <w:rPr>
          <w:rFonts w:ascii="Arial" w:hAnsi="Arial" w:cs="Arial"/>
          <w:sz w:val="22"/>
          <w:szCs w:val="22"/>
        </w:rPr>
        <w:t>91661</w:t>
      </w:r>
      <w:r w:rsidR="00E56D00" w:rsidRPr="00004FB5">
        <w:rPr>
          <w:rFonts w:ascii="Arial" w:hAnsi="Arial" w:cs="Arial"/>
          <w:sz w:val="22"/>
          <w:szCs w:val="22"/>
        </w:rPr>
        <w:br/>
        <w:t xml:space="preserve">DIČ: </w:t>
      </w:r>
      <w:r w:rsidR="00E56D00" w:rsidRPr="00004FB5">
        <w:rPr>
          <w:rFonts w:ascii="Arial" w:hAnsi="Arial" w:cs="Arial"/>
          <w:sz w:val="22"/>
          <w:szCs w:val="22"/>
        </w:rPr>
        <w:tab/>
      </w:r>
      <w:r w:rsidR="00E56D00" w:rsidRPr="00004FB5">
        <w:rPr>
          <w:rFonts w:ascii="Arial" w:hAnsi="Arial" w:cs="Arial"/>
          <w:sz w:val="22"/>
          <w:szCs w:val="22"/>
        </w:rPr>
        <w:tab/>
      </w:r>
      <w:r w:rsidR="00BF3A47" w:rsidRPr="00004FB5">
        <w:rPr>
          <w:rFonts w:ascii="Arial" w:hAnsi="Arial" w:cs="Arial"/>
          <w:sz w:val="22"/>
          <w:szCs w:val="22"/>
        </w:rPr>
        <w:tab/>
      </w:r>
      <w:r w:rsidR="00E56D00" w:rsidRPr="00004FB5">
        <w:rPr>
          <w:rFonts w:ascii="Arial" w:hAnsi="Arial" w:cs="Arial"/>
          <w:sz w:val="22"/>
          <w:szCs w:val="22"/>
        </w:rPr>
        <w:t>CZ</w:t>
      </w:r>
      <w:r w:rsidR="00905A93" w:rsidRPr="00004FB5">
        <w:rPr>
          <w:rFonts w:ascii="Arial" w:hAnsi="Arial" w:cs="Arial"/>
          <w:sz w:val="22"/>
          <w:szCs w:val="22"/>
        </w:rPr>
        <w:t>277</w:t>
      </w:r>
      <w:r w:rsidR="00B65442" w:rsidRPr="00004FB5">
        <w:rPr>
          <w:rFonts w:ascii="Arial" w:hAnsi="Arial" w:cs="Arial"/>
          <w:sz w:val="22"/>
          <w:szCs w:val="22"/>
        </w:rPr>
        <w:t>91661</w:t>
      </w:r>
      <w:r w:rsidR="00E56D00" w:rsidRPr="00004FB5">
        <w:rPr>
          <w:rFonts w:ascii="Arial" w:hAnsi="Arial" w:cs="Arial"/>
          <w:sz w:val="22"/>
          <w:szCs w:val="22"/>
        </w:rPr>
        <w:br/>
        <w:t>Bankovní spojení:</w:t>
      </w:r>
      <w:r w:rsidR="00E56D00" w:rsidRPr="00004FB5">
        <w:rPr>
          <w:rFonts w:ascii="Arial" w:hAnsi="Arial" w:cs="Arial"/>
          <w:sz w:val="22"/>
          <w:szCs w:val="22"/>
        </w:rPr>
        <w:tab/>
        <w:t>Česká spořitelna, a.s.</w:t>
      </w:r>
      <w:r w:rsidR="002E2F1E">
        <w:rPr>
          <w:rFonts w:ascii="Arial" w:hAnsi="Arial" w:cs="Arial"/>
          <w:sz w:val="22"/>
          <w:szCs w:val="22"/>
        </w:rPr>
        <w:t xml:space="preserve">, </w:t>
      </w:r>
      <w:r w:rsidR="00E56D00" w:rsidRPr="00004FB5">
        <w:rPr>
          <w:rFonts w:ascii="Arial" w:hAnsi="Arial" w:cs="Arial"/>
          <w:sz w:val="22"/>
          <w:szCs w:val="22"/>
        </w:rPr>
        <w:t>Číslo účtu:</w:t>
      </w:r>
      <w:r w:rsidR="003257E3" w:rsidRPr="00004FB5">
        <w:rPr>
          <w:rFonts w:ascii="Arial" w:hAnsi="Arial" w:cs="Arial"/>
          <w:sz w:val="22"/>
          <w:szCs w:val="22"/>
        </w:rPr>
        <w:t xml:space="preserve"> </w:t>
      </w:r>
      <w:r w:rsidR="00D8015B" w:rsidRPr="00004FB5">
        <w:rPr>
          <w:rFonts w:ascii="Arial" w:hAnsi="Arial" w:cs="Arial"/>
          <w:sz w:val="22"/>
          <w:szCs w:val="22"/>
        </w:rPr>
        <w:t>1726821339/0800</w:t>
      </w:r>
    </w:p>
    <w:p w14:paraId="5F9232FD" w14:textId="77777777" w:rsidR="00A30324" w:rsidRPr="00004FB5" w:rsidRDefault="00E56D00" w:rsidP="00B95080">
      <w:pPr>
        <w:jc w:val="both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(dále jen </w:t>
      </w:r>
      <w:r w:rsidR="00855984" w:rsidRPr="00004FB5">
        <w:rPr>
          <w:rFonts w:ascii="Arial" w:hAnsi="Arial" w:cs="Arial"/>
          <w:sz w:val="22"/>
          <w:szCs w:val="22"/>
        </w:rPr>
        <w:t>prodávající</w:t>
      </w:r>
      <w:r w:rsidRPr="00004FB5">
        <w:rPr>
          <w:rFonts w:ascii="Arial" w:hAnsi="Arial" w:cs="Arial"/>
          <w:sz w:val="22"/>
          <w:szCs w:val="22"/>
        </w:rPr>
        <w:t>)</w:t>
      </w:r>
    </w:p>
    <w:p w14:paraId="06BB0AAD" w14:textId="2D1E5838" w:rsidR="00E56D00" w:rsidRPr="00004FB5" w:rsidRDefault="00E56D00" w:rsidP="001C4890">
      <w:pPr>
        <w:rPr>
          <w:rFonts w:ascii="Arial" w:hAnsi="Arial" w:cs="Arial"/>
          <w:sz w:val="22"/>
          <w:szCs w:val="22"/>
        </w:rPr>
      </w:pPr>
    </w:p>
    <w:p w14:paraId="34DE0E56" w14:textId="45D8D8B3" w:rsidR="00B95080" w:rsidRPr="00004FB5" w:rsidRDefault="00B95080" w:rsidP="001C4890">
      <w:pPr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a</w:t>
      </w:r>
    </w:p>
    <w:p w14:paraId="50953E80" w14:textId="2AFE349A" w:rsidR="00E56D00" w:rsidRPr="00004FB5" w:rsidRDefault="00E56D00" w:rsidP="001C4890">
      <w:pPr>
        <w:rPr>
          <w:rFonts w:ascii="Arial" w:hAnsi="Arial" w:cs="Arial"/>
          <w:sz w:val="22"/>
          <w:szCs w:val="22"/>
        </w:rPr>
      </w:pPr>
    </w:p>
    <w:p w14:paraId="7A9B0A33" w14:textId="77777777" w:rsidR="00B95080" w:rsidRPr="00004FB5" w:rsidRDefault="00B95080" w:rsidP="001C4890">
      <w:pPr>
        <w:rPr>
          <w:rFonts w:ascii="Arial" w:hAnsi="Arial" w:cs="Arial"/>
          <w:b/>
          <w:sz w:val="22"/>
          <w:szCs w:val="22"/>
        </w:rPr>
      </w:pPr>
      <w:r w:rsidRPr="00004FB5">
        <w:rPr>
          <w:rFonts w:ascii="Arial" w:hAnsi="Arial" w:cs="Arial"/>
          <w:b/>
          <w:sz w:val="22"/>
          <w:szCs w:val="22"/>
        </w:rPr>
        <w:t>Městský dům kultury Karviná, příspěvková organizace</w:t>
      </w:r>
    </w:p>
    <w:p w14:paraId="2D3CD9FD" w14:textId="77777777" w:rsidR="002E2F1E" w:rsidRDefault="00B95080" w:rsidP="001C4890">
      <w:pPr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tř. Osvobození 1639/43, 735 06  Karviná-Nové Město</w:t>
      </w:r>
      <w:r w:rsidR="00A11C8D" w:rsidRPr="00004FB5">
        <w:rPr>
          <w:rFonts w:ascii="Arial" w:eastAsia="MingLiU" w:hAnsi="Arial" w:cs="Arial"/>
          <w:sz w:val="22"/>
          <w:szCs w:val="22"/>
        </w:rPr>
        <w:br/>
      </w:r>
      <w:r w:rsidR="00482A3C" w:rsidRPr="00004FB5">
        <w:rPr>
          <w:rFonts w:ascii="Arial" w:hAnsi="Arial" w:cs="Arial"/>
          <w:sz w:val="22"/>
          <w:szCs w:val="22"/>
        </w:rPr>
        <w:t>zastoupená:</w:t>
      </w:r>
      <w:r w:rsidR="00482A3C" w:rsidRPr="00004FB5">
        <w:rPr>
          <w:rFonts w:ascii="Arial" w:hAnsi="Arial" w:cs="Arial"/>
          <w:sz w:val="22"/>
          <w:szCs w:val="22"/>
        </w:rPr>
        <w:tab/>
      </w:r>
      <w:r w:rsidR="00482A3C"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>Mgr. Olgou Hrubec, ředitelkou</w:t>
      </w:r>
      <w:r w:rsidR="00482A3C" w:rsidRPr="00004FB5">
        <w:rPr>
          <w:rFonts w:ascii="Arial" w:eastAsia="MingLiU" w:hAnsi="Arial" w:cs="Arial"/>
          <w:sz w:val="22"/>
          <w:szCs w:val="22"/>
        </w:rPr>
        <w:br/>
      </w:r>
      <w:r w:rsidR="00A11C8D" w:rsidRPr="00004FB5">
        <w:rPr>
          <w:rFonts w:ascii="Arial" w:hAnsi="Arial" w:cs="Arial"/>
          <w:sz w:val="22"/>
          <w:szCs w:val="22"/>
        </w:rPr>
        <w:t>IČ:</w:t>
      </w:r>
      <w:r w:rsidR="00A11C8D" w:rsidRPr="00004FB5">
        <w:rPr>
          <w:rFonts w:ascii="Arial" w:hAnsi="Arial" w:cs="Arial"/>
          <w:sz w:val="22"/>
          <w:szCs w:val="22"/>
        </w:rPr>
        <w:tab/>
      </w:r>
      <w:r w:rsidR="00A11C8D" w:rsidRPr="00004FB5">
        <w:rPr>
          <w:rFonts w:ascii="Arial" w:hAnsi="Arial" w:cs="Arial"/>
          <w:sz w:val="22"/>
          <w:szCs w:val="22"/>
        </w:rPr>
        <w:tab/>
      </w:r>
      <w:r w:rsidR="00A11C8D"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>00320463</w:t>
      </w:r>
      <w:r w:rsidR="00A11C8D" w:rsidRPr="00004FB5">
        <w:rPr>
          <w:rFonts w:ascii="Arial" w:eastAsia="MingLiU" w:hAnsi="Arial" w:cs="Arial"/>
          <w:sz w:val="22"/>
          <w:szCs w:val="22"/>
        </w:rPr>
        <w:br/>
      </w:r>
      <w:r w:rsidR="00A11C8D" w:rsidRPr="00004FB5">
        <w:rPr>
          <w:rFonts w:ascii="Arial" w:hAnsi="Arial" w:cs="Arial"/>
          <w:sz w:val="22"/>
          <w:szCs w:val="22"/>
        </w:rPr>
        <w:t>DIČ:</w:t>
      </w:r>
      <w:r w:rsidR="00A11C8D" w:rsidRPr="00004FB5">
        <w:rPr>
          <w:rFonts w:ascii="Arial" w:hAnsi="Arial" w:cs="Arial"/>
          <w:sz w:val="22"/>
          <w:szCs w:val="22"/>
        </w:rPr>
        <w:tab/>
      </w:r>
      <w:r w:rsidR="00A11C8D" w:rsidRPr="00004FB5">
        <w:rPr>
          <w:rFonts w:ascii="Arial" w:hAnsi="Arial" w:cs="Arial"/>
          <w:sz w:val="22"/>
          <w:szCs w:val="22"/>
        </w:rPr>
        <w:tab/>
      </w:r>
      <w:r w:rsidR="00BF3A47"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>CZ00320463</w:t>
      </w:r>
      <w:r w:rsidR="00A11C8D" w:rsidRPr="00004FB5">
        <w:rPr>
          <w:rFonts w:ascii="Arial" w:eastAsia="MingLiU" w:hAnsi="Arial" w:cs="Arial"/>
          <w:sz w:val="22"/>
          <w:szCs w:val="22"/>
        </w:rPr>
        <w:br/>
      </w:r>
      <w:r w:rsidR="00A11C8D" w:rsidRPr="00004FB5">
        <w:rPr>
          <w:rFonts w:ascii="Arial" w:hAnsi="Arial" w:cs="Arial"/>
          <w:sz w:val="22"/>
          <w:szCs w:val="22"/>
        </w:rPr>
        <w:t>Bankovní spojení:</w:t>
      </w:r>
      <w:r w:rsidR="00A11C8D"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>Komerční banka, a.s.</w:t>
      </w:r>
      <w:r w:rsidR="002E2F1E">
        <w:rPr>
          <w:rFonts w:ascii="Arial" w:hAnsi="Arial" w:cs="Arial"/>
          <w:sz w:val="22"/>
          <w:szCs w:val="22"/>
        </w:rPr>
        <w:t xml:space="preserve">, </w:t>
      </w:r>
      <w:r w:rsidRPr="00004FB5">
        <w:rPr>
          <w:rFonts w:ascii="Arial" w:hAnsi="Arial" w:cs="Arial"/>
          <w:sz w:val="22"/>
          <w:szCs w:val="22"/>
        </w:rPr>
        <w:t>Číslo účtu: 335791/0100</w:t>
      </w:r>
    </w:p>
    <w:p w14:paraId="6FE2CE9E" w14:textId="576BF451" w:rsidR="00A11C8D" w:rsidRPr="00004FB5" w:rsidRDefault="002E2F1E" w:rsidP="001C489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Osoba odpovědná za objednávky: </w:t>
      </w:r>
      <w:r w:rsidR="00223DD2">
        <w:rPr>
          <w:rFonts w:ascii="Arial" w:hAnsi="Arial" w:cs="Arial"/>
          <w:sz w:val="22"/>
          <w:szCs w:val="22"/>
        </w:rPr>
        <w:t>xxxxxxxxxxxxxxxx</w:t>
      </w:r>
      <w:r w:rsidR="00A11C8D" w:rsidRPr="00004FB5">
        <w:rPr>
          <w:rFonts w:ascii="Arial" w:eastAsia="MingLiU" w:hAnsi="Arial" w:cs="Arial"/>
          <w:sz w:val="22"/>
          <w:szCs w:val="22"/>
        </w:rPr>
        <w:br/>
      </w:r>
      <w:r w:rsidR="00A11C8D" w:rsidRPr="00004FB5">
        <w:rPr>
          <w:rFonts w:ascii="Arial" w:hAnsi="Arial" w:cs="Arial"/>
          <w:sz w:val="22"/>
          <w:szCs w:val="22"/>
        </w:rPr>
        <w:t xml:space="preserve">(dále jen </w:t>
      </w:r>
      <w:r w:rsidR="00855984" w:rsidRPr="00004FB5">
        <w:rPr>
          <w:rFonts w:ascii="Arial" w:hAnsi="Arial" w:cs="Arial"/>
          <w:sz w:val="22"/>
          <w:szCs w:val="22"/>
        </w:rPr>
        <w:t>kupující</w:t>
      </w:r>
      <w:r w:rsidR="00340C5A" w:rsidRPr="00004FB5">
        <w:rPr>
          <w:rFonts w:ascii="Arial" w:hAnsi="Arial" w:cs="Arial"/>
          <w:sz w:val="22"/>
          <w:szCs w:val="22"/>
        </w:rPr>
        <w:t>-zadavatel</w:t>
      </w:r>
      <w:r w:rsidR="00A11C8D" w:rsidRPr="00004FB5">
        <w:rPr>
          <w:rFonts w:ascii="Arial" w:hAnsi="Arial" w:cs="Arial"/>
          <w:sz w:val="22"/>
          <w:szCs w:val="22"/>
        </w:rPr>
        <w:t>)</w:t>
      </w:r>
    </w:p>
    <w:p w14:paraId="6B1D64E1" w14:textId="77777777" w:rsidR="002711D8" w:rsidRPr="00004FB5" w:rsidRDefault="002711D8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Základní ustanovení</w:t>
      </w:r>
    </w:p>
    <w:p w14:paraId="61B3F1B7" w14:textId="77777777" w:rsidR="002711D8" w:rsidRPr="00004FB5" w:rsidRDefault="002711D8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S</w:t>
      </w:r>
      <w:r w:rsidR="00C32CC9" w:rsidRPr="00004FB5">
        <w:rPr>
          <w:rFonts w:ascii="Arial" w:hAnsi="Arial" w:cs="Arial"/>
          <w:sz w:val="22"/>
          <w:szCs w:val="22"/>
        </w:rPr>
        <w:t>mluvní strany uzavírají podle § </w:t>
      </w:r>
      <w:r w:rsidRPr="00004FB5">
        <w:rPr>
          <w:rFonts w:ascii="Arial" w:hAnsi="Arial" w:cs="Arial"/>
          <w:sz w:val="22"/>
          <w:szCs w:val="22"/>
        </w:rPr>
        <w:t xml:space="preserve">2079 a násl. zák. č. 89/2012 Sb., občanského zákoníku v platném znění (dále jen „občanský zákoník“) tuto kupní smlouvu. Práva a povinnosti touto smlouvou neupravená se řídí ustanovením </w:t>
      </w:r>
      <w:r w:rsidR="00C32CC9" w:rsidRPr="00004FB5">
        <w:rPr>
          <w:rFonts w:ascii="Arial" w:hAnsi="Arial" w:cs="Arial"/>
          <w:sz w:val="22"/>
          <w:szCs w:val="22"/>
        </w:rPr>
        <w:t>§ </w:t>
      </w:r>
      <w:r w:rsidRPr="00004FB5">
        <w:rPr>
          <w:rFonts w:ascii="Arial" w:hAnsi="Arial" w:cs="Arial"/>
          <w:sz w:val="22"/>
          <w:szCs w:val="22"/>
        </w:rPr>
        <w:t>2079 a násl. občanského zákoníku.</w:t>
      </w:r>
    </w:p>
    <w:p w14:paraId="4F4CDB90" w14:textId="764A87ED" w:rsidR="002711D8" w:rsidRPr="00004FB5" w:rsidRDefault="002711D8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Smluvní strany prohlašují, že údaje uvedené v čl. I této smlouvy jsou v</w:t>
      </w:r>
      <w:r w:rsidR="009F455C">
        <w:rPr>
          <w:rFonts w:ascii="Arial" w:hAnsi="Arial" w:cs="Arial"/>
          <w:sz w:val="22"/>
          <w:szCs w:val="22"/>
        </w:rPr>
        <w:t xml:space="preserve"> souladu s právní skutečností v </w:t>
      </w:r>
      <w:r w:rsidRPr="00004FB5">
        <w:rPr>
          <w:rFonts w:ascii="Arial" w:hAnsi="Arial" w:cs="Arial"/>
          <w:sz w:val="22"/>
          <w:szCs w:val="22"/>
        </w:rPr>
        <w:t>době uzavření smlouvy. Smluvní strany se zavazují, že změny dotčených údajů oznámí neprodleně písemně druhé smluvní straně.</w:t>
      </w:r>
    </w:p>
    <w:p w14:paraId="528FF43C" w14:textId="34996B64" w:rsidR="00062859" w:rsidRPr="00004FB5" w:rsidRDefault="00062859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Smluvní strany uzavírají tuto dohodu na základě oboustranně dobrovolné a shodné vůle vzájemně spolupracovat v souladu s dobrými mravy a zásadami poctivé soutěže za účelem dosažení spravedlivého obchodního užitku. </w:t>
      </w:r>
    </w:p>
    <w:p w14:paraId="7799823A" w14:textId="77777777" w:rsidR="00062859" w:rsidRPr="00004FB5" w:rsidRDefault="00062859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Smluvní strany se zavazují řešit případné </w:t>
      </w:r>
      <w:r w:rsidR="00760DAE" w:rsidRPr="00004FB5">
        <w:rPr>
          <w:rFonts w:ascii="Arial" w:hAnsi="Arial" w:cs="Arial"/>
          <w:sz w:val="22"/>
          <w:szCs w:val="22"/>
        </w:rPr>
        <w:t>neshody</w:t>
      </w:r>
      <w:r w:rsidRPr="00004FB5">
        <w:rPr>
          <w:rFonts w:ascii="Arial" w:hAnsi="Arial" w:cs="Arial"/>
          <w:sz w:val="22"/>
          <w:szCs w:val="22"/>
        </w:rPr>
        <w:t xml:space="preserve"> vzniklé v rámci </w:t>
      </w:r>
      <w:r w:rsidR="00760DAE" w:rsidRPr="00004FB5">
        <w:rPr>
          <w:rFonts w:ascii="Arial" w:hAnsi="Arial" w:cs="Arial"/>
          <w:sz w:val="22"/>
          <w:szCs w:val="22"/>
        </w:rPr>
        <w:t>této smlouvy</w:t>
      </w:r>
      <w:r w:rsidRPr="00004FB5">
        <w:rPr>
          <w:rFonts w:ascii="Arial" w:hAnsi="Arial" w:cs="Arial"/>
          <w:sz w:val="22"/>
          <w:szCs w:val="22"/>
        </w:rPr>
        <w:t xml:space="preserve"> s cílem dosáhnout mimosoudního řešení. </w:t>
      </w:r>
    </w:p>
    <w:p w14:paraId="5725E281" w14:textId="77777777" w:rsidR="002711D8" w:rsidRPr="00004FB5" w:rsidRDefault="002711D8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Předmět koupě</w:t>
      </w:r>
    </w:p>
    <w:p w14:paraId="636F5D61" w14:textId="2AEF0E42" w:rsidR="002711D8" w:rsidRPr="00004FB5" w:rsidRDefault="002711D8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Předmětem koupě dle této smlouvy </w:t>
      </w:r>
      <w:r w:rsidR="00760DAE" w:rsidRPr="00004FB5">
        <w:rPr>
          <w:rFonts w:ascii="Arial" w:hAnsi="Arial" w:cs="Arial"/>
          <w:sz w:val="22"/>
          <w:szCs w:val="22"/>
        </w:rPr>
        <w:t xml:space="preserve">jsou </w:t>
      </w:r>
      <w:r w:rsidRPr="00004FB5">
        <w:rPr>
          <w:rFonts w:ascii="Arial" w:hAnsi="Arial" w:cs="Arial"/>
          <w:sz w:val="22"/>
          <w:szCs w:val="22"/>
        </w:rPr>
        <w:t>dodávk</w:t>
      </w:r>
      <w:r w:rsidR="00760DAE" w:rsidRPr="00004FB5">
        <w:rPr>
          <w:rFonts w:ascii="Arial" w:hAnsi="Arial" w:cs="Arial"/>
          <w:sz w:val="22"/>
          <w:szCs w:val="22"/>
        </w:rPr>
        <w:t>y</w:t>
      </w:r>
      <w:r w:rsidRPr="00004FB5">
        <w:rPr>
          <w:rFonts w:ascii="Arial" w:hAnsi="Arial" w:cs="Arial"/>
          <w:sz w:val="22"/>
          <w:szCs w:val="22"/>
        </w:rPr>
        <w:t xml:space="preserve"> kancelářských a školních potřeb, čistících prostředků, hygienických potřeb a zásobníků, kancelářských doplňků, kancelářské</w:t>
      </w:r>
      <w:r w:rsidR="009F455C">
        <w:rPr>
          <w:rFonts w:ascii="Arial" w:hAnsi="Arial" w:cs="Arial"/>
          <w:sz w:val="22"/>
          <w:szCs w:val="22"/>
        </w:rPr>
        <w:t>ho nábytku a vybavení, tonerů a </w:t>
      </w:r>
      <w:r w:rsidRPr="00004FB5">
        <w:rPr>
          <w:rFonts w:ascii="Arial" w:hAnsi="Arial" w:cs="Arial"/>
          <w:sz w:val="22"/>
          <w:szCs w:val="22"/>
        </w:rPr>
        <w:t>dalšího sp</w:t>
      </w:r>
      <w:r w:rsidR="009F455C">
        <w:rPr>
          <w:rFonts w:ascii="Arial" w:hAnsi="Arial" w:cs="Arial"/>
          <w:sz w:val="22"/>
          <w:szCs w:val="22"/>
        </w:rPr>
        <w:t xml:space="preserve">otřebního materiálu viz. </w:t>
      </w:r>
      <w:r w:rsidRPr="00004FB5">
        <w:rPr>
          <w:rFonts w:ascii="Arial" w:hAnsi="Arial" w:cs="Arial"/>
          <w:sz w:val="22"/>
          <w:szCs w:val="22"/>
        </w:rPr>
        <w:t>pla</w:t>
      </w:r>
      <w:r w:rsidR="00760DAE" w:rsidRPr="00004FB5">
        <w:rPr>
          <w:rFonts w:ascii="Arial" w:hAnsi="Arial" w:cs="Arial"/>
          <w:sz w:val="22"/>
          <w:szCs w:val="22"/>
        </w:rPr>
        <w:t>tná aktuální nabídka dodavatele na základě samostatných objednávek vystavených kupujícím a doručených prodávajícímu.</w:t>
      </w:r>
    </w:p>
    <w:p w14:paraId="425E4F5E" w14:textId="77777777" w:rsidR="00855984" w:rsidRPr="00004FB5" w:rsidRDefault="00482A3C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C</w:t>
      </w:r>
      <w:r w:rsidR="00855984" w:rsidRPr="00004FB5">
        <w:rPr>
          <w:rFonts w:ascii="Arial" w:hAnsi="Arial" w:cs="Arial"/>
          <w:sz w:val="22"/>
          <w:szCs w:val="22"/>
        </w:rPr>
        <w:t>ena</w:t>
      </w:r>
    </w:p>
    <w:p w14:paraId="3717B007" w14:textId="38BB4C41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Cena jednotlivých komodit je stanovena platným ceníkem dodavatele </w:t>
      </w:r>
      <w:r w:rsidR="009F455C">
        <w:rPr>
          <w:rFonts w:ascii="Arial" w:hAnsi="Arial" w:cs="Arial"/>
          <w:sz w:val="22"/>
          <w:szCs w:val="22"/>
        </w:rPr>
        <w:t>případně dílčími nabídkami pro </w:t>
      </w:r>
      <w:r w:rsidR="00482A3C" w:rsidRPr="00004FB5">
        <w:rPr>
          <w:rFonts w:ascii="Arial" w:hAnsi="Arial" w:cs="Arial"/>
          <w:sz w:val="22"/>
          <w:szCs w:val="22"/>
        </w:rPr>
        <w:t>kupujícího.</w:t>
      </w:r>
      <w:r w:rsidR="008818E2" w:rsidRPr="00004FB5">
        <w:rPr>
          <w:rFonts w:ascii="Arial" w:hAnsi="Arial" w:cs="Arial"/>
          <w:sz w:val="22"/>
          <w:szCs w:val="22"/>
        </w:rPr>
        <w:t xml:space="preserve"> </w:t>
      </w:r>
      <w:r w:rsidR="00482A3C" w:rsidRPr="00004FB5">
        <w:rPr>
          <w:rFonts w:ascii="Arial" w:hAnsi="Arial" w:cs="Arial"/>
          <w:sz w:val="22"/>
          <w:szCs w:val="22"/>
        </w:rPr>
        <w:t>Platn</w:t>
      </w:r>
      <w:r w:rsidR="00760DAE" w:rsidRPr="00004FB5">
        <w:rPr>
          <w:rFonts w:ascii="Arial" w:hAnsi="Arial" w:cs="Arial"/>
          <w:sz w:val="22"/>
          <w:szCs w:val="22"/>
        </w:rPr>
        <w:t>é</w:t>
      </w:r>
      <w:r w:rsidR="00482A3C" w:rsidRPr="00004FB5">
        <w:rPr>
          <w:rFonts w:ascii="Arial" w:hAnsi="Arial" w:cs="Arial"/>
          <w:sz w:val="22"/>
          <w:szCs w:val="22"/>
        </w:rPr>
        <w:t xml:space="preserve"> ceny jsou kupujícímu k dispozici také na www.astraoffice.cz.</w:t>
      </w:r>
    </w:p>
    <w:p w14:paraId="22C8BF15" w14:textId="4ABB6250" w:rsidR="00367A28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Sjednaná </w:t>
      </w:r>
      <w:r w:rsidR="008F5DC0" w:rsidRPr="00004FB5">
        <w:rPr>
          <w:rFonts w:ascii="Arial" w:hAnsi="Arial" w:cs="Arial"/>
          <w:sz w:val="22"/>
          <w:szCs w:val="22"/>
        </w:rPr>
        <w:t xml:space="preserve">předpokládaná </w:t>
      </w:r>
      <w:r w:rsidRPr="00004FB5">
        <w:rPr>
          <w:rFonts w:ascii="Arial" w:hAnsi="Arial" w:cs="Arial"/>
          <w:sz w:val="22"/>
          <w:szCs w:val="22"/>
        </w:rPr>
        <w:t>kupní cena</w:t>
      </w:r>
      <w:r w:rsidR="008F5DC0" w:rsidRPr="00004FB5">
        <w:rPr>
          <w:rFonts w:ascii="Arial" w:hAnsi="Arial" w:cs="Arial"/>
          <w:sz w:val="22"/>
          <w:szCs w:val="22"/>
        </w:rPr>
        <w:t xml:space="preserve"> je 90</w:t>
      </w:r>
      <w:r w:rsidR="009F455C">
        <w:rPr>
          <w:rFonts w:ascii="Arial" w:hAnsi="Arial" w:cs="Arial"/>
          <w:sz w:val="22"/>
          <w:szCs w:val="22"/>
        </w:rPr>
        <w:t> </w:t>
      </w:r>
      <w:r w:rsidR="008F5DC0" w:rsidRPr="00004FB5">
        <w:rPr>
          <w:rFonts w:ascii="Arial" w:hAnsi="Arial" w:cs="Arial"/>
          <w:sz w:val="22"/>
          <w:szCs w:val="22"/>
        </w:rPr>
        <w:t>000</w:t>
      </w:r>
      <w:r w:rsidR="009F455C">
        <w:rPr>
          <w:rFonts w:ascii="Arial" w:hAnsi="Arial" w:cs="Arial"/>
          <w:sz w:val="22"/>
          <w:szCs w:val="22"/>
        </w:rPr>
        <w:t>,-</w:t>
      </w:r>
      <w:r w:rsidR="008F5DC0" w:rsidRPr="00004FB5">
        <w:rPr>
          <w:rFonts w:ascii="Arial" w:hAnsi="Arial" w:cs="Arial"/>
          <w:sz w:val="22"/>
          <w:szCs w:val="22"/>
        </w:rPr>
        <w:t xml:space="preserve"> Kč bez DPH</w:t>
      </w:r>
      <w:r w:rsidRPr="00004FB5">
        <w:rPr>
          <w:rFonts w:ascii="Arial" w:hAnsi="Arial" w:cs="Arial"/>
          <w:sz w:val="22"/>
          <w:szCs w:val="22"/>
        </w:rPr>
        <w:t xml:space="preserve"> </w:t>
      </w:r>
      <w:r w:rsidR="008F5DC0" w:rsidRPr="00004FB5">
        <w:rPr>
          <w:rFonts w:ascii="Arial" w:hAnsi="Arial" w:cs="Arial"/>
          <w:sz w:val="22"/>
          <w:szCs w:val="22"/>
        </w:rPr>
        <w:t xml:space="preserve">a </w:t>
      </w:r>
      <w:r w:rsidRPr="00004FB5">
        <w:rPr>
          <w:rFonts w:ascii="Arial" w:hAnsi="Arial" w:cs="Arial"/>
          <w:sz w:val="22"/>
          <w:szCs w:val="22"/>
        </w:rPr>
        <w:t xml:space="preserve">zahrnuje veškeré případné </w:t>
      </w:r>
      <w:r w:rsidR="006C247D" w:rsidRPr="00004FB5">
        <w:rPr>
          <w:rFonts w:ascii="Arial" w:hAnsi="Arial" w:cs="Arial"/>
          <w:sz w:val="22"/>
          <w:szCs w:val="22"/>
        </w:rPr>
        <w:t xml:space="preserve">spotřební </w:t>
      </w:r>
      <w:r w:rsidRPr="00004FB5">
        <w:rPr>
          <w:rFonts w:ascii="Arial" w:hAnsi="Arial" w:cs="Arial"/>
          <w:sz w:val="22"/>
          <w:szCs w:val="22"/>
        </w:rPr>
        <w:t>daně, cla, poplatky, licence a jiné platby, jakož i balení, značení a certifikáty vztahující se k předmětu koupě. V</w:t>
      </w:r>
      <w:r w:rsidR="009F455C">
        <w:rPr>
          <w:rFonts w:ascii="Arial" w:hAnsi="Arial" w:cs="Arial"/>
          <w:sz w:val="22"/>
          <w:szCs w:val="22"/>
        </w:rPr>
        <w:t> </w:t>
      </w:r>
      <w:r w:rsidRPr="00004FB5">
        <w:rPr>
          <w:rFonts w:ascii="Arial" w:hAnsi="Arial" w:cs="Arial"/>
          <w:sz w:val="22"/>
          <w:szCs w:val="22"/>
        </w:rPr>
        <w:t>kupní ceně jsou zahrnuty rovněž náklady prodávajícího</w:t>
      </w:r>
      <w:r w:rsidR="00760DAE" w:rsidRPr="00004FB5">
        <w:rPr>
          <w:rFonts w:ascii="Arial" w:hAnsi="Arial" w:cs="Arial"/>
          <w:sz w:val="22"/>
          <w:szCs w:val="22"/>
        </w:rPr>
        <w:t xml:space="preserve"> na dopravu</w:t>
      </w:r>
      <w:r w:rsidR="006C247D" w:rsidRPr="00004FB5">
        <w:rPr>
          <w:rFonts w:ascii="Arial" w:hAnsi="Arial" w:cs="Arial"/>
          <w:sz w:val="22"/>
          <w:szCs w:val="22"/>
        </w:rPr>
        <w:t>, pokud nebude dílčí nabídkou stanoveno jinak</w:t>
      </w:r>
      <w:r w:rsidR="00C147B1" w:rsidRPr="00004FB5">
        <w:rPr>
          <w:rFonts w:ascii="Arial" w:hAnsi="Arial" w:cs="Arial"/>
          <w:sz w:val="22"/>
          <w:szCs w:val="22"/>
        </w:rPr>
        <w:t xml:space="preserve">. </w:t>
      </w:r>
    </w:p>
    <w:p w14:paraId="0A57477F" w14:textId="77777777" w:rsidR="00C147B1" w:rsidRPr="00004FB5" w:rsidRDefault="00367A28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Katalogové a internetové ceny jsou uváděny v částkách bez DPH. </w:t>
      </w:r>
      <w:r w:rsidR="00C147B1" w:rsidRPr="00004FB5">
        <w:rPr>
          <w:rFonts w:ascii="Arial" w:hAnsi="Arial" w:cs="Arial"/>
          <w:sz w:val="22"/>
          <w:szCs w:val="22"/>
        </w:rPr>
        <w:t xml:space="preserve">Ke kupní ceně bude připočtena platná sazba DPH. </w:t>
      </w:r>
    </w:p>
    <w:p w14:paraId="515E95D2" w14:textId="77777777" w:rsidR="00C147B1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lastRenderedPageBreak/>
        <w:t>Prodávající odpovídá za to, že sazba daně z přidané hodnoty bude stanovena v souladu s platnými právními předpisy.</w:t>
      </w:r>
    </w:p>
    <w:p w14:paraId="67070383" w14:textId="241FFC52" w:rsidR="002363DA" w:rsidRPr="00004FB5" w:rsidRDefault="00004FB5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Rezervace objemu náhradního plnění</w:t>
      </w:r>
    </w:p>
    <w:p w14:paraId="7A6ADBFA" w14:textId="0A6D5A62" w:rsidR="002363DA" w:rsidRPr="00004FB5" w:rsidRDefault="00004FB5" w:rsidP="009F455C">
      <w:pPr>
        <w:spacing w:before="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1</w:t>
      </w:r>
      <w:r w:rsidRPr="00004FB5">
        <w:rPr>
          <w:rFonts w:ascii="Arial" w:hAnsi="Arial" w:cs="Arial"/>
          <w:sz w:val="22"/>
          <w:szCs w:val="22"/>
        </w:rPr>
        <w:tab/>
        <w:t>Prodávající</w:t>
      </w:r>
      <w:r w:rsidR="002363DA" w:rsidRPr="00004FB5">
        <w:rPr>
          <w:rFonts w:ascii="Arial" w:hAnsi="Arial" w:cs="Arial"/>
          <w:sz w:val="22"/>
          <w:szCs w:val="22"/>
        </w:rPr>
        <w:t xml:space="preserve"> zajistí pro </w:t>
      </w:r>
      <w:r w:rsidRPr="00004FB5">
        <w:rPr>
          <w:rFonts w:ascii="Arial" w:hAnsi="Arial" w:cs="Arial"/>
          <w:sz w:val="22"/>
          <w:szCs w:val="22"/>
        </w:rPr>
        <w:t>zadavatele</w:t>
      </w:r>
      <w:r w:rsidR="002363DA" w:rsidRPr="00004FB5">
        <w:rPr>
          <w:rFonts w:ascii="Arial" w:hAnsi="Arial" w:cs="Arial"/>
          <w:sz w:val="22"/>
          <w:szCs w:val="22"/>
        </w:rPr>
        <w:t xml:space="preserve"> realizaci dodávek zboží a služeb v režimu náhradního plnění </w:t>
      </w:r>
      <w:r w:rsidR="009F455C">
        <w:rPr>
          <w:rFonts w:ascii="Arial" w:hAnsi="Arial" w:cs="Arial"/>
          <w:sz w:val="22"/>
          <w:szCs w:val="22"/>
        </w:rPr>
        <w:t>pro </w:t>
      </w:r>
      <w:r w:rsidR="002363DA" w:rsidRPr="00004FB5">
        <w:rPr>
          <w:rFonts w:ascii="Arial" w:hAnsi="Arial" w:cs="Arial"/>
          <w:sz w:val="22"/>
          <w:szCs w:val="22"/>
        </w:rPr>
        <w:t>potřeby zákona o</w:t>
      </w:r>
      <w:r w:rsidRPr="00004FB5">
        <w:rPr>
          <w:rFonts w:ascii="Arial" w:hAnsi="Arial" w:cs="Arial"/>
          <w:sz w:val="22"/>
          <w:szCs w:val="22"/>
        </w:rPr>
        <w:t> </w:t>
      </w:r>
      <w:r w:rsidR="002363DA" w:rsidRPr="00004FB5">
        <w:rPr>
          <w:rFonts w:ascii="Arial" w:hAnsi="Arial" w:cs="Arial"/>
          <w:sz w:val="22"/>
          <w:szCs w:val="22"/>
        </w:rPr>
        <w:t>zaměstnanosti 435/2004 Sb. v aktuálním znění.</w:t>
      </w:r>
    </w:p>
    <w:p w14:paraId="609386A5" w14:textId="7729AEDE" w:rsidR="002363DA" w:rsidRPr="00004FB5" w:rsidRDefault="00004FB5" w:rsidP="009F455C">
      <w:pPr>
        <w:spacing w:before="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2</w:t>
      </w:r>
      <w:r w:rsidRPr="00004FB5">
        <w:rPr>
          <w:rFonts w:ascii="Arial" w:hAnsi="Arial" w:cs="Arial"/>
          <w:sz w:val="22"/>
          <w:szCs w:val="22"/>
        </w:rPr>
        <w:tab/>
      </w:r>
      <w:r w:rsidR="002363DA" w:rsidRPr="00004FB5">
        <w:rPr>
          <w:rFonts w:ascii="Arial" w:hAnsi="Arial" w:cs="Arial"/>
          <w:sz w:val="22"/>
          <w:szCs w:val="22"/>
        </w:rPr>
        <w:t xml:space="preserve">Smluvní strany se dohodly, že pro potřebu </w:t>
      </w:r>
      <w:r w:rsidRPr="00004FB5">
        <w:rPr>
          <w:rFonts w:ascii="Arial" w:hAnsi="Arial" w:cs="Arial"/>
          <w:sz w:val="22"/>
          <w:szCs w:val="22"/>
        </w:rPr>
        <w:t>zadavatele</w:t>
      </w:r>
      <w:r w:rsidR="002363DA" w:rsidRPr="00004FB5">
        <w:rPr>
          <w:rFonts w:ascii="Arial" w:hAnsi="Arial" w:cs="Arial"/>
          <w:sz w:val="22"/>
          <w:szCs w:val="22"/>
        </w:rPr>
        <w:t xml:space="preserve"> rezervuje objem pro započtení</w:t>
      </w:r>
      <w:r w:rsidRPr="00004FB5">
        <w:rPr>
          <w:rFonts w:ascii="Arial" w:hAnsi="Arial" w:cs="Arial"/>
          <w:sz w:val="22"/>
          <w:szCs w:val="22"/>
        </w:rPr>
        <w:t xml:space="preserve"> </w:t>
      </w:r>
      <w:r w:rsidR="002363DA" w:rsidRPr="00004FB5">
        <w:rPr>
          <w:rFonts w:ascii="Arial" w:hAnsi="Arial" w:cs="Arial"/>
          <w:sz w:val="22"/>
          <w:szCs w:val="22"/>
        </w:rPr>
        <w:t xml:space="preserve">do náhradního plnění do výše </w:t>
      </w:r>
      <w:r w:rsidRPr="00004FB5">
        <w:rPr>
          <w:rFonts w:ascii="Arial" w:hAnsi="Arial" w:cs="Arial"/>
          <w:sz w:val="22"/>
          <w:szCs w:val="22"/>
        </w:rPr>
        <w:t>40 000,-</w:t>
      </w:r>
      <w:r w:rsidR="002363DA" w:rsidRPr="00004FB5">
        <w:rPr>
          <w:rFonts w:ascii="Arial" w:hAnsi="Arial" w:cs="Arial"/>
          <w:sz w:val="22"/>
          <w:szCs w:val="22"/>
        </w:rPr>
        <w:t xml:space="preserve"> Kč bez DPH</w:t>
      </w:r>
      <w:r w:rsidRPr="00004FB5">
        <w:rPr>
          <w:rFonts w:ascii="Arial" w:hAnsi="Arial" w:cs="Arial"/>
          <w:sz w:val="22"/>
          <w:szCs w:val="22"/>
        </w:rPr>
        <w:t xml:space="preserve"> v rámci sjednané předpokládané kupní ceny dle odstavce IV.</w:t>
      </w:r>
    </w:p>
    <w:p w14:paraId="16A163F3" w14:textId="1C3B7D4A" w:rsidR="002363DA" w:rsidRPr="00004FB5" w:rsidRDefault="00004FB5" w:rsidP="009F455C">
      <w:pPr>
        <w:spacing w:before="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3</w:t>
      </w:r>
      <w:r w:rsidRPr="00004FB5">
        <w:rPr>
          <w:rFonts w:ascii="Arial" w:hAnsi="Arial" w:cs="Arial"/>
          <w:sz w:val="22"/>
          <w:szCs w:val="22"/>
        </w:rPr>
        <w:tab/>
      </w:r>
      <w:r w:rsidR="002363DA" w:rsidRPr="00004FB5">
        <w:rPr>
          <w:rFonts w:ascii="Arial" w:hAnsi="Arial" w:cs="Arial"/>
          <w:sz w:val="22"/>
          <w:szCs w:val="22"/>
        </w:rPr>
        <w:t>Zájemce se zavazuje realizovat nákupy plynule v průběhu roku 202</w:t>
      </w:r>
      <w:r w:rsidR="00A439DA">
        <w:rPr>
          <w:rFonts w:ascii="Arial" w:hAnsi="Arial" w:cs="Arial"/>
          <w:sz w:val="22"/>
          <w:szCs w:val="22"/>
        </w:rPr>
        <w:t>4</w:t>
      </w:r>
      <w:r w:rsidR="002363DA" w:rsidRPr="00004FB5">
        <w:rPr>
          <w:rFonts w:ascii="Arial" w:hAnsi="Arial" w:cs="Arial"/>
          <w:sz w:val="22"/>
          <w:szCs w:val="22"/>
        </w:rPr>
        <w:t xml:space="preserve"> tak, aby v období do 30.</w:t>
      </w:r>
      <w:r w:rsidRPr="00004FB5">
        <w:rPr>
          <w:rFonts w:ascii="Arial" w:hAnsi="Arial" w:cs="Arial"/>
          <w:sz w:val="22"/>
          <w:szCs w:val="22"/>
        </w:rPr>
        <w:t xml:space="preserve"> </w:t>
      </w:r>
      <w:r w:rsidR="002363DA" w:rsidRPr="00004FB5">
        <w:rPr>
          <w:rFonts w:ascii="Arial" w:hAnsi="Arial" w:cs="Arial"/>
          <w:sz w:val="22"/>
          <w:szCs w:val="22"/>
        </w:rPr>
        <w:t>6.</w:t>
      </w:r>
      <w:r w:rsidRPr="00004FB5">
        <w:rPr>
          <w:rFonts w:ascii="Arial" w:hAnsi="Arial" w:cs="Arial"/>
          <w:sz w:val="22"/>
          <w:szCs w:val="22"/>
        </w:rPr>
        <w:t xml:space="preserve"> </w:t>
      </w:r>
      <w:r w:rsidR="002363DA" w:rsidRPr="00004FB5">
        <w:rPr>
          <w:rFonts w:ascii="Arial" w:hAnsi="Arial" w:cs="Arial"/>
          <w:sz w:val="22"/>
          <w:szCs w:val="22"/>
        </w:rPr>
        <w:t>202</w:t>
      </w:r>
      <w:r w:rsidR="00A439DA">
        <w:rPr>
          <w:rFonts w:ascii="Arial" w:hAnsi="Arial" w:cs="Arial"/>
          <w:sz w:val="22"/>
          <w:szCs w:val="22"/>
        </w:rPr>
        <w:t>4</w:t>
      </w:r>
      <w:r w:rsidR="002363DA" w:rsidRPr="00004FB5">
        <w:rPr>
          <w:rFonts w:ascii="Arial" w:hAnsi="Arial" w:cs="Arial"/>
          <w:sz w:val="22"/>
          <w:szCs w:val="22"/>
        </w:rPr>
        <w:t xml:space="preserve"> bylo realizováno minimálně </w:t>
      </w:r>
      <w:r w:rsidR="002363DA" w:rsidRPr="00004FB5">
        <w:rPr>
          <w:rFonts w:ascii="Arial" w:hAnsi="Arial" w:cs="Arial"/>
          <w:color w:val="000000" w:themeColor="text1"/>
          <w:sz w:val="22"/>
          <w:szCs w:val="22"/>
        </w:rPr>
        <w:t xml:space="preserve">40% </w:t>
      </w:r>
      <w:r w:rsidR="002363DA" w:rsidRPr="00004FB5">
        <w:rPr>
          <w:rFonts w:ascii="Arial" w:hAnsi="Arial" w:cs="Arial"/>
          <w:sz w:val="22"/>
          <w:szCs w:val="22"/>
        </w:rPr>
        <w:t>z požadovaného plnění. Zájemce souhlasí, že jím nevyčerpaný podíl prvního pololetí bude uvolněn pro potřeby ostatních zájemců.</w:t>
      </w:r>
    </w:p>
    <w:p w14:paraId="745E7EDF" w14:textId="1C9F7162" w:rsidR="009F455C" w:rsidRDefault="00004FB5" w:rsidP="009F455C">
      <w:pPr>
        <w:spacing w:before="40"/>
        <w:ind w:left="284" w:hanging="284"/>
        <w:jc w:val="both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4</w:t>
      </w:r>
      <w:r w:rsidRPr="00004FB5">
        <w:rPr>
          <w:rFonts w:ascii="Arial" w:hAnsi="Arial" w:cs="Arial"/>
          <w:sz w:val="22"/>
          <w:szCs w:val="22"/>
        </w:rPr>
        <w:tab/>
      </w:r>
      <w:r w:rsidR="002363DA" w:rsidRPr="00004FB5">
        <w:rPr>
          <w:rFonts w:ascii="Arial" w:hAnsi="Arial" w:cs="Arial"/>
          <w:sz w:val="22"/>
          <w:szCs w:val="22"/>
        </w:rPr>
        <w:t xml:space="preserve">Zájemce požaduje zasílání potvrzení z evidence NP na e-mail: </w:t>
      </w:r>
      <w:hyperlink r:id="rId8" w:history="1">
        <w:r w:rsidR="009F455C" w:rsidRPr="00834B55">
          <w:rPr>
            <w:rStyle w:val="Hypertextovodkaz"/>
            <w:rFonts w:ascii="Arial" w:hAnsi="Arial" w:cs="Arial"/>
            <w:sz w:val="22"/>
            <w:szCs w:val="22"/>
          </w:rPr>
          <w:t>petra.rybova@medk.cz</w:t>
        </w:r>
      </w:hyperlink>
    </w:p>
    <w:p w14:paraId="34A68C74" w14:textId="77777777" w:rsidR="00855984" w:rsidRPr="00004FB5" w:rsidRDefault="0085598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Místo plnění</w:t>
      </w:r>
    </w:p>
    <w:p w14:paraId="74671EF2" w14:textId="238AA0F6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Prodávající je povinen předmět koupě dodat do místa </w:t>
      </w:r>
      <w:r w:rsidR="00C147B1" w:rsidRPr="00004FB5">
        <w:rPr>
          <w:rFonts w:ascii="Arial" w:hAnsi="Arial" w:cs="Arial"/>
          <w:sz w:val="22"/>
          <w:szCs w:val="22"/>
        </w:rPr>
        <w:t>plnění. Místem plnění je sídlo, či adresa provozovny kupujícího</w:t>
      </w:r>
      <w:r w:rsidRPr="00004FB5">
        <w:rPr>
          <w:rFonts w:ascii="Arial" w:hAnsi="Arial" w:cs="Arial"/>
          <w:sz w:val="22"/>
          <w:szCs w:val="22"/>
        </w:rPr>
        <w:t xml:space="preserve"> v rámci České republiky.</w:t>
      </w:r>
      <w:r w:rsidR="00C147B1" w:rsidRPr="00004FB5">
        <w:rPr>
          <w:rFonts w:ascii="Arial" w:hAnsi="Arial" w:cs="Arial"/>
          <w:sz w:val="22"/>
          <w:szCs w:val="22"/>
        </w:rPr>
        <w:t xml:space="preserve"> </w:t>
      </w:r>
    </w:p>
    <w:p w14:paraId="331B1DD4" w14:textId="6133623B" w:rsidR="00BC2136" w:rsidRPr="00004FB5" w:rsidRDefault="00BC2136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Ke splnění závazku prodávajícího dojde také předáním zboží veřejnému dopravci</w:t>
      </w:r>
      <w:r w:rsidR="008818E2" w:rsidRPr="00004FB5">
        <w:rPr>
          <w:rFonts w:ascii="Arial" w:hAnsi="Arial" w:cs="Arial"/>
          <w:sz w:val="22"/>
          <w:szCs w:val="22"/>
        </w:rPr>
        <w:t>. K</w:t>
      </w:r>
      <w:r w:rsidR="009F455C">
        <w:rPr>
          <w:rFonts w:ascii="Arial" w:hAnsi="Arial" w:cs="Arial"/>
          <w:sz w:val="22"/>
          <w:szCs w:val="22"/>
        </w:rPr>
        <w:t>upující souhlasí s </w:t>
      </w:r>
      <w:r w:rsidR="008818E2" w:rsidRPr="00004FB5">
        <w:rPr>
          <w:rFonts w:ascii="Arial" w:hAnsi="Arial" w:cs="Arial"/>
          <w:sz w:val="22"/>
          <w:szCs w:val="22"/>
        </w:rPr>
        <w:t>tím, že v </w:t>
      </w:r>
      <w:r w:rsidRPr="00004FB5">
        <w:rPr>
          <w:rFonts w:ascii="Arial" w:hAnsi="Arial" w:cs="Arial"/>
          <w:sz w:val="22"/>
          <w:szCs w:val="22"/>
        </w:rPr>
        <w:t>případě přímé dodávky zboží třetí osobou, je podkladem pro fakturaci prodávajícího kupujícímu dodací list třetí osoby potvrzený kupujícím.</w:t>
      </w:r>
    </w:p>
    <w:p w14:paraId="325427DB" w14:textId="77777777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Kupující převezme předmět koupě od prodávajícího v místě plnění.</w:t>
      </w:r>
    </w:p>
    <w:p w14:paraId="6189CE3B" w14:textId="77777777" w:rsidR="00855984" w:rsidRPr="00004FB5" w:rsidRDefault="0085598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Doba plnění</w:t>
      </w:r>
    </w:p>
    <w:p w14:paraId="7EB986D2" w14:textId="75E13B59" w:rsidR="00760DAE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Prodávající je povinen </w:t>
      </w:r>
      <w:r w:rsidR="00062859" w:rsidRPr="00004FB5">
        <w:rPr>
          <w:rFonts w:ascii="Arial" w:hAnsi="Arial" w:cs="Arial"/>
          <w:sz w:val="22"/>
          <w:szCs w:val="22"/>
        </w:rPr>
        <w:t>dodávat</w:t>
      </w:r>
      <w:r w:rsidR="00C147B1" w:rsidRPr="00004FB5">
        <w:rPr>
          <w:rFonts w:ascii="Arial" w:hAnsi="Arial" w:cs="Arial"/>
          <w:sz w:val="22"/>
          <w:szCs w:val="22"/>
        </w:rPr>
        <w:t xml:space="preserve"> kupujícímu </w:t>
      </w:r>
      <w:r w:rsidRPr="00004FB5">
        <w:rPr>
          <w:rFonts w:ascii="Arial" w:hAnsi="Arial" w:cs="Arial"/>
          <w:sz w:val="22"/>
          <w:szCs w:val="22"/>
        </w:rPr>
        <w:t xml:space="preserve">předmět koupě </w:t>
      </w:r>
      <w:r w:rsidR="00062859" w:rsidRPr="00004FB5">
        <w:rPr>
          <w:rFonts w:ascii="Arial" w:hAnsi="Arial" w:cs="Arial"/>
          <w:sz w:val="22"/>
          <w:szCs w:val="22"/>
        </w:rPr>
        <w:t>standard</w:t>
      </w:r>
      <w:r w:rsidR="00C147B1" w:rsidRPr="00004FB5">
        <w:rPr>
          <w:rFonts w:ascii="Arial" w:hAnsi="Arial" w:cs="Arial"/>
          <w:sz w:val="22"/>
          <w:szCs w:val="22"/>
        </w:rPr>
        <w:t xml:space="preserve">ně do 3 pracovních dnů, </w:t>
      </w:r>
      <w:r w:rsidR="008818E2" w:rsidRPr="00004FB5">
        <w:rPr>
          <w:rFonts w:ascii="Arial" w:hAnsi="Arial" w:cs="Arial"/>
          <w:sz w:val="22"/>
          <w:szCs w:val="22"/>
        </w:rPr>
        <w:t>od obdržení a </w:t>
      </w:r>
      <w:r w:rsidR="00062859" w:rsidRPr="00004FB5">
        <w:rPr>
          <w:rFonts w:ascii="Arial" w:hAnsi="Arial" w:cs="Arial"/>
          <w:sz w:val="22"/>
          <w:szCs w:val="22"/>
        </w:rPr>
        <w:t xml:space="preserve">potvrzení samostatné objednávky </w:t>
      </w:r>
      <w:r w:rsidR="00C147B1" w:rsidRPr="00004FB5">
        <w:rPr>
          <w:rFonts w:ascii="Arial" w:hAnsi="Arial" w:cs="Arial"/>
          <w:sz w:val="22"/>
          <w:szCs w:val="22"/>
        </w:rPr>
        <w:t>není-</w:t>
      </w:r>
      <w:r w:rsidRPr="00004FB5">
        <w:rPr>
          <w:rFonts w:ascii="Arial" w:hAnsi="Arial" w:cs="Arial"/>
          <w:sz w:val="22"/>
          <w:szCs w:val="22"/>
        </w:rPr>
        <w:t xml:space="preserve">li </w:t>
      </w:r>
      <w:r w:rsidR="00C147B1" w:rsidRPr="00004FB5">
        <w:rPr>
          <w:rFonts w:ascii="Arial" w:hAnsi="Arial" w:cs="Arial"/>
          <w:sz w:val="22"/>
          <w:szCs w:val="22"/>
        </w:rPr>
        <w:t>dohodnuto</w:t>
      </w:r>
      <w:r w:rsidRPr="00004FB5">
        <w:rPr>
          <w:rFonts w:ascii="Arial" w:hAnsi="Arial" w:cs="Arial"/>
          <w:sz w:val="22"/>
          <w:szCs w:val="22"/>
        </w:rPr>
        <w:t xml:space="preserve"> jinak</w:t>
      </w:r>
      <w:r w:rsidR="00C147B1" w:rsidRPr="00004FB5">
        <w:rPr>
          <w:rFonts w:ascii="Arial" w:hAnsi="Arial" w:cs="Arial"/>
          <w:sz w:val="22"/>
          <w:szCs w:val="22"/>
        </w:rPr>
        <w:t xml:space="preserve">. </w:t>
      </w:r>
    </w:p>
    <w:p w14:paraId="2E761AE1" w14:textId="77777777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Kupující umožní prodávajícímu postupné dílčí plnění.</w:t>
      </w:r>
    </w:p>
    <w:p w14:paraId="03F1F57F" w14:textId="77777777" w:rsidR="00855984" w:rsidRPr="00004FB5" w:rsidRDefault="0085598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Práva a povinnosti smluvních stran</w:t>
      </w:r>
    </w:p>
    <w:p w14:paraId="7463AEBF" w14:textId="77777777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Není-li stanoveno touto smlouvou výslovně jinak, řídí se vzájemná práva a povinnosti smluvních stran ustanoveními </w:t>
      </w:r>
      <w:r w:rsidR="00C32CC9" w:rsidRPr="00004FB5">
        <w:rPr>
          <w:rFonts w:ascii="Arial" w:hAnsi="Arial" w:cs="Arial"/>
          <w:sz w:val="22"/>
          <w:szCs w:val="22"/>
        </w:rPr>
        <w:t>§ </w:t>
      </w:r>
      <w:r w:rsidRPr="00004FB5">
        <w:rPr>
          <w:rFonts w:ascii="Arial" w:hAnsi="Arial" w:cs="Arial"/>
          <w:sz w:val="22"/>
          <w:szCs w:val="22"/>
        </w:rPr>
        <w:t>2079 a násl. občanského zákoníku.</w:t>
      </w:r>
    </w:p>
    <w:p w14:paraId="2F33DCA2" w14:textId="77777777" w:rsidR="00315BC8" w:rsidRPr="00004FB5" w:rsidRDefault="00315BC8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Prodávající se zavazuje dodávat kupujícímu předmět koupě do místa plnění na základě samostatných objednávek vystavených kupujícím a doručených prodávajícímu a převést na kupujícího vlastnické právo k předmětu koupě. </w:t>
      </w:r>
    </w:p>
    <w:p w14:paraId="73A40771" w14:textId="77777777" w:rsidR="00315BC8" w:rsidRPr="00004FB5" w:rsidRDefault="00315BC8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Kupující se zavazuje objednané zboží převzít</w:t>
      </w:r>
      <w:r w:rsidR="00BC2136" w:rsidRPr="00004FB5">
        <w:rPr>
          <w:rFonts w:ascii="Arial" w:hAnsi="Arial" w:cs="Arial"/>
          <w:sz w:val="22"/>
          <w:szCs w:val="22"/>
        </w:rPr>
        <w:t xml:space="preserve">, potvrdit převzetí předmětu plnění </w:t>
      </w:r>
      <w:r w:rsidRPr="00004FB5">
        <w:rPr>
          <w:rFonts w:ascii="Arial" w:hAnsi="Arial" w:cs="Arial"/>
          <w:sz w:val="22"/>
          <w:szCs w:val="22"/>
        </w:rPr>
        <w:t>a uhradit dohodnutou kupní cenu řádně a včas.</w:t>
      </w:r>
    </w:p>
    <w:p w14:paraId="1FF0D762" w14:textId="77777777" w:rsidR="00E60E18" w:rsidRDefault="00367A28" w:rsidP="00E60E18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Kupující je povinen, je-li to technicky nutné, poskytnout nástroje nebo pracovníky potřebné k převzetí zboží. Dopravu zboží do místa plnění zajišťuje dodavatel na své náklady, pokud se smluvní strany nedohodnou jinak.</w:t>
      </w:r>
    </w:p>
    <w:p w14:paraId="7A0B6210" w14:textId="2ACDFC04" w:rsidR="00340C5A" w:rsidRPr="00E60E18" w:rsidRDefault="00340C5A" w:rsidP="00E60E18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E60E18">
        <w:rPr>
          <w:rFonts w:ascii="Arial" w:hAnsi="Arial" w:cs="Arial"/>
          <w:bCs/>
          <w:color w:val="000000"/>
          <w:sz w:val="22"/>
          <w:szCs w:val="22"/>
        </w:rPr>
        <w:t xml:space="preserve">Zadavatel je povinným subjektem dle zákona č. 340/2015 Sb., o registru smluv, v platném znění. Smluvní strany se dohodly, že povinnosti dle tohoto zákona v souvislosti s uveřejněním této smlouvy zajistí zadavatel. </w:t>
      </w:r>
      <w:r w:rsidR="00E60E18" w:rsidRPr="00E60E18">
        <w:rPr>
          <w:rFonts w:ascii="Arial" w:hAnsi="Arial" w:cs="Arial"/>
          <w:sz w:val="22"/>
          <w:szCs w:val="22"/>
        </w:rPr>
        <w:t>Smluvní strany souhlasí s tím, že v registru smluv bude zveřejněn celý rozsah smlouvy včetně osobních údajů, a to na dobu neurčitou.</w:t>
      </w:r>
      <w:r w:rsidRPr="00E60E18">
        <w:rPr>
          <w:rStyle w:val="apple-converted-space"/>
          <w:rFonts w:ascii="Arial" w:hAnsi="Arial" w:cs="Arial"/>
          <w:bCs/>
          <w:color w:val="000000"/>
          <w:sz w:val="22"/>
          <w:szCs w:val="22"/>
        </w:rPr>
        <w:t> </w:t>
      </w:r>
    </w:p>
    <w:p w14:paraId="04CF3C81" w14:textId="77777777" w:rsidR="00315BC8" w:rsidRPr="00004FB5" w:rsidRDefault="00315BC8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Předání předmětu koupě</w:t>
      </w:r>
    </w:p>
    <w:p w14:paraId="1D50D4F1" w14:textId="2B23D224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Kupující se zavazuje řádně dodaný předmět koupě za podmínek stano</w:t>
      </w:r>
      <w:r w:rsidR="009F455C">
        <w:rPr>
          <w:rFonts w:ascii="Arial" w:hAnsi="Arial" w:cs="Arial"/>
          <w:sz w:val="22"/>
          <w:szCs w:val="22"/>
        </w:rPr>
        <w:t>vených v této smlouvě převzít a za </w:t>
      </w:r>
      <w:r w:rsidRPr="00004FB5">
        <w:rPr>
          <w:rFonts w:ascii="Arial" w:hAnsi="Arial" w:cs="Arial"/>
          <w:sz w:val="22"/>
          <w:szCs w:val="22"/>
        </w:rPr>
        <w:t>něj a další plnění poskytovaná na základě této smlouvy zaplatit prodáv</w:t>
      </w:r>
      <w:r w:rsidR="009F455C">
        <w:rPr>
          <w:rFonts w:ascii="Arial" w:hAnsi="Arial" w:cs="Arial"/>
          <w:sz w:val="22"/>
          <w:szCs w:val="22"/>
        </w:rPr>
        <w:t>ajícímu cenu podle čl. IV. této </w:t>
      </w:r>
      <w:r w:rsidRPr="00004FB5">
        <w:rPr>
          <w:rFonts w:ascii="Arial" w:hAnsi="Arial" w:cs="Arial"/>
          <w:sz w:val="22"/>
          <w:szCs w:val="22"/>
        </w:rPr>
        <w:t>smlouvy.</w:t>
      </w:r>
    </w:p>
    <w:p w14:paraId="4105DE3E" w14:textId="5962EC8B" w:rsidR="00315BC8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Kupující nabývá vlastnické právo k</w:t>
      </w:r>
      <w:r w:rsidR="00315BC8" w:rsidRPr="00004FB5">
        <w:rPr>
          <w:rFonts w:ascii="Arial" w:hAnsi="Arial" w:cs="Arial"/>
          <w:sz w:val="22"/>
          <w:szCs w:val="22"/>
        </w:rPr>
        <w:t> předmětu plnění</w:t>
      </w:r>
      <w:r w:rsidRPr="00004FB5">
        <w:rPr>
          <w:rFonts w:ascii="Arial" w:hAnsi="Arial" w:cs="Arial"/>
          <w:sz w:val="22"/>
          <w:szCs w:val="22"/>
        </w:rPr>
        <w:t xml:space="preserve"> dle této smlouvy dnem úplného zaplacení předmětu koupě</w:t>
      </w:r>
      <w:r w:rsidR="00315BC8" w:rsidRPr="00004FB5">
        <w:rPr>
          <w:rFonts w:ascii="Arial" w:hAnsi="Arial" w:cs="Arial"/>
          <w:sz w:val="22"/>
          <w:szCs w:val="22"/>
        </w:rPr>
        <w:t>.</w:t>
      </w:r>
    </w:p>
    <w:p w14:paraId="192BCF4F" w14:textId="2D11D00B" w:rsidR="00315BC8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Nebezpečí škody přechází na kupujícího dnem převzetí </w:t>
      </w:r>
      <w:r w:rsidR="00315BC8" w:rsidRPr="00004FB5">
        <w:rPr>
          <w:rFonts w:ascii="Arial" w:hAnsi="Arial" w:cs="Arial"/>
          <w:sz w:val="22"/>
          <w:szCs w:val="22"/>
        </w:rPr>
        <w:t>předmětu koupě</w:t>
      </w:r>
      <w:r w:rsidR="00215C24">
        <w:rPr>
          <w:rFonts w:ascii="Arial" w:hAnsi="Arial" w:cs="Arial"/>
          <w:sz w:val="22"/>
          <w:szCs w:val="22"/>
        </w:rPr>
        <w:t>.</w:t>
      </w:r>
    </w:p>
    <w:p w14:paraId="40BCDAEC" w14:textId="77777777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Prodávající prohlašuje, že věcné plnění smlouvy nemá právní vady a není zatíženo právy třetích osob.</w:t>
      </w:r>
    </w:p>
    <w:p w14:paraId="282765AE" w14:textId="77777777" w:rsidR="00855984" w:rsidRPr="00004FB5" w:rsidRDefault="0085598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Platební a fakturační podmínky</w:t>
      </w:r>
    </w:p>
    <w:p w14:paraId="0A7484CD" w14:textId="77777777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Úhrada kupní ceny bude provedena na základě předaného daňového dokladu. </w:t>
      </w:r>
    </w:p>
    <w:p w14:paraId="331775FA" w14:textId="6C3FA983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lastRenderedPageBreak/>
        <w:t>Prodávající vystaví jednotl</w:t>
      </w:r>
      <w:r w:rsidR="00315BC8" w:rsidRPr="00004FB5">
        <w:rPr>
          <w:rFonts w:ascii="Arial" w:hAnsi="Arial" w:cs="Arial"/>
          <w:sz w:val="22"/>
          <w:szCs w:val="22"/>
        </w:rPr>
        <w:t>ivé daňové doklady na jednotlivá</w:t>
      </w:r>
      <w:r w:rsidRPr="00004FB5">
        <w:rPr>
          <w:rFonts w:ascii="Arial" w:hAnsi="Arial" w:cs="Arial"/>
          <w:sz w:val="22"/>
          <w:szCs w:val="22"/>
        </w:rPr>
        <w:t xml:space="preserve"> </w:t>
      </w:r>
      <w:r w:rsidR="00315BC8" w:rsidRPr="00004FB5">
        <w:rPr>
          <w:rFonts w:ascii="Arial" w:hAnsi="Arial" w:cs="Arial"/>
          <w:sz w:val="22"/>
          <w:szCs w:val="22"/>
        </w:rPr>
        <w:t>plnění dle samostatných objednávek</w:t>
      </w:r>
      <w:r w:rsidR="002363DA" w:rsidRPr="00004FB5">
        <w:rPr>
          <w:rFonts w:ascii="Arial" w:hAnsi="Arial" w:cs="Arial"/>
          <w:sz w:val="22"/>
          <w:szCs w:val="22"/>
        </w:rPr>
        <w:t xml:space="preserve"> a doručí je na </w:t>
      </w:r>
      <w:r w:rsidRPr="00004FB5">
        <w:rPr>
          <w:rFonts w:ascii="Arial" w:hAnsi="Arial" w:cs="Arial"/>
          <w:sz w:val="22"/>
          <w:szCs w:val="22"/>
        </w:rPr>
        <w:t>kontaktní adresy odběratele.</w:t>
      </w:r>
      <w:r w:rsidR="00237A0F" w:rsidRPr="00004FB5">
        <w:rPr>
          <w:rFonts w:ascii="Arial" w:hAnsi="Arial" w:cs="Arial"/>
          <w:sz w:val="22"/>
          <w:szCs w:val="22"/>
        </w:rPr>
        <w:t xml:space="preserve"> </w:t>
      </w:r>
    </w:p>
    <w:p w14:paraId="2615D8EE" w14:textId="08CD5A05" w:rsidR="00237A0F" w:rsidRPr="00004FB5" w:rsidRDefault="00237A0F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Lhůta splatnosti faktur je stanovena na </w:t>
      </w:r>
      <w:r w:rsidR="00E672D9" w:rsidRPr="00004FB5">
        <w:rPr>
          <w:rFonts w:ascii="Arial" w:hAnsi="Arial" w:cs="Arial"/>
          <w:sz w:val="22"/>
          <w:szCs w:val="22"/>
        </w:rPr>
        <w:t>14</w:t>
      </w:r>
      <w:r w:rsidRPr="00004FB5">
        <w:rPr>
          <w:rFonts w:ascii="Arial" w:hAnsi="Arial" w:cs="Arial"/>
          <w:sz w:val="22"/>
          <w:szCs w:val="22"/>
        </w:rPr>
        <w:t xml:space="preserve"> kalendářních dnů ode dne jejího doručení kupujícímu</w:t>
      </w:r>
      <w:r w:rsidRPr="00004FB5">
        <w:rPr>
          <w:rFonts w:ascii="Arial" w:hAnsi="Arial" w:cs="Arial"/>
          <w:i/>
          <w:color w:val="FF0000"/>
          <w:sz w:val="22"/>
          <w:szCs w:val="22"/>
        </w:rPr>
        <w:t>.</w:t>
      </w:r>
      <w:r w:rsidRPr="00004FB5">
        <w:rPr>
          <w:rFonts w:ascii="Arial" w:hAnsi="Arial" w:cs="Arial"/>
          <w:sz w:val="22"/>
          <w:szCs w:val="22"/>
        </w:rPr>
        <w:t xml:space="preserve"> Stejná lhůta splatnosti platí i při placení jiných plateb (smluvních pokut, úroků z prodlení, náhrady škody apod.).</w:t>
      </w:r>
    </w:p>
    <w:p w14:paraId="2F2FE586" w14:textId="512E5DEF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Vystavená faktura, musí mít náležitosti daňového dokladu dle </w:t>
      </w:r>
      <w:r w:rsidR="00C32CC9" w:rsidRPr="00004FB5">
        <w:rPr>
          <w:rFonts w:ascii="Arial" w:hAnsi="Arial" w:cs="Arial"/>
          <w:sz w:val="22"/>
          <w:szCs w:val="22"/>
        </w:rPr>
        <w:t>§ </w:t>
      </w:r>
      <w:r w:rsidRPr="00004FB5">
        <w:rPr>
          <w:rFonts w:ascii="Arial" w:hAnsi="Arial" w:cs="Arial"/>
          <w:sz w:val="22"/>
          <w:szCs w:val="22"/>
        </w:rPr>
        <w:t>29 z</w:t>
      </w:r>
      <w:r w:rsidR="009F455C">
        <w:rPr>
          <w:rFonts w:ascii="Arial" w:hAnsi="Arial" w:cs="Arial"/>
          <w:sz w:val="22"/>
          <w:szCs w:val="22"/>
        </w:rPr>
        <w:t>ákona č. 235/2004 Sb., o dani z </w:t>
      </w:r>
      <w:r w:rsidRPr="00004FB5">
        <w:rPr>
          <w:rFonts w:ascii="Arial" w:hAnsi="Arial" w:cs="Arial"/>
          <w:sz w:val="22"/>
          <w:szCs w:val="22"/>
        </w:rPr>
        <w:t>přidané hodnoty, ve znění pozdějších předpisů (dále jen „faktura“). Faktura musí dále obsahovat:</w:t>
      </w:r>
    </w:p>
    <w:p w14:paraId="5B850EF5" w14:textId="77777777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číslo a datum vystavení faktury,</w:t>
      </w:r>
    </w:p>
    <w:p w14:paraId="1A9BBF92" w14:textId="61570332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číslo objednávky zákazníka – pokud je uvedeno</w:t>
      </w:r>
      <w:r w:rsidR="002363DA" w:rsidRPr="00004FB5">
        <w:rPr>
          <w:rFonts w:ascii="Arial" w:hAnsi="Arial" w:cs="Arial"/>
          <w:sz w:val="22"/>
          <w:szCs w:val="22"/>
        </w:rPr>
        <w:t>,</w:t>
      </w:r>
    </w:p>
    <w:p w14:paraId="64111376" w14:textId="77777777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předmět koupě, </w:t>
      </w:r>
    </w:p>
    <w:p w14:paraId="7E248462" w14:textId="5E70C661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označení banky a číslo úč</w:t>
      </w:r>
      <w:r w:rsidR="002363DA" w:rsidRPr="00004FB5">
        <w:rPr>
          <w:rFonts w:ascii="Arial" w:hAnsi="Arial" w:cs="Arial"/>
          <w:sz w:val="22"/>
          <w:szCs w:val="22"/>
        </w:rPr>
        <w:t>tu, na který musí být zaplaceno,</w:t>
      </w:r>
    </w:p>
    <w:p w14:paraId="59F7A0BB" w14:textId="77777777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lhůtu splatnosti faktury,</w:t>
      </w:r>
    </w:p>
    <w:p w14:paraId="0BDE0CF7" w14:textId="277755BA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IČ kupujícího</w:t>
      </w:r>
      <w:r w:rsidR="00315BC8" w:rsidRPr="00004FB5">
        <w:rPr>
          <w:rFonts w:ascii="Arial" w:hAnsi="Arial" w:cs="Arial"/>
          <w:sz w:val="22"/>
          <w:szCs w:val="22"/>
        </w:rPr>
        <w:t>, případně DIČ kupujícího</w:t>
      </w:r>
      <w:r w:rsidR="002363DA" w:rsidRPr="00004FB5">
        <w:rPr>
          <w:rFonts w:ascii="Arial" w:hAnsi="Arial" w:cs="Arial"/>
          <w:sz w:val="22"/>
          <w:szCs w:val="22"/>
        </w:rPr>
        <w:t>,</w:t>
      </w:r>
    </w:p>
    <w:p w14:paraId="60A409D7" w14:textId="282075EC" w:rsidR="00855984" w:rsidRPr="00004FB5" w:rsidRDefault="00855984" w:rsidP="009F455C">
      <w:pPr>
        <w:pStyle w:val="Nadpis3"/>
        <w:ind w:left="284" w:firstLine="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jméno a podpis osoby, která fakturu vystavila, včetně kontaktního telefonu</w:t>
      </w:r>
      <w:r w:rsidR="002363DA" w:rsidRPr="00004FB5">
        <w:rPr>
          <w:rFonts w:ascii="Arial" w:hAnsi="Arial" w:cs="Arial"/>
          <w:sz w:val="22"/>
          <w:szCs w:val="22"/>
        </w:rPr>
        <w:t>.</w:t>
      </w:r>
    </w:p>
    <w:p w14:paraId="101A5A18" w14:textId="77777777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Povinnost zaplatit cenu dle čl. IV. této smlouvy je splněna dnem odepsání příslušné částky z účtu kupujícího.</w:t>
      </w:r>
    </w:p>
    <w:p w14:paraId="5DFF0E27" w14:textId="00589ECD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Nebude-li faktura obsahovat některou povinnou nebo dohodnutou náležitost nebo bude chybně vyúčtována cena</w:t>
      </w:r>
      <w:r w:rsidR="00367A28" w:rsidRPr="00004FB5">
        <w:rPr>
          <w:rFonts w:ascii="Arial" w:hAnsi="Arial" w:cs="Arial"/>
          <w:sz w:val="22"/>
          <w:szCs w:val="22"/>
        </w:rPr>
        <w:t>,</w:t>
      </w:r>
      <w:r w:rsidRPr="00004FB5">
        <w:rPr>
          <w:rFonts w:ascii="Arial" w:hAnsi="Arial" w:cs="Arial"/>
          <w:sz w:val="22"/>
          <w:szCs w:val="22"/>
        </w:rPr>
        <w:t xml:space="preserve"> nebo DPH, je kupující oprávněn fakturu před uplynutím lhůty splatnosti vrátit druhé smluvní straně k provedení opravy s vyznačením důvodu vrácení. Vrácením vadné faktury prodávajícímu přestává běžet původní lhůta splatnosti. Nová lhůta splatnosti běží ode dne doručení </w:t>
      </w:r>
      <w:r w:rsidR="00367A28" w:rsidRPr="00004FB5">
        <w:rPr>
          <w:rFonts w:ascii="Arial" w:hAnsi="Arial" w:cs="Arial"/>
          <w:sz w:val="22"/>
          <w:szCs w:val="22"/>
        </w:rPr>
        <w:t>opravené</w:t>
      </w:r>
      <w:r w:rsidRPr="00004FB5">
        <w:rPr>
          <w:rFonts w:ascii="Arial" w:hAnsi="Arial" w:cs="Arial"/>
          <w:sz w:val="22"/>
          <w:szCs w:val="22"/>
        </w:rPr>
        <w:t xml:space="preserve"> faktury kupujícímu.</w:t>
      </w:r>
    </w:p>
    <w:p w14:paraId="1CCEDA4B" w14:textId="77777777" w:rsidR="00851B81" w:rsidRPr="00004FB5" w:rsidRDefault="00851B81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Kupující se zavazuje zaplatit dodavateli úrok z prodlení ve výši 0,5 % z dlužné částky za každý den prodlení se zaplacením daňového dokladu. </w:t>
      </w:r>
    </w:p>
    <w:p w14:paraId="469926D8" w14:textId="77777777" w:rsidR="00855984" w:rsidRPr="00004FB5" w:rsidRDefault="0085598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Záruční podmínky</w:t>
      </w:r>
    </w:p>
    <w:p w14:paraId="7C73FDC3" w14:textId="77777777" w:rsidR="00367A28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Prodávající poskytuje kupujícímu na předmět koupě záruku za jakost v délce </w:t>
      </w:r>
      <w:r w:rsidR="00367A28" w:rsidRPr="00004FB5">
        <w:rPr>
          <w:rFonts w:ascii="Arial" w:hAnsi="Arial" w:cs="Arial"/>
          <w:sz w:val="22"/>
          <w:szCs w:val="22"/>
        </w:rPr>
        <w:t>stanovené zákonem.</w:t>
      </w:r>
      <w:r w:rsidRPr="00004FB5">
        <w:rPr>
          <w:rFonts w:ascii="Arial" w:hAnsi="Arial" w:cs="Arial"/>
          <w:sz w:val="22"/>
          <w:szCs w:val="22"/>
        </w:rPr>
        <w:t xml:space="preserve"> Záruční doba začíná běžet dnem převzetí předmětu koupě kupující</w:t>
      </w:r>
      <w:r w:rsidR="00367A28" w:rsidRPr="00004FB5">
        <w:rPr>
          <w:rFonts w:ascii="Arial" w:hAnsi="Arial" w:cs="Arial"/>
          <w:sz w:val="22"/>
          <w:szCs w:val="22"/>
        </w:rPr>
        <w:t>m</w:t>
      </w:r>
      <w:r w:rsidRPr="00004FB5">
        <w:rPr>
          <w:rFonts w:ascii="Arial" w:hAnsi="Arial" w:cs="Arial"/>
          <w:sz w:val="22"/>
          <w:szCs w:val="22"/>
        </w:rPr>
        <w:t xml:space="preserve">. </w:t>
      </w:r>
    </w:p>
    <w:p w14:paraId="08DB251E" w14:textId="095A634B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Záruka se nevztahuje na vady způsobené nesprávnou obsluhou předmětu koupě, neodbornou manipulací nebo </w:t>
      </w:r>
      <w:r w:rsidR="002363DA" w:rsidRPr="00004FB5">
        <w:rPr>
          <w:rFonts w:ascii="Arial" w:hAnsi="Arial" w:cs="Arial"/>
          <w:sz w:val="22"/>
          <w:szCs w:val="22"/>
        </w:rPr>
        <w:t>v </w:t>
      </w:r>
      <w:r w:rsidRPr="00004FB5">
        <w:rPr>
          <w:rFonts w:ascii="Arial" w:hAnsi="Arial" w:cs="Arial"/>
          <w:sz w:val="22"/>
          <w:szCs w:val="22"/>
        </w:rPr>
        <w:t>důsledku havárií. Prodávající odpovídá za vady, jež má předmět koupě v době předání a za vady, které se vyskytly v záruční době. Za vady, které se projevily po záruční době, odpovídá prodávající jen tehdy, pokud byly způsobeny porušením jeho povinností.</w:t>
      </w:r>
    </w:p>
    <w:p w14:paraId="5A2BAC5D" w14:textId="35939582" w:rsidR="00855984" w:rsidRPr="00004FB5" w:rsidRDefault="0085598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Veškeré vady je kupující povinen uplatnit u prodávajícího písemně b</w:t>
      </w:r>
      <w:r w:rsidR="009F455C">
        <w:rPr>
          <w:rFonts w:ascii="Arial" w:hAnsi="Arial" w:cs="Arial"/>
          <w:sz w:val="22"/>
          <w:szCs w:val="22"/>
        </w:rPr>
        <w:t>ez zbytečného odkladu poté, kdy </w:t>
      </w:r>
      <w:r w:rsidRPr="00004FB5">
        <w:rPr>
          <w:rFonts w:ascii="Arial" w:hAnsi="Arial" w:cs="Arial"/>
          <w:sz w:val="22"/>
          <w:szCs w:val="22"/>
        </w:rPr>
        <w:t xml:space="preserve">vadu zjistil (za písemné uplatnění se považuje i </w:t>
      </w:r>
      <w:r w:rsidR="00367A28" w:rsidRPr="00004FB5">
        <w:rPr>
          <w:rFonts w:ascii="Arial" w:hAnsi="Arial" w:cs="Arial"/>
          <w:sz w:val="22"/>
          <w:szCs w:val="22"/>
        </w:rPr>
        <w:t>zaslání</w:t>
      </w:r>
      <w:r w:rsidRPr="00004FB5">
        <w:rPr>
          <w:rFonts w:ascii="Arial" w:hAnsi="Arial" w:cs="Arial"/>
          <w:sz w:val="22"/>
          <w:szCs w:val="22"/>
        </w:rPr>
        <w:t xml:space="preserve"> e-mail</w:t>
      </w:r>
      <w:r w:rsidR="00367A28" w:rsidRPr="00004FB5">
        <w:rPr>
          <w:rFonts w:ascii="Arial" w:hAnsi="Arial" w:cs="Arial"/>
          <w:sz w:val="22"/>
          <w:szCs w:val="22"/>
        </w:rPr>
        <w:t>u</w:t>
      </w:r>
      <w:r w:rsidRPr="00004FB5">
        <w:rPr>
          <w:rFonts w:ascii="Arial" w:hAnsi="Arial" w:cs="Arial"/>
          <w:sz w:val="22"/>
          <w:szCs w:val="22"/>
        </w:rPr>
        <w:t xml:space="preserve">), obsahujícím co nejpodrobnější specifikaci zjištěné vady. </w:t>
      </w:r>
      <w:r w:rsidR="00BC2136" w:rsidRPr="00004FB5">
        <w:rPr>
          <w:rFonts w:ascii="Arial" w:hAnsi="Arial" w:cs="Arial"/>
          <w:sz w:val="22"/>
          <w:szCs w:val="22"/>
        </w:rPr>
        <w:t>Kupující bude vady oznamo</w:t>
      </w:r>
      <w:r w:rsidR="00223DD2">
        <w:rPr>
          <w:rFonts w:ascii="Arial" w:hAnsi="Arial" w:cs="Arial"/>
          <w:sz w:val="22"/>
          <w:szCs w:val="22"/>
        </w:rPr>
        <w:t>vat na xxxxxxxxxxxxx</w:t>
      </w:r>
    </w:p>
    <w:p w14:paraId="58805C07" w14:textId="77777777" w:rsidR="00701EB3" w:rsidRPr="00004FB5" w:rsidRDefault="00A30324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Ostatní ujednání</w:t>
      </w:r>
    </w:p>
    <w:p w14:paraId="4F575621" w14:textId="62E25D51" w:rsidR="00701EB3" w:rsidRPr="00004FB5" w:rsidRDefault="00851B81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Prodávající</w:t>
      </w:r>
      <w:r w:rsidR="002363DA" w:rsidRPr="00004FB5">
        <w:rPr>
          <w:rFonts w:ascii="Arial" w:hAnsi="Arial" w:cs="Arial"/>
          <w:sz w:val="22"/>
          <w:szCs w:val="22"/>
        </w:rPr>
        <w:t xml:space="preserve"> </w:t>
      </w:r>
      <w:r w:rsidR="00A30324" w:rsidRPr="00004FB5">
        <w:rPr>
          <w:rFonts w:ascii="Arial" w:hAnsi="Arial" w:cs="Arial"/>
          <w:sz w:val="22"/>
          <w:szCs w:val="22"/>
        </w:rPr>
        <w:t xml:space="preserve">poskytne </w:t>
      </w:r>
      <w:r w:rsidRPr="00004FB5">
        <w:rPr>
          <w:rFonts w:ascii="Arial" w:hAnsi="Arial" w:cs="Arial"/>
          <w:sz w:val="22"/>
          <w:szCs w:val="22"/>
        </w:rPr>
        <w:t>kupujícímu</w:t>
      </w:r>
      <w:r w:rsidR="00A30324" w:rsidRPr="00004FB5">
        <w:rPr>
          <w:rFonts w:ascii="Arial" w:hAnsi="Arial" w:cs="Arial"/>
          <w:sz w:val="22"/>
          <w:szCs w:val="22"/>
        </w:rPr>
        <w:t>, požádá-li o to, spolu se zbožím i n</w:t>
      </w:r>
      <w:r w:rsidR="009F455C">
        <w:rPr>
          <w:rFonts w:ascii="Arial" w:hAnsi="Arial" w:cs="Arial"/>
          <w:sz w:val="22"/>
          <w:szCs w:val="22"/>
        </w:rPr>
        <w:t>ezbytný propagační, technický a </w:t>
      </w:r>
      <w:r w:rsidR="00A30324" w:rsidRPr="00004FB5">
        <w:rPr>
          <w:rFonts w:ascii="Arial" w:hAnsi="Arial" w:cs="Arial"/>
          <w:sz w:val="22"/>
          <w:szCs w:val="22"/>
        </w:rPr>
        <w:t>informační materiál o</w:t>
      </w:r>
      <w:r w:rsidRPr="00004FB5">
        <w:rPr>
          <w:rFonts w:ascii="Arial" w:hAnsi="Arial" w:cs="Arial"/>
          <w:sz w:val="22"/>
          <w:szCs w:val="22"/>
        </w:rPr>
        <w:t xml:space="preserve"> </w:t>
      </w:r>
      <w:r w:rsidR="00701EB3" w:rsidRPr="00004FB5">
        <w:rPr>
          <w:rFonts w:ascii="Arial" w:hAnsi="Arial" w:cs="Arial"/>
          <w:sz w:val="22"/>
          <w:szCs w:val="22"/>
        </w:rPr>
        <w:t>vlastnostech a užití zboží, za </w:t>
      </w:r>
      <w:r w:rsidR="00A30324" w:rsidRPr="00004FB5">
        <w:rPr>
          <w:rFonts w:ascii="Arial" w:hAnsi="Arial" w:cs="Arial"/>
          <w:sz w:val="22"/>
          <w:szCs w:val="22"/>
        </w:rPr>
        <w:t>účelem podpory prodeje a potřebného informování spotřebitelů.</w:t>
      </w:r>
    </w:p>
    <w:p w14:paraId="649004CE" w14:textId="77777777" w:rsidR="00A30324" w:rsidRPr="00004FB5" w:rsidRDefault="00A3032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Smluvní strany se dohodly, že obaly jsou nevratné, nebude-li dohodnuto jinak.</w:t>
      </w:r>
    </w:p>
    <w:p w14:paraId="0415445B" w14:textId="77777777" w:rsidR="00851B81" w:rsidRPr="00004FB5" w:rsidRDefault="00851B81" w:rsidP="009F455C">
      <w:pPr>
        <w:pStyle w:val="Nadpis1"/>
        <w:spacing w:before="200" w:after="80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Závěrečná ustanovení</w:t>
      </w:r>
    </w:p>
    <w:p w14:paraId="22385F64" w14:textId="6A4F7E3D" w:rsidR="00E60E18" w:rsidRDefault="00E60E18" w:rsidP="00206E85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E60E18">
        <w:rPr>
          <w:rFonts w:ascii="Arial" w:hAnsi="Arial" w:cs="Arial"/>
          <w:sz w:val="22"/>
          <w:szCs w:val="22"/>
        </w:rPr>
        <w:t>ato smlouva je uzavřena okamžikem podpisu obou smluvních stran, přičemž rozhodující je datum pozdějšího podpisu. Tato smlouva však nenabude účinnosti dříve, než bude zveřejněna v registru smluv dle zákona č. 340/2015 Sb., o registru smluv, v platném znění.</w:t>
      </w:r>
    </w:p>
    <w:p w14:paraId="016E0F29" w14:textId="636FA02A" w:rsidR="00851B81" w:rsidRPr="00E60E18" w:rsidRDefault="00851B81" w:rsidP="00206E85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E60E18">
        <w:rPr>
          <w:rFonts w:ascii="Arial" w:hAnsi="Arial" w:cs="Arial"/>
          <w:sz w:val="22"/>
          <w:szCs w:val="22"/>
        </w:rPr>
        <w:t xml:space="preserve">Tato smlouva se uzavírá na dobu </w:t>
      </w:r>
      <w:r w:rsidR="002363DA" w:rsidRPr="00E60E18">
        <w:rPr>
          <w:rFonts w:ascii="Arial" w:hAnsi="Arial" w:cs="Arial"/>
          <w:sz w:val="22"/>
          <w:szCs w:val="22"/>
        </w:rPr>
        <w:t>od 1</w:t>
      </w:r>
      <w:r w:rsidR="00E60E18">
        <w:rPr>
          <w:rFonts w:ascii="Arial" w:hAnsi="Arial" w:cs="Arial"/>
          <w:sz w:val="22"/>
          <w:szCs w:val="22"/>
        </w:rPr>
        <w:t>5</w:t>
      </w:r>
      <w:r w:rsidR="002363DA" w:rsidRPr="00E60E18">
        <w:rPr>
          <w:rFonts w:ascii="Arial" w:hAnsi="Arial" w:cs="Arial"/>
          <w:sz w:val="22"/>
          <w:szCs w:val="22"/>
        </w:rPr>
        <w:t xml:space="preserve">. </w:t>
      </w:r>
      <w:r w:rsidR="00A439DA" w:rsidRPr="00E60E18">
        <w:rPr>
          <w:rFonts w:ascii="Arial" w:hAnsi="Arial" w:cs="Arial"/>
          <w:sz w:val="22"/>
          <w:szCs w:val="22"/>
        </w:rPr>
        <w:t>1</w:t>
      </w:r>
      <w:r w:rsidR="002363DA" w:rsidRPr="00E60E18">
        <w:rPr>
          <w:rFonts w:ascii="Arial" w:hAnsi="Arial" w:cs="Arial"/>
          <w:sz w:val="22"/>
          <w:szCs w:val="22"/>
        </w:rPr>
        <w:t>. 202</w:t>
      </w:r>
      <w:r w:rsidR="00A439DA" w:rsidRPr="00E60E18">
        <w:rPr>
          <w:rFonts w:ascii="Arial" w:hAnsi="Arial" w:cs="Arial"/>
          <w:sz w:val="22"/>
          <w:szCs w:val="22"/>
        </w:rPr>
        <w:t>4</w:t>
      </w:r>
      <w:r w:rsidR="002363DA" w:rsidRPr="00E60E18">
        <w:rPr>
          <w:rFonts w:ascii="Arial" w:hAnsi="Arial" w:cs="Arial"/>
          <w:sz w:val="22"/>
          <w:szCs w:val="22"/>
        </w:rPr>
        <w:t xml:space="preserve"> do 31. 12. 202</w:t>
      </w:r>
      <w:r w:rsidR="00A439DA" w:rsidRPr="00E60E18">
        <w:rPr>
          <w:rFonts w:ascii="Arial" w:hAnsi="Arial" w:cs="Arial"/>
          <w:sz w:val="22"/>
          <w:szCs w:val="22"/>
        </w:rPr>
        <w:t>4</w:t>
      </w:r>
      <w:r w:rsidRPr="00E60E18">
        <w:rPr>
          <w:rFonts w:ascii="Arial" w:hAnsi="Arial" w:cs="Arial"/>
          <w:sz w:val="22"/>
          <w:szCs w:val="22"/>
        </w:rPr>
        <w:t>. Výpovědní lhůta činí jeden měsíc.</w:t>
      </w:r>
    </w:p>
    <w:p w14:paraId="7648430D" w14:textId="77777777" w:rsidR="00851B81" w:rsidRPr="00004FB5" w:rsidRDefault="00851B81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Doplňování nebo změnu této smlouvy lze provádět jen se souhlasem obou smluvních stran, a to pouze formou písemných, postupně číslovaných dodatků.</w:t>
      </w:r>
    </w:p>
    <w:p w14:paraId="67C984C7" w14:textId="77777777" w:rsidR="00E60E18" w:rsidRDefault="00851B81" w:rsidP="00E60E18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Smluvní strany prohlašují, že tato smlouva tak, jak byla sepsána, odpovídá jejich pravé vůli a na důkaz toho připojují své podpisy. Smluvní strany prohlašují, že osoby podepisující tuto smlouvu jsou k tomuto úkonu oprávněny.</w:t>
      </w:r>
    </w:p>
    <w:p w14:paraId="5A95FF36" w14:textId="38F7A5FA" w:rsidR="00851B81" w:rsidRPr="00E60E18" w:rsidRDefault="00851B81" w:rsidP="00E60E18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E60E18">
        <w:rPr>
          <w:rFonts w:ascii="Arial" w:hAnsi="Arial" w:cs="Arial"/>
          <w:sz w:val="22"/>
          <w:szCs w:val="22"/>
        </w:rPr>
        <w:lastRenderedPageBreak/>
        <w:t>Pokud tato smlouva nestanoví jinak, řídí se tento smluvní vztah příslušnými ustanoveními občanského zákoníku. Všechny spory, které vzniknou z této smlouvy uzavřené mezi</w:t>
      </w:r>
      <w:r w:rsidR="009F455C" w:rsidRPr="00E60E18">
        <w:rPr>
          <w:rFonts w:ascii="Arial" w:hAnsi="Arial" w:cs="Arial"/>
          <w:sz w:val="22"/>
          <w:szCs w:val="22"/>
        </w:rPr>
        <w:t xml:space="preserve"> prodávajícím na straně jedné a </w:t>
      </w:r>
      <w:r w:rsidRPr="00E60E18">
        <w:rPr>
          <w:rFonts w:ascii="Arial" w:hAnsi="Arial" w:cs="Arial"/>
          <w:sz w:val="22"/>
          <w:szCs w:val="22"/>
        </w:rPr>
        <w:t>kupujícím na straně druhé nebo v souvislosti s těmito smlouvami a které nebudou primárně urovnány dohodou smluvních stran, budou rozhodovány s konečnou platností před obecnými soudy České republiky.</w:t>
      </w:r>
    </w:p>
    <w:p w14:paraId="476CB1E7" w14:textId="77777777" w:rsidR="00A30324" w:rsidRPr="00004FB5" w:rsidRDefault="00A30324" w:rsidP="009F455C">
      <w:pPr>
        <w:pStyle w:val="Nadpis2"/>
        <w:ind w:left="284" w:hanging="284"/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 xml:space="preserve">Tato </w:t>
      </w:r>
      <w:r w:rsidR="00851B81" w:rsidRPr="00004FB5">
        <w:rPr>
          <w:rFonts w:ascii="Arial" w:hAnsi="Arial" w:cs="Arial"/>
          <w:sz w:val="22"/>
          <w:szCs w:val="22"/>
        </w:rPr>
        <w:t>smlouva</w:t>
      </w:r>
      <w:r w:rsidRPr="00004FB5">
        <w:rPr>
          <w:rFonts w:ascii="Arial" w:hAnsi="Arial" w:cs="Arial"/>
          <w:sz w:val="22"/>
          <w:szCs w:val="22"/>
        </w:rPr>
        <w:t xml:space="preserve"> je sepsána ve 2 vyhotoveních, z nichž každá smluvní strana obdrží 1 vyhotovení. </w:t>
      </w:r>
    </w:p>
    <w:p w14:paraId="6F1F0578" w14:textId="77777777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5580B670" w14:textId="77777777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Za kupujícího-zadavatele</w:t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  <w:t>Za prodávajícího</w:t>
      </w:r>
    </w:p>
    <w:p w14:paraId="664612DC" w14:textId="12669B22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294E6714" w14:textId="77777777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47421A83" w14:textId="7DD09A28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V Karviné, dne ……………………...</w:t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  <w:t>V Karviné, dne ………</w:t>
      </w:r>
      <w:r w:rsidR="002E2F1E">
        <w:rPr>
          <w:rFonts w:ascii="Arial" w:hAnsi="Arial" w:cs="Arial"/>
          <w:sz w:val="22"/>
          <w:szCs w:val="22"/>
        </w:rPr>
        <w:t>….</w:t>
      </w:r>
      <w:r w:rsidRPr="00004FB5">
        <w:rPr>
          <w:rFonts w:ascii="Arial" w:hAnsi="Arial" w:cs="Arial"/>
          <w:sz w:val="22"/>
          <w:szCs w:val="22"/>
        </w:rPr>
        <w:t>……………...</w:t>
      </w:r>
    </w:p>
    <w:p w14:paraId="56FA957F" w14:textId="19A76E60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29A2FFAF" w14:textId="77777777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6D379AFD" w14:textId="77777777" w:rsidR="002363DA" w:rsidRDefault="002363DA" w:rsidP="002363DA">
      <w:pPr>
        <w:rPr>
          <w:rFonts w:ascii="Arial" w:hAnsi="Arial" w:cs="Arial"/>
          <w:sz w:val="22"/>
          <w:szCs w:val="22"/>
        </w:rPr>
      </w:pPr>
    </w:p>
    <w:p w14:paraId="694103FA" w14:textId="77777777" w:rsidR="002E2F1E" w:rsidRPr="00004FB5" w:rsidRDefault="002E2F1E" w:rsidP="002363DA">
      <w:pPr>
        <w:rPr>
          <w:rFonts w:ascii="Arial" w:hAnsi="Arial" w:cs="Arial"/>
          <w:sz w:val="22"/>
          <w:szCs w:val="22"/>
        </w:rPr>
      </w:pPr>
    </w:p>
    <w:p w14:paraId="0941C184" w14:textId="77777777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3AA9A41E" w14:textId="77777777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</w:p>
    <w:p w14:paraId="5E47B2BE" w14:textId="46B6EAD0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…………………………………………</w:t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  <w:t>……………………………………………</w:t>
      </w:r>
    </w:p>
    <w:p w14:paraId="364CB281" w14:textId="57E6F923" w:rsidR="002363DA" w:rsidRPr="00004FB5" w:rsidRDefault="002363DA" w:rsidP="002363DA">
      <w:pPr>
        <w:rPr>
          <w:rFonts w:ascii="Arial" w:hAnsi="Arial" w:cs="Arial"/>
          <w:sz w:val="22"/>
          <w:szCs w:val="22"/>
        </w:rPr>
      </w:pPr>
      <w:r w:rsidRPr="00004FB5">
        <w:rPr>
          <w:rFonts w:ascii="Arial" w:hAnsi="Arial" w:cs="Arial"/>
          <w:sz w:val="22"/>
          <w:szCs w:val="22"/>
        </w:rPr>
        <w:t>Mgr. Olga Hrubec, ředitelka</w:t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</w:r>
      <w:r w:rsidRPr="00004FB5">
        <w:rPr>
          <w:rFonts w:ascii="Arial" w:hAnsi="Arial" w:cs="Arial"/>
          <w:sz w:val="22"/>
          <w:szCs w:val="22"/>
        </w:rPr>
        <w:tab/>
        <w:t>Vladimíra Hladká, jednatelka</w:t>
      </w:r>
    </w:p>
    <w:p w14:paraId="6806D601" w14:textId="77777777" w:rsidR="00A30324" w:rsidRPr="009C381A" w:rsidRDefault="00A30324" w:rsidP="001C4890"/>
    <w:sectPr w:rsidR="00A30324" w:rsidRPr="009C381A" w:rsidSect="007F6AB3">
      <w:headerReference w:type="default" r:id="rId9"/>
      <w:footerReference w:type="default" r:id="rId10"/>
      <w:pgSz w:w="11907" w:h="16840" w:code="9"/>
      <w:pgMar w:top="1524" w:right="476" w:bottom="908" w:left="1022" w:header="680" w:footer="188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A4905" w14:textId="77777777" w:rsidR="002E641B" w:rsidRDefault="002E641B" w:rsidP="001C4890">
      <w:r>
        <w:separator/>
      </w:r>
    </w:p>
  </w:endnote>
  <w:endnote w:type="continuationSeparator" w:id="0">
    <w:p w14:paraId="03CB8CBA" w14:textId="77777777" w:rsidR="002E641B" w:rsidRDefault="002E641B" w:rsidP="001C4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 Next LT Pro">
    <w:altName w:val="Arial"/>
    <w:charset w:val="00"/>
    <w:family w:val="auto"/>
    <w:pitch w:val="variable"/>
    <w:sig w:usb0="00000001" w:usb1="5000204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D9D387B-6AF5-41D5-959A-2458FE44E277}"/>
    <w:embedBold r:id="rId2" w:fontKey="{B8E1434F-746A-424A-8C89-7CFBB4499D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280DC3A-10FF-4EC0-81B0-B19E3C0AFD0F}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  <w:embedRegular r:id="rId4" w:fontKey="{7C5950CB-AA6B-42CA-95FE-0E9CE9A828E6}"/>
    <w:embedBold r:id="rId5" w:fontKey="{642CD648-9889-480F-BC12-1692092996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56BEE59-39AC-41AE-9469-957722027F61}"/>
    <w:embedItalic r:id="rId7" w:fontKey="{DA7B6FD9-8CBD-40F3-BB44-4E7EEC4BAF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Eurostile LT Pro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3D1236D-12ED-4F3E-9A1F-EC4D39E7B6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C038" w14:textId="71BABDB6" w:rsidR="00BF3A47" w:rsidRPr="00BF3A47" w:rsidRDefault="00BF3A47" w:rsidP="008818E2">
    <w:pPr>
      <w:pStyle w:val="Zpat"/>
      <w:jc w:val="center"/>
      <w:rPr>
        <w:rStyle w:val="slostrnky"/>
        <w:rFonts w:ascii="Eurostile LT Pro" w:hAnsi="Eurostile LT Pro"/>
        <w:sz w:val="12"/>
        <w:szCs w:val="12"/>
      </w:rPr>
    </w:pPr>
    <w:r w:rsidRPr="00BF3A47">
      <w:rPr>
        <w:rStyle w:val="slostrnky"/>
        <w:rFonts w:ascii="Eurostile LT Pro" w:hAnsi="Eurostile LT Pro"/>
        <w:sz w:val="12"/>
        <w:szCs w:val="12"/>
      </w:rPr>
      <w:t xml:space="preserve">Strana </w:t>
    </w:r>
    <w:r w:rsidRPr="00BF3A47">
      <w:rPr>
        <w:rStyle w:val="slostrnky"/>
        <w:rFonts w:ascii="Eurostile LT Pro" w:hAnsi="Eurostile LT Pro"/>
        <w:sz w:val="12"/>
        <w:szCs w:val="12"/>
      </w:rPr>
      <w:fldChar w:fldCharType="begin"/>
    </w:r>
    <w:r w:rsidRPr="00BF3A47">
      <w:rPr>
        <w:rStyle w:val="slostrnky"/>
        <w:rFonts w:ascii="Eurostile LT Pro" w:hAnsi="Eurostile LT Pro"/>
        <w:sz w:val="12"/>
        <w:szCs w:val="12"/>
      </w:rPr>
      <w:instrText xml:space="preserve"> PAGE </w:instrText>
    </w:r>
    <w:r w:rsidRPr="00BF3A47">
      <w:rPr>
        <w:rStyle w:val="slostrnky"/>
        <w:rFonts w:ascii="Eurostile LT Pro" w:hAnsi="Eurostile LT Pro"/>
        <w:sz w:val="12"/>
        <w:szCs w:val="12"/>
      </w:rPr>
      <w:fldChar w:fldCharType="separate"/>
    </w:r>
    <w:r w:rsidR="00223DD2">
      <w:rPr>
        <w:rStyle w:val="slostrnky"/>
        <w:rFonts w:ascii="Eurostile LT Pro" w:hAnsi="Eurostile LT Pro"/>
        <w:noProof/>
        <w:sz w:val="12"/>
        <w:szCs w:val="12"/>
      </w:rPr>
      <w:t>1</w:t>
    </w:r>
    <w:r w:rsidRPr="00BF3A47">
      <w:rPr>
        <w:rStyle w:val="slostrnky"/>
        <w:rFonts w:ascii="Eurostile LT Pro" w:hAnsi="Eurostile LT Pro"/>
        <w:sz w:val="12"/>
        <w:szCs w:val="12"/>
      </w:rPr>
      <w:fldChar w:fldCharType="end"/>
    </w:r>
    <w:r w:rsidRPr="00BF3A47">
      <w:rPr>
        <w:rStyle w:val="slostrnky"/>
        <w:rFonts w:ascii="Eurostile LT Pro" w:hAnsi="Eurostile LT Pro"/>
        <w:sz w:val="12"/>
        <w:szCs w:val="12"/>
      </w:rPr>
      <w:t>/</w:t>
    </w:r>
    <w:r w:rsidRPr="00BF3A47">
      <w:rPr>
        <w:rStyle w:val="slostrnky"/>
        <w:rFonts w:ascii="Eurostile LT Pro" w:hAnsi="Eurostile LT Pro"/>
        <w:sz w:val="12"/>
        <w:szCs w:val="12"/>
      </w:rPr>
      <w:fldChar w:fldCharType="begin"/>
    </w:r>
    <w:r w:rsidRPr="00BF3A47">
      <w:rPr>
        <w:rStyle w:val="slostrnky"/>
        <w:rFonts w:ascii="Eurostile LT Pro" w:hAnsi="Eurostile LT Pro"/>
        <w:sz w:val="12"/>
        <w:szCs w:val="12"/>
      </w:rPr>
      <w:instrText xml:space="preserve"> NUMPAGES </w:instrText>
    </w:r>
    <w:r w:rsidRPr="00BF3A47">
      <w:rPr>
        <w:rStyle w:val="slostrnky"/>
        <w:rFonts w:ascii="Eurostile LT Pro" w:hAnsi="Eurostile LT Pro"/>
        <w:sz w:val="12"/>
        <w:szCs w:val="12"/>
      </w:rPr>
      <w:fldChar w:fldCharType="separate"/>
    </w:r>
    <w:r w:rsidR="00223DD2">
      <w:rPr>
        <w:rStyle w:val="slostrnky"/>
        <w:rFonts w:ascii="Eurostile LT Pro" w:hAnsi="Eurostile LT Pro"/>
        <w:noProof/>
        <w:sz w:val="12"/>
        <w:szCs w:val="12"/>
      </w:rPr>
      <w:t>4</w:t>
    </w:r>
    <w:r w:rsidRPr="00BF3A47">
      <w:rPr>
        <w:rStyle w:val="slostrnky"/>
        <w:rFonts w:ascii="Eurostile LT Pro" w:hAnsi="Eurostile LT Pro"/>
        <w:sz w:val="12"/>
        <w:szCs w:val="12"/>
      </w:rPr>
      <w:fldChar w:fldCharType="end"/>
    </w:r>
  </w:p>
  <w:p w14:paraId="7C513FE6" w14:textId="13AC3EF6" w:rsidR="00BF3A47" w:rsidRDefault="00BF3A47" w:rsidP="008818E2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AC307" w14:textId="77777777" w:rsidR="002E641B" w:rsidRDefault="002E641B" w:rsidP="001C4890">
      <w:r>
        <w:separator/>
      </w:r>
    </w:p>
  </w:footnote>
  <w:footnote w:type="continuationSeparator" w:id="0">
    <w:p w14:paraId="0C2577FC" w14:textId="77777777" w:rsidR="002E641B" w:rsidRDefault="002E641B" w:rsidP="001C4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CC073" w14:textId="77777777" w:rsidR="00BF3A47" w:rsidRDefault="00880ED9" w:rsidP="00CC6B84">
    <w:pPr>
      <w:pStyle w:val="Zhlav"/>
      <w:jc w:val="center"/>
    </w:pPr>
    <w:r>
      <w:rPr>
        <w:noProof/>
      </w:rPr>
      <w:drawing>
        <wp:inline distT="0" distB="0" distL="0" distR="0" wp14:anchorId="67335DB8" wp14:editId="481C6625">
          <wp:extent cx="1219200" cy="356870"/>
          <wp:effectExtent l="0" t="0" r="0" b="0"/>
          <wp:docPr id="1" name="Picture 1" descr="ASTRAOffice(400x116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TRAOffice(400x116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98CE0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63441A"/>
    <w:multiLevelType w:val="hybridMultilevel"/>
    <w:tmpl w:val="8454238C"/>
    <w:lvl w:ilvl="0" w:tplc="48E6F97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C6079"/>
    <w:multiLevelType w:val="multilevel"/>
    <w:tmpl w:val="C3F4FBBE"/>
    <w:lvl w:ilvl="0">
      <w:start w:val="1"/>
      <w:numFmt w:val="upperRoman"/>
      <w:pStyle w:val="Nadpis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adpis2"/>
      <w:lvlText w:val="%2"/>
      <w:lvlJc w:val="left"/>
      <w:pPr>
        <w:ind w:left="7909" w:hanging="397"/>
      </w:pPr>
      <w:rPr>
        <w:rFonts w:hint="default"/>
        <w:i w:val="0"/>
        <w:color w:val="auto"/>
      </w:rPr>
    </w:lvl>
    <w:lvl w:ilvl="2">
      <w:start w:val="1"/>
      <w:numFmt w:val="decimal"/>
      <w:pStyle w:val="Nadpis3"/>
      <w:lvlText w:val="%2.%3"/>
      <w:lvlJc w:val="left"/>
      <w:pPr>
        <w:ind w:left="851" w:hanging="454"/>
      </w:pPr>
      <w:rPr>
        <w:rFonts w:hint="default"/>
      </w:rPr>
    </w:lvl>
    <w:lvl w:ilvl="3">
      <w:start w:val="1"/>
      <w:numFmt w:val="decimal"/>
      <w:pStyle w:val="Nadpis4"/>
      <w:lvlText w:val="%2.%3.%4"/>
      <w:lvlJc w:val="left"/>
      <w:pPr>
        <w:ind w:left="1503" w:hanging="652"/>
      </w:pPr>
      <w:rPr>
        <w:rFonts w:hint="default"/>
      </w:rPr>
    </w:lvl>
    <w:lvl w:ilvl="4">
      <w:start w:val="1"/>
      <w:numFmt w:val="decimal"/>
      <w:pStyle w:val="Nadpis5"/>
      <w:lvlText w:val="%2.%3.%4.%5"/>
      <w:lvlJc w:val="left"/>
      <w:pPr>
        <w:ind w:left="2268" w:hanging="765"/>
      </w:pPr>
      <w:rPr>
        <w:rFonts w:hint="default"/>
        <w:b w:val="0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87663B4"/>
    <w:multiLevelType w:val="hybridMultilevel"/>
    <w:tmpl w:val="7F66D652"/>
    <w:lvl w:ilvl="0" w:tplc="2E34D27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4B2C2944"/>
    <w:multiLevelType w:val="hybridMultilevel"/>
    <w:tmpl w:val="566CCFC2"/>
    <w:lvl w:ilvl="0" w:tplc="6FFC7822">
      <w:start w:val="1"/>
      <w:numFmt w:val="bullet"/>
      <w:lvlText w:val="•"/>
      <w:lvlJc w:val="left"/>
      <w:pPr>
        <w:ind w:left="1060" w:hanging="700"/>
      </w:pPr>
      <w:rPr>
        <w:rFonts w:ascii="Eurostile Next LT Pro" w:eastAsia="Times New Roman" w:hAnsi="Eurostile Next LT Pro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2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4"/>
  </w:num>
  <w:num w:numId="2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24"/>
    <w:rsid w:val="00004FB5"/>
    <w:rsid w:val="00062859"/>
    <w:rsid w:val="00070786"/>
    <w:rsid w:val="00096A98"/>
    <w:rsid w:val="000C4520"/>
    <w:rsid w:val="000E6E72"/>
    <w:rsid w:val="000F50C3"/>
    <w:rsid w:val="00105C8A"/>
    <w:rsid w:val="0010679D"/>
    <w:rsid w:val="0013469C"/>
    <w:rsid w:val="001628A9"/>
    <w:rsid w:val="001667A9"/>
    <w:rsid w:val="00182B1F"/>
    <w:rsid w:val="001832B4"/>
    <w:rsid w:val="001B0E46"/>
    <w:rsid w:val="001C4890"/>
    <w:rsid w:val="001F28E5"/>
    <w:rsid w:val="00212644"/>
    <w:rsid w:val="00215C24"/>
    <w:rsid w:val="00217AFA"/>
    <w:rsid w:val="00223DD2"/>
    <w:rsid w:val="002363DA"/>
    <w:rsid w:val="00237A0F"/>
    <w:rsid w:val="00240FC7"/>
    <w:rsid w:val="0025489D"/>
    <w:rsid w:val="002711D8"/>
    <w:rsid w:val="00271719"/>
    <w:rsid w:val="00272502"/>
    <w:rsid w:val="002B69F2"/>
    <w:rsid w:val="002E2F1E"/>
    <w:rsid w:val="002E641B"/>
    <w:rsid w:val="002F2D31"/>
    <w:rsid w:val="00315BC8"/>
    <w:rsid w:val="003257E3"/>
    <w:rsid w:val="00325CDF"/>
    <w:rsid w:val="00327A49"/>
    <w:rsid w:val="00335CA0"/>
    <w:rsid w:val="00340C5A"/>
    <w:rsid w:val="00367A28"/>
    <w:rsid w:val="0039251B"/>
    <w:rsid w:val="003C008C"/>
    <w:rsid w:val="00435BBD"/>
    <w:rsid w:val="0046448C"/>
    <w:rsid w:val="00482A3C"/>
    <w:rsid w:val="004948EE"/>
    <w:rsid w:val="004A57D3"/>
    <w:rsid w:val="004C262A"/>
    <w:rsid w:val="004F4116"/>
    <w:rsid w:val="00530DAC"/>
    <w:rsid w:val="00541F1F"/>
    <w:rsid w:val="005555E4"/>
    <w:rsid w:val="00557825"/>
    <w:rsid w:val="00557C89"/>
    <w:rsid w:val="00570FBA"/>
    <w:rsid w:val="005878AA"/>
    <w:rsid w:val="00593813"/>
    <w:rsid w:val="005F4886"/>
    <w:rsid w:val="0060360B"/>
    <w:rsid w:val="00604E6F"/>
    <w:rsid w:val="00631B69"/>
    <w:rsid w:val="00637BE4"/>
    <w:rsid w:val="00643B1A"/>
    <w:rsid w:val="006C247D"/>
    <w:rsid w:val="006F0F1A"/>
    <w:rsid w:val="00701EB3"/>
    <w:rsid w:val="00743520"/>
    <w:rsid w:val="00760DAE"/>
    <w:rsid w:val="0076118C"/>
    <w:rsid w:val="007B222A"/>
    <w:rsid w:val="007F6AB3"/>
    <w:rsid w:val="00810832"/>
    <w:rsid w:val="00851B81"/>
    <w:rsid w:val="008547E4"/>
    <w:rsid w:val="00855984"/>
    <w:rsid w:val="00857712"/>
    <w:rsid w:val="00880ED9"/>
    <w:rsid w:val="008818E2"/>
    <w:rsid w:val="00884EBB"/>
    <w:rsid w:val="008F5589"/>
    <w:rsid w:val="008F5DC0"/>
    <w:rsid w:val="00905A93"/>
    <w:rsid w:val="009063C6"/>
    <w:rsid w:val="00910CE2"/>
    <w:rsid w:val="0091205C"/>
    <w:rsid w:val="0092564C"/>
    <w:rsid w:val="0095797A"/>
    <w:rsid w:val="009C381A"/>
    <w:rsid w:val="009F455C"/>
    <w:rsid w:val="00A03BD9"/>
    <w:rsid w:val="00A11C8D"/>
    <w:rsid w:val="00A30324"/>
    <w:rsid w:val="00A35DE9"/>
    <w:rsid w:val="00A439DA"/>
    <w:rsid w:val="00A46A37"/>
    <w:rsid w:val="00AA0983"/>
    <w:rsid w:val="00AC37F9"/>
    <w:rsid w:val="00B253CA"/>
    <w:rsid w:val="00B4298C"/>
    <w:rsid w:val="00B516A5"/>
    <w:rsid w:val="00B65442"/>
    <w:rsid w:val="00B95080"/>
    <w:rsid w:val="00BB5E78"/>
    <w:rsid w:val="00BC2136"/>
    <w:rsid w:val="00BE59D2"/>
    <w:rsid w:val="00BF1D53"/>
    <w:rsid w:val="00BF3A47"/>
    <w:rsid w:val="00C147B1"/>
    <w:rsid w:val="00C17045"/>
    <w:rsid w:val="00C32CC9"/>
    <w:rsid w:val="00C53C1D"/>
    <w:rsid w:val="00C757F3"/>
    <w:rsid w:val="00C77EB3"/>
    <w:rsid w:val="00CA0DCF"/>
    <w:rsid w:val="00CC6B84"/>
    <w:rsid w:val="00CD2CFA"/>
    <w:rsid w:val="00CE2830"/>
    <w:rsid w:val="00CF02A3"/>
    <w:rsid w:val="00D8015B"/>
    <w:rsid w:val="00D961B3"/>
    <w:rsid w:val="00D96CBB"/>
    <w:rsid w:val="00DD3364"/>
    <w:rsid w:val="00E26ED9"/>
    <w:rsid w:val="00E4170F"/>
    <w:rsid w:val="00E461D2"/>
    <w:rsid w:val="00E56D00"/>
    <w:rsid w:val="00E60E18"/>
    <w:rsid w:val="00E672D9"/>
    <w:rsid w:val="00EA31CD"/>
    <w:rsid w:val="00EB6188"/>
    <w:rsid w:val="00EC0804"/>
    <w:rsid w:val="00ED5F36"/>
    <w:rsid w:val="00EE3334"/>
    <w:rsid w:val="00EF6780"/>
    <w:rsid w:val="00F115F9"/>
    <w:rsid w:val="00F67A69"/>
    <w:rsid w:val="00F72D28"/>
    <w:rsid w:val="00F94069"/>
    <w:rsid w:val="00FA1003"/>
    <w:rsid w:val="00FA6261"/>
    <w:rsid w:val="00FC19CD"/>
    <w:rsid w:val="00FC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14C9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F1D53"/>
    <w:pPr>
      <w:keepNext/>
      <w:keepLines/>
    </w:pPr>
    <w:rPr>
      <w:rFonts w:ascii="Segoe UI" w:hAnsi="Segoe UI" w:cs="Tahoma"/>
      <w:lang w:val="cs-CZ" w:eastAsia="cs-CZ"/>
    </w:rPr>
  </w:style>
  <w:style w:type="paragraph" w:styleId="Nadpis1">
    <w:name w:val="heading 1"/>
    <w:basedOn w:val="Normln"/>
    <w:next w:val="Normln"/>
    <w:link w:val="Nadpis1Char"/>
    <w:qFormat/>
    <w:rsid w:val="00BF1D53"/>
    <w:pPr>
      <w:numPr>
        <w:numId w:val="18"/>
      </w:numPr>
      <w:spacing w:before="240" w:after="120"/>
      <w:jc w:val="center"/>
      <w:outlineLvl w:val="0"/>
    </w:pPr>
    <w:rPr>
      <w:rFonts w:ascii="Segoe UI Semibold" w:hAnsi="Segoe UI Semibold"/>
      <w:b/>
      <w:bCs/>
    </w:rPr>
  </w:style>
  <w:style w:type="paragraph" w:styleId="Nadpis2">
    <w:name w:val="heading 2"/>
    <w:basedOn w:val="Normln"/>
    <w:next w:val="Normln"/>
    <w:link w:val="Nadpis2Char"/>
    <w:unhideWhenUsed/>
    <w:qFormat/>
    <w:rsid w:val="00BF1D53"/>
    <w:pPr>
      <w:numPr>
        <w:ilvl w:val="1"/>
        <w:numId w:val="18"/>
      </w:numPr>
      <w:spacing w:before="40"/>
      <w:ind w:left="397"/>
      <w:jc w:val="both"/>
      <w:outlineLvl w:val="1"/>
    </w:pPr>
    <w:rPr>
      <w:rFonts w:eastAsiaTheme="majorEastAsia" w:cstheme="majorBidi"/>
    </w:rPr>
  </w:style>
  <w:style w:type="paragraph" w:styleId="Nadpis3">
    <w:name w:val="heading 3"/>
    <w:basedOn w:val="Normln"/>
    <w:next w:val="Normln"/>
    <w:link w:val="Nadpis3Char"/>
    <w:unhideWhenUsed/>
    <w:qFormat/>
    <w:rsid w:val="00BF1D53"/>
    <w:pPr>
      <w:numPr>
        <w:ilvl w:val="2"/>
        <w:numId w:val="18"/>
      </w:numPr>
      <w:spacing w:before="40"/>
      <w:jc w:val="both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nhideWhenUsed/>
    <w:qFormat/>
    <w:rsid w:val="00BF1D53"/>
    <w:pPr>
      <w:numPr>
        <w:ilvl w:val="3"/>
        <w:numId w:val="18"/>
      </w:numPr>
      <w:spacing w:before="40"/>
      <w:jc w:val="both"/>
      <w:outlineLvl w:val="3"/>
    </w:pPr>
    <w:rPr>
      <w:rFonts w:eastAsiaTheme="majorEastAsia" w:cstheme="majorBidi"/>
    </w:rPr>
  </w:style>
  <w:style w:type="paragraph" w:styleId="Nadpis5">
    <w:name w:val="heading 5"/>
    <w:basedOn w:val="Normln"/>
    <w:next w:val="Normln"/>
    <w:link w:val="Nadpis5Char"/>
    <w:unhideWhenUsed/>
    <w:qFormat/>
    <w:rsid w:val="00BF1D53"/>
    <w:pPr>
      <w:numPr>
        <w:ilvl w:val="4"/>
        <w:numId w:val="18"/>
      </w:numPr>
      <w:spacing w:before="40"/>
      <w:jc w:val="both"/>
      <w:outlineLvl w:val="4"/>
    </w:pPr>
    <w:rPr>
      <w:rFonts w:eastAsiaTheme="majorEastAsia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855984"/>
    <w:pPr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855984"/>
    <w:pPr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855984"/>
    <w:pPr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855984"/>
    <w:pPr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3032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3032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30324"/>
  </w:style>
  <w:style w:type="table" w:styleId="Mkatabulky">
    <w:name w:val="Table Grid"/>
    <w:basedOn w:val="Normlntabulka"/>
    <w:rsid w:val="000F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74352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7435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BF1D53"/>
    <w:rPr>
      <w:rFonts w:ascii="Segoe UI Semibold" w:hAnsi="Segoe UI Semibold" w:cs="Tahoma"/>
      <w:b/>
      <w:bCs/>
      <w:lang w:val="cs-CZ" w:eastAsia="cs-CZ"/>
    </w:rPr>
  </w:style>
  <w:style w:type="paragraph" w:styleId="Nzev">
    <w:name w:val="Title"/>
    <w:basedOn w:val="Nadpis1"/>
    <w:next w:val="Normln"/>
    <w:link w:val="NzevChar"/>
    <w:qFormat/>
    <w:rsid w:val="00BF1D53"/>
    <w:pPr>
      <w:numPr>
        <w:numId w:val="0"/>
      </w:numPr>
    </w:pPr>
    <w:rPr>
      <w:b w:val="0"/>
    </w:rPr>
  </w:style>
  <w:style w:type="character" w:customStyle="1" w:styleId="NzevChar">
    <w:name w:val="Název Char"/>
    <w:basedOn w:val="Standardnpsmoodstavce"/>
    <w:link w:val="Nzev"/>
    <w:rsid w:val="00BF1D53"/>
    <w:rPr>
      <w:rFonts w:ascii="Segoe UI Semibold" w:hAnsi="Segoe UI Semibold" w:cs="Tahoma"/>
      <w:bCs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BF1D53"/>
    <w:rPr>
      <w:rFonts w:ascii="Segoe UI" w:eastAsiaTheme="majorEastAsia" w:hAnsi="Segoe UI" w:cstheme="majorBidi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BF1D53"/>
    <w:rPr>
      <w:rFonts w:ascii="Segoe UI" w:eastAsiaTheme="majorEastAsia" w:hAnsi="Segoe UI" w:cstheme="majorBidi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BF1D53"/>
    <w:rPr>
      <w:rFonts w:ascii="Segoe UI" w:eastAsiaTheme="majorEastAsia" w:hAnsi="Segoe UI" w:cstheme="majorBidi"/>
      <w:lang w:val="cs-CZ" w:eastAsia="cs-CZ"/>
    </w:rPr>
  </w:style>
  <w:style w:type="character" w:customStyle="1" w:styleId="Nadpis5Char">
    <w:name w:val="Nadpis 5 Char"/>
    <w:basedOn w:val="Standardnpsmoodstavce"/>
    <w:link w:val="Nadpis5"/>
    <w:rsid w:val="00BF1D53"/>
    <w:rPr>
      <w:rFonts w:ascii="Segoe UI" w:eastAsiaTheme="majorEastAsia" w:hAnsi="Segoe UI" w:cs="Tahoma"/>
      <w:lang w:val="cs-CZ" w:eastAsia="cs-CZ"/>
    </w:rPr>
  </w:style>
  <w:style w:type="character" w:customStyle="1" w:styleId="Nadpis6Char">
    <w:name w:val="Nadpis 6 Char"/>
    <w:basedOn w:val="Standardnpsmoodstavce"/>
    <w:link w:val="Nadpis6"/>
    <w:semiHidden/>
    <w:rsid w:val="00855984"/>
    <w:rPr>
      <w:rFonts w:asciiTheme="majorHAnsi" w:eastAsiaTheme="majorEastAsia" w:hAnsiTheme="majorHAnsi" w:cstheme="majorBidi"/>
      <w:color w:val="1F4D78" w:themeColor="accent1" w:themeShade="7F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855984"/>
    <w:rPr>
      <w:rFonts w:asciiTheme="majorHAnsi" w:eastAsiaTheme="majorEastAsia" w:hAnsiTheme="majorHAnsi" w:cstheme="majorBidi"/>
      <w:i/>
      <w:iCs/>
      <w:color w:val="1F4D78" w:themeColor="accent1" w:themeShade="7F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85598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8559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/>
    </w:rPr>
  </w:style>
  <w:style w:type="paragraph" w:styleId="Odstavecseseznamem">
    <w:name w:val="List Paragraph"/>
    <w:basedOn w:val="Normln"/>
    <w:uiPriority w:val="72"/>
    <w:rsid w:val="002B69F2"/>
    <w:pPr>
      <w:ind w:left="720"/>
      <w:contextualSpacing/>
    </w:pPr>
  </w:style>
  <w:style w:type="paragraph" w:styleId="Rozloendokumentu">
    <w:name w:val="Document Map"/>
    <w:basedOn w:val="Normln"/>
    <w:link w:val="RozloendokumentuChar"/>
    <w:rsid w:val="00C32CC9"/>
    <w:rPr>
      <w:rFonts w:ascii="Times New Roman" w:hAnsi="Times New Roman" w:cs="Times New Roman"/>
      <w:sz w:val="24"/>
      <w:szCs w:val="24"/>
    </w:rPr>
  </w:style>
  <w:style w:type="character" w:customStyle="1" w:styleId="RozloendokumentuChar">
    <w:name w:val="Rozložení dokumentu Char"/>
    <w:basedOn w:val="Standardnpsmoodstavce"/>
    <w:link w:val="Rozloendokumentu"/>
    <w:rsid w:val="00C32CC9"/>
    <w:rPr>
      <w:sz w:val="24"/>
      <w:szCs w:val="24"/>
      <w:lang w:val="cs-CZ" w:eastAsia="cs-CZ"/>
    </w:rPr>
  </w:style>
  <w:style w:type="character" w:styleId="Hypertextovodkaz">
    <w:name w:val="Hyperlink"/>
    <w:basedOn w:val="Standardnpsmoodstavce"/>
    <w:rsid w:val="00BC2136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npsmoodstavce"/>
    <w:rsid w:val="00340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rybova@medk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FFB4C-EA5E-46AD-8D66-271B568B0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1435</Words>
  <Characters>8472</Characters>
  <Application>Microsoft Office Word</Application>
  <DocSecurity>0</DocSecurity>
  <Lines>70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RÁMCOVÁ KUPNÍ SMLOUVA</vt:lpstr>
      <vt:lpstr>RÁMCOVÁ KUPNÍ SMLOUVA</vt:lpstr>
    </vt:vector>
  </TitlesOfParts>
  <Company>ASTRA Office</Company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RÁMCOVÁ KUPNÍ SMLOUVA</dc:title>
  <dc:subject/>
  <dc:creator>Richard Hladký</dc:creator>
  <cp:keywords/>
  <cp:lastModifiedBy>Kubíková Lenka</cp:lastModifiedBy>
  <cp:revision>30</cp:revision>
  <cp:lastPrinted>2024-01-10T10:09:00Z</cp:lastPrinted>
  <dcterms:created xsi:type="dcterms:W3CDTF">2016-01-08T16:02:00Z</dcterms:created>
  <dcterms:modified xsi:type="dcterms:W3CDTF">2024-01-23T13:23:00Z</dcterms:modified>
</cp:coreProperties>
</file>