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FE4C" w14:textId="77777777" w:rsidR="002273C3" w:rsidRPr="008B5A6F" w:rsidRDefault="002273C3" w:rsidP="002273C3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77D6671F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773F1555" w14:textId="77777777" w:rsidR="002273C3" w:rsidRDefault="002273C3" w:rsidP="002273C3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4A224E7F" w14:textId="77777777" w:rsidR="002273C3" w:rsidRPr="008B5A6F" w:rsidRDefault="002273C3" w:rsidP="002273C3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Pr="008B5A6F">
        <w:rPr>
          <w:color w:val="000000" w:themeColor="text1"/>
        </w:rPr>
        <w:br/>
        <w:t>/dále jen „Provozovatel“/</w:t>
      </w:r>
    </w:p>
    <w:p w14:paraId="212A3847" w14:textId="77777777" w:rsidR="002273C3" w:rsidRPr="008B5A6F" w:rsidRDefault="002273C3" w:rsidP="002273C3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6BBDC2F9" w14:textId="21DE43F8" w:rsidR="002273C3" w:rsidRPr="008B5A6F" w:rsidRDefault="00000000" w:rsidP="002273C3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E85126545FE0D545874D933FB725134F"/>
          </w:placeholder>
        </w:sdtPr>
        <w:sdtContent>
          <w:r w:rsidR="00262820" w:rsidRPr="00262820">
            <w:rPr>
              <w:b/>
              <w:color w:val="000000" w:themeColor="text1"/>
            </w:rPr>
            <w:t>MĚSTSKÉ KULTURNÍ STŘEDISKO TŘEBÍČ</w:t>
          </w:r>
        </w:sdtContent>
      </w:sdt>
      <w:r w:rsidR="002273C3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1E06DDB6EE938A4EA0939AEF4F051CF1"/>
          </w:placeholder>
        </w:sdtPr>
        <w:sdtContent>
          <w:r w:rsidR="00262820" w:rsidRPr="00262820">
            <w:rPr>
              <w:b/>
              <w:color w:val="000000" w:themeColor="text1"/>
            </w:rPr>
            <w:t>ředitelkou Bc. Nikolou Černou</w:t>
          </w:r>
        </w:sdtContent>
      </w:sdt>
      <w:r w:rsidR="002273C3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EDD1DDD03E358747B0B532943F50D413"/>
          </w:placeholder>
        </w:sdtPr>
        <w:sdtContent>
          <w:r w:rsidR="00262820" w:rsidRPr="00262820">
            <w:rPr>
              <w:b/>
              <w:color w:val="000000" w:themeColor="text1"/>
            </w:rPr>
            <w:t>Karlovo nám.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99179E3B2C5AD9489090EDF96B927AAF"/>
          </w:placeholder>
        </w:sdtPr>
        <w:sdtContent>
          <w:r w:rsidR="00262820">
            <w:rPr>
              <w:b/>
              <w:color w:val="000000" w:themeColor="text1"/>
            </w:rPr>
            <w:t>58/47</w:t>
          </w:r>
        </w:sdtContent>
      </w:sdt>
      <w:r w:rsidR="002273C3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D29D13F9054E2A48BE1EBB6040E1ED91"/>
          </w:placeholder>
        </w:sdtPr>
        <w:sdtContent>
          <w:r w:rsidR="00262820">
            <w:rPr>
              <w:b/>
              <w:color w:val="000000" w:themeColor="text1"/>
            </w:rPr>
            <w:t>674 01</w:t>
          </w:r>
        </w:sdtContent>
      </w:sdt>
      <w:r w:rsidR="002273C3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67536CC646DF9C49B38F8AF7A873C451"/>
          </w:placeholder>
        </w:sdtPr>
        <w:sdtContent>
          <w:r w:rsidR="00262820">
            <w:rPr>
              <w:b/>
              <w:color w:val="000000" w:themeColor="text1"/>
            </w:rPr>
            <w:t>Třebíč</w:t>
          </w:r>
        </w:sdtContent>
      </w:sdt>
      <w:r w:rsidR="002273C3" w:rsidRPr="006152B2">
        <w:rPr>
          <w:b/>
          <w:color w:val="000000" w:themeColor="text1"/>
        </w:rPr>
        <w:br/>
        <w:t>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AE2E7FFF965D21468E7361CCF1E16B6C"/>
          </w:placeholder>
        </w:sdtPr>
        <w:sdtContent>
          <w:r w:rsidR="00262820" w:rsidRPr="00262820">
            <w:rPr>
              <w:b/>
              <w:color w:val="000000" w:themeColor="text1"/>
            </w:rPr>
            <w:t>44065566</w:t>
          </w:r>
        </w:sdtContent>
      </w:sdt>
      <w:r w:rsidR="002273C3" w:rsidRPr="006152B2">
        <w:rPr>
          <w:b/>
          <w:color w:val="000000" w:themeColor="text1"/>
        </w:rPr>
        <w:br/>
        <w:t>DIČ:</w:t>
      </w:r>
      <w:r w:rsidR="002273C3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9BD0C536B2EFD1428565F8F8706870AF"/>
          </w:placeholder>
        </w:sdtPr>
        <w:sdtContent>
          <w:r w:rsidR="00262820">
            <w:rPr>
              <w:b/>
              <w:color w:val="000000" w:themeColor="text1"/>
            </w:rPr>
            <w:t>CZ</w:t>
          </w:r>
          <w:r w:rsidR="00262820" w:rsidRPr="00262820">
            <w:rPr>
              <w:b/>
              <w:color w:val="000000" w:themeColor="text1"/>
            </w:rPr>
            <w:t>44065566</w:t>
          </w:r>
        </w:sdtContent>
      </w:sdt>
      <w:r w:rsidR="002273C3" w:rsidRPr="006152B2">
        <w:rPr>
          <w:b/>
          <w:color w:val="000000" w:themeColor="text1"/>
        </w:rPr>
        <w:br/>
      </w:r>
      <w:r w:rsidR="002273C3" w:rsidRPr="008B5A6F">
        <w:rPr>
          <w:color w:val="000000" w:themeColor="text1"/>
        </w:rPr>
        <w:t>/dále jen „Pořadatel“/</w:t>
      </w:r>
    </w:p>
    <w:p w14:paraId="69EDB9B9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5FFAE45E" w14:textId="77777777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421B20" w:rsidRPr="00421B20">
        <w:rPr>
          <w:color w:val="000000" w:themeColor="text1"/>
        </w:rPr>
        <w:t>STEFAN VÖGEL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421B20">
        <w:rPr>
          <w:b/>
          <w:bCs/>
          <w:color w:val="000000" w:themeColor="text1"/>
          <w:u w:val="single"/>
        </w:rPr>
        <w:t xml:space="preserve">VEDLEŠÍ </w:t>
      </w:r>
      <w:proofErr w:type="gramStart"/>
      <w:r w:rsidR="00421B20">
        <w:rPr>
          <w:b/>
          <w:bCs/>
          <w:color w:val="000000" w:themeColor="text1"/>
          <w:u w:val="single"/>
        </w:rPr>
        <w:t>ÚČINKY</w:t>
      </w:r>
      <w:r w:rsidR="00F1709B">
        <w:rPr>
          <w:color w:val="000000" w:themeColor="text1"/>
        </w:rPr>
        <w:t xml:space="preserve"> </w:t>
      </w:r>
      <w:r w:rsidR="00040A9F"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v</w:t>
      </w:r>
      <w:proofErr w:type="gramEnd"/>
      <w:r w:rsidRPr="008B5A6F">
        <w:rPr>
          <w:color w:val="000000" w:themeColor="text1"/>
        </w:rPr>
        <w:t xml:space="preserve"> režii </w:t>
      </w:r>
      <w:r w:rsidR="00040A9F">
        <w:rPr>
          <w:color w:val="000000" w:themeColor="text1"/>
        </w:rPr>
        <w:t>Petra Svojtky</w:t>
      </w:r>
      <w:r w:rsidRPr="008B5A6F">
        <w:rPr>
          <w:color w:val="000000" w:themeColor="text1"/>
        </w:rPr>
        <w:t xml:space="preserve"> za podmínek v této smlouvě uvedených.</w:t>
      </w:r>
    </w:p>
    <w:p w14:paraId="3717D526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2858D4F8" w14:textId="2497874B" w:rsidR="002273C3" w:rsidRPr="008B5A6F" w:rsidRDefault="002273C3" w:rsidP="002273C3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E533E6A3DDDC8C4E9BEFE456FD36CCC4"/>
          </w:placeholder>
          <w:date w:fullDate="2024-04-02T00:00:00Z">
            <w:dateFormat w:val="d.M.yyyy"/>
            <w:lid w:val="cs-CZ"/>
            <w:storeMappedDataAs w:val="dateTime"/>
            <w:calendar w:val="gregorian"/>
          </w:date>
        </w:sdtPr>
        <w:sdtContent>
          <w:r w:rsidR="00262820">
            <w:rPr>
              <w:color w:val="000000" w:themeColor="text1"/>
            </w:rPr>
            <w:t>2.4.2024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49A1652C83A8324096748A90677FF73C"/>
          </w:placeholder>
        </w:sdtPr>
        <w:sdtContent>
          <w:r w:rsidR="00262820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3F89A05C6B02884495478F053F0D6B4C"/>
          </w:placeholder>
        </w:sdtPr>
        <w:sdtContent>
          <w:r w:rsidR="00262820" w:rsidRPr="00262820">
            <w:rPr>
              <w:color w:val="000000" w:themeColor="text1"/>
            </w:rPr>
            <w:t>Divadlo Pasáž, Masarykovo nám. 1323/13, 674 01 Třebíč</w:t>
          </w:r>
        </w:sdtContent>
      </w:sdt>
    </w:p>
    <w:p w14:paraId="72EEF07A" w14:textId="77777777" w:rsidR="002273C3" w:rsidRDefault="002273C3" w:rsidP="002273C3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538C75F9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4E96C2D3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08BCEBAD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52AA0937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603053C0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3909E59C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4BBA6AFC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49A7332B" w14:textId="77777777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2E62C87F" w14:textId="77777777" w:rsidR="002273C3" w:rsidRPr="008750AC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750AC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1EB27BBE" w14:textId="77777777" w:rsidR="002273C3" w:rsidRPr="008750AC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750AC">
        <w:rPr>
          <w:color w:val="000000" w:themeColor="text1"/>
        </w:rPr>
        <w:t>zabezpečit provoz divadelní kavárny v obvyklé době</w:t>
      </w:r>
    </w:p>
    <w:p w14:paraId="4041E610" w14:textId="77777777" w:rsidR="002273C3" w:rsidRPr="008750AC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750AC">
        <w:rPr>
          <w:color w:val="000000" w:themeColor="text1"/>
        </w:rPr>
        <w:t>zajistit řádnou propagaci představení včetně vylepení plakátů</w:t>
      </w:r>
    </w:p>
    <w:p w14:paraId="3B23DCF0" w14:textId="77777777" w:rsidR="00F1709B" w:rsidRPr="008750AC" w:rsidRDefault="008750AC" w:rsidP="008F01CF">
      <w:pPr>
        <w:pStyle w:val="Odstavecseseznamem"/>
        <w:numPr>
          <w:ilvl w:val="1"/>
          <w:numId w:val="1"/>
        </w:numPr>
        <w:snapToGrid w:val="0"/>
        <w:spacing w:after="0"/>
        <w:ind w:left="992" w:hanging="635"/>
        <w:contextualSpacing w:val="0"/>
        <w:rPr>
          <w:b/>
          <w:bCs/>
          <w:color w:val="000000" w:themeColor="text1"/>
        </w:rPr>
      </w:pPr>
      <w:r w:rsidRPr="008750AC">
        <w:rPr>
          <w:b/>
          <w:bCs/>
          <w:color w:val="000000" w:themeColor="text1"/>
        </w:rPr>
        <w:t>odvést 14,8 % z hrubé tržby za představení jako autorskou odměnu,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</w:t>
      </w:r>
      <w:r w:rsidR="00F1709B" w:rsidRPr="008750AC">
        <w:rPr>
          <w:b/>
          <w:bCs/>
          <w:color w:val="000000" w:themeColor="text1"/>
        </w:rPr>
        <w:t>.</w:t>
      </w:r>
    </w:p>
    <w:p w14:paraId="69DFB6F5" w14:textId="77777777" w:rsidR="008F01CF" w:rsidRPr="008F01CF" w:rsidRDefault="008F01CF" w:rsidP="008F01CF">
      <w:pPr>
        <w:pStyle w:val="Odstavecseseznamem"/>
        <w:numPr>
          <w:ilvl w:val="1"/>
          <w:numId w:val="1"/>
        </w:numPr>
        <w:snapToGrid w:val="0"/>
        <w:spacing w:after="480"/>
        <w:ind w:left="992" w:hanging="635"/>
        <w:contextualSpacing w:val="0"/>
        <w:rPr>
          <w:b/>
          <w:bCs/>
          <w:color w:val="000000" w:themeColor="text1"/>
        </w:rPr>
      </w:pPr>
      <w:r w:rsidRPr="008750AC">
        <w:rPr>
          <w:b/>
          <w:bCs/>
          <w:color w:val="000000" w:themeColor="text1"/>
        </w:rPr>
        <w:t xml:space="preserve">odvést </w:t>
      </w:r>
      <w:proofErr w:type="gramStart"/>
      <w:r w:rsidRPr="008750AC">
        <w:rPr>
          <w:b/>
          <w:bCs/>
          <w:color w:val="000000" w:themeColor="text1"/>
        </w:rPr>
        <w:t>2%</w:t>
      </w:r>
      <w:proofErr w:type="gramEnd"/>
      <w:r w:rsidRPr="008750AC">
        <w:rPr>
          <w:b/>
          <w:bCs/>
          <w:color w:val="000000" w:themeColor="text1"/>
        </w:rPr>
        <w:t xml:space="preserve"> z hrubé tržby za představení jako autorskou odměnu za užití díla na adresu</w:t>
      </w:r>
      <w:r w:rsidRPr="008F01CF">
        <w:rPr>
          <w:b/>
          <w:bCs/>
          <w:color w:val="000000" w:themeColor="text1"/>
        </w:rPr>
        <w:t xml:space="preserve"> provozovatele, mithea, s.r.o., Jana Želivského 33, Praha 3, IČO: 27881784, na základě faktur vystavených provozovatelem mithea, s.r.o., dle „Hlášení o konání představení“, které zašle pořadatel do 3 pracovních dnů vyplněné provozovateli, elektronicky na </w:t>
      </w:r>
      <w:r w:rsidR="00421B20">
        <w:rPr>
          <w:b/>
          <w:bCs/>
          <w:color w:val="000000" w:themeColor="text1"/>
        </w:rPr>
        <w:br/>
      </w:r>
      <w:r w:rsidRPr="008F01CF">
        <w:rPr>
          <w:b/>
          <w:bCs/>
          <w:color w:val="000000" w:themeColor="text1"/>
        </w:rPr>
        <w:t xml:space="preserve">e-mailovou adresu tomas.gruz@gmail.com   </w:t>
      </w:r>
      <w:r>
        <w:rPr>
          <w:b/>
          <w:bCs/>
          <w:color w:val="000000" w:themeColor="text1"/>
        </w:rPr>
        <w:br/>
      </w:r>
      <w:r w:rsidRPr="008F01CF">
        <w:rPr>
          <w:b/>
          <w:bCs/>
          <w:color w:val="000000" w:themeColor="text1"/>
        </w:rPr>
        <w:t>Všechny odměny dle této smlouvy budou navýšeny o DPH v příslušné zákonné sazbě.</w:t>
      </w:r>
    </w:p>
    <w:p w14:paraId="467AB1B1" w14:textId="77777777" w:rsidR="002273C3" w:rsidRPr="008B5A6F" w:rsidRDefault="002273C3" w:rsidP="002273C3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6BFFA139" w14:textId="59EECAB0" w:rsidR="002273C3" w:rsidRPr="008B5A6F" w:rsidRDefault="002273C3" w:rsidP="002273C3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5F5F2DFB0F15344BB1296F2C24A601F3"/>
          </w:placeholder>
        </w:sdtPr>
        <w:sdtContent>
          <w:r w:rsidR="00262820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48D90450" w14:textId="77777777" w:rsidR="008750AC" w:rsidRDefault="002273C3" w:rsidP="002273C3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48874D99" w14:textId="77777777" w:rsidR="002273C3" w:rsidRPr="008B5A6F" w:rsidRDefault="008750AC" w:rsidP="008750A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9B8CCF0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V. Cena za představení</w:t>
      </w:r>
    </w:p>
    <w:p w14:paraId="119ACB50" w14:textId="2A7724B8" w:rsidR="002273C3" w:rsidRDefault="002273C3" w:rsidP="002273C3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262820" w:rsidRPr="00262820">
        <w:rPr>
          <w:rStyle w:val="Styl1"/>
          <w:color w:val="000000" w:themeColor="text1"/>
        </w:rPr>
        <w:t xml:space="preserve">105 000 Kč + 22 050 Kč </w:t>
      </w:r>
      <w:proofErr w:type="gramStart"/>
      <w:r w:rsidR="00262820" w:rsidRPr="00262820">
        <w:rPr>
          <w:rStyle w:val="Styl1"/>
          <w:color w:val="000000" w:themeColor="text1"/>
        </w:rPr>
        <w:t>21%</w:t>
      </w:r>
      <w:proofErr w:type="gramEnd"/>
      <w:r w:rsidR="00262820" w:rsidRPr="00262820">
        <w:rPr>
          <w:rStyle w:val="Styl1"/>
          <w:color w:val="000000" w:themeColor="text1"/>
        </w:rPr>
        <w:t xml:space="preserve"> DPH, celkem: 127 050 Kč (slovy: jedno sto dvacet sedm tisíc padesát korun českých)</w:t>
      </w:r>
    </w:p>
    <w:p w14:paraId="7A767169" w14:textId="77777777" w:rsidR="008F01CF" w:rsidRDefault="008F01CF" w:rsidP="002273C3">
      <w:pPr>
        <w:rPr>
          <w:color w:val="000000" w:themeColor="text1"/>
        </w:rPr>
      </w:pPr>
      <w:r>
        <w:rPr>
          <w:color w:val="000000" w:themeColor="text1"/>
        </w:rPr>
        <w:t>Cena obsahuje kompletní náklady na autodopravu divadelní dekorace a účinkujících.</w:t>
      </w:r>
    </w:p>
    <w:p w14:paraId="2CE9AF93" w14:textId="65C354E6" w:rsidR="002273C3" w:rsidRPr="00C17361" w:rsidRDefault="002273C3" w:rsidP="002273C3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1D77778EF5C9C34EA4392CD264F26B4B"/>
          </w:placeholder>
        </w:sdtPr>
        <w:sdtContent>
          <w:r w:rsidR="00262820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+ 21 % DPH.</w:t>
      </w:r>
    </w:p>
    <w:sdt>
      <w:sdtPr>
        <w:rPr>
          <w:b/>
          <w:color w:val="000000" w:themeColor="text1"/>
        </w:rPr>
        <w:id w:val="1051036339"/>
        <w:placeholder>
          <w:docPart w:val="E33697D42280014BA8CD3DB1DD81F1DC"/>
        </w:placeholder>
      </w:sdtPr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E33697D42280014BA8CD3DB1DD81F1DC"/>
            </w:placeholder>
          </w:sdtPr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2D8F7CE092C7104387CC6A1381B84CA4"/>
                </w:placeholder>
              </w:sdtPr>
              <w:sdtContent>
                <w:p w14:paraId="1C015992" w14:textId="44E15E87" w:rsidR="002273C3" w:rsidRPr="006152B2" w:rsidRDefault="00262820" w:rsidP="002273C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14:paraId="7AD5EE3B" w14:textId="77777777" w:rsidR="002273C3" w:rsidRPr="00C17361" w:rsidRDefault="002273C3" w:rsidP="002273C3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7C215679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25FF68B4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526087E6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5C4A5978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2B574569" w14:textId="77777777" w:rsidR="002273C3" w:rsidRPr="008B5A6F" w:rsidRDefault="002273C3" w:rsidP="002273C3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14:paraId="4E0E8770" w14:textId="77777777" w:rsidR="002273C3" w:rsidRPr="008B5A6F" w:rsidRDefault="002273C3" w:rsidP="002273C3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1E6EB9AB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18D590C4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541F7928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5677D815" w14:textId="77777777" w:rsidR="002273C3" w:rsidRPr="008B5A6F" w:rsidRDefault="002273C3" w:rsidP="002273C3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4EA994B0" w14:textId="18E7BB8C" w:rsidR="002273C3" w:rsidRPr="008B5A6F" w:rsidRDefault="002273C3" w:rsidP="00176662">
      <w:pPr>
        <w:tabs>
          <w:tab w:val="left" w:pos="6105"/>
        </w:tabs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8CF39A18E52F66439F17E9AF09A96110"/>
          </w:placeholder>
          <w:date w:fullDate="2024-01-17T00:00:00Z">
            <w:dateFormat w:val="d.M.yyyy"/>
            <w:lid w:val="cs-CZ"/>
            <w:storeMappedDataAs w:val="dateTime"/>
            <w:calendar w:val="gregorian"/>
          </w:date>
        </w:sdtPr>
        <w:sdtContent>
          <w:r w:rsidR="00262820">
            <w:rPr>
              <w:color w:val="000000" w:themeColor="text1"/>
            </w:rPr>
            <w:t>17.1.2024</w:t>
          </w:r>
        </w:sdtContent>
      </w:sdt>
      <w:r w:rsidR="00176662">
        <w:rPr>
          <w:color w:val="000000" w:themeColor="text1"/>
        </w:rPr>
        <w:tab/>
        <w:t>V Třebíči dne: 18.1.2024</w:t>
      </w:r>
    </w:p>
    <w:p w14:paraId="5ABA15D4" w14:textId="77777777" w:rsidR="002273C3" w:rsidRPr="008B5A6F" w:rsidRDefault="002273C3" w:rsidP="002273C3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2FE44374" w14:textId="77777777" w:rsidR="008B5A6F" w:rsidRDefault="002273C3" w:rsidP="008750AC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p w14:paraId="62FC8005" w14:textId="77777777" w:rsidR="00C25A79" w:rsidRPr="00C25A79" w:rsidRDefault="00C25A79" w:rsidP="00C25A79">
      <w:pPr>
        <w:pStyle w:val="Nzev"/>
        <w:spacing w:after="360"/>
        <w:jc w:val="center"/>
        <w:rPr>
          <w:color w:val="000000" w:themeColor="text1"/>
          <w:sz w:val="36"/>
          <w:szCs w:val="36"/>
        </w:rPr>
      </w:pPr>
      <w:r w:rsidRPr="00C25A79">
        <w:rPr>
          <w:color w:val="000000" w:themeColor="text1"/>
          <w:sz w:val="36"/>
          <w:szCs w:val="36"/>
        </w:rPr>
        <w:lastRenderedPageBreak/>
        <w:t>Technické požadavky VEDLEJŠÍ ÚČINKY</w:t>
      </w:r>
    </w:p>
    <w:p w14:paraId="0BC83994" w14:textId="77777777" w:rsidR="00C25A79" w:rsidRPr="00E96619" w:rsidRDefault="00C25A79" w:rsidP="00C25A79">
      <w:pPr>
        <w:pStyle w:val="Podnadpis"/>
        <w:rPr>
          <w:b/>
          <w:color w:val="000000" w:themeColor="text1"/>
        </w:rPr>
      </w:pPr>
      <w:r w:rsidRPr="00E96619">
        <w:rPr>
          <w:b/>
          <w:color w:val="000000" w:themeColor="text1"/>
        </w:rPr>
        <w:t>Jeviště:</w:t>
      </w:r>
    </w:p>
    <w:p w14:paraId="1B559C9D" w14:textId="77777777" w:rsidR="00C25A79" w:rsidRPr="00E96619" w:rsidRDefault="00C25A79" w:rsidP="00C25A7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 xml:space="preserve">šířka </w:t>
      </w:r>
      <w:r>
        <w:rPr>
          <w:color w:val="000000" w:themeColor="text1"/>
        </w:rPr>
        <w:t>7</w:t>
      </w:r>
      <w:r w:rsidRPr="00E96619">
        <w:rPr>
          <w:color w:val="000000" w:themeColor="text1"/>
        </w:rPr>
        <w:t>x</w:t>
      </w:r>
      <w:r>
        <w:rPr>
          <w:color w:val="000000" w:themeColor="text1"/>
        </w:rPr>
        <w:t>7</w:t>
      </w:r>
      <w:r w:rsidRPr="00E96619">
        <w:rPr>
          <w:color w:val="000000" w:themeColor="text1"/>
        </w:rPr>
        <w:t xml:space="preserve"> m</w:t>
      </w:r>
    </w:p>
    <w:p w14:paraId="3E65EF34" w14:textId="77777777" w:rsidR="00C25A79" w:rsidRPr="00E96619" w:rsidRDefault="00C25A79" w:rsidP="00C25A7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 xml:space="preserve">výška </w:t>
      </w:r>
      <w:proofErr w:type="gramStart"/>
      <w:r w:rsidRPr="00E96619">
        <w:rPr>
          <w:color w:val="000000" w:themeColor="text1"/>
        </w:rPr>
        <w:t>4m</w:t>
      </w:r>
      <w:proofErr w:type="gramEnd"/>
    </w:p>
    <w:p w14:paraId="67967242" w14:textId="77777777" w:rsidR="00C25A79" w:rsidRPr="00E96619" w:rsidRDefault="00C25A79" w:rsidP="00C25A7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podlaha uklizená</w:t>
      </w:r>
    </w:p>
    <w:p w14:paraId="11AA3C0D" w14:textId="77777777" w:rsidR="00C25A79" w:rsidRPr="00E96619" w:rsidRDefault="00C25A79" w:rsidP="00C25A7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možnost vrtání do podlahy</w:t>
      </w:r>
    </w:p>
    <w:p w14:paraId="4ACE6BAE" w14:textId="77777777" w:rsidR="00C25A79" w:rsidRDefault="00C25A79" w:rsidP="00C25A7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96619">
        <w:rPr>
          <w:color w:val="000000" w:themeColor="text1"/>
        </w:rPr>
        <w:t>Zatemnění sálu</w:t>
      </w:r>
    </w:p>
    <w:p w14:paraId="6C05CB73" w14:textId="77777777" w:rsidR="00C25A79" w:rsidRPr="00E96619" w:rsidRDefault="00C25A79" w:rsidP="00C25A7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25A79">
        <w:rPr>
          <w:color w:val="000000" w:themeColor="text1"/>
        </w:rPr>
        <w:t>1x regulována zásuvka na jevišti u horizontu</w:t>
      </w:r>
    </w:p>
    <w:p w14:paraId="355AE16E" w14:textId="77777777" w:rsidR="00C25A79" w:rsidRPr="00E96619" w:rsidRDefault="00C25A79" w:rsidP="00C25A79">
      <w:pPr>
        <w:pStyle w:val="Podnadpis"/>
        <w:rPr>
          <w:b/>
          <w:color w:val="000000" w:themeColor="text1"/>
        </w:rPr>
      </w:pPr>
      <w:r w:rsidRPr="00E96619">
        <w:rPr>
          <w:b/>
          <w:color w:val="000000" w:themeColor="text1"/>
        </w:rPr>
        <w:t>Zvuk:</w:t>
      </w:r>
    </w:p>
    <w:p w14:paraId="7A870CF4" w14:textId="77777777" w:rsidR="00C25A79" w:rsidRPr="00E96619" w:rsidRDefault="00C25A79" w:rsidP="00C25A79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96619">
        <w:rPr>
          <w:color w:val="000000" w:themeColor="text1"/>
        </w:rPr>
        <w:t xml:space="preserve">2x input Jack </w:t>
      </w:r>
      <w:r>
        <w:rPr>
          <w:color w:val="000000" w:themeColor="text1"/>
        </w:rPr>
        <w:t>.</w:t>
      </w:r>
      <w:r w:rsidRPr="00E96619">
        <w:rPr>
          <w:color w:val="000000" w:themeColor="text1"/>
        </w:rPr>
        <w:t>6,3</w:t>
      </w:r>
    </w:p>
    <w:p w14:paraId="2A08DE3C" w14:textId="77777777" w:rsidR="00C25A79" w:rsidRPr="00E96619" w:rsidRDefault="00C25A79" w:rsidP="00C25A79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96619">
        <w:rPr>
          <w:color w:val="000000" w:themeColor="text1"/>
        </w:rPr>
        <w:t>Ozvučení:</w:t>
      </w:r>
    </w:p>
    <w:p w14:paraId="3142655C" w14:textId="77777777" w:rsidR="00C25A79" w:rsidRPr="00E96619" w:rsidRDefault="00C25A79" w:rsidP="00C25A79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E96619">
        <w:rPr>
          <w:color w:val="000000" w:themeColor="text1"/>
        </w:rPr>
        <w:t>2x Reprobox L/R do sálu</w:t>
      </w:r>
    </w:p>
    <w:p w14:paraId="5B3751C9" w14:textId="77777777" w:rsidR="00C25A79" w:rsidRPr="008B5A6F" w:rsidRDefault="00C25A79" w:rsidP="00C25A79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14:paraId="74498447" w14:textId="77777777" w:rsidR="00C25A79" w:rsidRDefault="00C25A79" w:rsidP="00C25A79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ze sálu</w:t>
      </w:r>
    </w:p>
    <w:p w14:paraId="43648616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6E0BCF">
        <w:rPr>
          <w:color w:val="000000" w:themeColor="text1"/>
        </w:rPr>
        <w:t xml:space="preserve"> ks -reflektor 1000W </w:t>
      </w:r>
      <w:proofErr w:type="gramStart"/>
      <w:r w:rsidRPr="006E0BCF">
        <w:rPr>
          <w:color w:val="000000" w:themeColor="text1"/>
        </w:rPr>
        <w:t>( typ</w:t>
      </w:r>
      <w:proofErr w:type="gramEnd"/>
      <w:r w:rsidRPr="006E0BCF">
        <w:rPr>
          <w:color w:val="000000" w:themeColor="text1"/>
        </w:rPr>
        <w:t xml:space="preserve"> FHR)</w:t>
      </w:r>
    </w:p>
    <w:p w14:paraId="0278E239" w14:textId="77777777" w:rsidR="00C25A79" w:rsidRDefault="00C25A79" w:rsidP="00C25A79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 portálu</w:t>
      </w:r>
      <w:r>
        <w:rPr>
          <w:color w:val="000000" w:themeColor="text1"/>
        </w:rPr>
        <w:t xml:space="preserve"> </w:t>
      </w:r>
    </w:p>
    <w:p w14:paraId="728B4B38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E0BCF">
        <w:rPr>
          <w:color w:val="000000" w:themeColor="text1"/>
        </w:rPr>
        <w:t xml:space="preserve">ks – reflektor </w:t>
      </w:r>
      <w:proofErr w:type="gramStart"/>
      <w:r w:rsidRPr="006E0BCF">
        <w:rPr>
          <w:color w:val="000000" w:themeColor="text1"/>
        </w:rPr>
        <w:t>1000W</w:t>
      </w:r>
      <w:proofErr w:type="gramEnd"/>
      <w:r w:rsidRPr="006E0BCF">
        <w:rPr>
          <w:color w:val="000000" w:themeColor="text1"/>
        </w:rPr>
        <w:t xml:space="preserve"> (např.typ FHR) levý portál</w:t>
      </w:r>
    </w:p>
    <w:p w14:paraId="64D18B1F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​</w:t>
      </w:r>
      <w:r>
        <w:rPr>
          <w:color w:val="000000" w:themeColor="text1"/>
        </w:rPr>
        <w:t>2</w:t>
      </w:r>
      <w:r w:rsidRPr="006E0BCF">
        <w:rPr>
          <w:color w:val="000000" w:themeColor="text1"/>
        </w:rPr>
        <w:t xml:space="preserve"> ks – reflektor </w:t>
      </w:r>
      <w:proofErr w:type="gramStart"/>
      <w:r w:rsidRPr="006E0BCF">
        <w:rPr>
          <w:color w:val="000000" w:themeColor="text1"/>
        </w:rPr>
        <w:t>1000W</w:t>
      </w:r>
      <w:proofErr w:type="gramEnd"/>
      <w:r w:rsidRPr="006E0BCF">
        <w:rPr>
          <w:color w:val="000000" w:themeColor="text1"/>
        </w:rPr>
        <w:t xml:space="preserve"> (např.typ FHR) pravý portál</w:t>
      </w:r>
    </w:p>
    <w:p w14:paraId="55D304B2" w14:textId="77777777" w:rsidR="00C25A79" w:rsidRDefault="00C25A79" w:rsidP="00C25A79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jevištní most</w:t>
      </w:r>
    </w:p>
    <w:p w14:paraId="1B67F1BD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​</w:t>
      </w:r>
      <w:r>
        <w:rPr>
          <w:color w:val="000000" w:themeColor="text1"/>
        </w:rPr>
        <w:t>2</w:t>
      </w:r>
      <w:r w:rsidRPr="006E0BCF">
        <w:rPr>
          <w:color w:val="000000" w:themeColor="text1"/>
        </w:rPr>
        <w:t xml:space="preserve"> ks - reflektor 1000W (např. typ FHR) nebo 2</w:t>
      </w:r>
      <w:r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 xml:space="preserve">ks vana AHR 1000W s modrým </w:t>
      </w:r>
      <w:proofErr w:type="gramStart"/>
      <w:r w:rsidRPr="006E0BCF">
        <w:rPr>
          <w:color w:val="000000" w:themeColor="text1"/>
        </w:rPr>
        <w:t>filtrem</w:t>
      </w:r>
      <w:r>
        <w:rPr>
          <w:color w:val="000000" w:themeColor="text1"/>
        </w:rPr>
        <w:t xml:space="preserve"> </w:t>
      </w:r>
      <w:r w:rsidRPr="006E0BCF">
        <w:rPr>
          <w:color w:val="000000" w:themeColor="text1"/>
        </w:rPr>
        <w:t xml:space="preserve"> nebo</w:t>
      </w:r>
      <w:proofErr w:type="gramEnd"/>
      <w:r w:rsidRPr="006E0BCF">
        <w:rPr>
          <w:color w:val="000000" w:themeColor="text1"/>
        </w:rPr>
        <w:t xml:space="preserve"> dostatečně v</w:t>
      </w:r>
      <w:r>
        <w:rPr>
          <w:color w:val="000000" w:themeColor="text1"/>
        </w:rPr>
        <w:t>ý</w:t>
      </w:r>
      <w:r w:rsidRPr="006E0BCF">
        <w:rPr>
          <w:color w:val="000000" w:themeColor="text1"/>
        </w:rPr>
        <w:t>kon</w:t>
      </w:r>
      <w:r>
        <w:rPr>
          <w:color w:val="000000" w:themeColor="text1"/>
        </w:rPr>
        <w:t>n</w:t>
      </w:r>
      <w:r w:rsidRPr="006E0BCF">
        <w:rPr>
          <w:color w:val="000000" w:themeColor="text1"/>
        </w:rPr>
        <w:t>é RGB LED aparáty</w:t>
      </w:r>
    </w:p>
    <w:p w14:paraId="7DB1A7AA" w14:textId="77777777" w:rsidR="00C25A79" w:rsidRDefault="00C25A79" w:rsidP="00C25A79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​Každý reflektor musí být samostatně ovládaný</w:t>
      </w:r>
    </w:p>
    <w:p w14:paraId="237A13F4" w14:textId="77777777" w:rsidR="00C25A79" w:rsidRPr="009401FA" w:rsidRDefault="00C25A79" w:rsidP="00C25A79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E0BCF">
        <w:rPr>
          <w:color w:val="000000" w:themeColor="text1"/>
        </w:rPr>
        <w:t>REFLEKTORY NESMÍ BÝT TYP: PAR !!!!​​</w:t>
      </w:r>
    </w:p>
    <w:p w14:paraId="1D5C4066" w14:textId="77777777" w:rsidR="00C25A79" w:rsidRDefault="00C25A79" w:rsidP="00C25A79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Kabina:</w:t>
      </w:r>
    </w:p>
    <w:p w14:paraId="771F4AD7" w14:textId="77777777" w:rsidR="00C25A79" w:rsidRPr="00D810B1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 xml:space="preserve">Světelný pult s možností naprogramovat </w:t>
      </w:r>
      <w:r w:rsidRPr="006E0BCF">
        <w:rPr>
          <w:color w:val="000000" w:themeColor="text1"/>
        </w:rPr>
        <w:t>min 10 submasteru /Faderu/</w:t>
      </w:r>
    </w:p>
    <w:p w14:paraId="06870661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Kabina s výhledem na jeviště (ne z portálu) </w:t>
      </w:r>
    </w:p>
    <w:p w14:paraId="050C7CDA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Osoba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znalá programování pultu, která bude přítomna po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celou dobu s</w:t>
      </w:r>
      <w:r>
        <w:rPr>
          <w:color w:val="000000" w:themeColor="text1"/>
        </w:rPr>
        <w:t>v</w:t>
      </w:r>
      <w:r w:rsidRPr="00D810B1">
        <w:rPr>
          <w:color w:val="000000" w:themeColor="text1"/>
        </w:rPr>
        <w:t xml:space="preserve">ícení a představení </w:t>
      </w:r>
    </w:p>
    <w:p w14:paraId="4B1E60DB" w14:textId="77777777" w:rsidR="00C25A79" w:rsidRDefault="00C25A79" w:rsidP="00C25A79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Pokud si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pořadatel najme firmu dodávajíc</w:t>
      </w:r>
      <w:r>
        <w:rPr>
          <w:color w:val="000000" w:themeColor="text1"/>
        </w:rPr>
        <w:t>í</w:t>
      </w:r>
      <w:r w:rsidRPr="00D810B1">
        <w:rPr>
          <w:color w:val="000000" w:themeColor="text1"/>
        </w:rPr>
        <w:t xml:space="preserve"> světelný aparát</w:t>
      </w:r>
      <w:r>
        <w:rPr>
          <w:color w:val="000000" w:themeColor="text1"/>
        </w:rPr>
        <w:t xml:space="preserve">, </w:t>
      </w:r>
      <w:r w:rsidRPr="00D810B1">
        <w:rPr>
          <w:color w:val="000000" w:themeColor="text1"/>
        </w:rPr>
        <w:t>zajistí</w:t>
      </w:r>
      <w:r>
        <w:rPr>
          <w:color w:val="000000" w:themeColor="text1"/>
        </w:rPr>
        <w:t>,</w:t>
      </w:r>
      <w:r w:rsidRPr="00D810B1">
        <w:rPr>
          <w:color w:val="000000" w:themeColor="text1"/>
        </w:rPr>
        <w:t xml:space="preserve"> aby bylo vše připravené v čase příjezdu</w:t>
      </w:r>
    </w:p>
    <w:p w14:paraId="67768B19" w14:textId="77777777" w:rsidR="00C25A79" w:rsidRPr="008B5A6F" w:rsidRDefault="00C25A79" w:rsidP="00C25A79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14:paraId="49C31A3E" w14:textId="77777777" w:rsidR="00C25A79" w:rsidRDefault="00C25A79" w:rsidP="00C25A79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14:paraId="5CD2A665" w14:textId="77777777" w:rsidR="00C25A79" w:rsidRDefault="00C25A79" w:rsidP="00C25A79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Případná dohoda 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nedodržení technických podmínek musí být potvrzena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e-mailem s produkcí </w:t>
      </w:r>
      <w:r>
        <w:rPr>
          <w:color w:val="000000" w:themeColor="text1"/>
        </w:rPr>
        <w:t>Divadla Palace</w:t>
      </w:r>
    </w:p>
    <w:p w14:paraId="184663C9" w14:textId="77777777" w:rsidR="00C25A79" w:rsidRPr="00D810B1" w:rsidRDefault="00C25A79" w:rsidP="00C25A79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Veškerý aparát musí být bez závad</w:t>
      </w:r>
    </w:p>
    <w:p w14:paraId="5F6EC97E" w14:textId="77777777" w:rsidR="00C25A79" w:rsidRPr="00F1709B" w:rsidRDefault="00C25A79" w:rsidP="00C25A79">
      <w:pPr>
        <w:spacing w:after="240"/>
        <w:rPr>
          <w:color w:val="000000" w:themeColor="text1"/>
        </w:rPr>
      </w:pPr>
      <w:r w:rsidRPr="008B5A6F">
        <w:rPr>
          <w:color w:val="000000" w:themeColor="text1"/>
        </w:rPr>
        <w:t xml:space="preserve">Kontaktní osoba-jeviště, </w:t>
      </w:r>
      <w:proofErr w:type="gramStart"/>
      <w:r w:rsidRPr="008B5A6F">
        <w:rPr>
          <w:color w:val="000000" w:themeColor="text1"/>
        </w:rPr>
        <w:t>zvuk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Sasha</w:t>
      </w:r>
      <w:proofErr w:type="gramEnd"/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</w:t>
      </w:r>
      <w:r w:rsidRPr="00176662">
        <w:rPr>
          <w:color w:val="000000" w:themeColor="text1"/>
          <w:highlight w:val="black"/>
        </w:rPr>
        <w:t>777 799 959</w:t>
      </w:r>
      <w:r w:rsidRPr="008B5A6F">
        <w:rPr>
          <w:color w:val="000000" w:themeColor="text1"/>
        </w:rPr>
        <w:br/>
        <w:t>Kontaktní osoba-světla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B5A6F">
        <w:rPr>
          <w:color w:val="000000" w:themeColor="text1"/>
        </w:rPr>
        <w:t>Karel Komm</w:t>
      </w:r>
      <w:r>
        <w:rPr>
          <w:color w:val="000000" w:themeColor="text1"/>
        </w:rPr>
        <w:t>, tel.:</w:t>
      </w:r>
      <w:r w:rsidRPr="008B5A6F">
        <w:rPr>
          <w:color w:val="000000" w:themeColor="text1"/>
        </w:rPr>
        <w:t xml:space="preserve"> </w:t>
      </w:r>
      <w:r w:rsidRPr="00176662">
        <w:rPr>
          <w:color w:val="000000" w:themeColor="text1"/>
          <w:highlight w:val="black"/>
        </w:rPr>
        <w:t>732 461 221</w:t>
      </w:r>
    </w:p>
    <w:sectPr w:rsidR="00C25A79" w:rsidRPr="00F1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50223">
    <w:abstractNumId w:val="0"/>
  </w:num>
  <w:num w:numId="2" w16cid:durableId="860046175">
    <w:abstractNumId w:val="3"/>
  </w:num>
  <w:num w:numId="3" w16cid:durableId="1252928781">
    <w:abstractNumId w:val="5"/>
  </w:num>
  <w:num w:numId="4" w16cid:durableId="707994309">
    <w:abstractNumId w:val="1"/>
  </w:num>
  <w:num w:numId="5" w16cid:durableId="1840729054">
    <w:abstractNumId w:val="6"/>
  </w:num>
  <w:num w:numId="6" w16cid:durableId="1439331583">
    <w:abstractNumId w:val="4"/>
  </w:num>
  <w:num w:numId="7" w16cid:durableId="180361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0"/>
    <w:rsid w:val="00040A9F"/>
    <w:rsid w:val="000C5955"/>
    <w:rsid w:val="00176662"/>
    <w:rsid w:val="001E13DA"/>
    <w:rsid w:val="002273C3"/>
    <w:rsid w:val="0023609A"/>
    <w:rsid w:val="00262820"/>
    <w:rsid w:val="00271BC8"/>
    <w:rsid w:val="00345059"/>
    <w:rsid w:val="003F2500"/>
    <w:rsid w:val="00421B20"/>
    <w:rsid w:val="005172E2"/>
    <w:rsid w:val="005E1151"/>
    <w:rsid w:val="005E4D0D"/>
    <w:rsid w:val="006152B2"/>
    <w:rsid w:val="008750AC"/>
    <w:rsid w:val="008B5A6F"/>
    <w:rsid w:val="008C2FE8"/>
    <w:rsid w:val="008E6205"/>
    <w:rsid w:val="008F01CF"/>
    <w:rsid w:val="009F1BEF"/>
    <w:rsid w:val="00BA2169"/>
    <w:rsid w:val="00BA5A23"/>
    <w:rsid w:val="00BD4F4F"/>
    <w:rsid w:val="00BF3166"/>
    <w:rsid w:val="00C25A79"/>
    <w:rsid w:val="00C9080F"/>
    <w:rsid w:val="00D406C4"/>
    <w:rsid w:val="00D810B1"/>
    <w:rsid w:val="00D97EA9"/>
    <w:rsid w:val="00E00C73"/>
    <w:rsid w:val="00E90FB9"/>
    <w:rsid w:val="00F1709B"/>
    <w:rsid w:val="00F41BF2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F6315"/>
  <w15:docId w15:val="{F38AB1D9-BDD8-8848-B6FD-B81BC65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126545FE0D545874D933FB725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0F39-142C-304E-9C9B-1D09E2734635}"/>
      </w:docPartPr>
      <w:docPartBody>
        <w:p w:rsidR="002C610B" w:rsidRDefault="00000000">
          <w:pPr>
            <w:pStyle w:val="E85126545FE0D545874D933FB725134F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1E06DDB6EE938A4EA0939AEF4F0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254F-D41C-C749-BAD0-33A1F45E7AE1}"/>
      </w:docPartPr>
      <w:docPartBody>
        <w:p w:rsidR="002C610B" w:rsidRDefault="00000000">
          <w:pPr>
            <w:pStyle w:val="1E06DDB6EE938A4EA0939AEF4F051CF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EDD1DDD03E358747B0B532943F50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B94B-CB6A-9C42-8BC0-F8C5F712AF53}"/>
      </w:docPartPr>
      <w:docPartBody>
        <w:p w:rsidR="002C610B" w:rsidRDefault="00000000">
          <w:pPr>
            <w:pStyle w:val="EDD1DDD03E358747B0B532943F50D413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99179E3B2C5AD9489090EDF96B92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7FD1-1C37-264F-9D08-64BA601CE843}"/>
      </w:docPartPr>
      <w:docPartBody>
        <w:p w:rsidR="002C610B" w:rsidRDefault="00000000">
          <w:pPr>
            <w:pStyle w:val="99179E3B2C5AD9489090EDF96B927AAF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D29D13F9054E2A48BE1EBB6040E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73CB-29B8-5747-8023-9A66C904614B}"/>
      </w:docPartPr>
      <w:docPartBody>
        <w:p w:rsidR="002C610B" w:rsidRDefault="00000000">
          <w:pPr>
            <w:pStyle w:val="D29D13F9054E2A48BE1EBB6040E1ED91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67536CC646DF9C49B38F8AF7A87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D0FF-2ECF-8646-9180-794A54280D7C}"/>
      </w:docPartPr>
      <w:docPartBody>
        <w:p w:rsidR="002C610B" w:rsidRDefault="00000000">
          <w:pPr>
            <w:pStyle w:val="67536CC646DF9C49B38F8AF7A873C451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AE2E7FFF965D21468E7361CCF1E1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3E73-C067-394E-A189-B825E19D72E6}"/>
      </w:docPartPr>
      <w:docPartBody>
        <w:p w:rsidR="002C610B" w:rsidRDefault="00000000">
          <w:pPr>
            <w:pStyle w:val="AE2E7FFF965D21468E7361CCF1E16B6C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9BD0C536B2EFD1428565F8F87068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38A2-29CA-A245-9469-AE4AFEBAF243}"/>
      </w:docPartPr>
      <w:docPartBody>
        <w:p w:rsidR="002C610B" w:rsidRDefault="00000000">
          <w:pPr>
            <w:pStyle w:val="9BD0C536B2EFD1428565F8F8706870AF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E533E6A3DDDC8C4E9BEFE456FD36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7A3F-BB1D-C949-8CA9-4955E0D15F30}"/>
      </w:docPartPr>
      <w:docPartBody>
        <w:p w:rsidR="002C610B" w:rsidRDefault="00000000">
          <w:pPr>
            <w:pStyle w:val="E533E6A3DDDC8C4E9BEFE456FD36CCC4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49A1652C83A8324096748A90677F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1989-A8C8-C344-88C6-E11043D6888F}"/>
      </w:docPartPr>
      <w:docPartBody>
        <w:p w:rsidR="002C610B" w:rsidRDefault="00000000">
          <w:pPr>
            <w:pStyle w:val="49A1652C83A8324096748A90677FF73C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3F89A05C6B02884495478F053F0D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756A-E8D1-E54A-B3C9-A25E769A0817}"/>
      </w:docPartPr>
      <w:docPartBody>
        <w:p w:rsidR="002C610B" w:rsidRDefault="00000000">
          <w:pPr>
            <w:pStyle w:val="3F89A05C6B02884495478F053F0D6B4C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5F5F2DFB0F15344BB1296F2C24A6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340C-7E5D-194F-8D72-F45A024B1F3E}"/>
      </w:docPartPr>
      <w:docPartBody>
        <w:p w:rsidR="002C610B" w:rsidRDefault="00000000">
          <w:pPr>
            <w:pStyle w:val="5F5F2DFB0F15344BB1296F2C24A601F3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  <w:bookmarkStart w:id="0" w:name="_Hlk8820040"/>
        <w:bookmarkEnd w:id="0"/>
      </w:docPartBody>
    </w:docPart>
    <w:docPart>
      <w:docPartPr>
        <w:name w:val="1D77778EF5C9C34EA4392CD264F2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8C38-6706-5C49-8338-E5BB08CE06BB}"/>
      </w:docPartPr>
      <w:docPartBody>
        <w:p w:rsidR="002C610B" w:rsidRDefault="00000000">
          <w:pPr>
            <w:pStyle w:val="1D77778EF5C9C34EA4392CD264F26B4B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E33697D42280014BA8CD3DB1DD81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8928-EFD8-584F-89EE-4A9D72A3AC1E}"/>
      </w:docPartPr>
      <w:docPartBody>
        <w:p w:rsidR="002C610B" w:rsidRDefault="00000000">
          <w:pPr>
            <w:pStyle w:val="E33697D42280014BA8CD3DB1DD81F1DC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2D8F7CE092C7104387CC6A1381B8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7618-CC7E-4443-9066-08149D3202B2}"/>
      </w:docPartPr>
      <w:docPartBody>
        <w:p w:rsidR="002C610B" w:rsidRDefault="00000000">
          <w:pPr>
            <w:pStyle w:val="2D8F7CE092C7104387CC6A1381B84CA4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8CF39A18E52F66439F17E9AF09A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4B3C-77CB-844A-B4B0-82AAE6559A72}"/>
      </w:docPartPr>
      <w:docPartBody>
        <w:p w:rsidR="002C610B" w:rsidRDefault="00000000">
          <w:pPr>
            <w:pStyle w:val="8CF39A18E52F66439F17E9AF09A96110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D"/>
    <w:rsid w:val="002C610B"/>
    <w:rsid w:val="00A732BD"/>
    <w:rsid w:val="00B7766D"/>
    <w:rsid w:val="00E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5126545FE0D545874D933FB725134F">
    <w:name w:val="E85126545FE0D545874D933FB725134F"/>
  </w:style>
  <w:style w:type="paragraph" w:customStyle="1" w:styleId="1E06DDB6EE938A4EA0939AEF4F051CF1">
    <w:name w:val="1E06DDB6EE938A4EA0939AEF4F051CF1"/>
  </w:style>
  <w:style w:type="paragraph" w:customStyle="1" w:styleId="EDD1DDD03E358747B0B532943F50D413">
    <w:name w:val="EDD1DDD03E358747B0B532943F50D413"/>
  </w:style>
  <w:style w:type="paragraph" w:customStyle="1" w:styleId="99179E3B2C5AD9489090EDF96B927AAF">
    <w:name w:val="99179E3B2C5AD9489090EDF96B927AAF"/>
  </w:style>
  <w:style w:type="paragraph" w:customStyle="1" w:styleId="D29D13F9054E2A48BE1EBB6040E1ED91">
    <w:name w:val="D29D13F9054E2A48BE1EBB6040E1ED91"/>
  </w:style>
  <w:style w:type="paragraph" w:customStyle="1" w:styleId="67536CC646DF9C49B38F8AF7A873C451">
    <w:name w:val="67536CC646DF9C49B38F8AF7A873C451"/>
  </w:style>
  <w:style w:type="paragraph" w:customStyle="1" w:styleId="AE2E7FFF965D21468E7361CCF1E16B6C">
    <w:name w:val="AE2E7FFF965D21468E7361CCF1E16B6C"/>
  </w:style>
  <w:style w:type="paragraph" w:customStyle="1" w:styleId="9BD0C536B2EFD1428565F8F8706870AF">
    <w:name w:val="9BD0C536B2EFD1428565F8F8706870AF"/>
  </w:style>
  <w:style w:type="paragraph" w:customStyle="1" w:styleId="E533E6A3DDDC8C4E9BEFE456FD36CCC4">
    <w:name w:val="E533E6A3DDDC8C4E9BEFE456FD36CCC4"/>
  </w:style>
  <w:style w:type="paragraph" w:customStyle="1" w:styleId="49A1652C83A8324096748A90677FF73C">
    <w:name w:val="49A1652C83A8324096748A90677FF73C"/>
  </w:style>
  <w:style w:type="paragraph" w:customStyle="1" w:styleId="3F89A05C6B02884495478F053F0D6B4C">
    <w:name w:val="3F89A05C6B02884495478F053F0D6B4C"/>
  </w:style>
  <w:style w:type="paragraph" w:customStyle="1" w:styleId="5F5F2DFB0F15344BB1296F2C24A601F3">
    <w:name w:val="5F5F2DFB0F15344BB1296F2C24A601F3"/>
  </w:style>
  <w:style w:type="paragraph" w:customStyle="1" w:styleId="1D77778EF5C9C34EA4392CD264F26B4B">
    <w:name w:val="1D77778EF5C9C34EA4392CD264F26B4B"/>
  </w:style>
  <w:style w:type="paragraph" w:customStyle="1" w:styleId="E33697D42280014BA8CD3DB1DD81F1DC">
    <w:name w:val="E33697D42280014BA8CD3DB1DD81F1DC"/>
  </w:style>
  <w:style w:type="paragraph" w:customStyle="1" w:styleId="2D8F7CE092C7104387CC6A1381B84CA4">
    <w:name w:val="2D8F7CE092C7104387CC6A1381B84CA4"/>
  </w:style>
  <w:style w:type="paragraph" w:customStyle="1" w:styleId="8CF39A18E52F66439F17E9AF09A96110">
    <w:name w:val="8CF39A18E52F66439F17E9AF09A9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E35C-DB9C-2C45-85E8-D855B067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Míla Buršíková</cp:lastModifiedBy>
  <cp:revision>3</cp:revision>
  <cp:lastPrinted>2023-05-18T16:46:00Z</cp:lastPrinted>
  <dcterms:created xsi:type="dcterms:W3CDTF">2024-01-17T13:57:00Z</dcterms:created>
  <dcterms:modified xsi:type="dcterms:W3CDTF">2024-01-23T11:36:00Z</dcterms:modified>
</cp:coreProperties>
</file>