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A7" w:rsidRDefault="00531AB0">
      <w:pPr>
        <w:spacing w:after="226" w:line="259" w:lineRule="auto"/>
        <w:ind w:left="0" w:right="19" w:firstLine="0"/>
        <w:jc w:val="right"/>
      </w:pPr>
      <w:r>
        <w:rPr>
          <w:rFonts w:ascii="Calibri" w:eastAsia="Calibri" w:hAnsi="Calibri" w:cs="Calibri"/>
          <w:sz w:val="26"/>
        </w:rPr>
        <w:t>Příloha č. 3b</w:t>
      </w:r>
    </w:p>
    <w:p w:rsidR="003A42A7" w:rsidRDefault="00531AB0">
      <w:pPr>
        <w:spacing w:after="0" w:line="259" w:lineRule="auto"/>
        <w:ind w:left="14" w:right="0" w:firstLine="0"/>
        <w:jc w:val="center"/>
      </w:pPr>
      <w:r>
        <w:rPr>
          <w:sz w:val="32"/>
        </w:rPr>
        <w:t>Kupní smlouva č</w:t>
      </w:r>
      <w:r w:rsidR="00625CA8">
        <w:rPr>
          <w:sz w:val="32"/>
        </w:rPr>
        <w:t>.</w:t>
      </w:r>
      <w:r>
        <w:rPr>
          <w:sz w:val="32"/>
        </w:rPr>
        <w:t xml:space="preserve"> 372 /2016</w:t>
      </w:r>
    </w:p>
    <w:p w:rsidR="003A42A7" w:rsidRDefault="00531AB0">
      <w:pPr>
        <w:spacing w:after="531" w:line="259" w:lineRule="auto"/>
        <w:ind w:left="10" w:right="0" w:firstLine="0"/>
        <w:jc w:val="center"/>
      </w:pPr>
      <w:r>
        <w:rPr>
          <w:sz w:val="26"/>
        </w:rPr>
        <w:t>na dodávku obracecího pluhu</w:t>
      </w:r>
    </w:p>
    <w:p w:rsidR="003A42A7" w:rsidRDefault="00531AB0">
      <w:pPr>
        <w:spacing w:after="287"/>
        <w:ind w:left="39" w:right="9" w:hanging="5"/>
      </w:pPr>
      <w:r>
        <w:t xml:space="preserve">podle ust. </w:t>
      </w:r>
      <w:r w:rsidR="00625CA8">
        <w:t>§</w:t>
      </w:r>
      <w:r>
        <w:t xml:space="preserve"> 2079 a násl. zákona č. 89/2012 Sb., Občanského zákoníku, v platném znění, na základě výsledku veřejné zakázky realizované formou zjednodušeného podlimitního řízení dle zákona č. 137/2006 Sb., o veřejných zakázkách.</w:t>
      </w:r>
    </w:p>
    <w:p w:rsidR="003A42A7" w:rsidRDefault="00531AB0">
      <w:pPr>
        <w:spacing w:after="280"/>
        <w:ind w:left="34" w:right="9" w:firstLine="0"/>
      </w:pPr>
      <w:r>
        <w:t>uzavřená mezi smluvními stra</w:t>
      </w:r>
      <w:r>
        <w:t>nami:</w:t>
      </w:r>
    </w:p>
    <w:p w:rsidR="003A42A7" w:rsidRDefault="00531AB0">
      <w:pPr>
        <w:ind w:left="29" w:right="9" w:firstLine="0"/>
      </w:pPr>
      <w:r>
        <w:t xml:space="preserve">prodávající: </w:t>
      </w:r>
      <w:r>
        <w:t>N.O.P.O.Z.M. s.r.o.</w:t>
      </w:r>
    </w:p>
    <w:p w:rsidR="003A42A7" w:rsidRDefault="00531AB0">
      <w:pPr>
        <w:ind w:left="24" w:right="9" w:firstLine="14"/>
      </w:pPr>
      <w:r>
        <w:t>se sídlem: Sečská 149, 53821 Slatiňany zapsaná v obchodním rejstříku dne 15.10. 1993, vedeném Kr</w:t>
      </w:r>
      <w:r w:rsidR="00625CA8">
        <w:t>a</w:t>
      </w:r>
      <w:r>
        <w:t xml:space="preserve">jský soud v Hradci Králové, oddíl C, vložka 5132, </w:t>
      </w:r>
      <w:r w:rsidR="00625CA8">
        <w:t>IČ</w:t>
      </w:r>
      <w:r>
        <w:t>: 49814818, DIČ: CZ49814818.</w:t>
      </w:r>
    </w:p>
    <w:p w:rsidR="003A42A7" w:rsidRDefault="00531AB0">
      <w:pPr>
        <w:spacing w:after="242"/>
        <w:ind w:left="24" w:right="1594" w:firstLine="0"/>
      </w:pPr>
      <w:r>
        <w:t>bankovní spojení: KB Chrudim č.ú. 19-5</w:t>
      </w:r>
      <w:r>
        <w:t>236440267/0100 zastoupená oprávněnou osobou: Ing. Josefem Novákem, ředitelem společnosti (dále jen „prodávající”)</w:t>
      </w:r>
    </w:p>
    <w:p w:rsidR="003A42A7" w:rsidRDefault="00531AB0">
      <w:pPr>
        <w:spacing w:after="250" w:line="251" w:lineRule="auto"/>
        <w:ind w:left="24" w:right="0" w:hanging="10"/>
      </w:pPr>
      <w:r>
        <w:rPr>
          <w:sz w:val="26"/>
        </w:rPr>
        <w:t>a</w:t>
      </w:r>
    </w:p>
    <w:p w:rsidR="003A42A7" w:rsidRDefault="00531AB0">
      <w:pPr>
        <w:spacing w:after="33"/>
        <w:ind w:left="29" w:right="1267" w:hanging="19"/>
      </w:pPr>
      <w:r>
        <w:t>Název: Střední škola zemědělská a Vyšší odborná škola Chrudim Sídlo: Poděbradova 842, 537 60 Chrudim</w:t>
      </w:r>
    </w:p>
    <w:p w:rsidR="003A42A7" w:rsidRDefault="00625CA8">
      <w:pPr>
        <w:spacing w:after="544" w:line="266" w:lineRule="auto"/>
        <w:ind w:left="10" w:right="3499" w:firstLine="1440"/>
        <w:jc w:val="left"/>
      </w:pPr>
      <w:r>
        <w:t>IČ:</w:t>
      </w:r>
      <w:r w:rsidR="00531AB0">
        <w:t>75075920 DIČ:</w:t>
      </w:r>
      <w:r w:rsidR="00531AB0">
        <w:tab/>
        <w:t>CZ75075920 bankovní spojení: účet č.: 35-6492120267/0100 zastoupený: ing. Stanislavem Valáškem, ředitelem školy (dále jen „kupující”)</w:t>
      </w:r>
    </w:p>
    <w:p w:rsidR="003A42A7" w:rsidRDefault="00531AB0">
      <w:pPr>
        <w:spacing w:after="366" w:line="251" w:lineRule="auto"/>
        <w:ind w:left="24" w:right="0" w:hanging="10"/>
      </w:pPr>
      <w:r>
        <w:rPr>
          <w:sz w:val="26"/>
        </w:rPr>
        <w:t>Čl. I.</w:t>
      </w:r>
      <w:r>
        <w:rPr>
          <w:sz w:val="26"/>
        </w:rPr>
        <w:t xml:space="preserve"> Předmět smlouvy </w:t>
      </w:r>
      <w:r>
        <w:rPr>
          <w:noProof/>
        </w:rPr>
        <w:drawing>
          <wp:inline distT="0" distB="0" distL="0" distR="0">
            <wp:extent cx="15240" cy="15245"/>
            <wp:effectExtent l="0" t="0" r="0" b="0"/>
            <wp:docPr id="1410" name="Picture 1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Picture 14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A7" w:rsidRDefault="00531AB0">
      <w:pPr>
        <w:spacing w:after="0" w:line="251" w:lineRule="auto"/>
        <w:ind w:left="716" w:right="0" w:hanging="322"/>
      </w:pPr>
      <w:r>
        <w:rPr>
          <w:sz w:val="26"/>
        </w:rPr>
        <w:t>l. Prodávající se zavazuje dodat kupujícímu zboží a služby specifikované co do mno</w:t>
      </w:r>
      <w:r>
        <w:rPr>
          <w:sz w:val="26"/>
        </w:rPr>
        <w:t>žství a druhu v „Příloze č. 2b „Specifikace dodávky — vyplněný položkový rozpočet” (dále jen „Specifikace”), která byla součástí nabídky prodávajícího v rámci výběrového řízení s názvem: „Dodávka učebních pomůcek", část 2 — Obracecí pluh a převést na kupuj</w:t>
      </w:r>
      <w:r>
        <w:rPr>
          <w:sz w:val="26"/>
        </w:rPr>
        <w:t>ícího vlastnické právo k tomuto zboží.</w:t>
      </w:r>
    </w:p>
    <w:p w:rsidR="003A42A7" w:rsidRDefault="00531AB0">
      <w:pPr>
        <w:spacing w:after="27" w:line="251" w:lineRule="auto"/>
        <w:ind w:left="730" w:right="0" w:hanging="10"/>
      </w:pPr>
      <w:r>
        <w:rPr>
          <w:sz w:val="26"/>
        </w:rPr>
        <w:t>Prodávající se zavazuje, že dodá zboží nové. Nesmí se jednat o repase.</w:t>
      </w:r>
    </w:p>
    <w:p w:rsidR="003A42A7" w:rsidRDefault="00531AB0">
      <w:pPr>
        <w:numPr>
          <w:ilvl w:val="0"/>
          <w:numId w:val="1"/>
        </w:numPr>
        <w:spacing w:after="36"/>
        <w:ind w:right="9" w:hanging="365"/>
      </w:pPr>
      <w:r>
        <w:t>Součástí plnění jsou příslušné doklady, návody k použití a technická dokumentace v jazyce českém, vztahující se ke zboží a službám, a seznam konta</w:t>
      </w:r>
      <w:r>
        <w:t>ktních míst a přehled podmínek pro uplatnění záručních servisních úkonů.</w:t>
      </w:r>
    </w:p>
    <w:p w:rsidR="003A42A7" w:rsidRDefault="00531AB0">
      <w:pPr>
        <w:numPr>
          <w:ilvl w:val="0"/>
          <w:numId w:val="1"/>
        </w:numPr>
        <w:ind w:right="9" w:hanging="365"/>
      </w:pPr>
      <w:r>
        <w:t>Součástí plnění jsou i řádně vystavené dodací listy.</w:t>
      </w:r>
    </w:p>
    <w:p w:rsidR="003A42A7" w:rsidRDefault="00531AB0">
      <w:pPr>
        <w:numPr>
          <w:ilvl w:val="0"/>
          <w:numId w:val="1"/>
        </w:numPr>
        <w:spacing w:after="3" w:line="261" w:lineRule="auto"/>
        <w:ind w:right="9" w:hanging="365"/>
      </w:pPr>
      <w:r>
        <w:t>Kupující se zavazuje předmět smlouvy převzít a zaplatit kupní cenu dle této smlouvy.</w:t>
      </w:r>
    </w:p>
    <w:p w:rsidR="003A42A7" w:rsidRDefault="00531AB0">
      <w:pPr>
        <w:spacing w:after="322" w:line="251" w:lineRule="auto"/>
        <w:ind w:left="24" w:right="0" w:hanging="10"/>
      </w:pPr>
      <w:r>
        <w:rPr>
          <w:sz w:val="26"/>
        </w:rPr>
        <w:t>Čl</w:t>
      </w:r>
      <w:r w:rsidR="00625CA8">
        <w:rPr>
          <w:sz w:val="26"/>
        </w:rPr>
        <w:t>.</w:t>
      </w:r>
      <w:r>
        <w:rPr>
          <w:sz w:val="26"/>
        </w:rPr>
        <w:t xml:space="preserve"> </w:t>
      </w:r>
      <w:r w:rsidR="00625CA8">
        <w:rPr>
          <w:sz w:val="26"/>
        </w:rPr>
        <w:t>II.</w:t>
      </w:r>
      <w:r>
        <w:rPr>
          <w:sz w:val="26"/>
        </w:rPr>
        <w:t xml:space="preserve"> Cena a platební podmínky</w:t>
      </w:r>
    </w:p>
    <w:p w:rsidR="003A42A7" w:rsidRDefault="00531AB0">
      <w:pPr>
        <w:ind w:left="783" w:right="9"/>
      </w:pPr>
      <w:r>
        <w:lastRenderedPageBreak/>
        <w:t>l . Cena předmětu plnění je sjednána dohodou smluvních stran, podle zákona č. 526/1990 Sb., o cenách, ve znění pozdějších předpisů, a v celkové výši činí 101 776,- Kč bez DPH, 21 374,- Kč DPH, celkem včetně DPH 123 150,- Kč.</w:t>
      </w:r>
    </w:p>
    <w:p w:rsidR="003A42A7" w:rsidRDefault="00531AB0">
      <w:pPr>
        <w:ind w:left="768" w:right="9" w:firstLine="0"/>
      </w:pPr>
      <w:r>
        <w:t>(slovy stodvacettřitisícstopade</w:t>
      </w:r>
      <w:r>
        <w:t>sátkorunčeských).</w:t>
      </w:r>
    </w:p>
    <w:p w:rsidR="003A42A7" w:rsidRDefault="00531AB0">
      <w:pPr>
        <w:numPr>
          <w:ilvl w:val="0"/>
          <w:numId w:val="2"/>
        </w:numPr>
        <w:ind w:left="783" w:right="9"/>
      </w:pPr>
      <w:r>
        <w:t>Tato cena je nejvýše přípustná a nepřipouští se podmínky, za kterých by mohla být překročena.</w:t>
      </w:r>
    </w:p>
    <w:p w:rsidR="003A42A7" w:rsidRDefault="00531AB0">
      <w:pPr>
        <w:numPr>
          <w:ilvl w:val="0"/>
          <w:numId w:val="2"/>
        </w:numPr>
        <w:ind w:left="783" w:right="9"/>
      </w:pPr>
      <w:r>
        <w:t>V celkové ceně dle čl. II. této smlouvy jsou zahrnuty veškeré náklady prodáv</w:t>
      </w:r>
      <w:r w:rsidR="00625CA8">
        <w:t>a</w:t>
      </w:r>
      <w:r>
        <w:t>jícího související s prodejem, odbornou montáží, servisem, přepravo</w:t>
      </w:r>
      <w:r>
        <w:t>u do místa určení, instalací (je-li požadována ve Specifikaci) a předáním zboží zástupci kupujícího dle článku III. této smlouvy, v souladu s touto smlouvou.</w:t>
      </w:r>
    </w:p>
    <w:p w:rsidR="003A42A7" w:rsidRDefault="00531AB0">
      <w:pPr>
        <w:numPr>
          <w:ilvl w:val="0"/>
          <w:numId w:val="2"/>
        </w:numPr>
        <w:ind w:left="783" w:right="9"/>
      </w:pPr>
      <w:r>
        <w:t>Právo na zaplacení kupní ceny vzniká prodávajícímu po řádném splnění dodávky dle článku III této s</w:t>
      </w:r>
      <w:r>
        <w:t>mlouvy.</w:t>
      </w:r>
    </w:p>
    <w:p w:rsidR="003A42A7" w:rsidRDefault="00531AB0">
      <w:pPr>
        <w:numPr>
          <w:ilvl w:val="0"/>
          <w:numId w:val="2"/>
        </w:numPr>
        <w:ind w:left="783" w:right="9"/>
      </w:pPr>
      <w:r>
        <w:t xml:space="preserve">Po řádném splnění dodávky, stvrzeném podpisy dodacího a akceptačního listu kupujícím, budou prodávajícím vystaveny faktury dle harmonogramu předmětu plnění na dvě části dle zdroje financování, specifikované v Příloze „Specifikace dodávky </w:t>
      </w:r>
      <w:r>
        <w:rPr>
          <w:noProof/>
        </w:rPr>
        <w:drawing>
          <wp:inline distT="0" distB="0" distL="0" distR="0">
            <wp:extent cx="79247" cy="12195"/>
            <wp:effectExtent l="0" t="0" r="0" b="0"/>
            <wp:docPr id="4192" name="Picture 4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" name="Picture 41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vyplněný </w:t>
      </w:r>
      <w:r>
        <w:t>položkový rozpočet” (každá faktura ve trojím vyhotovení). Faktura musí obsahovat kromě předepsaných příloh a náležitostí daňového dokladu ve smyslu zákona č. 235/2004 Sb., o dani z přidané hodnoty, ve znění pozdějších předpisů:</w:t>
      </w:r>
    </w:p>
    <w:p w:rsidR="003A42A7" w:rsidRDefault="00531AB0">
      <w:pPr>
        <w:numPr>
          <w:ilvl w:val="1"/>
          <w:numId w:val="2"/>
        </w:numPr>
        <w:ind w:right="9" w:hanging="360"/>
      </w:pPr>
      <w:r>
        <w:t>číslo smlouvy,</w:t>
      </w:r>
    </w:p>
    <w:p w:rsidR="003A42A7" w:rsidRDefault="00531AB0">
      <w:pPr>
        <w:numPr>
          <w:ilvl w:val="1"/>
          <w:numId w:val="2"/>
        </w:numPr>
        <w:ind w:right="9" w:hanging="360"/>
      </w:pPr>
      <w:r>
        <w:t>jednotkovou c</w:t>
      </w:r>
      <w:r>
        <w:t>enu, množství a celkovou cenu.</w:t>
      </w:r>
    </w:p>
    <w:p w:rsidR="003A42A7" w:rsidRDefault="00531AB0">
      <w:pPr>
        <w:numPr>
          <w:ilvl w:val="0"/>
          <w:numId w:val="2"/>
        </w:numPr>
        <w:ind w:left="783" w:right="9"/>
      </w:pPr>
      <w:r>
        <w:t>Doba splatnosti faktury je dohodnuta na 30. 11. 2016. Termínem splatnosti se rozumí datum odepsání částky z účtu kupujícího.</w:t>
      </w:r>
    </w:p>
    <w:p w:rsidR="003A42A7" w:rsidRDefault="00531AB0">
      <w:pPr>
        <w:numPr>
          <w:ilvl w:val="0"/>
          <w:numId w:val="2"/>
        </w:numPr>
        <w:ind w:left="783" w:right="9"/>
      </w:pPr>
      <w:r>
        <w:t xml:space="preserve">Faktura i obsahově shodný dodací list musí být ve stejné struktuře jako předmět plnění a ve shodě s </w:t>
      </w:r>
      <w:r>
        <w:t>požadovaným strukturálním členěním dodávky podle potřeb kupujícího.</w:t>
      </w:r>
    </w:p>
    <w:p w:rsidR="003A42A7" w:rsidRDefault="00531AB0">
      <w:pPr>
        <w:numPr>
          <w:ilvl w:val="0"/>
          <w:numId w:val="2"/>
        </w:numPr>
        <w:spacing w:after="277"/>
        <w:ind w:left="783" w:right="9"/>
      </w:pPr>
      <w:r>
        <w:t xml:space="preserve">V případě, že faktura nebude obsahovat náležitosti dle článku II této smlouvy, je kupující oprávněn je vrátit prodávajícímu. Nový termín splatnosti oprávněně vrácené faktury prodávajícímu </w:t>
      </w:r>
      <w:r>
        <w:t>běží ode dne doručení opravené faktury kupujícímu, a to v souladu s článkem II této smlouvy.</w:t>
      </w:r>
    </w:p>
    <w:p w:rsidR="003A42A7" w:rsidRDefault="00531AB0">
      <w:pPr>
        <w:spacing w:after="352" w:line="251" w:lineRule="auto"/>
        <w:ind w:left="24" w:right="0" w:hanging="10"/>
      </w:pPr>
      <w:r>
        <w:rPr>
          <w:sz w:val="26"/>
        </w:rPr>
        <w:t>Čl. III. Doba, místo a způsob plnění</w:t>
      </w:r>
    </w:p>
    <w:p w:rsidR="003A42A7" w:rsidRDefault="00531AB0">
      <w:pPr>
        <w:numPr>
          <w:ilvl w:val="0"/>
          <w:numId w:val="3"/>
        </w:numPr>
        <w:spacing w:after="3" w:line="261" w:lineRule="auto"/>
        <w:ind w:right="9" w:hanging="403"/>
      </w:pPr>
      <w:r>
        <w:t xml:space="preserve">Prodávající se zavazuje dodat předmět plnění dle čl. I. této smlouvy do 26. </w:t>
      </w:r>
      <w:r w:rsidR="00625CA8">
        <w:t>10</w:t>
      </w:r>
      <w:r>
        <w:t>. 2016.</w:t>
      </w:r>
    </w:p>
    <w:p w:rsidR="003A42A7" w:rsidRDefault="00531AB0">
      <w:pPr>
        <w:numPr>
          <w:ilvl w:val="0"/>
          <w:numId w:val="3"/>
        </w:numPr>
        <w:ind w:right="9" w:hanging="403"/>
      </w:pPr>
      <w:r>
        <w:t>Prodávající je povinen dodat plnění v mn</w:t>
      </w:r>
      <w:r>
        <w:t>ožství, jakosti a provedení, jež určuje tato smlouva a Specifikace, a to včetně průvodní dokumentace, která je nutná k užívání (v českém jazyce), a seznam servisních středisek na území CR. Dodávka zboží bude předávána s dodacími listy a akceptačním protoko</w:t>
      </w:r>
      <w:r>
        <w:t>lem. Bez těchto dokladů nebude dodávka převzata, což je považováno za nesplnění smlouvy ze strany prodávajícího.</w:t>
      </w:r>
    </w:p>
    <w:p w:rsidR="003A42A7" w:rsidRDefault="00531AB0">
      <w:pPr>
        <w:numPr>
          <w:ilvl w:val="0"/>
          <w:numId w:val="3"/>
        </w:numPr>
        <w:ind w:right="9" w:hanging="403"/>
      </w:pPr>
      <w:r>
        <w:t>Prodávající je povinen zboží zabalit nebo opatřit pro přepravu způsobem, který je pro charakter dodávaného zboží v obchodním styku obvyklý, ale</w:t>
      </w:r>
      <w:r>
        <w:t xml:space="preserve"> vždy tak, aby přepravou obvyklou nemohlo dojít ke škodám na přepravovaném zboží.</w:t>
      </w:r>
    </w:p>
    <w:p w:rsidR="003A42A7" w:rsidRDefault="00531AB0">
      <w:pPr>
        <w:numPr>
          <w:ilvl w:val="0"/>
          <w:numId w:val="3"/>
        </w:numPr>
        <w:ind w:right="9" w:hanging="403"/>
      </w:pPr>
      <w:r>
        <w:t xml:space="preserve">Sjednané místo plnění je sídlo kupujícího. Odpovědná osoba za převzetí zboží a služeb je paní </w:t>
      </w:r>
      <w:r w:rsidR="00625CA8">
        <w:t>xxxxxxxxxxxxxxxxxxxxxxxxxx</w:t>
      </w:r>
      <w:r>
        <w:t>.</w:t>
      </w:r>
    </w:p>
    <w:p w:rsidR="003A42A7" w:rsidRDefault="00531AB0">
      <w:pPr>
        <w:numPr>
          <w:ilvl w:val="0"/>
          <w:numId w:val="3"/>
        </w:numPr>
        <w:ind w:right="9" w:hanging="403"/>
      </w:pPr>
      <w:r>
        <w:t>Výzvu k převzetí dodávky sdělí prodávající kupujícímu telefonicky nejméně 2 pracovní dny předem.</w:t>
      </w:r>
    </w:p>
    <w:p w:rsidR="003A42A7" w:rsidRDefault="00531AB0">
      <w:pPr>
        <w:numPr>
          <w:ilvl w:val="0"/>
          <w:numId w:val="3"/>
        </w:numPr>
        <w:ind w:right="9" w:hanging="403"/>
      </w:pPr>
      <w:r>
        <w:t>Rádné převzetí počtu kusů stvrdí oprávněná osoba kupujícího na dodacím listu.</w:t>
      </w:r>
    </w:p>
    <w:p w:rsidR="003A42A7" w:rsidRDefault="00531AB0">
      <w:pPr>
        <w:numPr>
          <w:ilvl w:val="0"/>
          <w:numId w:val="3"/>
        </w:numPr>
        <w:spacing w:after="37"/>
        <w:ind w:right="9" w:hanging="403"/>
      </w:pPr>
      <w:r>
        <w:lastRenderedPageBreak/>
        <w:t>Okamžikem převzetí zboží oprávněnou osobou kupujícího přechází na kupujícího nebe</w:t>
      </w:r>
      <w:r>
        <w:t>zpečí škody na zboží. Vlastnické právo ke zboží přechází na kupujícího úplným zaplacením jeho kupní ceny.</w:t>
      </w:r>
    </w:p>
    <w:p w:rsidR="003A42A7" w:rsidRDefault="00531AB0">
      <w:pPr>
        <w:numPr>
          <w:ilvl w:val="0"/>
          <w:numId w:val="3"/>
        </w:numPr>
        <w:ind w:right="9" w:hanging="403"/>
      </w:pPr>
      <w:r>
        <w:t>Kupujícímu vzniká právo předmět plnění užívat od data podpisu dodacího listu.</w:t>
      </w:r>
    </w:p>
    <w:p w:rsidR="003A42A7" w:rsidRDefault="00531AB0">
      <w:pPr>
        <w:spacing w:after="304"/>
        <w:ind w:left="783" w:right="9"/>
      </w:pPr>
      <w:r>
        <w:t>9</w:t>
      </w:r>
      <w:r w:rsidR="00625CA8">
        <w:t>.</w:t>
      </w:r>
      <w:r>
        <w:t xml:space="preserve"> Podpis akceptačního listu je ve výhradní kompetenci ředitele školy, p</w:t>
      </w:r>
      <w:r>
        <w:t>řípadně jeho statutárního zástupce.</w:t>
      </w:r>
    </w:p>
    <w:p w:rsidR="003A42A7" w:rsidRDefault="00531AB0">
      <w:pPr>
        <w:spacing w:after="202" w:line="251" w:lineRule="auto"/>
        <w:ind w:left="24" w:right="0" w:hanging="10"/>
      </w:pPr>
      <w:r>
        <w:rPr>
          <w:sz w:val="26"/>
        </w:rPr>
        <w:t>čl. IV</w:t>
      </w:r>
      <w:r w:rsidR="00625CA8">
        <w:rPr>
          <w:sz w:val="26"/>
        </w:rPr>
        <w:t>.</w:t>
      </w:r>
      <w:r>
        <w:rPr>
          <w:sz w:val="26"/>
        </w:rPr>
        <w:t xml:space="preserve"> Smluvní pokuty</w:t>
      </w:r>
    </w:p>
    <w:p w:rsidR="003A42A7" w:rsidRDefault="00625CA8">
      <w:pPr>
        <w:spacing w:after="27" w:line="261" w:lineRule="auto"/>
        <w:ind w:left="173" w:right="110" w:hanging="10"/>
        <w:jc w:val="center"/>
      </w:pPr>
      <w:r>
        <w:t>1</w:t>
      </w:r>
      <w:r w:rsidR="00531AB0">
        <w:t xml:space="preserve"> </w:t>
      </w:r>
      <w:r>
        <w:t>.</w:t>
      </w:r>
      <w:r w:rsidR="00531AB0">
        <w:t xml:space="preserve"> Pro případ nedodržení termínu plnění dodávky prodávajícím </w:t>
      </w:r>
      <w:r w:rsidR="00531AB0">
        <w:rPr>
          <w:noProof/>
        </w:rPr>
        <w:drawing>
          <wp:inline distT="0" distB="0" distL="0" distR="0">
            <wp:extent cx="585216" cy="140248"/>
            <wp:effectExtent l="0" t="0" r="0" b="0"/>
            <wp:docPr id="6709" name="Picture 6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" name="Picture 67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AB0">
        <w:t xml:space="preserve"> smluvní strany smluvní pokutu ve výši 0,5 % z ceny celého předmětu plnění za každý den prodlení.</w:t>
      </w:r>
    </w:p>
    <w:p w:rsidR="003A42A7" w:rsidRDefault="00531AB0">
      <w:pPr>
        <w:numPr>
          <w:ilvl w:val="0"/>
          <w:numId w:val="4"/>
        </w:numPr>
        <w:spacing w:after="40"/>
        <w:ind w:left="792" w:right="9" w:hanging="365"/>
      </w:pPr>
      <w:r>
        <w:t xml:space="preserve">Pro případ nedodržení termínu splatnosti faktur kupujícím </w:t>
      </w:r>
      <w:r w:rsidR="00625CA8">
        <w:rPr>
          <w:noProof/>
        </w:rPr>
        <w:t>sjednávají</w:t>
      </w:r>
      <w:r>
        <w:t xml:space="preserve"> smluvní strany smluvní pokutu ve výši 0,5 % z dlužné částky za každý den prodlení.</w:t>
      </w:r>
    </w:p>
    <w:p w:rsidR="003A42A7" w:rsidRDefault="00531AB0">
      <w:pPr>
        <w:numPr>
          <w:ilvl w:val="0"/>
          <w:numId w:val="4"/>
        </w:numPr>
        <w:spacing w:after="49"/>
        <w:ind w:left="792" w:right="9" w:hanging="365"/>
      </w:pPr>
      <w:r>
        <w:t xml:space="preserve">Uplatněním smluvní pokuty není dotčeno právo oprávněné smluvní strany na náhradu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652" name="Picture 6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" name="Picture 66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škody.</w:t>
      </w:r>
    </w:p>
    <w:p w:rsidR="003A42A7" w:rsidRDefault="00531AB0">
      <w:pPr>
        <w:numPr>
          <w:ilvl w:val="0"/>
          <w:numId w:val="4"/>
        </w:numPr>
        <w:ind w:left="792" w:right="9" w:hanging="365"/>
      </w:pPr>
      <w:r>
        <w:t>Prodávající není povinen</w:t>
      </w:r>
      <w:r>
        <w:t xml:space="preserve"> platit shora uvedené smluvní pokuty v případě, že prodlení bude způsobeno existencí okolností vylučujících odpovědnost.</w:t>
      </w:r>
    </w:p>
    <w:p w:rsidR="003A42A7" w:rsidRDefault="00531AB0">
      <w:pPr>
        <w:numPr>
          <w:ilvl w:val="0"/>
          <w:numId w:val="4"/>
        </w:numPr>
        <w:spacing w:after="311"/>
        <w:ind w:left="792" w:right="9" w:hanging="365"/>
      </w:pPr>
      <w:r>
        <w:t>Shora uvedené pokuty nejsou omezeny maximální částkou.</w:t>
      </w:r>
    </w:p>
    <w:p w:rsidR="003A42A7" w:rsidRDefault="00531AB0">
      <w:pPr>
        <w:spacing w:after="260" w:line="251" w:lineRule="auto"/>
        <w:ind w:left="24" w:right="0" w:hanging="10"/>
      </w:pPr>
      <w:r>
        <w:rPr>
          <w:sz w:val="26"/>
        </w:rPr>
        <w:t>Čl. V. Záruční podmínky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653" name="Picture 6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3" name="Picture 6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A7" w:rsidRDefault="00531AB0">
      <w:pPr>
        <w:numPr>
          <w:ilvl w:val="0"/>
          <w:numId w:val="5"/>
        </w:numPr>
        <w:ind w:left="783" w:right="9"/>
      </w:pPr>
      <w:r>
        <w:t>Prodávající poskytuje na celou dodávku učebních pomůcek bezplatnou záruku v délce 36 měsíců. Minimální uvedená délka a způsob záruky uvedené ve Specifikaci musí být dodrženy.</w:t>
      </w:r>
    </w:p>
    <w:p w:rsidR="003A42A7" w:rsidRDefault="00531AB0">
      <w:pPr>
        <w:ind w:left="763" w:right="9" w:firstLine="0"/>
      </w:pPr>
      <w:r>
        <w:t xml:space="preserve">Reklamace vyřizuje: </w:t>
      </w:r>
      <w:r w:rsidR="00625CA8">
        <w:t>xxxxxxxxxxxxxxxx</w:t>
      </w:r>
    </w:p>
    <w:p w:rsidR="003A42A7" w:rsidRDefault="00531AB0">
      <w:pPr>
        <w:ind w:left="763" w:right="9" w:firstLine="0"/>
      </w:pPr>
      <w:r>
        <w:t xml:space="preserve">Kontakt: </w:t>
      </w:r>
      <w:r w:rsidR="00625CA8">
        <w:t>xxxxxxxxxxxxxxxxxxxxxxx</w:t>
      </w:r>
    </w:p>
    <w:p w:rsidR="003A42A7" w:rsidRDefault="00531AB0">
      <w:pPr>
        <w:numPr>
          <w:ilvl w:val="0"/>
          <w:numId w:val="5"/>
        </w:numPr>
        <w:spacing w:after="51"/>
        <w:ind w:left="783" w:right="9"/>
      </w:pPr>
      <w:r>
        <w:t>Požadavek na servisní zásah uplatní zástupce odběratele, pověřený jednat ve věcech technických, v případě zjištění vady dodávky, a to písemně, dopisem nebo e-mailem, respektive telefonicky s následným písemným nebo e-mailovým p</w:t>
      </w:r>
      <w:r>
        <w:t>otvrzením na stanovenou kontaktní adresu servisního pracoviště (dále „řádný způsob nahlášení vady”).</w:t>
      </w:r>
    </w:p>
    <w:p w:rsidR="003A42A7" w:rsidRDefault="00531AB0">
      <w:pPr>
        <w:numPr>
          <w:ilvl w:val="0"/>
          <w:numId w:val="5"/>
        </w:numPr>
        <w:spacing w:after="34"/>
        <w:ind w:left="783" w:right="9"/>
      </w:pPr>
      <w:r>
        <w:t xml:space="preserve">U všech dodaných zařízení budou servisní práce ukončeny a reklamované zařízení s odstraněnými vadami vráceno uživateli nejpozději 14 dnů ode dne, kdy byla </w:t>
      </w:r>
      <w:r>
        <w:t xml:space="preserve">vada řádným způsobem nahlášena. </w:t>
      </w:r>
      <w:r>
        <w:rPr>
          <w:noProof/>
        </w:rPr>
        <w:drawing>
          <wp:inline distT="0" distB="0" distL="0" distR="0">
            <wp:extent cx="15240" cy="15244"/>
            <wp:effectExtent l="0" t="0" r="0" b="0"/>
            <wp:docPr id="6654" name="Picture 6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" name="Picture 66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A7" w:rsidRDefault="00531AB0">
      <w:pPr>
        <w:numPr>
          <w:ilvl w:val="0"/>
          <w:numId w:val="5"/>
        </w:numPr>
        <w:spacing w:after="38"/>
        <w:ind w:left="783" w:right="9"/>
      </w:pPr>
      <w:r>
        <w:t>V případě, kdy nebude možné vadu odstranit ve stanoveném termínu, poskytne prodávající ve stejném termínu za vadné zařízení ekvivalentní plně funkční náhradu jako zápůjčku, na odstranění vady bude dále pracovat a po skonče</w:t>
      </w:r>
      <w:r>
        <w:t>ní opravy dodá opravené zařízení na původní místo instalace a zap</w:t>
      </w:r>
      <w:r w:rsidR="00625CA8">
        <w:t>ůj</w:t>
      </w:r>
      <w:r>
        <w:t>čené zařízení odebere. V případě zápůjčky bude tato protokolárně předána a převzata.</w:t>
      </w:r>
    </w:p>
    <w:p w:rsidR="003A42A7" w:rsidRDefault="00531AB0">
      <w:pPr>
        <w:numPr>
          <w:ilvl w:val="0"/>
          <w:numId w:val="5"/>
        </w:numPr>
        <w:spacing w:after="41"/>
        <w:ind w:left="783" w:right="9"/>
      </w:pPr>
      <w:r>
        <w:t>Za obnovení provozuschopnosti je považována i zápůjčka jiného zařízení stejných nebo lepších technickýc</w:t>
      </w:r>
      <w:r>
        <w:t>h parametrů po dobu opravy.</w:t>
      </w:r>
    </w:p>
    <w:p w:rsidR="003A42A7" w:rsidRDefault="00531AB0">
      <w:pPr>
        <w:numPr>
          <w:ilvl w:val="0"/>
          <w:numId w:val="5"/>
        </w:numPr>
        <w:ind w:left="783" w:right="9"/>
      </w:pPr>
      <w:r>
        <w:t>Prodávající zabezpečí přepravu zapůjčeného i reklamovaného zařízení tam i zpět na vlastní náklady a riziko.</w:t>
      </w:r>
    </w:p>
    <w:p w:rsidR="003A42A7" w:rsidRDefault="00531AB0">
      <w:pPr>
        <w:numPr>
          <w:ilvl w:val="0"/>
          <w:numId w:val="5"/>
        </w:numPr>
        <w:ind w:left="783" w:right="9"/>
      </w:pPr>
      <w:r>
        <w:t>Veškeré vadné zboží či části zboží vyměněné za nové se stávají majetkem prodávajícího.</w:t>
      </w:r>
    </w:p>
    <w:p w:rsidR="003A42A7" w:rsidRDefault="00531AB0">
      <w:pPr>
        <w:spacing w:after="299" w:line="251" w:lineRule="auto"/>
        <w:ind w:left="24" w:right="0" w:hanging="10"/>
      </w:pPr>
      <w:r>
        <w:rPr>
          <w:sz w:val="26"/>
        </w:rPr>
        <w:t>Čl</w:t>
      </w:r>
      <w:r w:rsidR="00625CA8">
        <w:rPr>
          <w:sz w:val="26"/>
        </w:rPr>
        <w:t>.</w:t>
      </w:r>
      <w:r>
        <w:rPr>
          <w:sz w:val="26"/>
        </w:rPr>
        <w:t xml:space="preserve"> VI</w:t>
      </w:r>
      <w:r w:rsidR="00625CA8">
        <w:rPr>
          <w:sz w:val="26"/>
        </w:rPr>
        <w:t>.</w:t>
      </w:r>
      <w:r>
        <w:rPr>
          <w:sz w:val="26"/>
        </w:rPr>
        <w:t xml:space="preserve"> Odstoupení od smlouvy</w:t>
      </w:r>
    </w:p>
    <w:p w:rsidR="003A42A7" w:rsidRDefault="00531AB0">
      <w:pPr>
        <w:ind w:left="1095" w:right="96"/>
      </w:pPr>
      <w:r>
        <w:lastRenderedPageBreak/>
        <w:t>l .</w:t>
      </w:r>
      <w:r>
        <w:t xml:space="preserve"> Kterákoliv ze smluvních stran je oprávněná od této smlouvy odstoupit, poruší-li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8924" name="Picture 8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" name="Picture 89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druhá smluvní strana podstatným způsobem své smluvní povinnosti, přestože byla na tuto skutečnost prokazatelným způsobem upozorněna.</w:t>
      </w:r>
    </w:p>
    <w:p w:rsidR="003A42A7" w:rsidRDefault="00531AB0">
      <w:pPr>
        <w:ind w:left="715" w:right="9" w:firstLine="0"/>
      </w:pPr>
      <w:r>
        <w:t>2. Za podstatné porušení smlouvy ze strany prodávajícího se považuje:</w:t>
      </w:r>
    </w:p>
    <w:p w:rsidR="003A42A7" w:rsidRDefault="00531AB0">
      <w:pPr>
        <w:ind w:left="1075" w:right="96" w:firstLine="0"/>
      </w:pP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8925" name="Picture 8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" name="Picture 89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prodlení prodávajícího s dodáním předmětu po dobu delší než dvacet jedna (21) dnů, o zjištění, že technické parametry předmětu dodávky neodpovíd</w:t>
      </w:r>
      <w:r w:rsidR="00625CA8">
        <w:t>a</w:t>
      </w:r>
      <w:r>
        <w:t>jí požadavkům stanoveným Specifikací, t</w:t>
      </w:r>
      <w:r>
        <w:t>outo smlouvou, technickými normami nebo výzvou/zadávací dokumentací k veřejné zakázce, e neodstranění vady dle článku Záruka a reklamace.</w:t>
      </w:r>
    </w:p>
    <w:p w:rsidR="003A42A7" w:rsidRDefault="00531AB0">
      <w:pPr>
        <w:ind w:left="1070" w:right="91" w:firstLine="370"/>
      </w:pPr>
      <w:r>
        <w:t>Stanoví-li kupující prodávajícímu pro splnění jeho závazku náhradní (dodatečnou) lhůtu, vzniká kupujícímu právo odstou</w:t>
      </w:r>
      <w:r>
        <w:t>pit od smlouvy až po marném uplynutí této lhůty; to neplatí, jestliže prodávající v průběhu této lhůty prohlásí, že svoj závazek nesplní. V takovém případě může kupující odstoupit od smlouvy i před uplynutím lhůty dodatečného plnění, poté, co prohlášení pr</w:t>
      </w:r>
      <w:r>
        <w:t>odávajícího obdržel.</w:t>
      </w:r>
    </w:p>
    <w:p w:rsidR="003A42A7" w:rsidRDefault="00531AB0">
      <w:pPr>
        <w:ind w:left="1075" w:right="86" w:firstLine="360"/>
      </w:pPr>
      <w:r>
        <w:t>V případě odstoupení od smlouvy ze všech výše uvedených důvodů je dodavatel povinen uhradit zadavateli veškeré vzniklé náklady spojené s novým výběrovým řízením a vzniklou škodu.</w:t>
      </w:r>
    </w:p>
    <w:p w:rsidR="003A42A7" w:rsidRDefault="00531AB0">
      <w:pPr>
        <w:ind w:left="730" w:right="9" w:firstLine="0"/>
      </w:pPr>
      <w:r>
        <w:t>3, Za podstatné porušení smlouvy ze strany kupujícího se</w:t>
      </w:r>
      <w:r>
        <w:t xml:space="preserve"> považuje:</w:t>
      </w:r>
    </w:p>
    <w:p w:rsidR="003A42A7" w:rsidRDefault="00531AB0">
      <w:pPr>
        <w:ind w:left="1085" w:right="9" w:firstLine="0"/>
      </w:pPr>
      <w:r>
        <w:t>• prodlení kupujícího se zaplacením ceny po dobu delší než čtrnáct (14) dnů.</w:t>
      </w:r>
    </w:p>
    <w:p w:rsidR="003A42A7" w:rsidRDefault="00531AB0">
      <w:pPr>
        <w:numPr>
          <w:ilvl w:val="1"/>
          <w:numId w:val="6"/>
        </w:numPr>
        <w:spacing w:after="0" w:line="251" w:lineRule="auto"/>
        <w:ind w:right="45"/>
      </w:pPr>
      <w:r>
        <w:rPr>
          <w:sz w:val="26"/>
        </w:rPr>
        <w:t>Kupující si vyhrazuje právo na odstoupení od smlouvy nebo její části v případě, že mu nebude poskytnuta dotace na spolufinancování předmětu plnění této smlouvy.</w:t>
      </w:r>
    </w:p>
    <w:p w:rsidR="003A42A7" w:rsidRDefault="00531AB0">
      <w:pPr>
        <w:numPr>
          <w:ilvl w:val="1"/>
          <w:numId w:val="6"/>
        </w:numPr>
        <w:spacing w:after="862"/>
        <w:ind w:right="45"/>
      </w:pPr>
      <w:r>
        <w:t>Smlouva</w:t>
      </w:r>
      <w:r>
        <w:t xml:space="preserve"> zaniká dnem doručení oznámení o odstoupení od smlouvy druhé smluvní straně.</w:t>
      </w:r>
    </w:p>
    <w:p w:rsidR="003A42A7" w:rsidRDefault="00531AB0">
      <w:pPr>
        <w:spacing w:after="237" w:line="251" w:lineRule="auto"/>
        <w:ind w:left="24" w:right="0" w:hanging="10"/>
      </w:pPr>
      <w:r>
        <w:rPr>
          <w:sz w:val="26"/>
        </w:rPr>
        <w:t>ČI. VII. Ostatní ujednání</w:t>
      </w:r>
    </w:p>
    <w:p w:rsidR="003A42A7" w:rsidRDefault="00531AB0">
      <w:pPr>
        <w:numPr>
          <w:ilvl w:val="0"/>
          <w:numId w:val="7"/>
        </w:numPr>
        <w:ind w:left="797" w:right="9" w:hanging="370"/>
      </w:pPr>
      <w:r>
        <w:t xml:space="preserve">Dodavatel se zavazuje umožnit osobám oprávněným k výkonu kontroly programu, z něhož je zakázka hrazena, provést kontrolu dokladů souvisejících s plněním </w:t>
      </w:r>
      <w:r>
        <w:t>zakázky.</w:t>
      </w:r>
    </w:p>
    <w:p w:rsidR="003A42A7" w:rsidRDefault="00531AB0">
      <w:pPr>
        <w:numPr>
          <w:ilvl w:val="0"/>
          <w:numId w:val="7"/>
        </w:numPr>
        <w:ind w:left="797" w:right="9" w:hanging="370"/>
      </w:pPr>
      <w:r>
        <w:t>Dodavatel se zavazuje k uchování účetních záznamů (účetní doklady, účetní knihy, odpisové plány, účtový rozvrh, inventurní soupisy a záznamy dokladující formu vedení účetnictví) po dobu stanovenou podmínkami pro archivaci.</w:t>
      </w:r>
    </w:p>
    <w:p w:rsidR="003A42A7" w:rsidRDefault="00531AB0">
      <w:pPr>
        <w:numPr>
          <w:ilvl w:val="0"/>
          <w:numId w:val="7"/>
        </w:numPr>
        <w:ind w:left="797" w:right="9" w:hanging="370"/>
      </w:pPr>
      <w:r>
        <w:t>V případě nedodržení bod</w:t>
      </w:r>
      <w:r>
        <w:t>ů 1. až 2. ČI VII se dodavatel zavazuje uhradit veškeré škody, které by tímto jednáním kupujícímu způsobil.</w:t>
      </w:r>
    </w:p>
    <w:p w:rsidR="003A42A7" w:rsidRDefault="00531AB0">
      <w:pPr>
        <w:numPr>
          <w:ilvl w:val="0"/>
          <w:numId w:val="7"/>
        </w:numPr>
        <w:ind w:left="797" w:right="9" w:hanging="370"/>
      </w:pPr>
      <w:r>
        <w:t>Každá smluvní strana je povinna určit kontaktní osobu pro komunikaci s druhou smluvní stranou.</w:t>
      </w:r>
    </w:p>
    <w:p w:rsidR="003A42A7" w:rsidRDefault="00531AB0">
      <w:pPr>
        <w:numPr>
          <w:ilvl w:val="0"/>
          <w:numId w:val="7"/>
        </w:numPr>
        <w:ind w:left="797" w:right="9" w:hanging="370"/>
      </w:pPr>
      <w:r>
        <w:t>Stanovení kontaktních osob:</w:t>
      </w:r>
    </w:p>
    <w:tbl>
      <w:tblPr>
        <w:tblStyle w:val="TableGrid"/>
        <w:tblW w:w="8608" w:type="dxa"/>
        <w:tblInd w:w="677" w:type="dxa"/>
        <w:tblCellMar>
          <w:top w:w="35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522"/>
        <w:gridCol w:w="3067"/>
        <w:gridCol w:w="338"/>
        <w:gridCol w:w="3681"/>
      </w:tblGrid>
      <w:tr w:rsidR="003A42A7">
        <w:trPr>
          <w:trHeight w:val="288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2A7" w:rsidRDefault="003A42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2A7" w:rsidRDefault="00531AB0">
            <w:pPr>
              <w:spacing w:after="0" w:line="259" w:lineRule="auto"/>
              <w:ind w:left="115" w:right="0" w:firstLine="0"/>
              <w:jc w:val="left"/>
            </w:pPr>
            <w:r>
              <w:t>za kupujícího:</w:t>
            </w: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A42A7" w:rsidRDefault="003A42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2A7" w:rsidRDefault="00531AB0" w:rsidP="00625CA8">
            <w:pPr>
              <w:spacing w:after="0" w:line="259" w:lineRule="auto"/>
              <w:ind w:left="113" w:right="0" w:firstLine="0"/>
              <w:jc w:val="left"/>
            </w:pPr>
            <w:r>
              <w:t>za prodávaj</w:t>
            </w:r>
            <w:r>
              <w:t>ícího:</w:t>
            </w:r>
          </w:p>
        </w:tc>
      </w:tr>
      <w:tr w:rsidR="003A42A7">
        <w:trPr>
          <w:trHeight w:val="283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2A7" w:rsidRDefault="00531AB0">
            <w:pPr>
              <w:spacing w:after="0" w:line="259" w:lineRule="auto"/>
              <w:ind w:left="115" w:right="0" w:firstLine="0"/>
              <w:jc w:val="left"/>
            </w:pPr>
            <w:r>
              <w:t>Osoba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2A7" w:rsidRDefault="00531AB0">
            <w:pPr>
              <w:spacing w:after="0" w:line="259" w:lineRule="auto"/>
              <w:ind w:left="115" w:right="0" w:firstLine="0"/>
              <w:jc w:val="left"/>
            </w:pPr>
            <w:r>
              <w:t>Ing. Stanislav Valášek</w:t>
            </w: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A42A7" w:rsidRDefault="003A42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2A7" w:rsidRDefault="00531AB0">
            <w:pPr>
              <w:spacing w:after="0" w:line="259" w:lineRule="auto"/>
              <w:ind w:left="109" w:right="0" w:firstLine="0"/>
              <w:jc w:val="left"/>
            </w:pPr>
            <w:r>
              <w:t>Ing. Josef Novák</w:t>
            </w:r>
          </w:p>
        </w:tc>
      </w:tr>
      <w:tr w:rsidR="003A42A7">
        <w:trPr>
          <w:trHeight w:val="288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2A7" w:rsidRDefault="00531AB0">
            <w:pPr>
              <w:spacing w:after="0" w:line="259" w:lineRule="auto"/>
              <w:ind w:left="115" w:right="0" w:firstLine="0"/>
              <w:jc w:val="left"/>
            </w:pPr>
            <w:r>
              <w:t>Telefon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2A7" w:rsidRDefault="00531AB0">
            <w:pPr>
              <w:spacing w:after="0" w:line="259" w:lineRule="auto"/>
              <w:ind w:left="115" w:right="0" w:firstLine="0"/>
              <w:jc w:val="left"/>
            </w:pPr>
            <w:r>
              <w:t>469 620 363</w:t>
            </w: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A42A7" w:rsidRDefault="003A42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2A7" w:rsidRDefault="00531AB0">
            <w:pPr>
              <w:spacing w:after="0" w:line="259" w:lineRule="auto"/>
              <w:ind w:left="109" w:right="0" w:firstLine="0"/>
              <w:jc w:val="left"/>
            </w:pPr>
            <w:r>
              <w:t>469681544</w:t>
            </w:r>
          </w:p>
        </w:tc>
      </w:tr>
      <w:tr w:rsidR="003A42A7">
        <w:trPr>
          <w:trHeight w:val="283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2A7" w:rsidRDefault="00531AB0">
            <w:pPr>
              <w:spacing w:after="0" w:line="259" w:lineRule="auto"/>
              <w:ind w:left="110" w:right="0" w:firstLine="0"/>
              <w:jc w:val="left"/>
            </w:pPr>
            <w:r>
              <w:t>e-mail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2A7" w:rsidRDefault="00531AB0" w:rsidP="00625CA8">
            <w:pPr>
              <w:spacing w:after="0" w:line="259" w:lineRule="auto"/>
              <w:ind w:left="115" w:right="0" w:firstLine="0"/>
              <w:jc w:val="left"/>
            </w:pPr>
            <w:r>
              <w:t>crzemsk</w:t>
            </w:r>
            <w:r w:rsidR="00625CA8">
              <w:t>@</w:t>
            </w:r>
            <w:r>
              <w:t>szes.chrudim.cz</w:t>
            </w: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A42A7" w:rsidRDefault="003A42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2A7" w:rsidRDefault="00531AB0">
            <w:pPr>
              <w:spacing w:after="0" w:line="259" w:lineRule="auto"/>
              <w:ind w:left="113" w:right="0" w:firstLine="0"/>
              <w:jc w:val="left"/>
            </w:pPr>
            <w:r>
              <w:t>zmslatinany</w:t>
            </w:r>
            <w:r w:rsidR="00625CA8">
              <w:t>@</w:t>
            </w:r>
            <w:r>
              <w:t xml:space="preserve"> iol.cz</w:t>
            </w:r>
          </w:p>
        </w:tc>
      </w:tr>
      <w:tr w:rsidR="003A42A7">
        <w:trPr>
          <w:trHeight w:val="837"/>
        </w:trPr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2A7" w:rsidRDefault="00531AB0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>adresa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42A7" w:rsidRDefault="00531AB0">
            <w:pPr>
              <w:spacing w:after="0" w:line="304" w:lineRule="auto"/>
              <w:ind w:left="110" w:right="0" w:firstLine="14"/>
              <w:jc w:val="left"/>
            </w:pPr>
            <w:r>
              <w:t>SZS a VOS Chrudim Poděbradova 842,</w:t>
            </w:r>
            <w:r>
              <w:tab/>
              <w:t>537</w:t>
            </w:r>
          </w:p>
          <w:p w:rsidR="003A42A7" w:rsidRDefault="00531AB0">
            <w:pPr>
              <w:spacing w:after="0" w:line="259" w:lineRule="auto"/>
              <w:ind w:left="120" w:right="0" w:firstLine="0"/>
              <w:jc w:val="left"/>
            </w:pPr>
            <w:r>
              <w:t>Chrudim</w:t>
            </w:r>
          </w:p>
        </w:tc>
        <w:tc>
          <w:tcPr>
            <w:tcW w:w="3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A42A7" w:rsidRDefault="00531AB0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60 </w:t>
            </w:r>
          </w:p>
        </w:tc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2A7" w:rsidRDefault="00531AB0">
            <w:pPr>
              <w:spacing w:after="0" w:line="259" w:lineRule="auto"/>
              <w:ind w:left="104" w:right="0" w:firstLine="0"/>
              <w:jc w:val="left"/>
            </w:pPr>
            <w:r>
              <w:t>N.O.P.O.Z.M., s.r.o.</w:t>
            </w:r>
          </w:p>
          <w:p w:rsidR="003A42A7" w:rsidRDefault="00531AB0">
            <w:pPr>
              <w:spacing w:after="0" w:line="259" w:lineRule="auto"/>
              <w:ind w:left="123" w:right="0" w:firstLine="0"/>
              <w:jc w:val="left"/>
            </w:pPr>
            <w:r>
              <w:t>Sečská 149, 538 21 Slatiňany</w:t>
            </w:r>
          </w:p>
        </w:tc>
      </w:tr>
    </w:tbl>
    <w:p w:rsidR="003A42A7" w:rsidRDefault="00531AB0">
      <w:pPr>
        <w:numPr>
          <w:ilvl w:val="0"/>
          <w:numId w:val="7"/>
        </w:numPr>
        <w:spacing w:after="38"/>
        <w:ind w:left="797" w:right="9" w:hanging="370"/>
      </w:pPr>
      <w:r>
        <w:t>Změny či doplňky k této smlouvě je možné činit pouze formou písemného dodatku odsouhlaseného oběma smluvními stranami.</w:t>
      </w:r>
    </w:p>
    <w:p w:rsidR="003A42A7" w:rsidRDefault="00531AB0">
      <w:pPr>
        <w:numPr>
          <w:ilvl w:val="0"/>
          <w:numId w:val="7"/>
        </w:numPr>
        <w:spacing w:after="39"/>
        <w:ind w:left="797" w:right="9" w:hanging="370"/>
      </w:pPr>
      <w:r>
        <w:t>Vztahy touto smlouvou výslovně neupravené se řídí příslušnými ustanoveními Obchodního zákoníku.</w:t>
      </w:r>
    </w:p>
    <w:p w:rsidR="003A42A7" w:rsidRDefault="00531AB0">
      <w:pPr>
        <w:numPr>
          <w:ilvl w:val="0"/>
          <w:numId w:val="7"/>
        </w:numPr>
        <w:spacing w:after="52"/>
        <w:ind w:left="797" w:right="9" w:hanging="370"/>
      </w:pPr>
      <w:r>
        <w:t>Tato smlouva se vyhotovuje ve třech stejnopisech, z nichž kupující obdrží dva a prodávaj</w:t>
      </w:r>
      <w:r>
        <w:t>ící jeden.</w:t>
      </w:r>
    </w:p>
    <w:p w:rsidR="003A42A7" w:rsidRDefault="00531AB0">
      <w:pPr>
        <w:numPr>
          <w:ilvl w:val="0"/>
          <w:numId w:val="7"/>
        </w:numPr>
        <w:ind w:left="797" w:right="9" w:hanging="370"/>
      </w:pPr>
      <w:r>
        <w:t>Smlouva nabývá účinnosti dnem jejího podpisu oběma smluvními stranami.</w:t>
      </w:r>
    </w:p>
    <w:p w:rsidR="003A42A7" w:rsidRDefault="00531AB0">
      <w:pPr>
        <w:numPr>
          <w:ilvl w:val="0"/>
          <w:numId w:val="7"/>
        </w:numPr>
        <w:ind w:left="797" w:right="9" w:hanging="370"/>
      </w:pPr>
      <w:r>
        <w:t>Obě smluvní strany prohlašují, že si tuto smlouvu před jejím podpisem přečetly, že byla uzavřena po jejím projednání podle jejich pravé a svobodné vůle a nikoli v tísni za jednostranně nevýhodných podmínek.</w:t>
      </w:r>
    </w:p>
    <w:p w:rsidR="003A42A7" w:rsidRDefault="00531AB0">
      <w:pPr>
        <w:numPr>
          <w:ilvl w:val="0"/>
          <w:numId w:val="7"/>
        </w:numPr>
        <w:spacing w:after="1938" w:line="251" w:lineRule="auto"/>
        <w:ind w:left="797" w:right="9" w:hanging="37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838200</wp:posOffset>
            </wp:positionH>
            <wp:positionV relativeFrom="page">
              <wp:posOffset>1564070</wp:posOffset>
            </wp:positionV>
            <wp:extent cx="12192" cy="6098"/>
            <wp:effectExtent l="0" t="0" r="0" b="0"/>
            <wp:wrapTopAndBottom/>
            <wp:docPr id="20391" name="Picture 20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1" name="Picture 203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Nedílnou součástí této smlouvy je Příloha č.2b „</w:t>
      </w:r>
      <w:r>
        <w:rPr>
          <w:sz w:val="26"/>
        </w:rPr>
        <w:t>Specifikace dodávky — vyplněný položkový rozpočet” („Specifikace”).</w:t>
      </w:r>
    </w:p>
    <w:p w:rsidR="003A42A7" w:rsidRDefault="00531AB0">
      <w:pPr>
        <w:tabs>
          <w:tab w:val="center" w:pos="6384"/>
        </w:tabs>
        <w:spacing w:after="869"/>
        <w:ind w:left="0" w:right="0" w:firstLine="0"/>
        <w:jc w:val="left"/>
      </w:pPr>
      <w:r>
        <w:t>V Slatiňanech dne 4. 10. 2016</w:t>
      </w:r>
      <w:r>
        <w:tab/>
        <w:t>V Chrudimi dne 4. 10. 2016</w:t>
      </w:r>
    </w:p>
    <w:p w:rsidR="003A42A7" w:rsidRDefault="00531AB0">
      <w:pPr>
        <w:tabs>
          <w:tab w:val="center" w:pos="6538"/>
        </w:tabs>
        <w:spacing w:after="262"/>
        <w:ind w:left="0" w:right="0" w:firstLine="0"/>
        <w:jc w:val="left"/>
      </w:pPr>
      <w:r>
        <w:t>Prodávající: N.O.P.O.Z.M. s.r.o. Slatiňany</w:t>
      </w:r>
      <w:r>
        <w:tab/>
        <w:t>Kupující: SŠZ a VOŠ Chrudim</w:t>
      </w:r>
    </w:p>
    <w:p w:rsidR="003A42A7" w:rsidRDefault="003A42A7">
      <w:pPr>
        <w:spacing w:after="9" w:line="259" w:lineRule="auto"/>
        <w:ind w:left="0" w:right="845" w:firstLine="0"/>
        <w:jc w:val="right"/>
      </w:pPr>
      <w:bookmarkStart w:id="0" w:name="_GoBack"/>
      <w:bookmarkEnd w:id="0"/>
    </w:p>
    <w:p w:rsidR="003A42A7" w:rsidRDefault="003A42A7">
      <w:pPr>
        <w:sectPr w:rsidR="003A42A7">
          <w:footerReference w:type="even" r:id="rId16"/>
          <w:footerReference w:type="default" r:id="rId17"/>
          <w:footerReference w:type="first" r:id="rId18"/>
          <w:pgSz w:w="11904" w:h="16834"/>
          <w:pgMar w:top="1309" w:right="1325" w:bottom="2175" w:left="1402" w:header="708" w:footer="1152" w:gutter="0"/>
          <w:cols w:space="708"/>
        </w:sectPr>
      </w:pPr>
    </w:p>
    <w:p w:rsidR="003A42A7" w:rsidRDefault="00531AB0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89335" cy="7559041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933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42A7">
      <w:footerReference w:type="even" r:id="rId20"/>
      <w:footerReference w:type="default" r:id="rId21"/>
      <w:footerReference w:type="first" r:id="rId22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B0" w:rsidRDefault="00531AB0">
      <w:pPr>
        <w:spacing w:after="0" w:line="240" w:lineRule="auto"/>
      </w:pPr>
      <w:r>
        <w:separator/>
      </w:r>
    </w:p>
  </w:endnote>
  <w:endnote w:type="continuationSeparator" w:id="0">
    <w:p w:rsidR="00531AB0" w:rsidRDefault="0053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A7" w:rsidRDefault="00531AB0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A7" w:rsidRDefault="00531AB0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5CA8" w:rsidRPr="00625CA8">
      <w:rPr>
        <w:noProof/>
        <w:sz w:val="26"/>
      </w:rPr>
      <w:t>5</w:t>
    </w:r>
    <w:r>
      <w:rPr>
        <w:sz w:val="26"/>
      </w:rPr>
      <w:fldChar w:fldCharType="end"/>
    </w:r>
    <w:r>
      <w:rPr>
        <w:sz w:val="2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625CA8" w:rsidRPr="00625CA8">
      <w:rPr>
        <w:noProof/>
        <w:sz w:val="26"/>
      </w:rPr>
      <w:t>6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A7" w:rsidRDefault="00531AB0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6"/>
      </w:rPr>
      <w:t>6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A7" w:rsidRDefault="003A42A7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A7" w:rsidRDefault="003A42A7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A7" w:rsidRDefault="003A42A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B0" w:rsidRDefault="00531AB0">
      <w:pPr>
        <w:spacing w:after="0" w:line="240" w:lineRule="auto"/>
      </w:pPr>
      <w:r>
        <w:separator/>
      </w:r>
    </w:p>
  </w:footnote>
  <w:footnote w:type="continuationSeparator" w:id="0">
    <w:p w:rsidR="00531AB0" w:rsidRDefault="00531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4BA3"/>
    <w:multiLevelType w:val="hybridMultilevel"/>
    <w:tmpl w:val="C5061D52"/>
    <w:lvl w:ilvl="0" w:tplc="312CEE26">
      <w:start w:val="2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E0E70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66A7A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8881A8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8F9E0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CCC16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696C2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C022C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41EF2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7B2C6A"/>
    <w:multiLevelType w:val="hybridMultilevel"/>
    <w:tmpl w:val="24BCBE00"/>
    <w:lvl w:ilvl="0" w:tplc="A232CD18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CED56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0F016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63C80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E594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49202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60F6C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84E5C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8E708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23197F"/>
    <w:multiLevelType w:val="hybridMultilevel"/>
    <w:tmpl w:val="BF326F54"/>
    <w:lvl w:ilvl="0" w:tplc="7152D81E">
      <w:start w:val="2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0551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E3C4C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63F76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4A9D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86D7C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8B27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46D6A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E9482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310390"/>
    <w:multiLevelType w:val="hybridMultilevel"/>
    <w:tmpl w:val="A888DA34"/>
    <w:lvl w:ilvl="0" w:tplc="7DCC633E">
      <w:start w:val="2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61A20">
      <w:start w:val="1"/>
      <w:numFmt w:val="lowerLetter"/>
      <w:lvlText w:val="%2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6B1E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401D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23B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A3E9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8B58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0BEA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047C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F3C78"/>
    <w:multiLevelType w:val="hybridMultilevel"/>
    <w:tmpl w:val="F0D6D59E"/>
    <w:lvl w:ilvl="0" w:tplc="CF00B5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8AB74">
      <w:start w:val="4"/>
      <w:numFmt w:val="decimal"/>
      <w:lvlText w:val="%2.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8ACA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4A75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26A9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E5C3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E824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C0F4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ADB8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BC1FDE"/>
    <w:multiLevelType w:val="hybridMultilevel"/>
    <w:tmpl w:val="8BF82814"/>
    <w:lvl w:ilvl="0" w:tplc="FB50EB04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273AC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EC224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E379E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ACAF8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C6FFC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456E4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86516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E0BD0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6C7FE9"/>
    <w:multiLevelType w:val="hybridMultilevel"/>
    <w:tmpl w:val="D624B974"/>
    <w:lvl w:ilvl="0" w:tplc="46D4C43A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0DD28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EB93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A796E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842BD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64F2A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E9570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E4D0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E559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A7"/>
    <w:rsid w:val="003A42A7"/>
    <w:rsid w:val="00531AB0"/>
    <w:rsid w:val="0062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0695"/>
  <w15:docId w15:val="{DAE5B534-7DFD-4070-A27B-D2836717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47" w:lineRule="auto"/>
      <w:ind w:left="390" w:right="14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2017-06-28T10:10:00Z</dcterms:created>
  <dcterms:modified xsi:type="dcterms:W3CDTF">2017-06-28T10:10:00Z</dcterms:modified>
</cp:coreProperties>
</file>