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F8FE" w14:textId="76FBEDE1" w:rsidR="005930CD" w:rsidRDefault="005930CD" w:rsidP="005930CD">
      <w:pPr>
        <w:spacing w:after="120"/>
        <w:jc w:val="center"/>
        <w:rPr>
          <w:rFonts w:ascii="Franklin Gothic Book" w:hAnsi="Franklin Gothic Book"/>
          <w:b/>
          <w:bCs/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338D9355" wp14:editId="5959EFDB">
            <wp:extent cx="1685925" cy="882547"/>
            <wp:effectExtent l="0" t="0" r="0" b="0"/>
            <wp:docPr id="1" name="Obrázek 1" descr="Obsah obrázku Písmo, Grafika, logo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ísmo, Grafika, logo, text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096" cy="90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C20DE" w14:textId="2A93F508" w:rsidR="007D08DF" w:rsidRDefault="007D08DF" w:rsidP="007D08DF">
      <w:pPr>
        <w:spacing w:after="120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7D08DF">
        <w:rPr>
          <w:rFonts w:ascii="Franklin Gothic Book" w:hAnsi="Franklin Gothic Book"/>
          <w:b/>
          <w:bCs/>
          <w:sz w:val="24"/>
          <w:szCs w:val="24"/>
        </w:rPr>
        <w:t xml:space="preserve">RÁMCOVÁ DOHODA O POSKYTOVÁNÍ SLUŽEB – </w:t>
      </w:r>
    </w:p>
    <w:p w14:paraId="7F94EB67" w14:textId="4BF5C25C" w:rsidR="00363E62" w:rsidRPr="007D08DF" w:rsidRDefault="007D08DF" w:rsidP="007D08DF">
      <w:pPr>
        <w:spacing w:after="120"/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7D08DF">
        <w:rPr>
          <w:rFonts w:ascii="Franklin Gothic Book" w:hAnsi="Franklin Gothic Book"/>
          <w:b/>
          <w:bCs/>
          <w:sz w:val="24"/>
          <w:szCs w:val="24"/>
        </w:rPr>
        <w:t xml:space="preserve">ADMINISTRACE </w:t>
      </w:r>
      <w:r w:rsidR="00226233">
        <w:rPr>
          <w:rFonts w:ascii="Franklin Gothic Book" w:hAnsi="Franklin Gothic Book"/>
          <w:b/>
          <w:bCs/>
          <w:sz w:val="24"/>
          <w:szCs w:val="24"/>
        </w:rPr>
        <w:t>VEŘEJNÝCH ZAKÁZEK</w:t>
      </w:r>
    </w:p>
    <w:p w14:paraId="318A5D83" w14:textId="6E716057" w:rsidR="007D08DF" w:rsidRPr="007D08DF" w:rsidRDefault="007D08DF" w:rsidP="007D08DF">
      <w:pPr>
        <w:spacing w:after="120"/>
        <w:jc w:val="center"/>
        <w:rPr>
          <w:rFonts w:ascii="Franklin Gothic Book" w:hAnsi="Franklin Gothic Book"/>
          <w:i/>
          <w:iCs/>
        </w:rPr>
      </w:pPr>
      <w:r w:rsidRPr="007D08DF">
        <w:rPr>
          <w:rFonts w:ascii="Franklin Gothic Book" w:hAnsi="Franklin Gothic Book"/>
          <w:i/>
          <w:iCs/>
        </w:rPr>
        <w:t>uzavřená podle ustanovení § 1746 odst. 2 zákona č. 89/2012 Sb., občanský zákoník, ve znění pozdějších předpisů</w:t>
      </w:r>
      <w:r w:rsidR="00E539C0">
        <w:rPr>
          <w:rFonts w:ascii="Franklin Gothic Book" w:hAnsi="Franklin Gothic Book"/>
          <w:i/>
          <w:iCs/>
        </w:rPr>
        <w:t xml:space="preserve"> (dále jen „</w:t>
      </w:r>
      <w:r w:rsidR="00E539C0" w:rsidRPr="00E539C0">
        <w:rPr>
          <w:rFonts w:ascii="Franklin Gothic Book" w:hAnsi="Franklin Gothic Book"/>
          <w:b/>
          <w:i/>
          <w:iCs/>
        </w:rPr>
        <w:t>OZ</w:t>
      </w:r>
      <w:r w:rsidR="00E539C0">
        <w:rPr>
          <w:rFonts w:ascii="Franklin Gothic Book" w:hAnsi="Franklin Gothic Book"/>
          <w:i/>
          <w:iCs/>
        </w:rPr>
        <w:t>“)</w:t>
      </w:r>
      <w:r w:rsidRPr="007D08DF">
        <w:rPr>
          <w:rFonts w:ascii="Franklin Gothic Book" w:hAnsi="Franklin Gothic Book"/>
          <w:i/>
          <w:iCs/>
        </w:rPr>
        <w:t>, a podle ustanovení § 131 a násl</w:t>
      </w:r>
      <w:r w:rsidR="00226233">
        <w:rPr>
          <w:rFonts w:ascii="Franklin Gothic Book" w:hAnsi="Franklin Gothic Book"/>
          <w:i/>
          <w:iCs/>
        </w:rPr>
        <w:t>.</w:t>
      </w:r>
      <w:r w:rsidRPr="007D08DF">
        <w:rPr>
          <w:rFonts w:ascii="Franklin Gothic Book" w:hAnsi="Franklin Gothic Book"/>
          <w:i/>
          <w:iCs/>
        </w:rPr>
        <w:t xml:space="preserve"> zákona č. 134/2016 Sb., o zadávání veřejných zakázek, ve znění pozdějších předpisů</w:t>
      </w:r>
      <w:r w:rsidR="00E539C0">
        <w:rPr>
          <w:rFonts w:ascii="Franklin Gothic Book" w:hAnsi="Franklin Gothic Book"/>
          <w:i/>
          <w:iCs/>
        </w:rPr>
        <w:t xml:space="preserve"> (dále jen „</w:t>
      </w:r>
      <w:r w:rsidR="00E539C0" w:rsidRPr="00E539C0">
        <w:rPr>
          <w:rFonts w:ascii="Franklin Gothic Book" w:hAnsi="Franklin Gothic Book"/>
          <w:b/>
          <w:i/>
          <w:iCs/>
        </w:rPr>
        <w:t>ZZVZ</w:t>
      </w:r>
      <w:r w:rsidR="00E539C0">
        <w:rPr>
          <w:rFonts w:ascii="Franklin Gothic Book" w:hAnsi="Franklin Gothic Book"/>
          <w:i/>
          <w:iCs/>
        </w:rPr>
        <w:t>“)</w:t>
      </w:r>
    </w:p>
    <w:p w14:paraId="50F84613" w14:textId="7C635E30" w:rsidR="007D08DF" w:rsidRDefault="007D08DF" w:rsidP="007D08DF">
      <w:pPr>
        <w:spacing w:after="120"/>
        <w:jc w:val="both"/>
        <w:rPr>
          <w:rFonts w:ascii="Franklin Gothic Book" w:hAnsi="Franklin Gothic Book"/>
        </w:rPr>
      </w:pPr>
    </w:p>
    <w:p w14:paraId="0B21425D" w14:textId="388F9DF7" w:rsidR="007D08DF" w:rsidRPr="007D08DF" w:rsidRDefault="007D08DF" w:rsidP="00FB746B">
      <w:pPr>
        <w:pStyle w:val="Odstavecseseznamem"/>
        <w:numPr>
          <w:ilvl w:val="0"/>
          <w:numId w:val="1"/>
        </w:numPr>
        <w:spacing w:after="120"/>
        <w:ind w:left="1078" w:hanging="227"/>
        <w:contextualSpacing w:val="0"/>
        <w:jc w:val="center"/>
        <w:rPr>
          <w:rFonts w:ascii="Franklin Gothic Book" w:hAnsi="Franklin Gothic Book"/>
          <w:b/>
          <w:bCs/>
        </w:rPr>
      </w:pPr>
      <w:r w:rsidRPr="007D08DF">
        <w:rPr>
          <w:rFonts w:ascii="Franklin Gothic Book" w:hAnsi="Franklin Gothic Book"/>
          <w:b/>
          <w:bCs/>
        </w:rPr>
        <w:t>Smluvní strany</w:t>
      </w:r>
    </w:p>
    <w:p w14:paraId="78ABEE49" w14:textId="18C5F2A8" w:rsidR="007D08DF" w:rsidRPr="005A3B24" w:rsidRDefault="002F5953" w:rsidP="007D08DF">
      <w:pPr>
        <w:spacing w:after="120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Měst</w:t>
      </w:r>
      <w:r w:rsidR="007D08DF" w:rsidRPr="005A3B24">
        <w:rPr>
          <w:rFonts w:ascii="Franklin Gothic Book" w:hAnsi="Franklin Gothic Book"/>
          <w:b/>
          <w:bCs/>
        </w:rPr>
        <w:t>ská část Praha 3</w:t>
      </w:r>
    </w:p>
    <w:p w14:paraId="37AD7CF0" w14:textId="119BBD32" w:rsidR="007D08DF" w:rsidRDefault="007D08DF" w:rsidP="005A3B24">
      <w:pPr>
        <w:spacing w:after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se sídlem: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 xml:space="preserve">Havlíčkovo nám. 9/700, 130 </w:t>
      </w:r>
      <w:r w:rsidR="00226233">
        <w:rPr>
          <w:rFonts w:ascii="Franklin Gothic Book" w:hAnsi="Franklin Gothic Book"/>
        </w:rPr>
        <w:t>00</w:t>
      </w:r>
      <w:r>
        <w:rPr>
          <w:rFonts w:ascii="Franklin Gothic Book" w:hAnsi="Franklin Gothic Book"/>
        </w:rPr>
        <w:t xml:space="preserve"> Praha 3</w:t>
      </w:r>
    </w:p>
    <w:p w14:paraId="50DEB48E" w14:textId="5C4DC184" w:rsidR="007D08DF" w:rsidRDefault="007D08DF" w:rsidP="005A3B24">
      <w:pPr>
        <w:spacing w:after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IČO: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7D08DF">
        <w:rPr>
          <w:rFonts w:ascii="Franklin Gothic Book" w:hAnsi="Franklin Gothic Book"/>
        </w:rPr>
        <w:t>00063517</w:t>
      </w:r>
    </w:p>
    <w:p w14:paraId="6DB89374" w14:textId="327FCC95" w:rsidR="007D08DF" w:rsidRDefault="007D08DF" w:rsidP="005A3B24">
      <w:pPr>
        <w:spacing w:after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DIČ: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5F5069">
        <w:rPr>
          <w:rFonts w:ascii="Franklin Gothic Book" w:hAnsi="Franklin Gothic Book"/>
        </w:rPr>
        <w:t>CZ</w:t>
      </w:r>
      <w:r w:rsidRPr="007D08DF">
        <w:rPr>
          <w:rFonts w:ascii="Franklin Gothic Book" w:hAnsi="Franklin Gothic Book"/>
        </w:rPr>
        <w:t>00063517</w:t>
      </w:r>
    </w:p>
    <w:p w14:paraId="46052D85" w14:textId="4E74F9C7" w:rsidR="007D08DF" w:rsidRDefault="007D08DF" w:rsidP="005A3B24">
      <w:pPr>
        <w:spacing w:after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zastoupena: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5A3B24">
        <w:rPr>
          <w:rFonts w:ascii="Franklin Gothic Book" w:hAnsi="Franklin Gothic Book"/>
        </w:rPr>
        <w:tab/>
      </w:r>
      <w:r w:rsidR="00117D78">
        <w:rPr>
          <w:rFonts w:ascii="Franklin Gothic Book" w:hAnsi="Franklin Gothic Book"/>
        </w:rPr>
        <w:t>Mgr. Michalem Vronským</w:t>
      </w:r>
      <w:r w:rsidR="005A3B24">
        <w:rPr>
          <w:rFonts w:ascii="Franklin Gothic Book" w:hAnsi="Franklin Gothic Book"/>
        </w:rPr>
        <w:t>, starostou</w:t>
      </w:r>
    </w:p>
    <w:p w14:paraId="6DDC7F1A" w14:textId="33606D3D" w:rsidR="005A3B24" w:rsidRDefault="005A3B24" w:rsidP="005A3B24">
      <w:pPr>
        <w:spacing w:after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bankovní spojení: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5A3B24">
        <w:rPr>
          <w:rFonts w:ascii="Franklin Gothic Book" w:hAnsi="Franklin Gothic Book"/>
        </w:rPr>
        <w:t>Česká spořitelna, a.s.</w:t>
      </w:r>
    </w:p>
    <w:p w14:paraId="154B7908" w14:textId="6538B554" w:rsidR="005A3B24" w:rsidRDefault="005A3B24" w:rsidP="005A3B24">
      <w:pPr>
        <w:spacing w:after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číslo účtu: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5A3B24">
        <w:rPr>
          <w:rFonts w:ascii="Franklin Gothic Book" w:hAnsi="Franklin Gothic Book"/>
        </w:rPr>
        <w:t>27-2000781379/0800,</w:t>
      </w:r>
      <w:r>
        <w:rPr>
          <w:rFonts w:ascii="Franklin Gothic Book" w:hAnsi="Franklin Gothic Book"/>
        </w:rPr>
        <w:t xml:space="preserve"> </w:t>
      </w:r>
      <w:r w:rsidRPr="005A3B24">
        <w:rPr>
          <w:rFonts w:ascii="Franklin Gothic Book" w:hAnsi="Franklin Gothic Book"/>
        </w:rPr>
        <w:t>29022-2000781379/0800</w:t>
      </w:r>
    </w:p>
    <w:p w14:paraId="379F2FDC" w14:textId="3CE9E6E1" w:rsidR="00911374" w:rsidRPr="00911374" w:rsidRDefault="005A3B24" w:rsidP="00911374">
      <w:pPr>
        <w:spacing w:after="0"/>
        <w:ind w:left="2829" w:hanging="2829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kontaktní osoba:</w:t>
      </w:r>
      <w:r>
        <w:rPr>
          <w:rFonts w:ascii="Franklin Gothic Book" w:hAnsi="Franklin Gothic Book"/>
        </w:rPr>
        <w:tab/>
      </w:r>
      <w:r w:rsidR="00DD2BC3">
        <w:rPr>
          <w:rFonts w:ascii="Franklin Gothic Book" w:hAnsi="Franklin Gothic Book"/>
        </w:rPr>
        <w:t>Mgr. Bc. Martina Trochová</w:t>
      </w:r>
      <w:r w:rsidR="00911374" w:rsidRPr="00911374">
        <w:rPr>
          <w:rFonts w:ascii="Franklin Gothic Book" w:hAnsi="Franklin Gothic Book"/>
        </w:rPr>
        <w:t>, tajemn</w:t>
      </w:r>
      <w:r w:rsidR="00DD2BC3">
        <w:rPr>
          <w:rFonts w:ascii="Franklin Gothic Book" w:hAnsi="Franklin Gothic Book"/>
        </w:rPr>
        <w:t>ice</w:t>
      </w:r>
      <w:r w:rsidR="00911374" w:rsidRPr="00911374">
        <w:rPr>
          <w:rFonts w:ascii="Franklin Gothic Book" w:hAnsi="Franklin Gothic Book"/>
        </w:rPr>
        <w:t xml:space="preserve"> Úřadu </w:t>
      </w:r>
      <w:r w:rsidR="002F5953">
        <w:rPr>
          <w:rFonts w:ascii="Franklin Gothic Book" w:hAnsi="Franklin Gothic Book"/>
        </w:rPr>
        <w:t>Měst</w:t>
      </w:r>
      <w:r w:rsidR="00911374" w:rsidRPr="00911374">
        <w:rPr>
          <w:rFonts w:ascii="Franklin Gothic Book" w:hAnsi="Franklin Gothic Book"/>
        </w:rPr>
        <w:t>ské části</w:t>
      </w:r>
    </w:p>
    <w:p w14:paraId="70FBED60" w14:textId="1DE7FEBE" w:rsidR="00911374" w:rsidRPr="00911374" w:rsidRDefault="00911374" w:rsidP="00911374">
      <w:pPr>
        <w:spacing w:after="120"/>
        <w:ind w:left="2832" w:hanging="2832"/>
        <w:jc w:val="both"/>
        <w:rPr>
          <w:rFonts w:ascii="Franklin Gothic Book" w:hAnsi="Franklin Gothic Book"/>
        </w:rPr>
      </w:pPr>
      <w:r w:rsidRPr="00911374">
        <w:rPr>
          <w:rFonts w:ascii="Franklin Gothic Book" w:hAnsi="Franklin Gothic Book"/>
        </w:rPr>
        <w:tab/>
        <w:t xml:space="preserve">e-mail: </w:t>
      </w:r>
      <w:r w:rsidR="00DD2BC3">
        <w:rPr>
          <w:rFonts w:ascii="Franklin Gothic Book" w:hAnsi="Franklin Gothic Book"/>
        </w:rPr>
        <w:t>trochova.martina</w:t>
      </w:r>
      <w:r w:rsidRPr="00911374">
        <w:rPr>
          <w:rFonts w:ascii="Franklin Gothic Book" w:hAnsi="Franklin Gothic Book"/>
        </w:rPr>
        <w:t>@praha3.cz, tel.</w:t>
      </w:r>
      <w:r w:rsidR="00DD2BC3">
        <w:rPr>
          <w:rFonts w:ascii="Franklin Gothic Book" w:hAnsi="Franklin Gothic Book"/>
        </w:rPr>
        <w:t>: +420</w:t>
      </w:r>
      <w:r w:rsidRPr="00911374">
        <w:rPr>
          <w:rFonts w:ascii="Franklin Gothic Book" w:hAnsi="Franklin Gothic Book"/>
        </w:rPr>
        <w:t xml:space="preserve"> 222 116 274</w:t>
      </w:r>
    </w:p>
    <w:p w14:paraId="4B9139F9" w14:textId="09DE08B2" w:rsidR="005A3B24" w:rsidRDefault="00911374" w:rsidP="00DD2BC3">
      <w:pPr>
        <w:spacing w:after="0"/>
        <w:ind w:left="2829" w:hanging="2829"/>
        <w:jc w:val="both"/>
        <w:rPr>
          <w:rFonts w:ascii="Franklin Gothic Book" w:hAnsi="Franklin Gothic Book" w:cs="Arial"/>
          <w:i/>
          <w:iCs/>
        </w:rPr>
      </w:pPr>
      <w:r w:rsidRPr="00911374">
        <w:rPr>
          <w:rFonts w:ascii="Franklin Gothic Book" w:hAnsi="Franklin Gothic Book"/>
        </w:rPr>
        <w:tab/>
      </w:r>
    </w:p>
    <w:p w14:paraId="53A18AD9" w14:textId="3C5DE501" w:rsidR="005A3B24" w:rsidRDefault="005A3B24" w:rsidP="007D08DF">
      <w:pPr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(dále jen „</w:t>
      </w:r>
      <w:r w:rsidRPr="005A3B24">
        <w:rPr>
          <w:rFonts w:ascii="Franklin Gothic Book" w:hAnsi="Franklin Gothic Book"/>
          <w:b/>
          <w:bCs/>
        </w:rPr>
        <w:t>objednatel</w:t>
      </w:r>
      <w:r>
        <w:rPr>
          <w:rFonts w:ascii="Franklin Gothic Book" w:hAnsi="Franklin Gothic Book"/>
        </w:rPr>
        <w:t>“)</w:t>
      </w:r>
    </w:p>
    <w:p w14:paraId="79272715" w14:textId="003095AD" w:rsidR="001F34DA" w:rsidRPr="001F34DA" w:rsidRDefault="001F34DA" w:rsidP="007D08DF">
      <w:pPr>
        <w:spacing w:after="120"/>
        <w:jc w:val="both"/>
        <w:rPr>
          <w:rFonts w:ascii="Franklin Gothic Book" w:hAnsi="Franklin Gothic Book"/>
          <w:b/>
          <w:bCs/>
        </w:rPr>
      </w:pPr>
      <w:r w:rsidRPr="001F34DA">
        <w:rPr>
          <w:rFonts w:ascii="Franklin Gothic Book" w:hAnsi="Franklin Gothic Book"/>
          <w:b/>
          <w:bCs/>
        </w:rPr>
        <w:t>na straně jedné</w:t>
      </w:r>
    </w:p>
    <w:p w14:paraId="75849B16" w14:textId="7B3E7F65" w:rsidR="005A3B24" w:rsidRDefault="005A3B24" w:rsidP="007D08DF">
      <w:pPr>
        <w:spacing w:after="120"/>
        <w:jc w:val="both"/>
        <w:rPr>
          <w:rFonts w:ascii="Franklin Gothic Book" w:hAnsi="Franklin Gothic Book"/>
        </w:rPr>
      </w:pPr>
    </w:p>
    <w:p w14:paraId="27AA2ED1" w14:textId="2245F839" w:rsidR="005A3B24" w:rsidRDefault="005A3B24" w:rsidP="007D08DF">
      <w:pPr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a</w:t>
      </w:r>
    </w:p>
    <w:p w14:paraId="2C867F77" w14:textId="6F65331E" w:rsidR="005A3B24" w:rsidRPr="00321A0A" w:rsidRDefault="005A3B24" w:rsidP="00321A0A">
      <w:pPr>
        <w:pStyle w:val="Default"/>
        <w:rPr>
          <w:rFonts w:ascii="Franklin Gothic Book" w:eastAsiaTheme="minorHAnsi" w:hAnsi="Franklin Gothic Book" w:cs="Calibri"/>
          <w:sz w:val="22"/>
          <w:szCs w:val="22"/>
          <w:lang w:eastAsia="en-US"/>
        </w:rPr>
      </w:pPr>
      <w:r w:rsidRPr="003E5E4A">
        <w:t>1</w:t>
      </w:r>
      <w:r w:rsidRPr="00321A0A">
        <w:rPr>
          <w:rFonts w:ascii="Franklin Gothic Book" w:hAnsi="Franklin Gothic Book"/>
          <w:sz w:val="22"/>
          <w:szCs w:val="22"/>
        </w:rPr>
        <w:t xml:space="preserve">. </w:t>
      </w:r>
      <w:r w:rsidR="00321A0A" w:rsidRPr="00321A0A">
        <w:rPr>
          <w:rFonts w:ascii="Franklin Gothic Book" w:hAnsi="Franklin Gothic Book" w:cs="Calibri"/>
          <w:sz w:val="22"/>
          <w:szCs w:val="22"/>
        </w:rPr>
        <w:t xml:space="preserve"> </w:t>
      </w:r>
      <w:r w:rsidR="00321A0A" w:rsidRPr="00321A0A">
        <w:rPr>
          <w:rFonts w:ascii="Franklin Gothic Book" w:hAnsi="Franklin Gothic Book" w:cs="Calibri"/>
          <w:b/>
          <w:bCs/>
          <w:sz w:val="22"/>
          <w:szCs w:val="22"/>
        </w:rPr>
        <w:t>KOUKAL LEGAL, advokátní kancelář s.r.o.</w:t>
      </w:r>
    </w:p>
    <w:p w14:paraId="3ED4B8BE" w14:textId="4F596C11" w:rsidR="005A3B24" w:rsidRPr="00321A0A" w:rsidRDefault="005A3B24" w:rsidP="00321A0A">
      <w:pPr>
        <w:pStyle w:val="Default"/>
        <w:rPr>
          <w:rFonts w:eastAsiaTheme="minorHAnsi"/>
          <w:lang w:eastAsia="en-US"/>
        </w:rPr>
      </w:pPr>
      <w:r>
        <w:rPr>
          <w:rFonts w:ascii="Franklin Gothic Book" w:hAnsi="Franklin Gothic Book"/>
        </w:rPr>
        <w:t>s</w:t>
      </w:r>
      <w:r w:rsidRPr="005A3B24">
        <w:rPr>
          <w:rFonts w:ascii="Franklin Gothic Book" w:hAnsi="Franklin Gothic Book"/>
        </w:rPr>
        <w:t xml:space="preserve">e sídlem: </w:t>
      </w:r>
      <w:r w:rsidRPr="005A3B24">
        <w:rPr>
          <w:rFonts w:ascii="Franklin Gothic Book" w:hAnsi="Franklin Gothic Book"/>
        </w:rPr>
        <w:tab/>
      </w:r>
      <w:r w:rsidRPr="005A3B24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321A0A" w:rsidRPr="00321A0A">
        <w:rPr>
          <w:rFonts w:ascii="Franklin Gothic Book" w:hAnsi="Franklin Gothic Book"/>
          <w:sz w:val="22"/>
          <w:szCs w:val="22"/>
        </w:rPr>
        <w:t>Příkop 834/8, 602 00 Brno</w:t>
      </w:r>
    </w:p>
    <w:p w14:paraId="01C039ED" w14:textId="0B065C9A" w:rsidR="005A3B24" w:rsidRPr="005A3B24" w:rsidRDefault="005A3B24" w:rsidP="005A3B24">
      <w:pPr>
        <w:spacing w:after="0"/>
        <w:jc w:val="both"/>
        <w:rPr>
          <w:rFonts w:ascii="Franklin Gothic Book" w:hAnsi="Franklin Gothic Book"/>
        </w:rPr>
      </w:pPr>
      <w:r w:rsidRPr="005A3B24">
        <w:rPr>
          <w:rFonts w:ascii="Franklin Gothic Book" w:hAnsi="Franklin Gothic Book"/>
        </w:rPr>
        <w:t xml:space="preserve">IČO: </w:t>
      </w:r>
      <w:r w:rsidRPr="005A3B24">
        <w:rPr>
          <w:rFonts w:ascii="Franklin Gothic Book" w:hAnsi="Franklin Gothic Book"/>
        </w:rPr>
        <w:tab/>
      </w:r>
      <w:r w:rsidRPr="005A3B24">
        <w:rPr>
          <w:rFonts w:ascii="Franklin Gothic Book" w:hAnsi="Franklin Gothic Book"/>
        </w:rPr>
        <w:tab/>
      </w:r>
      <w:r w:rsidRPr="005A3B24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321A0A">
        <w:rPr>
          <w:rFonts w:ascii="Franklin Gothic Book" w:hAnsi="Franklin Gothic Book"/>
        </w:rPr>
        <w:t>108 00 387</w:t>
      </w:r>
      <w:r w:rsidRPr="005A3B24">
        <w:rPr>
          <w:rFonts w:ascii="Franklin Gothic Book" w:hAnsi="Franklin Gothic Book"/>
        </w:rPr>
        <w:t xml:space="preserve">  </w:t>
      </w:r>
    </w:p>
    <w:p w14:paraId="467AF7F6" w14:textId="4283A626" w:rsidR="005A3B24" w:rsidRPr="005A3B24" w:rsidRDefault="005A3B24" w:rsidP="005A3B24">
      <w:pPr>
        <w:spacing w:after="0"/>
        <w:jc w:val="both"/>
        <w:rPr>
          <w:rFonts w:ascii="Franklin Gothic Book" w:hAnsi="Franklin Gothic Book"/>
        </w:rPr>
      </w:pPr>
      <w:r w:rsidRPr="005A3B24">
        <w:rPr>
          <w:rFonts w:ascii="Franklin Gothic Book" w:hAnsi="Franklin Gothic Book"/>
        </w:rPr>
        <w:t xml:space="preserve">DIČ: </w:t>
      </w:r>
      <w:r w:rsidRPr="005A3B24">
        <w:rPr>
          <w:rFonts w:ascii="Franklin Gothic Book" w:hAnsi="Franklin Gothic Book"/>
        </w:rPr>
        <w:tab/>
      </w:r>
      <w:r w:rsidRPr="005A3B24">
        <w:rPr>
          <w:rFonts w:ascii="Franklin Gothic Book" w:hAnsi="Franklin Gothic Book"/>
        </w:rPr>
        <w:tab/>
      </w:r>
      <w:r w:rsidRPr="005A3B24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321A0A">
        <w:rPr>
          <w:rFonts w:ascii="Franklin Gothic Book" w:hAnsi="Franklin Gothic Book"/>
        </w:rPr>
        <w:t>CZ10800387</w:t>
      </w:r>
      <w:r w:rsidRPr="005A3B24">
        <w:rPr>
          <w:rFonts w:ascii="Franklin Gothic Book" w:hAnsi="Franklin Gothic Book"/>
        </w:rPr>
        <w:tab/>
      </w:r>
    </w:p>
    <w:p w14:paraId="7687816A" w14:textId="21EF2F3A" w:rsidR="005A3B24" w:rsidRPr="005A3B24" w:rsidRDefault="005A3B24" w:rsidP="005A3B24">
      <w:pPr>
        <w:spacing w:after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zastoupený</w:t>
      </w:r>
      <w:r w:rsidRPr="005A3B24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ab/>
      </w:r>
      <w:r w:rsidRPr="005A3B24">
        <w:rPr>
          <w:rFonts w:ascii="Franklin Gothic Book" w:hAnsi="Franklin Gothic Book"/>
        </w:rPr>
        <w:t xml:space="preserve"> </w:t>
      </w:r>
      <w:r w:rsidRPr="005A3B24">
        <w:rPr>
          <w:rFonts w:ascii="Franklin Gothic Book" w:hAnsi="Franklin Gothic Book"/>
        </w:rPr>
        <w:tab/>
      </w:r>
      <w:r w:rsidRPr="005A3B24">
        <w:rPr>
          <w:rFonts w:ascii="Franklin Gothic Book" w:hAnsi="Franklin Gothic Book"/>
        </w:rPr>
        <w:tab/>
      </w:r>
      <w:r w:rsidR="00321A0A">
        <w:rPr>
          <w:rFonts w:ascii="Franklin Gothic Book" w:hAnsi="Franklin Gothic Book"/>
        </w:rPr>
        <w:t>JUDr. Pavlem Koukalem, jednatelem</w:t>
      </w:r>
    </w:p>
    <w:p w14:paraId="730AD51F" w14:textId="5EA4C64B" w:rsidR="005A3B24" w:rsidRPr="005A3B24" w:rsidRDefault="005A3B24" w:rsidP="005A3B24">
      <w:pPr>
        <w:spacing w:after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</w:t>
      </w:r>
      <w:r w:rsidRPr="005A3B24">
        <w:rPr>
          <w:rFonts w:ascii="Franklin Gothic Book" w:hAnsi="Franklin Gothic Book"/>
        </w:rPr>
        <w:t>apsaný v</w:t>
      </w:r>
      <w:r w:rsidR="00390237">
        <w:rPr>
          <w:rFonts w:ascii="Franklin Gothic Book" w:hAnsi="Franklin Gothic Book"/>
        </w:rPr>
        <w:t> </w:t>
      </w:r>
      <w:r w:rsidRPr="005A3B24">
        <w:rPr>
          <w:rFonts w:ascii="Franklin Gothic Book" w:hAnsi="Franklin Gothic Book"/>
        </w:rPr>
        <w:t xml:space="preserve">obchodní rejstříku vedeném </w:t>
      </w:r>
      <w:r w:rsidR="00321A0A">
        <w:rPr>
          <w:rFonts w:ascii="Franklin Gothic Book" w:hAnsi="Franklin Gothic Book"/>
        </w:rPr>
        <w:t>Krajským soudem</w:t>
      </w:r>
      <w:r w:rsidRPr="005A3B24">
        <w:rPr>
          <w:rFonts w:ascii="Franklin Gothic Book" w:hAnsi="Franklin Gothic Book"/>
        </w:rPr>
        <w:t xml:space="preserve"> v </w:t>
      </w:r>
      <w:r w:rsidR="00321A0A">
        <w:rPr>
          <w:rFonts w:ascii="Franklin Gothic Book" w:hAnsi="Franklin Gothic Book"/>
        </w:rPr>
        <w:t>Brně</w:t>
      </w:r>
      <w:r w:rsidRPr="005A3B24">
        <w:rPr>
          <w:rFonts w:ascii="Franklin Gothic Book" w:hAnsi="Franklin Gothic Book"/>
        </w:rPr>
        <w:t xml:space="preserve"> oddíl </w:t>
      </w:r>
      <w:r w:rsidR="00321A0A">
        <w:rPr>
          <w:rFonts w:ascii="Franklin Gothic Book" w:hAnsi="Franklin Gothic Book"/>
        </w:rPr>
        <w:t>C,</w:t>
      </w:r>
      <w:r w:rsidRPr="005A3B24">
        <w:rPr>
          <w:rFonts w:ascii="Franklin Gothic Book" w:hAnsi="Franklin Gothic Book"/>
        </w:rPr>
        <w:t xml:space="preserve"> vložka </w:t>
      </w:r>
      <w:r w:rsidR="00321A0A">
        <w:rPr>
          <w:rFonts w:ascii="Franklin Gothic Book" w:hAnsi="Franklin Gothic Book"/>
        </w:rPr>
        <w:t>122922</w:t>
      </w:r>
    </w:p>
    <w:p w14:paraId="019EF070" w14:textId="0207C21B" w:rsidR="005A3B24" w:rsidRPr="005A3B24" w:rsidRDefault="005A3B24" w:rsidP="005A3B24">
      <w:pPr>
        <w:spacing w:after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b</w:t>
      </w:r>
      <w:r w:rsidRPr="005A3B24">
        <w:rPr>
          <w:rFonts w:ascii="Franklin Gothic Book" w:hAnsi="Franklin Gothic Book"/>
        </w:rPr>
        <w:t xml:space="preserve">ankovní spojení: </w:t>
      </w:r>
      <w:r w:rsidRPr="005A3B24">
        <w:rPr>
          <w:rFonts w:ascii="Franklin Gothic Book" w:hAnsi="Franklin Gothic Book"/>
        </w:rPr>
        <w:tab/>
      </w:r>
      <w:r w:rsidR="005F5069">
        <w:rPr>
          <w:rFonts w:ascii="Franklin Gothic Book" w:hAnsi="Franklin Gothic Book"/>
        </w:rPr>
        <w:tab/>
      </w:r>
      <w:r w:rsidR="007804BE">
        <w:rPr>
          <w:rFonts w:ascii="Franklin Gothic Book" w:hAnsi="Franklin Gothic Book"/>
        </w:rPr>
        <w:t>xxxxxxxxxxx</w:t>
      </w:r>
    </w:p>
    <w:p w14:paraId="497ABB00" w14:textId="378A8DAC" w:rsidR="005A3B24" w:rsidRDefault="005A3B24" w:rsidP="005A3B24">
      <w:pPr>
        <w:spacing w:after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č</w:t>
      </w:r>
      <w:r w:rsidRPr="005A3B24">
        <w:rPr>
          <w:rFonts w:ascii="Franklin Gothic Book" w:hAnsi="Franklin Gothic Book"/>
        </w:rPr>
        <w:t xml:space="preserve">íslo účtu: </w:t>
      </w:r>
      <w:r w:rsidRPr="005A3B24">
        <w:rPr>
          <w:rFonts w:ascii="Franklin Gothic Book" w:hAnsi="Franklin Gothic Book"/>
        </w:rPr>
        <w:tab/>
      </w:r>
      <w:r w:rsidRPr="005A3B24">
        <w:rPr>
          <w:rFonts w:ascii="Franklin Gothic Book" w:hAnsi="Franklin Gothic Book"/>
        </w:rPr>
        <w:tab/>
      </w:r>
      <w:r w:rsidR="005F5069">
        <w:rPr>
          <w:rFonts w:ascii="Franklin Gothic Book" w:hAnsi="Franklin Gothic Book"/>
        </w:rPr>
        <w:tab/>
      </w:r>
      <w:r w:rsidR="007804BE">
        <w:rPr>
          <w:rFonts w:ascii="Franklin Gothic Book" w:hAnsi="Franklin Gothic Book"/>
        </w:rPr>
        <w:t>xxxxxxxxxxx</w:t>
      </w:r>
    </w:p>
    <w:p w14:paraId="4556B940" w14:textId="417BDAAE" w:rsidR="001A43E9" w:rsidRDefault="005A3B24" w:rsidP="001A43E9">
      <w:pPr>
        <w:spacing w:after="0"/>
        <w:ind w:left="2832" w:hanging="2832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kontaktní osoba: </w:t>
      </w:r>
      <w:r>
        <w:rPr>
          <w:rFonts w:ascii="Franklin Gothic Book" w:hAnsi="Franklin Gothic Book"/>
        </w:rPr>
        <w:tab/>
      </w:r>
      <w:r w:rsidR="00321A0A">
        <w:rPr>
          <w:rFonts w:ascii="Franklin Gothic Book" w:hAnsi="Franklin Gothic Book"/>
        </w:rPr>
        <w:t>JUDr. Pavel Koukal</w:t>
      </w:r>
      <w:r>
        <w:rPr>
          <w:rFonts w:ascii="Franklin Gothic Book" w:hAnsi="Franklin Gothic Book"/>
        </w:rPr>
        <w:t xml:space="preserve">, tel. </w:t>
      </w:r>
      <w:r w:rsidR="00321A0A">
        <w:rPr>
          <w:rFonts w:ascii="Franklin Gothic Book" w:hAnsi="Franklin Gothic Book"/>
        </w:rPr>
        <w:t>+420 </w:t>
      </w:r>
      <w:r w:rsidR="007804BE">
        <w:rPr>
          <w:rFonts w:ascii="Franklin Gothic Book" w:hAnsi="Franklin Gothic Book"/>
        </w:rPr>
        <w:t>xxxxxxxxxxx</w:t>
      </w:r>
      <w:r>
        <w:rPr>
          <w:rFonts w:ascii="Franklin Gothic Book" w:hAnsi="Franklin Gothic Book"/>
        </w:rPr>
        <w:t xml:space="preserve">, </w:t>
      </w:r>
    </w:p>
    <w:p w14:paraId="112B34A6" w14:textId="1945AC7E" w:rsidR="005A3B24" w:rsidRDefault="005A3B24" w:rsidP="001A43E9">
      <w:pPr>
        <w:spacing w:after="120"/>
        <w:ind w:left="2832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e-mail</w:t>
      </w:r>
      <w:r w:rsidR="001A43E9">
        <w:rPr>
          <w:rFonts w:ascii="Franklin Gothic Book" w:hAnsi="Franklin Gothic Book"/>
        </w:rPr>
        <w:t>:</w:t>
      </w:r>
      <w:r w:rsidR="00321A0A">
        <w:rPr>
          <w:rFonts w:ascii="Franklin Gothic Book" w:hAnsi="Franklin Gothic Book"/>
        </w:rPr>
        <w:t xml:space="preserve"> </w:t>
      </w:r>
      <w:r w:rsidR="007804BE">
        <w:rPr>
          <w:rFonts w:ascii="Franklin Gothic Book" w:hAnsi="Franklin Gothic Book"/>
        </w:rPr>
        <w:t>xxxxxxxxxx</w:t>
      </w:r>
    </w:p>
    <w:p w14:paraId="4C6FEFC3" w14:textId="1051E0E0" w:rsidR="005A3B24" w:rsidRDefault="003E5E4A" w:rsidP="003E5E4A">
      <w:pPr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(dále také jen jako „poskytovatel“ nebo „poskytovatel 1“)</w:t>
      </w:r>
    </w:p>
    <w:p w14:paraId="7454DE06" w14:textId="77777777" w:rsidR="003E5E4A" w:rsidRDefault="003E5E4A" w:rsidP="005A3B24">
      <w:pPr>
        <w:spacing w:after="0"/>
        <w:jc w:val="both"/>
        <w:rPr>
          <w:rFonts w:ascii="Franklin Gothic Book" w:hAnsi="Franklin Gothic Book"/>
        </w:rPr>
      </w:pPr>
    </w:p>
    <w:p w14:paraId="6987FA0D" w14:textId="2090BDE2" w:rsidR="001F34DA" w:rsidRDefault="001F34DA" w:rsidP="005A3B24">
      <w:pPr>
        <w:spacing w:after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a</w:t>
      </w:r>
    </w:p>
    <w:p w14:paraId="60D9B7EA" w14:textId="77777777" w:rsidR="001F34DA" w:rsidRDefault="001F34DA" w:rsidP="005A3B24">
      <w:pPr>
        <w:spacing w:after="0"/>
        <w:jc w:val="both"/>
        <w:rPr>
          <w:rFonts w:ascii="Franklin Gothic Book" w:hAnsi="Franklin Gothic Book"/>
        </w:rPr>
      </w:pPr>
    </w:p>
    <w:p w14:paraId="500E60B5" w14:textId="30C0505D" w:rsidR="005A3B24" w:rsidRDefault="005A3B24" w:rsidP="005A3B24">
      <w:pPr>
        <w:spacing w:after="0"/>
        <w:jc w:val="both"/>
        <w:rPr>
          <w:rFonts w:ascii="Franklin Gothic Book" w:hAnsi="Franklin Gothic Book" w:cs="Arial"/>
          <w:b/>
          <w:bCs/>
        </w:rPr>
      </w:pPr>
      <w:r w:rsidRPr="005F5069">
        <w:rPr>
          <w:rFonts w:ascii="Franklin Gothic Book" w:hAnsi="Franklin Gothic Book"/>
          <w:b/>
          <w:bCs/>
        </w:rPr>
        <w:t xml:space="preserve">2. </w:t>
      </w:r>
      <w:r w:rsidR="00321A0A" w:rsidRPr="00DD2BC3">
        <w:rPr>
          <w:rFonts w:ascii="Franklin Gothic Book" w:hAnsi="Franklin Gothic Book" w:cs="Arial"/>
          <w:b/>
          <w:bCs/>
        </w:rPr>
        <w:t>Společnost pro M</w:t>
      </w:r>
      <w:r w:rsidR="00CD020D">
        <w:rPr>
          <w:rFonts w:ascii="Franklin Gothic Book" w:hAnsi="Franklin Gothic Book" w:cs="Arial"/>
          <w:b/>
          <w:bCs/>
        </w:rPr>
        <w:t>Č</w:t>
      </w:r>
      <w:r w:rsidR="00321A0A" w:rsidRPr="00DD2BC3">
        <w:rPr>
          <w:rFonts w:ascii="Franklin Gothic Book" w:hAnsi="Franklin Gothic Book" w:cs="Arial"/>
          <w:b/>
          <w:bCs/>
        </w:rPr>
        <w:t xml:space="preserve"> P3 JV-AKFT</w:t>
      </w:r>
    </w:p>
    <w:p w14:paraId="75645B88" w14:textId="77777777" w:rsidR="00BF5EDA" w:rsidRDefault="00BF5EDA" w:rsidP="005A3B24">
      <w:pPr>
        <w:spacing w:after="0"/>
        <w:jc w:val="both"/>
        <w:rPr>
          <w:rFonts w:ascii="Franklin Gothic Book" w:hAnsi="Franklin Gothic Book" w:cs="Arial"/>
          <w:b/>
          <w:bCs/>
        </w:rPr>
      </w:pPr>
    </w:p>
    <w:p w14:paraId="2A70AA2B" w14:textId="5CD7CA90" w:rsidR="00BF5EDA" w:rsidRPr="0009534E" w:rsidRDefault="00BF5EDA" w:rsidP="00BF5EDA">
      <w:pPr>
        <w:spacing w:after="120"/>
        <w:jc w:val="both"/>
        <w:rPr>
          <w:rFonts w:ascii="Franklin Gothic Book" w:hAnsi="Franklin Gothic Book" w:cs="Arial"/>
          <w:b/>
          <w:bCs/>
        </w:rPr>
      </w:pPr>
      <w:r w:rsidRPr="0009534E">
        <w:rPr>
          <w:rFonts w:ascii="Franklin Gothic Book" w:hAnsi="Franklin Gothic Book" w:cs="Arial"/>
          <w:b/>
          <w:bCs/>
        </w:rPr>
        <w:t>vedoucí společník společnosti Společnost pro M</w:t>
      </w:r>
      <w:r w:rsidR="00CD020D">
        <w:rPr>
          <w:rFonts w:ascii="Franklin Gothic Book" w:hAnsi="Franklin Gothic Book" w:cs="Arial"/>
          <w:b/>
          <w:bCs/>
        </w:rPr>
        <w:t>Č</w:t>
      </w:r>
      <w:r w:rsidRPr="0009534E">
        <w:rPr>
          <w:rFonts w:ascii="Franklin Gothic Book" w:hAnsi="Franklin Gothic Book" w:cs="Arial"/>
          <w:b/>
          <w:bCs/>
        </w:rPr>
        <w:t xml:space="preserve"> P3 JV-AKFT</w:t>
      </w:r>
    </w:p>
    <w:p w14:paraId="752498F7" w14:textId="0E702191" w:rsidR="00321A0A" w:rsidRPr="00321A0A" w:rsidRDefault="00321A0A" w:rsidP="005A3B24">
      <w:pPr>
        <w:spacing w:after="0"/>
        <w:jc w:val="both"/>
        <w:rPr>
          <w:rFonts w:ascii="Franklin Gothic Book" w:hAnsi="Franklin Gothic Book"/>
          <w:b/>
          <w:bCs/>
        </w:rPr>
      </w:pPr>
      <w:r w:rsidRPr="00AC395A">
        <w:rPr>
          <w:rFonts w:ascii="Franklin Gothic Book" w:hAnsi="Franklin Gothic Book" w:cs="Arial"/>
        </w:rPr>
        <w:t>Společník</w:t>
      </w:r>
      <w:r w:rsidRPr="00AC395A">
        <w:rPr>
          <w:rFonts w:ascii="Franklin Gothic Book" w:hAnsi="Franklin Gothic Book" w:cs="Arial"/>
          <w:b/>
          <w:bCs/>
        </w:rPr>
        <w:t>:</w:t>
      </w:r>
      <w:r w:rsidRPr="00AC395A">
        <w:rPr>
          <w:rFonts w:ascii="Franklin Gothic Book" w:hAnsi="Franklin Gothic Book" w:cs="Arial"/>
          <w:b/>
          <w:bCs/>
        </w:rPr>
        <w:tab/>
      </w:r>
      <w:r w:rsidRPr="00AC395A">
        <w:rPr>
          <w:rFonts w:ascii="Franklin Gothic Book" w:hAnsi="Franklin Gothic Book" w:cs="Arial"/>
          <w:b/>
          <w:bCs/>
        </w:rPr>
        <w:tab/>
      </w:r>
      <w:r w:rsidRPr="00AC395A">
        <w:rPr>
          <w:rFonts w:ascii="Franklin Gothic Book" w:hAnsi="Franklin Gothic Book" w:cs="Arial"/>
          <w:b/>
          <w:bCs/>
        </w:rPr>
        <w:tab/>
        <w:t>JUDr. Jindřich Vítek, Ph.D., advokát</w:t>
      </w:r>
    </w:p>
    <w:p w14:paraId="52A0DB51" w14:textId="6FE1CE9F" w:rsidR="005A3B24" w:rsidRPr="00321A0A" w:rsidRDefault="005A3B24" w:rsidP="005A3B24">
      <w:pPr>
        <w:spacing w:after="0"/>
        <w:jc w:val="both"/>
        <w:rPr>
          <w:rFonts w:ascii="Franklin Gothic Book" w:hAnsi="Franklin Gothic Book"/>
        </w:rPr>
      </w:pPr>
      <w:r w:rsidRPr="00321A0A">
        <w:rPr>
          <w:rFonts w:ascii="Franklin Gothic Book" w:hAnsi="Franklin Gothic Book"/>
        </w:rPr>
        <w:t xml:space="preserve">se sídlem: </w:t>
      </w:r>
      <w:r w:rsidRPr="00321A0A">
        <w:rPr>
          <w:rFonts w:ascii="Franklin Gothic Book" w:hAnsi="Franklin Gothic Book"/>
        </w:rPr>
        <w:tab/>
      </w:r>
      <w:r w:rsidRPr="00321A0A">
        <w:rPr>
          <w:rFonts w:ascii="Franklin Gothic Book" w:hAnsi="Franklin Gothic Book"/>
        </w:rPr>
        <w:tab/>
      </w:r>
      <w:r w:rsidR="00321A0A" w:rsidRPr="00321A0A">
        <w:rPr>
          <w:rFonts w:ascii="Franklin Gothic Book" w:hAnsi="Franklin Gothic Book"/>
        </w:rPr>
        <w:tab/>
        <w:t>Š</w:t>
      </w:r>
      <w:r w:rsidR="00321A0A" w:rsidRPr="00321A0A">
        <w:rPr>
          <w:rFonts w:ascii="Franklin Gothic Book" w:hAnsi="Franklin Gothic Book" w:cs="Arial"/>
        </w:rPr>
        <w:t>afaříkova 201/17, 120 00 Praha 3</w:t>
      </w:r>
    </w:p>
    <w:p w14:paraId="000A8AEC" w14:textId="00500C89" w:rsidR="005A3B24" w:rsidRPr="00321A0A" w:rsidRDefault="005A3B24" w:rsidP="005A3B24">
      <w:pPr>
        <w:spacing w:after="0"/>
        <w:jc w:val="both"/>
        <w:rPr>
          <w:rFonts w:ascii="Franklin Gothic Book" w:hAnsi="Franklin Gothic Book"/>
        </w:rPr>
      </w:pPr>
      <w:r w:rsidRPr="00321A0A">
        <w:rPr>
          <w:rFonts w:ascii="Franklin Gothic Book" w:hAnsi="Franklin Gothic Book"/>
        </w:rPr>
        <w:lastRenderedPageBreak/>
        <w:t xml:space="preserve">IČO: </w:t>
      </w:r>
      <w:r w:rsidRPr="00321A0A">
        <w:rPr>
          <w:rFonts w:ascii="Franklin Gothic Book" w:hAnsi="Franklin Gothic Book"/>
        </w:rPr>
        <w:tab/>
      </w:r>
      <w:r w:rsidRPr="00321A0A">
        <w:rPr>
          <w:rFonts w:ascii="Franklin Gothic Book" w:hAnsi="Franklin Gothic Book"/>
        </w:rPr>
        <w:tab/>
      </w:r>
      <w:r w:rsidRPr="00321A0A">
        <w:rPr>
          <w:rFonts w:ascii="Franklin Gothic Book" w:hAnsi="Franklin Gothic Book"/>
        </w:rPr>
        <w:tab/>
      </w:r>
      <w:r w:rsidRPr="00321A0A">
        <w:rPr>
          <w:rFonts w:ascii="Franklin Gothic Book" w:hAnsi="Franklin Gothic Book"/>
        </w:rPr>
        <w:tab/>
      </w:r>
      <w:r w:rsidR="00321A0A" w:rsidRPr="00321A0A">
        <w:rPr>
          <w:rFonts w:ascii="Franklin Gothic Book" w:hAnsi="Franklin Gothic Book" w:cs="Arial"/>
        </w:rPr>
        <w:t>636 22 777</w:t>
      </w:r>
      <w:r w:rsidRPr="00321A0A">
        <w:rPr>
          <w:rFonts w:ascii="Franklin Gothic Book" w:hAnsi="Franklin Gothic Book"/>
        </w:rPr>
        <w:t xml:space="preserve">  </w:t>
      </w:r>
    </w:p>
    <w:p w14:paraId="2F8020B4" w14:textId="5F6DDFAE" w:rsidR="005A3B24" w:rsidRPr="00321A0A" w:rsidRDefault="005A3B24" w:rsidP="005A3B24">
      <w:pPr>
        <w:spacing w:after="0"/>
        <w:jc w:val="both"/>
        <w:rPr>
          <w:rFonts w:ascii="Franklin Gothic Book" w:hAnsi="Franklin Gothic Book"/>
        </w:rPr>
      </w:pPr>
      <w:r w:rsidRPr="00321A0A">
        <w:rPr>
          <w:rFonts w:ascii="Franklin Gothic Book" w:hAnsi="Franklin Gothic Book"/>
        </w:rPr>
        <w:t xml:space="preserve">DIČ: </w:t>
      </w:r>
      <w:r w:rsidRPr="00321A0A">
        <w:rPr>
          <w:rFonts w:ascii="Franklin Gothic Book" w:hAnsi="Franklin Gothic Book"/>
        </w:rPr>
        <w:tab/>
      </w:r>
      <w:r w:rsidRPr="00321A0A">
        <w:rPr>
          <w:rFonts w:ascii="Franklin Gothic Book" w:hAnsi="Franklin Gothic Book"/>
        </w:rPr>
        <w:tab/>
      </w:r>
      <w:r w:rsidRPr="00321A0A">
        <w:rPr>
          <w:rFonts w:ascii="Franklin Gothic Book" w:hAnsi="Franklin Gothic Book"/>
        </w:rPr>
        <w:tab/>
      </w:r>
      <w:r w:rsidRPr="00321A0A">
        <w:rPr>
          <w:rFonts w:ascii="Franklin Gothic Book" w:hAnsi="Franklin Gothic Book"/>
        </w:rPr>
        <w:tab/>
      </w:r>
      <w:r w:rsidR="00321A0A" w:rsidRPr="00321A0A">
        <w:rPr>
          <w:rFonts w:ascii="Franklin Gothic Book" w:hAnsi="Franklin Gothic Book" w:cs="Arial"/>
        </w:rPr>
        <w:t>CZ7305200485</w:t>
      </w:r>
    </w:p>
    <w:p w14:paraId="6173703B" w14:textId="2CCEE2CF" w:rsidR="005A3B24" w:rsidRPr="00321A0A" w:rsidRDefault="005A3B24" w:rsidP="005A3B24">
      <w:pPr>
        <w:spacing w:after="0"/>
        <w:jc w:val="both"/>
        <w:rPr>
          <w:rFonts w:ascii="Franklin Gothic Book" w:hAnsi="Franklin Gothic Book"/>
        </w:rPr>
      </w:pPr>
      <w:r w:rsidRPr="00321A0A">
        <w:rPr>
          <w:rFonts w:ascii="Franklin Gothic Book" w:hAnsi="Franklin Gothic Book"/>
        </w:rPr>
        <w:t>zastoupený:</w:t>
      </w:r>
      <w:r w:rsidRPr="00321A0A">
        <w:rPr>
          <w:rFonts w:ascii="Franklin Gothic Book" w:hAnsi="Franklin Gothic Book"/>
        </w:rPr>
        <w:tab/>
        <w:t xml:space="preserve"> </w:t>
      </w:r>
      <w:r w:rsidRPr="00321A0A">
        <w:rPr>
          <w:rFonts w:ascii="Franklin Gothic Book" w:hAnsi="Franklin Gothic Book"/>
        </w:rPr>
        <w:tab/>
      </w:r>
      <w:r w:rsidRPr="00321A0A">
        <w:rPr>
          <w:rFonts w:ascii="Franklin Gothic Book" w:hAnsi="Franklin Gothic Book"/>
        </w:rPr>
        <w:tab/>
      </w:r>
      <w:r w:rsidR="00321A0A" w:rsidRPr="00321A0A">
        <w:rPr>
          <w:rFonts w:ascii="Franklin Gothic Book" w:hAnsi="Franklin Gothic Book" w:cs="Arial"/>
        </w:rPr>
        <w:t>-</w:t>
      </w:r>
    </w:p>
    <w:p w14:paraId="24A582EB" w14:textId="105E82F9" w:rsidR="005A3B24" w:rsidRPr="00321A0A" w:rsidRDefault="005A3B24" w:rsidP="005F5069">
      <w:pPr>
        <w:spacing w:after="0"/>
        <w:jc w:val="both"/>
        <w:rPr>
          <w:rFonts w:ascii="Franklin Gothic Book" w:hAnsi="Franklin Gothic Book"/>
        </w:rPr>
      </w:pPr>
      <w:r w:rsidRPr="00321A0A">
        <w:rPr>
          <w:rFonts w:ascii="Franklin Gothic Book" w:hAnsi="Franklin Gothic Book"/>
        </w:rPr>
        <w:t>zapsaný</w:t>
      </w:r>
      <w:r w:rsidR="00CD020D">
        <w:rPr>
          <w:rFonts w:ascii="Franklin Gothic Book" w:hAnsi="Franklin Gothic Book"/>
        </w:rPr>
        <w:t xml:space="preserve"> v seznamu advokátů</w:t>
      </w:r>
      <w:r w:rsidRPr="00321A0A">
        <w:rPr>
          <w:rFonts w:ascii="Franklin Gothic Book" w:hAnsi="Franklin Gothic Book"/>
        </w:rPr>
        <w:t xml:space="preserve"> vedeném v</w:t>
      </w:r>
      <w:r w:rsidR="00321A0A" w:rsidRPr="00321A0A">
        <w:rPr>
          <w:rFonts w:ascii="Franklin Gothic Book" w:hAnsi="Franklin Gothic Book"/>
        </w:rPr>
        <w:t> ČAK, ev. č. advokáta: 09459</w:t>
      </w:r>
      <w:r w:rsidRPr="00321A0A">
        <w:rPr>
          <w:rFonts w:ascii="Franklin Gothic Book" w:hAnsi="Franklin Gothic Book"/>
        </w:rPr>
        <w:t xml:space="preserve"> </w:t>
      </w:r>
    </w:p>
    <w:p w14:paraId="7C9C3208" w14:textId="6D4F9683" w:rsidR="005A3B24" w:rsidRPr="00321A0A" w:rsidRDefault="005A3B24" w:rsidP="005A3B24">
      <w:pPr>
        <w:spacing w:after="0"/>
        <w:jc w:val="both"/>
        <w:rPr>
          <w:rFonts w:ascii="Franklin Gothic Book" w:hAnsi="Franklin Gothic Book"/>
        </w:rPr>
      </w:pPr>
      <w:r w:rsidRPr="00321A0A">
        <w:rPr>
          <w:rFonts w:ascii="Franklin Gothic Book" w:hAnsi="Franklin Gothic Book"/>
        </w:rPr>
        <w:t xml:space="preserve">bankovní spojení: </w:t>
      </w:r>
      <w:r w:rsidRPr="00321A0A">
        <w:rPr>
          <w:rFonts w:ascii="Franklin Gothic Book" w:hAnsi="Franklin Gothic Book"/>
        </w:rPr>
        <w:tab/>
      </w:r>
      <w:r w:rsidR="005F5069" w:rsidRPr="00321A0A">
        <w:rPr>
          <w:rFonts w:ascii="Franklin Gothic Book" w:hAnsi="Franklin Gothic Book"/>
        </w:rPr>
        <w:tab/>
      </w:r>
      <w:r w:rsidR="00321A0A" w:rsidRPr="00321A0A">
        <w:rPr>
          <w:rFonts w:ascii="Franklin Gothic Book" w:hAnsi="Franklin Gothic Book" w:cs="Arial"/>
        </w:rPr>
        <w:t>Unicredit Bank Czech Republic and Slovakia, a.s.</w:t>
      </w:r>
      <w:r w:rsidRPr="00321A0A">
        <w:rPr>
          <w:rFonts w:ascii="Franklin Gothic Book" w:hAnsi="Franklin Gothic Book"/>
        </w:rPr>
        <w:t xml:space="preserve"> </w:t>
      </w:r>
    </w:p>
    <w:p w14:paraId="0F3853BF" w14:textId="7A4AF250" w:rsidR="005A3B24" w:rsidRPr="00321A0A" w:rsidRDefault="005A3B24" w:rsidP="005A3B24">
      <w:pPr>
        <w:spacing w:after="0"/>
        <w:jc w:val="both"/>
        <w:rPr>
          <w:rFonts w:ascii="Franklin Gothic Book" w:hAnsi="Franklin Gothic Book"/>
        </w:rPr>
      </w:pPr>
      <w:r w:rsidRPr="00321A0A">
        <w:rPr>
          <w:rFonts w:ascii="Franklin Gothic Book" w:hAnsi="Franklin Gothic Book"/>
        </w:rPr>
        <w:t xml:space="preserve">číslo účtu: </w:t>
      </w:r>
      <w:r w:rsidRPr="00321A0A">
        <w:rPr>
          <w:rFonts w:ascii="Franklin Gothic Book" w:hAnsi="Franklin Gothic Book"/>
        </w:rPr>
        <w:tab/>
      </w:r>
      <w:r w:rsidRPr="00321A0A">
        <w:rPr>
          <w:rFonts w:ascii="Franklin Gothic Book" w:hAnsi="Franklin Gothic Book"/>
        </w:rPr>
        <w:tab/>
      </w:r>
      <w:r w:rsidR="005F5069" w:rsidRPr="00321A0A">
        <w:rPr>
          <w:rFonts w:ascii="Franklin Gothic Book" w:hAnsi="Franklin Gothic Book"/>
        </w:rPr>
        <w:tab/>
      </w:r>
      <w:r w:rsidR="00FC7EDB">
        <w:rPr>
          <w:rFonts w:ascii="Franklin Gothic Book" w:hAnsi="Franklin Gothic Book"/>
        </w:rPr>
        <w:t>xxxxxxxxxxx</w:t>
      </w:r>
    </w:p>
    <w:p w14:paraId="448CFED5" w14:textId="112C6297" w:rsidR="001A43E9" w:rsidRDefault="005A3B24" w:rsidP="001A43E9">
      <w:pPr>
        <w:spacing w:after="0"/>
        <w:ind w:left="2829" w:hanging="2829"/>
        <w:jc w:val="both"/>
        <w:rPr>
          <w:rFonts w:ascii="Franklin Gothic Book" w:hAnsi="Franklin Gothic Book" w:cs="Arial"/>
        </w:rPr>
      </w:pPr>
      <w:r w:rsidRPr="00321A0A">
        <w:rPr>
          <w:rFonts w:ascii="Franklin Gothic Book" w:hAnsi="Franklin Gothic Book"/>
        </w:rPr>
        <w:t xml:space="preserve">kontaktní osoba: </w:t>
      </w:r>
      <w:r w:rsidRPr="00321A0A">
        <w:rPr>
          <w:rFonts w:ascii="Franklin Gothic Book" w:hAnsi="Franklin Gothic Book"/>
        </w:rPr>
        <w:tab/>
      </w:r>
      <w:r w:rsidR="00321A0A" w:rsidRPr="00321A0A">
        <w:rPr>
          <w:rFonts w:ascii="Franklin Gothic Book" w:hAnsi="Franklin Gothic Book" w:cs="Arial"/>
        </w:rPr>
        <w:t>JUDr. Jindřich Vítek, Ph.D., tel.</w:t>
      </w:r>
      <w:r w:rsidR="001A43E9">
        <w:rPr>
          <w:rFonts w:ascii="Franklin Gothic Book" w:hAnsi="Franklin Gothic Book" w:cs="Arial"/>
        </w:rPr>
        <w:t>:</w:t>
      </w:r>
      <w:r w:rsidR="00321A0A" w:rsidRPr="00321A0A">
        <w:rPr>
          <w:rFonts w:ascii="Franklin Gothic Book" w:hAnsi="Franklin Gothic Book" w:cs="Arial"/>
        </w:rPr>
        <w:t xml:space="preserve"> +420 </w:t>
      </w:r>
      <w:r w:rsidR="00FC7EDB">
        <w:rPr>
          <w:rFonts w:ascii="Franklin Gothic Book" w:hAnsi="Franklin Gothic Book"/>
        </w:rPr>
        <w:t>xxxxxxxxxxx</w:t>
      </w:r>
      <w:r w:rsidR="00321A0A" w:rsidRPr="00321A0A">
        <w:rPr>
          <w:rFonts w:ascii="Franklin Gothic Book" w:hAnsi="Franklin Gothic Book" w:cs="Arial"/>
        </w:rPr>
        <w:t xml:space="preserve">, </w:t>
      </w:r>
    </w:p>
    <w:p w14:paraId="7EF17D28" w14:textId="14719ADB" w:rsidR="005A3B24" w:rsidRDefault="00321A0A" w:rsidP="001A43E9">
      <w:pPr>
        <w:spacing w:after="120"/>
        <w:ind w:left="2829"/>
        <w:jc w:val="both"/>
        <w:rPr>
          <w:rFonts w:ascii="Franklin Gothic Book" w:hAnsi="Franklin Gothic Book" w:cs="Arial"/>
        </w:rPr>
      </w:pPr>
      <w:r w:rsidRPr="00321A0A">
        <w:rPr>
          <w:rFonts w:ascii="Franklin Gothic Book" w:hAnsi="Franklin Gothic Book" w:cs="Arial"/>
        </w:rPr>
        <w:t>e-mail</w:t>
      </w:r>
      <w:r w:rsidR="001A43E9">
        <w:rPr>
          <w:rFonts w:ascii="Franklin Gothic Book" w:hAnsi="Franklin Gothic Book" w:cs="Arial"/>
        </w:rPr>
        <w:t>:</w:t>
      </w:r>
      <w:r>
        <w:rPr>
          <w:rFonts w:ascii="Franklin Gothic Book" w:hAnsi="Franklin Gothic Book" w:cs="Arial"/>
        </w:rPr>
        <w:t xml:space="preserve"> </w:t>
      </w:r>
      <w:r w:rsidR="00FC7EDB">
        <w:rPr>
          <w:rFonts w:ascii="Franklin Gothic Book" w:hAnsi="Franklin Gothic Book"/>
        </w:rPr>
        <w:t>xxxxxxxxxxx</w:t>
      </w:r>
    </w:p>
    <w:p w14:paraId="2C838FA7" w14:textId="6D40071C" w:rsidR="00321A0A" w:rsidRDefault="001A43E9" w:rsidP="003E5E4A">
      <w:pPr>
        <w:spacing w:after="120"/>
        <w:ind w:left="2829" w:hanging="2829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a</w:t>
      </w:r>
    </w:p>
    <w:p w14:paraId="10631C7E" w14:textId="14D34129" w:rsidR="00BF5EDA" w:rsidRDefault="00BF5EDA" w:rsidP="003E5E4A">
      <w:pPr>
        <w:spacing w:after="120"/>
        <w:ind w:left="2829" w:hanging="2829"/>
        <w:jc w:val="both"/>
        <w:rPr>
          <w:rFonts w:ascii="Franklin Gothic Book" w:hAnsi="Franklin Gothic Book" w:cs="Arial"/>
        </w:rPr>
      </w:pPr>
      <w:r w:rsidRPr="0009534E">
        <w:rPr>
          <w:rFonts w:ascii="Franklin Gothic Book" w:hAnsi="Franklin Gothic Book" w:cs="Arial"/>
          <w:b/>
          <w:bCs/>
        </w:rPr>
        <w:t>společník společnosti Společnost pro M</w:t>
      </w:r>
      <w:r w:rsidR="00CD020D">
        <w:rPr>
          <w:rFonts w:ascii="Franklin Gothic Book" w:hAnsi="Franklin Gothic Book" w:cs="Arial"/>
          <w:b/>
          <w:bCs/>
        </w:rPr>
        <w:t>Č</w:t>
      </w:r>
      <w:r w:rsidRPr="0009534E">
        <w:rPr>
          <w:rFonts w:ascii="Franklin Gothic Book" w:hAnsi="Franklin Gothic Book" w:cs="Arial"/>
          <w:b/>
          <w:bCs/>
        </w:rPr>
        <w:t xml:space="preserve"> P3 JV-AKFT</w:t>
      </w:r>
    </w:p>
    <w:p w14:paraId="0D8B0489" w14:textId="07777398" w:rsidR="00321A0A" w:rsidRPr="00DD2BC3" w:rsidRDefault="00321A0A" w:rsidP="00321A0A">
      <w:pPr>
        <w:spacing w:after="0"/>
        <w:ind w:left="2829" w:hanging="2829"/>
        <w:jc w:val="both"/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</w:rPr>
        <w:t>Společník:</w:t>
      </w:r>
      <w:r>
        <w:rPr>
          <w:rFonts w:ascii="Franklin Gothic Book" w:hAnsi="Franklin Gothic Book" w:cs="Arial"/>
        </w:rPr>
        <w:tab/>
      </w:r>
      <w:r w:rsidRPr="00DD2BC3">
        <w:rPr>
          <w:rFonts w:ascii="Franklin Gothic Book" w:hAnsi="Franklin Gothic Book" w:cs="Arial"/>
          <w:b/>
          <w:bCs/>
        </w:rPr>
        <w:t>Fiala, Tejkal</w:t>
      </w:r>
      <w:r w:rsidR="00CD020D">
        <w:rPr>
          <w:rFonts w:ascii="Franklin Gothic Book" w:hAnsi="Franklin Gothic Book" w:cs="Arial"/>
          <w:b/>
          <w:bCs/>
        </w:rPr>
        <w:t xml:space="preserve"> a partneři, </w:t>
      </w:r>
      <w:r w:rsidRPr="00DD2BC3">
        <w:rPr>
          <w:rFonts w:ascii="Franklin Gothic Book" w:hAnsi="Franklin Gothic Book" w:cs="Arial"/>
          <w:b/>
          <w:bCs/>
        </w:rPr>
        <w:t>advokátní kancelář, s.r.o.</w:t>
      </w:r>
    </w:p>
    <w:p w14:paraId="28C2060C" w14:textId="0C9A4A42" w:rsidR="00321A0A" w:rsidRDefault="00321A0A" w:rsidP="00321A0A">
      <w:pPr>
        <w:spacing w:after="0"/>
        <w:ind w:left="2829" w:hanging="2829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se sídlem:</w:t>
      </w:r>
      <w:r>
        <w:rPr>
          <w:rFonts w:ascii="Franklin Gothic Book" w:hAnsi="Franklin Gothic Book" w:cs="Arial"/>
        </w:rPr>
        <w:tab/>
        <w:t xml:space="preserve">Helfertova 2040/13, </w:t>
      </w:r>
      <w:r w:rsidR="00CD020D">
        <w:rPr>
          <w:rFonts w:ascii="Franklin Gothic Book" w:hAnsi="Franklin Gothic Book" w:cs="Arial"/>
        </w:rPr>
        <w:t xml:space="preserve">Černá Pole, </w:t>
      </w:r>
      <w:r>
        <w:rPr>
          <w:rFonts w:ascii="Franklin Gothic Book" w:hAnsi="Franklin Gothic Book" w:cs="Arial"/>
        </w:rPr>
        <w:t>613 00 Brno</w:t>
      </w:r>
    </w:p>
    <w:p w14:paraId="4935BF3C" w14:textId="6089D26D" w:rsidR="00321A0A" w:rsidRDefault="00321A0A" w:rsidP="00321A0A">
      <w:pPr>
        <w:spacing w:after="0"/>
        <w:ind w:left="2829" w:hanging="2829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IČO:</w:t>
      </w:r>
      <w:r>
        <w:rPr>
          <w:rFonts w:ascii="Franklin Gothic Book" w:hAnsi="Franklin Gothic Book" w:cs="Arial"/>
        </w:rPr>
        <w:tab/>
        <w:t>283 60 125</w:t>
      </w:r>
    </w:p>
    <w:p w14:paraId="2A000C1A" w14:textId="6D997E0A" w:rsidR="00321A0A" w:rsidRDefault="00321A0A" w:rsidP="00321A0A">
      <w:pPr>
        <w:spacing w:after="0"/>
        <w:ind w:left="2829" w:hanging="2829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DIČ:</w:t>
      </w:r>
      <w:r>
        <w:rPr>
          <w:rFonts w:ascii="Franklin Gothic Book" w:hAnsi="Franklin Gothic Book" w:cs="Arial"/>
        </w:rPr>
        <w:tab/>
        <w:t>CZ28360125</w:t>
      </w:r>
    </w:p>
    <w:p w14:paraId="74C717AA" w14:textId="3356BE66" w:rsidR="00321A0A" w:rsidRDefault="00321A0A" w:rsidP="00321A0A">
      <w:pPr>
        <w:spacing w:after="0"/>
        <w:ind w:left="2829" w:hanging="2829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zastoupený:</w:t>
      </w:r>
      <w:r>
        <w:rPr>
          <w:rFonts w:ascii="Franklin Gothic Book" w:hAnsi="Franklin Gothic Book" w:cs="Arial"/>
        </w:rPr>
        <w:tab/>
        <w:t>Mgr. Janem Tejkalem, jednatelem</w:t>
      </w:r>
    </w:p>
    <w:p w14:paraId="4CDA9679" w14:textId="2EC34343" w:rsidR="00321A0A" w:rsidRDefault="00321A0A" w:rsidP="00321A0A">
      <w:pPr>
        <w:spacing w:after="0"/>
        <w:ind w:left="2829" w:hanging="2829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zapsaný v obchodním rejstříku vedené Krajským soudem v Brně, oddíl C, vložka 63681</w:t>
      </w:r>
    </w:p>
    <w:p w14:paraId="314D2020" w14:textId="0DD7AA58" w:rsidR="00321A0A" w:rsidRDefault="00E52679" w:rsidP="00321A0A">
      <w:pPr>
        <w:spacing w:after="0"/>
        <w:ind w:left="2829" w:hanging="2829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bankovní spojení:</w:t>
      </w:r>
      <w:r>
        <w:rPr>
          <w:rFonts w:ascii="Franklin Gothic Book" w:hAnsi="Franklin Gothic Book" w:cs="Arial"/>
        </w:rPr>
        <w:tab/>
      </w:r>
      <w:r w:rsidR="00FC7EDB">
        <w:rPr>
          <w:rFonts w:ascii="Franklin Gothic Book" w:hAnsi="Franklin Gothic Book"/>
        </w:rPr>
        <w:t>xxxxxxxxxxx</w:t>
      </w:r>
    </w:p>
    <w:p w14:paraId="7F5DE3DC" w14:textId="35FCEFE2" w:rsidR="00E52679" w:rsidRDefault="00E52679" w:rsidP="00321A0A">
      <w:pPr>
        <w:spacing w:after="0"/>
        <w:ind w:left="2829" w:hanging="2829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číslo účtu:</w:t>
      </w:r>
      <w:r>
        <w:rPr>
          <w:rFonts w:ascii="Franklin Gothic Book" w:hAnsi="Franklin Gothic Book" w:cs="Arial"/>
        </w:rPr>
        <w:tab/>
      </w:r>
      <w:r w:rsidR="00FC7EDB">
        <w:rPr>
          <w:rFonts w:ascii="Franklin Gothic Book" w:hAnsi="Franklin Gothic Book"/>
        </w:rPr>
        <w:t>xxxxxxxxxxx</w:t>
      </w:r>
    </w:p>
    <w:p w14:paraId="7EB6A800" w14:textId="5D86C0C2" w:rsidR="00E52679" w:rsidRDefault="00E52679" w:rsidP="00321A0A">
      <w:pPr>
        <w:spacing w:after="0"/>
        <w:ind w:left="2829" w:hanging="2829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kontaktní osoba:</w:t>
      </w:r>
      <w:r>
        <w:rPr>
          <w:rFonts w:ascii="Franklin Gothic Book" w:hAnsi="Franklin Gothic Book" w:cs="Arial"/>
        </w:rPr>
        <w:tab/>
        <w:t>Mgr. Jan Tejkal, tel.</w:t>
      </w:r>
      <w:r w:rsidR="001A43E9">
        <w:rPr>
          <w:rFonts w:ascii="Franklin Gothic Book" w:hAnsi="Franklin Gothic Book" w:cs="Arial"/>
        </w:rPr>
        <w:t>:</w:t>
      </w:r>
      <w:r>
        <w:rPr>
          <w:rFonts w:ascii="Franklin Gothic Book" w:hAnsi="Franklin Gothic Book" w:cs="Arial"/>
        </w:rPr>
        <w:t xml:space="preserve"> +420 </w:t>
      </w:r>
      <w:r w:rsidR="00FC7EDB">
        <w:rPr>
          <w:rFonts w:ascii="Franklin Gothic Book" w:hAnsi="Franklin Gothic Book"/>
        </w:rPr>
        <w:t>xxxxxxxxxxx</w:t>
      </w:r>
      <w:r>
        <w:rPr>
          <w:rFonts w:ascii="Franklin Gothic Book" w:hAnsi="Franklin Gothic Book" w:cs="Arial"/>
        </w:rPr>
        <w:t>, e-mail</w:t>
      </w:r>
      <w:r w:rsidR="001A43E9">
        <w:rPr>
          <w:rFonts w:ascii="Franklin Gothic Book" w:hAnsi="Franklin Gothic Book" w:cs="Arial"/>
        </w:rPr>
        <w:t>:</w:t>
      </w:r>
      <w:r>
        <w:rPr>
          <w:rFonts w:ascii="Franklin Gothic Book" w:hAnsi="Franklin Gothic Book" w:cs="Arial"/>
        </w:rPr>
        <w:t xml:space="preserve"> </w:t>
      </w:r>
      <w:r w:rsidR="00FC7EDB">
        <w:rPr>
          <w:rFonts w:ascii="Franklin Gothic Book" w:hAnsi="Franklin Gothic Book"/>
        </w:rPr>
        <w:t>xxxxxxxxxxx</w:t>
      </w:r>
    </w:p>
    <w:p w14:paraId="427687F4" w14:textId="77777777" w:rsidR="00321A0A" w:rsidRPr="00321A0A" w:rsidRDefault="00321A0A" w:rsidP="003E5E4A">
      <w:pPr>
        <w:spacing w:after="120"/>
        <w:ind w:left="2829" w:hanging="2829"/>
        <w:jc w:val="both"/>
        <w:rPr>
          <w:rFonts w:ascii="Franklin Gothic Book" w:hAnsi="Franklin Gothic Book"/>
        </w:rPr>
      </w:pPr>
    </w:p>
    <w:p w14:paraId="65F175E8" w14:textId="66C16A4E" w:rsidR="003E5E4A" w:rsidRDefault="003E5E4A" w:rsidP="003E5E4A">
      <w:pPr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(dále také jen jako „poskytovatel“ nebo „poskytovatel 2“)</w:t>
      </w:r>
    </w:p>
    <w:p w14:paraId="58DA423B" w14:textId="482BC93E" w:rsidR="001F34DA" w:rsidRDefault="001F34DA" w:rsidP="005A3B24">
      <w:pPr>
        <w:spacing w:after="0"/>
        <w:jc w:val="both"/>
        <w:rPr>
          <w:rFonts w:ascii="Franklin Gothic Book" w:hAnsi="Franklin Gothic Book"/>
        </w:rPr>
      </w:pPr>
    </w:p>
    <w:p w14:paraId="52D43A5F" w14:textId="32D0291A" w:rsidR="001F34DA" w:rsidRPr="005A3B24" w:rsidRDefault="001F34DA" w:rsidP="001A43E9">
      <w:pPr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a</w:t>
      </w:r>
    </w:p>
    <w:p w14:paraId="30A1F3AF" w14:textId="1887C402" w:rsidR="005A3B24" w:rsidRDefault="005A3B24" w:rsidP="005A3B24">
      <w:pPr>
        <w:spacing w:after="0"/>
        <w:jc w:val="both"/>
        <w:rPr>
          <w:rFonts w:ascii="Franklin Gothic Book" w:hAnsi="Franklin Gothic Book"/>
        </w:rPr>
      </w:pPr>
    </w:p>
    <w:p w14:paraId="69D04F95" w14:textId="7358EDCF" w:rsidR="00773715" w:rsidRDefault="00773715" w:rsidP="00773715">
      <w:pPr>
        <w:spacing w:after="0"/>
        <w:jc w:val="both"/>
        <w:rPr>
          <w:rFonts w:ascii="Franklin Gothic Book" w:hAnsi="Franklin Gothic Book" w:cs="Arial"/>
          <w:b/>
          <w:bCs/>
        </w:rPr>
      </w:pPr>
      <w:r w:rsidRPr="00DB17D4">
        <w:rPr>
          <w:rFonts w:ascii="Franklin Gothic Book" w:hAnsi="Franklin Gothic Book"/>
          <w:b/>
        </w:rPr>
        <w:t>3.</w:t>
      </w:r>
      <w:r w:rsidRPr="005F5069">
        <w:rPr>
          <w:rFonts w:ascii="Franklin Gothic Book" w:hAnsi="Franklin Gothic Book"/>
          <w:b/>
          <w:bCs/>
        </w:rPr>
        <w:t xml:space="preserve"> </w:t>
      </w:r>
      <w:r w:rsidR="00E52679">
        <w:rPr>
          <w:rFonts w:ascii="Franklin Gothic Book" w:hAnsi="Franklin Gothic Book" w:cs="Arial"/>
          <w:b/>
          <w:bCs/>
        </w:rPr>
        <w:t>Společnost „Becker a Poliakoff &amp; KAROLAS</w:t>
      </w:r>
      <w:r w:rsidR="00B36837">
        <w:rPr>
          <w:rFonts w:ascii="Franklin Gothic Book" w:hAnsi="Franklin Gothic Book" w:cs="Arial"/>
          <w:b/>
          <w:bCs/>
        </w:rPr>
        <w:t>“</w:t>
      </w:r>
    </w:p>
    <w:p w14:paraId="63A8B288" w14:textId="77777777" w:rsidR="00E52679" w:rsidRDefault="00E52679" w:rsidP="00773715">
      <w:pPr>
        <w:spacing w:after="0"/>
        <w:jc w:val="both"/>
        <w:rPr>
          <w:rFonts w:ascii="Franklin Gothic Book" w:hAnsi="Franklin Gothic Book" w:cs="Arial"/>
        </w:rPr>
      </w:pPr>
    </w:p>
    <w:p w14:paraId="05736894" w14:textId="4C4E24C1" w:rsidR="00E52679" w:rsidRPr="001A43E9" w:rsidRDefault="00E52679" w:rsidP="00773715">
      <w:pPr>
        <w:spacing w:after="0"/>
        <w:jc w:val="both"/>
        <w:rPr>
          <w:rFonts w:ascii="Franklin Gothic Book" w:hAnsi="Franklin Gothic Book" w:cs="Arial"/>
          <w:b/>
          <w:bCs/>
        </w:rPr>
      </w:pPr>
      <w:r w:rsidRPr="001A43E9">
        <w:rPr>
          <w:rFonts w:ascii="Franklin Gothic Book" w:hAnsi="Franklin Gothic Book" w:cs="Arial"/>
          <w:b/>
          <w:bCs/>
        </w:rPr>
        <w:t>vedoucí společník společnosti „Becker a Poliakoff &amp; KAROLAS</w:t>
      </w:r>
      <w:r w:rsidR="001A43E9">
        <w:rPr>
          <w:rFonts w:ascii="Franklin Gothic Book" w:hAnsi="Franklin Gothic Book" w:cs="Arial"/>
          <w:b/>
          <w:bCs/>
        </w:rPr>
        <w:t>“</w:t>
      </w:r>
    </w:p>
    <w:p w14:paraId="7EDC6724" w14:textId="708FDDE4" w:rsidR="00E52679" w:rsidRPr="001A43E9" w:rsidRDefault="00974321" w:rsidP="00974321">
      <w:pPr>
        <w:spacing w:before="120" w:after="0"/>
        <w:jc w:val="both"/>
        <w:rPr>
          <w:rFonts w:ascii="Franklin Gothic Book" w:hAnsi="Franklin Gothic Book"/>
        </w:rPr>
      </w:pPr>
      <w:r w:rsidRPr="001A43E9">
        <w:rPr>
          <w:rFonts w:ascii="Franklin Gothic Book" w:hAnsi="Franklin Gothic Book" w:cs="Arial"/>
        </w:rPr>
        <w:t>Společník:</w:t>
      </w:r>
      <w:r w:rsidRPr="001A43E9">
        <w:rPr>
          <w:rFonts w:ascii="Franklin Gothic Book" w:hAnsi="Franklin Gothic Book" w:cs="Arial"/>
        </w:rPr>
        <w:tab/>
      </w:r>
      <w:r w:rsidRPr="001A43E9">
        <w:rPr>
          <w:rFonts w:ascii="Franklin Gothic Book" w:hAnsi="Franklin Gothic Book" w:cs="Arial"/>
        </w:rPr>
        <w:tab/>
      </w:r>
      <w:r w:rsidRPr="001A43E9">
        <w:rPr>
          <w:rFonts w:ascii="Franklin Gothic Book" w:hAnsi="Franklin Gothic Book" w:cs="Arial"/>
        </w:rPr>
        <w:tab/>
      </w:r>
      <w:r w:rsidR="00E52679" w:rsidRPr="001A43E9">
        <w:rPr>
          <w:rFonts w:ascii="Franklin Gothic Book" w:hAnsi="Franklin Gothic Book" w:cs="Arial"/>
          <w:b/>
          <w:bCs/>
        </w:rPr>
        <w:t>Becker</w:t>
      </w:r>
      <w:r w:rsidRPr="001A43E9">
        <w:rPr>
          <w:rFonts w:ascii="Franklin Gothic Book" w:hAnsi="Franklin Gothic Book" w:cs="Arial"/>
          <w:b/>
          <w:bCs/>
        </w:rPr>
        <w:t xml:space="preserve"> a Poliakoff, s.r.o, advokátní kancelář</w:t>
      </w:r>
      <w:r w:rsidR="00E52679" w:rsidRPr="001A43E9">
        <w:rPr>
          <w:rFonts w:ascii="Franklin Gothic Book" w:hAnsi="Franklin Gothic Book" w:cs="Arial"/>
        </w:rPr>
        <w:t xml:space="preserve"> </w:t>
      </w:r>
    </w:p>
    <w:p w14:paraId="7789F4AC" w14:textId="02EA2CB7" w:rsidR="00773715" w:rsidRPr="001A43E9" w:rsidRDefault="00773715" w:rsidP="00773715">
      <w:pPr>
        <w:spacing w:after="0"/>
        <w:jc w:val="both"/>
        <w:rPr>
          <w:rFonts w:ascii="Franklin Gothic Book" w:hAnsi="Franklin Gothic Book"/>
        </w:rPr>
      </w:pPr>
      <w:r w:rsidRPr="001A43E9">
        <w:rPr>
          <w:rFonts w:ascii="Franklin Gothic Book" w:hAnsi="Franklin Gothic Book"/>
        </w:rPr>
        <w:t xml:space="preserve">se sídlem: </w:t>
      </w:r>
      <w:r w:rsidRPr="001A43E9">
        <w:rPr>
          <w:rFonts w:ascii="Franklin Gothic Book" w:hAnsi="Franklin Gothic Book"/>
        </w:rPr>
        <w:tab/>
      </w:r>
      <w:r w:rsidRPr="001A43E9">
        <w:rPr>
          <w:rFonts w:ascii="Franklin Gothic Book" w:hAnsi="Franklin Gothic Book"/>
        </w:rPr>
        <w:tab/>
      </w:r>
      <w:r w:rsidRPr="001A43E9">
        <w:rPr>
          <w:rFonts w:ascii="Franklin Gothic Book" w:hAnsi="Franklin Gothic Book"/>
        </w:rPr>
        <w:tab/>
      </w:r>
      <w:r w:rsidR="00974321" w:rsidRPr="001A43E9">
        <w:rPr>
          <w:rFonts w:ascii="Franklin Gothic Book" w:hAnsi="Franklin Gothic Book" w:cs="Arial"/>
        </w:rPr>
        <w:t>U Prašné brány 1078/1,</w:t>
      </w:r>
      <w:r w:rsidR="00376D54">
        <w:rPr>
          <w:rFonts w:ascii="Franklin Gothic Book" w:hAnsi="Franklin Gothic Book" w:cs="Arial"/>
        </w:rPr>
        <w:t xml:space="preserve"> </w:t>
      </w:r>
      <w:r w:rsidR="00974321" w:rsidRPr="001A43E9">
        <w:rPr>
          <w:rFonts w:ascii="Franklin Gothic Book" w:hAnsi="Franklin Gothic Book" w:cs="Arial"/>
        </w:rPr>
        <w:t xml:space="preserve">Praha 1 – Staré </w:t>
      </w:r>
      <w:r w:rsidR="002F5953">
        <w:rPr>
          <w:rFonts w:ascii="Franklin Gothic Book" w:hAnsi="Franklin Gothic Book" w:cs="Arial"/>
        </w:rPr>
        <w:t>Měst</w:t>
      </w:r>
      <w:r w:rsidR="00974321" w:rsidRPr="001A43E9">
        <w:rPr>
          <w:rFonts w:ascii="Franklin Gothic Book" w:hAnsi="Franklin Gothic Book" w:cs="Arial"/>
        </w:rPr>
        <w:t>o</w:t>
      </w:r>
      <w:r w:rsidR="00376D54">
        <w:rPr>
          <w:rFonts w:ascii="Franklin Gothic Book" w:hAnsi="Franklin Gothic Book" w:cs="Arial"/>
        </w:rPr>
        <w:t>, PSČ 110 00</w:t>
      </w:r>
    </w:p>
    <w:p w14:paraId="027C59C2" w14:textId="1454632F" w:rsidR="00773715" w:rsidRPr="001A43E9" w:rsidRDefault="00773715" w:rsidP="00773715">
      <w:pPr>
        <w:spacing w:after="0"/>
        <w:jc w:val="both"/>
        <w:rPr>
          <w:rFonts w:ascii="Franklin Gothic Book" w:hAnsi="Franklin Gothic Book"/>
        </w:rPr>
      </w:pPr>
      <w:r w:rsidRPr="001A43E9">
        <w:rPr>
          <w:rFonts w:ascii="Franklin Gothic Book" w:hAnsi="Franklin Gothic Book"/>
        </w:rPr>
        <w:t xml:space="preserve">IČO: </w:t>
      </w:r>
      <w:r w:rsidRPr="001A43E9">
        <w:rPr>
          <w:rFonts w:ascii="Franklin Gothic Book" w:hAnsi="Franklin Gothic Book"/>
        </w:rPr>
        <w:tab/>
      </w:r>
      <w:r w:rsidRPr="001A43E9">
        <w:rPr>
          <w:rFonts w:ascii="Franklin Gothic Book" w:hAnsi="Franklin Gothic Book"/>
        </w:rPr>
        <w:tab/>
      </w:r>
      <w:r w:rsidRPr="001A43E9">
        <w:rPr>
          <w:rFonts w:ascii="Franklin Gothic Book" w:hAnsi="Franklin Gothic Book"/>
        </w:rPr>
        <w:tab/>
      </w:r>
      <w:r w:rsidRPr="001A43E9">
        <w:rPr>
          <w:rFonts w:ascii="Franklin Gothic Book" w:hAnsi="Franklin Gothic Book"/>
        </w:rPr>
        <w:tab/>
      </w:r>
      <w:r w:rsidR="00974321" w:rsidRPr="001A43E9">
        <w:rPr>
          <w:rFonts w:ascii="Franklin Gothic Book" w:hAnsi="Franklin Gothic Book" w:cs="Arial"/>
        </w:rPr>
        <w:t>250 98 039</w:t>
      </w:r>
      <w:r w:rsidRPr="001A43E9">
        <w:rPr>
          <w:rFonts w:ascii="Franklin Gothic Book" w:hAnsi="Franklin Gothic Book"/>
        </w:rPr>
        <w:t xml:space="preserve">  </w:t>
      </w:r>
    </w:p>
    <w:p w14:paraId="778C10E9" w14:textId="4DE49704" w:rsidR="00773715" w:rsidRPr="001A43E9" w:rsidRDefault="00773715" w:rsidP="00773715">
      <w:pPr>
        <w:spacing w:after="0"/>
        <w:jc w:val="both"/>
        <w:rPr>
          <w:rFonts w:ascii="Franklin Gothic Book" w:hAnsi="Franklin Gothic Book"/>
        </w:rPr>
      </w:pPr>
      <w:r w:rsidRPr="001A43E9">
        <w:rPr>
          <w:rFonts w:ascii="Franklin Gothic Book" w:hAnsi="Franklin Gothic Book"/>
        </w:rPr>
        <w:t xml:space="preserve">DIČ: </w:t>
      </w:r>
      <w:r w:rsidRPr="001A43E9">
        <w:rPr>
          <w:rFonts w:ascii="Franklin Gothic Book" w:hAnsi="Franklin Gothic Book"/>
        </w:rPr>
        <w:tab/>
      </w:r>
      <w:r w:rsidRPr="001A43E9">
        <w:rPr>
          <w:rFonts w:ascii="Franklin Gothic Book" w:hAnsi="Franklin Gothic Book"/>
        </w:rPr>
        <w:tab/>
      </w:r>
      <w:r w:rsidRPr="001A43E9">
        <w:rPr>
          <w:rFonts w:ascii="Franklin Gothic Book" w:hAnsi="Franklin Gothic Book"/>
        </w:rPr>
        <w:tab/>
      </w:r>
      <w:r w:rsidRPr="001A43E9">
        <w:rPr>
          <w:rFonts w:ascii="Franklin Gothic Book" w:hAnsi="Franklin Gothic Book"/>
        </w:rPr>
        <w:tab/>
      </w:r>
      <w:r w:rsidR="00974321" w:rsidRPr="001A43E9">
        <w:rPr>
          <w:rFonts w:ascii="Franklin Gothic Book" w:hAnsi="Franklin Gothic Book" w:cs="Arial"/>
        </w:rPr>
        <w:t>CZ25098039</w:t>
      </w:r>
    </w:p>
    <w:p w14:paraId="5371A5A5" w14:textId="5FC45C35" w:rsidR="00773715" w:rsidRPr="001A43E9" w:rsidRDefault="00773715" w:rsidP="00773715">
      <w:pPr>
        <w:spacing w:after="0"/>
        <w:jc w:val="both"/>
        <w:rPr>
          <w:rFonts w:ascii="Franklin Gothic Book" w:hAnsi="Franklin Gothic Book"/>
        </w:rPr>
      </w:pPr>
      <w:r w:rsidRPr="001A43E9">
        <w:rPr>
          <w:rFonts w:ascii="Franklin Gothic Book" w:hAnsi="Franklin Gothic Book"/>
        </w:rPr>
        <w:t>zastoupený:</w:t>
      </w:r>
      <w:r w:rsidRPr="001A43E9">
        <w:rPr>
          <w:rFonts w:ascii="Franklin Gothic Book" w:hAnsi="Franklin Gothic Book"/>
        </w:rPr>
        <w:tab/>
        <w:t xml:space="preserve"> </w:t>
      </w:r>
      <w:r w:rsidRPr="001A43E9">
        <w:rPr>
          <w:rFonts w:ascii="Franklin Gothic Book" w:hAnsi="Franklin Gothic Book"/>
        </w:rPr>
        <w:tab/>
      </w:r>
      <w:r w:rsidRPr="001A43E9">
        <w:rPr>
          <w:rFonts w:ascii="Franklin Gothic Book" w:hAnsi="Franklin Gothic Book"/>
        </w:rPr>
        <w:tab/>
      </w:r>
      <w:r w:rsidR="0009534E" w:rsidRPr="0009534E">
        <w:rPr>
          <w:rFonts w:ascii="Franklin Gothic Book" w:hAnsi="Franklin Gothic Book" w:cs="CIDFont+F2"/>
        </w:rPr>
        <w:t>JUDr. Janem Kotíkem, advokátem a prokuristou</w:t>
      </w:r>
    </w:p>
    <w:p w14:paraId="49EC842E" w14:textId="6D66DB4C" w:rsidR="00773715" w:rsidRPr="001A43E9" w:rsidRDefault="00773715" w:rsidP="00773715">
      <w:pPr>
        <w:spacing w:after="0"/>
        <w:jc w:val="both"/>
        <w:rPr>
          <w:rFonts w:ascii="Franklin Gothic Book" w:hAnsi="Franklin Gothic Book"/>
        </w:rPr>
      </w:pPr>
      <w:r w:rsidRPr="001A43E9">
        <w:rPr>
          <w:rFonts w:ascii="Franklin Gothic Book" w:hAnsi="Franklin Gothic Book"/>
        </w:rPr>
        <w:t>zapsaný v</w:t>
      </w:r>
      <w:r w:rsidR="00390237" w:rsidRPr="001A43E9">
        <w:rPr>
          <w:rFonts w:ascii="Franklin Gothic Book" w:hAnsi="Franklin Gothic Book"/>
        </w:rPr>
        <w:t> </w:t>
      </w:r>
      <w:r w:rsidRPr="001A43E9">
        <w:rPr>
          <w:rFonts w:ascii="Franklin Gothic Book" w:hAnsi="Franklin Gothic Book"/>
        </w:rPr>
        <w:t xml:space="preserve">obchodní rejstříku vedeném </w:t>
      </w:r>
      <w:r w:rsidR="002F5953">
        <w:rPr>
          <w:rFonts w:ascii="Franklin Gothic Book" w:hAnsi="Franklin Gothic Book" w:cs="Arial"/>
        </w:rPr>
        <w:t>Měst</w:t>
      </w:r>
      <w:r w:rsidR="00974321" w:rsidRPr="001A43E9">
        <w:rPr>
          <w:rFonts w:ascii="Franklin Gothic Book" w:hAnsi="Franklin Gothic Book" w:cs="Arial"/>
        </w:rPr>
        <w:t>ským soudem</w:t>
      </w:r>
      <w:r w:rsidRPr="001A43E9">
        <w:rPr>
          <w:rFonts w:ascii="Franklin Gothic Book" w:hAnsi="Franklin Gothic Book"/>
        </w:rPr>
        <w:t xml:space="preserve"> v </w:t>
      </w:r>
      <w:r w:rsidR="00974321" w:rsidRPr="001A43E9">
        <w:rPr>
          <w:rFonts w:ascii="Franklin Gothic Book" w:hAnsi="Franklin Gothic Book" w:cs="Arial"/>
        </w:rPr>
        <w:t>Praze</w:t>
      </w:r>
      <w:r w:rsidRPr="001A43E9">
        <w:rPr>
          <w:rFonts w:ascii="Franklin Gothic Book" w:hAnsi="Franklin Gothic Book"/>
        </w:rPr>
        <w:t xml:space="preserve"> oddíl </w:t>
      </w:r>
      <w:r w:rsidR="00974321" w:rsidRPr="001A43E9">
        <w:rPr>
          <w:rFonts w:ascii="Franklin Gothic Book" w:hAnsi="Franklin Gothic Book" w:cs="Arial"/>
        </w:rPr>
        <w:t>C</w:t>
      </w:r>
      <w:r w:rsidRPr="001A43E9">
        <w:rPr>
          <w:rFonts w:ascii="Franklin Gothic Book" w:hAnsi="Franklin Gothic Book"/>
        </w:rPr>
        <w:t xml:space="preserve"> vložka </w:t>
      </w:r>
      <w:r w:rsidR="00974321" w:rsidRPr="001A43E9">
        <w:rPr>
          <w:rFonts w:ascii="Franklin Gothic Book" w:hAnsi="Franklin Gothic Book" w:cs="Arial"/>
        </w:rPr>
        <w:t>155003</w:t>
      </w:r>
    </w:p>
    <w:p w14:paraId="1197BF5E" w14:textId="5E1363A5" w:rsidR="00773715" w:rsidRPr="001A43E9" w:rsidRDefault="00773715" w:rsidP="00773715">
      <w:pPr>
        <w:spacing w:after="0"/>
        <w:jc w:val="both"/>
        <w:rPr>
          <w:rFonts w:ascii="Franklin Gothic Book" w:hAnsi="Franklin Gothic Book"/>
        </w:rPr>
      </w:pPr>
      <w:r w:rsidRPr="001A43E9">
        <w:rPr>
          <w:rFonts w:ascii="Franklin Gothic Book" w:hAnsi="Franklin Gothic Book"/>
        </w:rPr>
        <w:t xml:space="preserve">bankovní spojení: </w:t>
      </w:r>
      <w:r w:rsidRPr="001A43E9">
        <w:rPr>
          <w:rFonts w:ascii="Franklin Gothic Book" w:hAnsi="Franklin Gothic Book"/>
        </w:rPr>
        <w:tab/>
      </w:r>
      <w:r w:rsidRPr="001A43E9">
        <w:rPr>
          <w:rFonts w:ascii="Franklin Gothic Book" w:hAnsi="Franklin Gothic Book"/>
        </w:rPr>
        <w:tab/>
      </w:r>
      <w:r w:rsidR="00FC7EDB">
        <w:rPr>
          <w:rFonts w:ascii="Franklin Gothic Book" w:hAnsi="Franklin Gothic Book"/>
        </w:rPr>
        <w:t>xxxxxxxxxxx</w:t>
      </w:r>
      <w:r w:rsidR="00974321" w:rsidRPr="001A43E9">
        <w:rPr>
          <w:rFonts w:ascii="Franklin Gothic Book" w:hAnsi="Franklin Gothic Book" w:cs="Arial"/>
        </w:rPr>
        <w:t>.</w:t>
      </w:r>
      <w:r w:rsidRPr="001A43E9">
        <w:rPr>
          <w:rFonts w:ascii="Franklin Gothic Book" w:hAnsi="Franklin Gothic Book"/>
        </w:rPr>
        <w:t xml:space="preserve"> </w:t>
      </w:r>
    </w:p>
    <w:p w14:paraId="059526C9" w14:textId="60B080E0" w:rsidR="00773715" w:rsidRPr="001A43E9" w:rsidRDefault="00773715" w:rsidP="00773715">
      <w:pPr>
        <w:spacing w:after="0"/>
        <w:jc w:val="both"/>
        <w:rPr>
          <w:rFonts w:ascii="Franklin Gothic Book" w:hAnsi="Franklin Gothic Book"/>
        </w:rPr>
      </w:pPr>
      <w:r w:rsidRPr="001A43E9">
        <w:rPr>
          <w:rFonts w:ascii="Franklin Gothic Book" w:hAnsi="Franklin Gothic Book"/>
        </w:rPr>
        <w:t xml:space="preserve">číslo účtu: </w:t>
      </w:r>
      <w:r w:rsidRPr="001A43E9">
        <w:rPr>
          <w:rFonts w:ascii="Franklin Gothic Book" w:hAnsi="Franklin Gothic Book"/>
        </w:rPr>
        <w:tab/>
      </w:r>
      <w:r w:rsidRPr="001A43E9">
        <w:rPr>
          <w:rFonts w:ascii="Franklin Gothic Book" w:hAnsi="Franklin Gothic Book"/>
        </w:rPr>
        <w:tab/>
      </w:r>
      <w:r w:rsidRPr="001A43E9">
        <w:rPr>
          <w:rFonts w:ascii="Franklin Gothic Book" w:hAnsi="Franklin Gothic Book"/>
        </w:rPr>
        <w:tab/>
      </w:r>
      <w:r w:rsidR="00FC7EDB">
        <w:rPr>
          <w:rFonts w:ascii="Franklin Gothic Book" w:hAnsi="Franklin Gothic Book"/>
        </w:rPr>
        <w:t>xxxxxxxxxxx</w:t>
      </w:r>
    </w:p>
    <w:p w14:paraId="35E0C9E2" w14:textId="35F22E84" w:rsidR="00974321" w:rsidRPr="001A43E9" w:rsidRDefault="00773715" w:rsidP="00974321">
      <w:pPr>
        <w:spacing w:after="0"/>
        <w:ind w:left="2829" w:hanging="2829"/>
        <w:jc w:val="both"/>
        <w:rPr>
          <w:rFonts w:ascii="Franklin Gothic Book" w:hAnsi="Franklin Gothic Book" w:cs="Arial"/>
        </w:rPr>
      </w:pPr>
      <w:r w:rsidRPr="001A43E9">
        <w:rPr>
          <w:rFonts w:ascii="Franklin Gothic Book" w:hAnsi="Franklin Gothic Book"/>
        </w:rPr>
        <w:t xml:space="preserve">kontaktní osoba: </w:t>
      </w:r>
      <w:r w:rsidRPr="001A43E9">
        <w:rPr>
          <w:rFonts w:ascii="Franklin Gothic Book" w:hAnsi="Franklin Gothic Book"/>
        </w:rPr>
        <w:tab/>
      </w:r>
      <w:r w:rsidR="00FC7EDB">
        <w:rPr>
          <w:rFonts w:ascii="Franklin Gothic Book" w:hAnsi="Franklin Gothic Book"/>
        </w:rPr>
        <w:t>xxxxxxxxxxx</w:t>
      </w:r>
      <w:r w:rsidR="00974321" w:rsidRPr="001A43E9">
        <w:rPr>
          <w:rFonts w:ascii="Franklin Gothic Book" w:hAnsi="Franklin Gothic Book" w:cs="Arial"/>
        </w:rPr>
        <w:t xml:space="preserve">, trvale spolupracující advokátka, </w:t>
      </w:r>
    </w:p>
    <w:p w14:paraId="45FD91E2" w14:textId="4347C39D" w:rsidR="00773715" w:rsidRPr="001A43E9" w:rsidRDefault="00974321" w:rsidP="00974321">
      <w:pPr>
        <w:spacing w:after="120"/>
        <w:ind w:left="2829"/>
        <w:jc w:val="both"/>
        <w:rPr>
          <w:rFonts w:ascii="Franklin Gothic Book" w:hAnsi="Franklin Gothic Book" w:cs="Arial"/>
        </w:rPr>
      </w:pPr>
      <w:r w:rsidRPr="001A43E9">
        <w:rPr>
          <w:rFonts w:ascii="Franklin Gothic Book" w:hAnsi="Franklin Gothic Book" w:cs="Arial"/>
        </w:rPr>
        <w:t>tel.</w:t>
      </w:r>
      <w:r w:rsidR="001A43E9">
        <w:rPr>
          <w:rFonts w:ascii="Franklin Gothic Book" w:hAnsi="Franklin Gothic Book" w:cs="Arial"/>
        </w:rPr>
        <w:t>:</w:t>
      </w:r>
      <w:r w:rsidRPr="001A43E9">
        <w:rPr>
          <w:rFonts w:ascii="Franklin Gothic Book" w:hAnsi="Franklin Gothic Book" w:cs="Arial"/>
        </w:rPr>
        <w:t xml:space="preserve"> +420 </w:t>
      </w:r>
      <w:r w:rsidR="00FC7EDB">
        <w:rPr>
          <w:rFonts w:ascii="Franklin Gothic Book" w:hAnsi="Franklin Gothic Book"/>
        </w:rPr>
        <w:t>xxxxxxxxxxx</w:t>
      </w:r>
      <w:r w:rsidRPr="001A43E9">
        <w:rPr>
          <w:rFonts w:ascii="Franklin Gothic Book" w:hAnsi="Franklin Gothic Book" w:cs="Arial"/>
        </w:rPr>
        <w:t>, e-mail</w:t>
      </w:r>
      <w:r w:rsidR="001A43E9">
        <w:rPr>
          <w:rFonts w:ascii="Franklin Gothic Book" w:hAnsi="Franklin Gothic Book" w:cs="Arial"/>
        </w:rPr>
        <w:t>:</w:t>
      </w:r>
      <w:r w:rsidRPr="001A43E9">
        <w:rPr>
          <w:rFonts w:ascii="Franklin Gothic Book" w:hAnsi="Franklin Gothic Book" w:cs="Arial"/>
        </w:rPr>
        <w:t xml:space="preserve"> </w:t>
      </w:r>
      <w:r w:rsidR="00FC7EDB">
        <w:rPr>
          <w:rFonts w:ascii="Franklin Gothic Book" w:hAnsi="Franklin Gothic Book"/>
        </w:rPr>
        <w:t>xxxxxxxxxxx</w:t>
      </w:r>
    </w:p>
    <w:p w14:paraId="4527FD17" w14:textId="4C5DB6B5" w:rsidR="001A43E9" w:rsidRDefault="001A43E9" w:rsidP="001A43E9">
      <w:pPr>
        <w:spacing w:after="12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a</w:t>
      </w:r>
    </w:p>
    <w:p w14:paraId="54690CB8" w14:textId="5E5295CE" w:rsidR="001A43E9" w:rsidRDefault="001A43E9" w:rsidP="001A43E9">
      <w:pPr>
        <w:spacing w:after="120"/>
        <w:jc w:val="both"/>
        <w:rPr>
          <w:rFonts w:ascii="Franklin Gothic Book" w:hAnsi="Franklin Gothic Book" w:cs="Arial"/>
          <w:b/>
          <w:bCs/>
        </w:rPr>
      </w:pPr>
      <w:r w:rsidRPr="001A43E9">
        <w:rPr>
          <w:rFonts w:ascii="Franklin Gothic Book" w:hAnsi="Franklin Gothic Book" w:cs="Arial"/>
          <w:b/>
          <w:bCs/>
        </w:rPr>
        <w:t>společník společnosti „Becker a Poliakoff &amp; KAROLAS</w:t>
      </w:r>
      <w:r>
        <w:rPr>
          <w:rFonts w:ascii="Franklin Gothic Book" w:hAnsi="Franklin Gothic Book" w:cs="Arial"/>
          <w:b/>
          <w:bCs/>
        </w:rPr>
        <w:t>“</w:t>
      </w:r>
    </w:p>
    <w:p w14:paraId="2D5823AC" w14:textId="7D242E2D" w:rsidR="001A43E9" w:rsidRDefault="001A43E9" w:rsidP="001A43E9">
      <w:pPr>
        <w:spacing w:after="0"/>
        <w:jc w:val="both"/>
        <w:rPr>
          <w:rFonts w:ascii="Franklin Gothic Book" w:hAnsi="Franklin Gothic Book" w:cs="Arial"/>
        </w:rPr>
      </w:pPr>
      <w:r w:rsidRPr="001A43E9">
        <w:rPr>
          <w:rFonts w:ascii="Franklin Gothic Book" w:hAnsi="Franklin Gothic Book" w:cs="Arial"/>
        </w:rPr>
        <w:t>Společník</w:t>
      </w:r>
      <w:r>
        <w:rPr>
          <w:rFonts w:ascii="Franklin Gothic Book" w:hAnsi="Franklin Gothic Book" w:cs="Arial"/>
        </w:rPr>
        <w:t>:</w:t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 w:rsidRPr="001A43E9">
        <w:rPr>
          <w:rFonts w:ascii="Franklin Gothic Book" w:hAnsi="Franklin Gothic Book" w:cs="Arial"/>
          <w:b/>
          <w:bCs/>
        </w:rPr>
        <w:t>KAROLAS Legal s.r.o., advokátní kancelář</w:t>
      </w:r>
    </w:p>
    <w:p w14:paraId="2910F4B3" w14:textId="49DAC1F3" w:rsidR="001A43E9" w:rsidRDefault="001A43E9" w:rsidP="001A43E9">
      <w:pPr>
        <w:spacing w:after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se sídlem:</w:t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  <w:t xml:space="preserve">Klimentská 2062/6, </w:t>
      </w:r>
      <w:r w:rsidR="009D7554">
        <w:rPr>
          <w:rFonts w:ascii="Franklin Gothic Book" w:hAnsi="Franklin Gothic Book" w:cs="Arial"/>
        </w:rPr>
        <w:t xml:space="preserve">Nové </w:t>
      </w:r>
      <w:r w:rsidR="002F5953">
        <w:rPr>
          <w:rFonts w:ascii="Franklin Gothic Book" w:hAnsi="Franklin Gothic Book" w:cs="Arial"/>
        </w:rPr>
        <w:t>Měst</w:t>
      </w:r>
      <w:r w:rsidR="009D7554">
        <w:rPr>
          <w:rFonts w:ascii="Franklin Gothic Book" w:hAnsi="Franklin Gothic Book" w:cs="Arial"/>
        </w:rPr>
        <w:t xml:space="preserve">o, </w:t>
      </w:r>
      <w:r>
        <w:rPr>
          <w:rFonts w:ascii="Franklin Gothic Book" w:hAnsi="Franklin Gothic Book" w:cs="Arial"/>
        </w:rPr>
        <w:t xml:space="preserve">110 00 Praha 1 </w:t>
      </w:r>
    </w:p>
    <w:p w14:paraId="2BE6A616" w14:textId="6B0D9650" w:rsidR="001A43E9" w:rsidRDefault="001A43E9" w:rsidP="001A43E9">
      <w:pPr>
        <w:spacing w:after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IČO:</w:t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  <w:t>057 32 069</w:t>
      </w:r>
    </w:p>
    <w:p w14:paraId="68A3D24F" w14:textId="34C9B67F" w:rsidR="001A43E9" w:rsidRDefault="001A43E9" w:rsidP="001A43E9">
      <w:pPr>
        <w:spacing w:after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DIČ:</w:t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  <w:t>CZ05732069</w:t>
      </w:r>
    </w:p>
    <w:p w14:paraId="594CA718" w14:textId="2289D1AB" w:rsidR="001A43E9" w:rsidRDefault="001A43E9" w:rsidP="001A43E9">
      <w:pPr>
        <w:spacing w:after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zastoupený:</w:t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  <w:t>JUDr. Barborou Karo, jednatelkou</w:t>
      </w:r>
    </w:p>
    <w:p w14:paraId="752AC545" w14:textId="4A0559C8" w:rsidR="001A43E9" w:rsidRDefault="001A43E9" w:rsidP="001A43E9">
      <w:pPr>
        <w:spacing w:after="0"/>
        <w:jc w:val="both"/>
        <w:rPr>
          <w:rFonts w:ascii="Franklin Gothic Book" w:hAnsi="Franklin Gothic Book" w:cs="Arial"/>
        </w:rPr>
      </w:pPr>
      <w:r w:rsidRPr="001A43E9">
        <w:rPr>
          <w:rFonts w:ascii="Franklin Gothic Book" w:hAnsi="Franklin Gothic Book"/>
        </w:rPr>
        <w:t xml:space="preserve">zapsaný v obchodní rejstříku vedeném </w:t>
      </w:r>
      <w:r w:rsidR="002F5953">
        <w:rPr>
          <w:rFonts w:ascii="Franklin Gothic Book" w:hAnsi="Franklin Gothic Book" w:cs="Arial"/>
        </w:rPr>
        <w:t>Měst</w:t>
      </w:r>
      <w:r w:rsidRPr="001A43E9">
        <w:rPr>
          <w:rFonts w:ascii="Franklin Gothic Book" w:hAnsi="Franklin Gothic Book" w:cs="Arial"/>
        </w:rPr>
        <w:t>ským soudem</w:t>
      </w:r>
      <w:r w:rsidRPr="001A43E9">
        <w:rPr>
          <w:rFonts w:ascii="Franklin Gothic Book" w:hAnsi="Franklin Gothic Book"/>
        </w:rPr>
        <w:t xml:space="preserve"> v </w:t>
      </w:r>
      <w:r w:rsidRPr="001A43E9">
        <w:rPr>
          <w:rFonts w:ascii="Franklin Gothic Book" w:hAnsi="Franklin Gothic Book" w:cs="Arial"/>
        </w:rPr>
        <w:t>Praze</w:t>
      </w:r>
      <w:r w:rsidRPr="001A43E9">
        <w:rPr>
          <w:rFonts w:ascii="Franklin Gothic Book" w:hAnsi="Franklin Gothic Book"/>
        </w:rPr>
        <w:t xml:space="preserve"> oddíl </w:t>
      </w:r>
      <w:r w:rsidRPr="001A43E9">
        <w:rPr>
          <w:rFonts w:ascii="Franklin Gothic Book" w:hAnsi="Franklin Gothic Book" w:cs="Arial"/>
        </w:rPr>
        <w:t>C</w:t>
      </w:r>
      <w:r w:rsidRPr="001A43E9">
        <w:rPr>
          <w:rFonts w:ascii="Franklin Gothic Book" w:hAnsi="Franklin Gothic Book"/>
        </w:rPr>
        <w:t xml:space="preserve"> vložka </w:t>
      </w:r>
      <w:r>
        <w:rPr>
          <w:rFonts w:ascii="Franklin Gothic Book" w:hAnsi="Franklin Gothic Book" w:cs="Arial"/>
        </w:rPr>
        <w:t>269742</w:t>
      </w:r>
    </w:p>
    <w:p w14:paraId="4EDAE6E5" w14:textId="2830E6D8" w:rsidR="001A43E9" w:rsidRDefault="001A43E9" w:rsidP="001A43E9">
      <w:pPr>
        <w:spacing w:after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bankovní spojení:</w:t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 w:rsidR="00FC7EDB">
        <w:rPr>
          <w:rFonts w:ascii="Franklin Gothic Book" w:hAnsi="Franklin Gothic Book"/>
        </w:rPr>
        <w:t>xxxxxxxxxxx</w:t>
      </w:r>
    </w:p>
    <w:p w14:paraId="12C7FFEB" w14:textId="6EF8052F" w:rsidR="001A43E9" w:rsidRDefault="001A43E9" w:rsidP="001A43E9">
      <w:pPr>
        <w:spacing w:after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číslo účtu:</w:t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 w:rsidR="00FC7EDB">
        <w:rPr>
          <w:rFonts w:ascii="Franklin Gothic Book" w:hAnsi="Franklin Gothic Book"/>
        </w:rPr>
        <w:t>xxxxxxxxxxx</w:t>
      </w:r>
    </w:p>
    <w:p w14:paraId="27752076" w14:textId="43975DE7" w:rsidR="001A43E9" w:rsidRDefault="001A43E9" w:rsidP="001A43E9">
      <w:pPr>
        <w:spacing w:after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kontaktní osoba:</w:t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 w:rsidR="00FC7EDB">
        <w:rPr>
          <w:rFonts w:ascii="Franklin Gothic Book" w:hAnsi="Franklin Gothic Book"/>
        </w:rPr>
        <w:t>xxxxxxxxxxx</w:t>
      </w:r>
      <w:r>
        <w:rPr>
          <w:rFonts w:ascii="Franklin Gothic Book" w:hAnsi="Franklin Gothic Book" w:cs="Arial"/>
        </w:rPr>
        <w:t>, tel.: +420 </w:t>
      </w:r>
      <w:r w:rsidR="00FC7EDB">
        <w:rPr>
          <w:rFonts w:ascii="Franklin Gothic Book" w:hAnsi="Franklin Gothic Book"/>
        </w:rPr>
        <w:t>xxxxxxxxxxx</w:t>
      </w:r>
    </w:p>
    <w:p w14:paraId="29C13B1B" w14:textId="22C1F944" w:rsidR="001A43E9" w:rsidRPr="001A43E9" w:rsidRDefault="001A43E9" w:rsidP="001A43E9">
      <w:pPr>
        <w:spacing w:after="0"/>
        <w:jc w:val="both"/>
        <w:rPr>
          <w:rFonts w:ascii="Franklin Gothic Book" w:hAnsi="Franklin Gothic Book"/>
        </w:rPr>
      </w:pPr>
      <w:r>
        <w:rPr>
          <w:rFonts w:ascii="Franklin Gothic Book" w:hAnsi="Franklin Gothic Book" w:cs="Arial"/>
        </w:rPr>
        <w:lastRenderedPageBreak/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</w:r>
      <w:r>
        <w:rPr>
          <w:rFonts w:ascii="Franklin Gothic Book" w:hAnsi="Franklin Gothic Book" w:cs="Arial"/>
        </w:rPr>
        <w:tab/>
        <w:t xml:space="preserve">e-mail: </w:t>
      </w:r>
      <w:r w:rsidR="00FC7EDB">
        <w:rPr>
          <w:rFonts w:ascii="Franklin Gothic Book" w:hAnsi="Franklin Gothic Book"/>
        </w:rPr>
        <w:t>xxxxxxxxxxx</w:t>
      </w:r>
    </w:p>
    <w:p w14:paraId="14450486" w14:textId="77777777" w:rsidR="001A43E9" w:rsidRDefault="001A43E9" w:rsidP="001A43E9">
      <w:pPr>
        <w:spacing w:after="120"/>
        <w:jc w:val="both"/>
        <w:rPr>
          <w:rFonts w:ascii="Franklin Gothic Book" w:hAnsi="Franklin Gothic Book"/>
        </w:rPr>
      </w:pPr>
    </w:p>
    <w:p w14:paraId="117DAC92" w14:textId="69445660" w:rsidR="003E5E4A" w:rsidRDefault="003E5E4A" w:rsidP="003E5E4A">
      <w:pPr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(dále také jen jako „poskytovatel“ nebo „poskytovatel 3“)</w:t>
      </w:r>
    </w:p>
    <w:p w14:paraId="14F4D073" w14:textId="0EED7777" w:rsidR="001F34DA" w:rsidRDefault="001F34DA" w:rsidP="005A3B24">
      <w:pPr>
        <w:spacing w:after="0"/>
        <w:jc w:val="both"/>
        <w:rPr>
          <w:rFonts w:ascii="Franklin Gothic Book" w:hAnsi="Franklin Gothic Book"/>
        </w:rPr>
      </w:pPr>
    </w:p>
    <w:p w14:paraId="470CBFBC" w14:textId="43CDEAC8" w:rsidR="001F34DA" w:rsidRDefault="001F34DA" w:rsidP="001A43E9">
      <w:pPr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a</w:t>
      </w:r>
    </w:p>
    <w:p w14:paraId="4DB4DB63" w14:textId="77777777" w:rsidR="001F34DA" w:rsidRPr="005A3B24" w:rsidRDefault="001F34DA" w:rsidP="005A3B24">
      <w:pPr>
        <w:spacing w:after="0"/>
        <w:jc w:val="both"/>
        <w:rPr>
          <w:rFonts w:ascii="Franklin Gothic Book" w:hAnsi="Franklin Gothic Book"/>
        </w:rPr>
      </w:pPr>
    </w:p>
    <w:p w14:paraId="13107E8B" w14:textId="16BBC682" w:rsidR="00773715" w:rsidRPr="00DD2BC3" w:rsidRDefault="00773715" w:rsidP="00773715">
      <w:pPr>
        <w:spacing w:after="0"/>
        <w:jc w:val="both"/>
        <w:rPr>
          <w:rFonts w:ascii="Franklin Gothic Book" w:hAnsi="Franklin Gothic Book"/>
          <w:b/>
          <w:bCs/>
        </w:rPr>
      </w:pPr>
      <w:r w:rsidRPr="00DB17D4">
        <w:rPr>
          <w:rFonts w:ascii="Franklin Gothic Book" w:hAnsi="Franklin Gothic Book"/>
          <w:b/>
        </w:rPr>
        <w:t>4.</w:t>
      </w:r>
      <w:r w:rsidRPr="005F5069">
        <w:rPr>
          <w:rFonts w:ascii="Franklin Gothic Book" w:hAnsi="Franklin Gothic Book"/>
          <w:b/>
          <w:bCs/>
        </w:rPr>
        <w:t xml:space="preserve"> </w:t>
      </w:r>
      <w:r w:rsidR="001A43E9" w:rsidRPr="00DD2BC3">
        <w:rPr>
          <w:rFonts w:ascii="Franklin Gothic Book" w:hAnsi="Franklin Gothic Book" w:cs="Arial"/>
          <w:b/>
          <w:bCs/>
        </w:rPr>
        <w:t>Advokátní kancelář Brož, Sedlatý s.r.o.</w:t>
      </w:r>
    </w:p>
    <w:p w14:paraId="7AD3626D" w14:textId="495B2742" w:rsidR="00773715" w:rsidRPr="00DD2BC3" w:rsidRDefault="00773715" w:rsidP="00773715">
      <w:pPr>
        <w:spacing w:after="0"/>
        <w:jc w:val="both"/>
        <w:rPr>
          <w:rFonts w:ascii="Franklin Gothic Book" w:hAnsi="Franklin Gothic Book"/>
        </w:rPr>
      </w:pPr>
      <w:r w:rsidRPr="00DD2BC3">
        <w:rPr>
          <w:rFonts w:ascii="Franklin Gothic Book" w:hAnsi="Franklin Gothic Book"/>
        </w:rPr>
        <w:t xml:space="preserve">se sídlem: </w:t>
      </w:r>
      <w:r w:rsidRPr="00DD2BC3">
        <w:rPr>
          <w:rFonts w:ascii="Franklin Gothic Book" w:hAnsi="Franklin Gothic Book"/>
        </w:rPr>
        <w:tab/>
      </w:r>
      <w:r w:rsidRPr="00DD2BC3">
        <w:rPr>
          <w:rFonts w:ascii="Franklin Gothic Book" w:hAnsi="Franklin Gothic Book"/>
        </w:rPr>
        <w:tab/>
      </w:r>
      <w:r w:rsidRPr="00DD2BC3">
        <w:rPr>
          <w:rFonts w:ascii="Franklin Gothic Book" w:hAnsi="Franklin Gothic Book"/>
        </w:rPr>
        <w:tab/>
      </w:r>
      <w:r w:rsidR="001A43E9" w:rsidRPr="00DD2BC3">
        <w:rPr>
          <w:rFonts w:ascii="Franklin Gothic Book" w:hAnsi="Franklin Gothic Book" w:cs="Arial"/>
        </w:rPr>
        <w:t>Vinohradská 2828/151, 130 00 Praha 3 - Žižkov</w:t>
      </w:r>
    </w:p>
    <w:p w14:paraId="1A73D7D3" w14:textId="581AFCCA" w:rsidR="00773715" w:rsidRPr="00DD2BC3" w:rsidRDefault="00773715" w:rsidP="00773715">
      <w:pPr>
        <w:spacing w:after="0"/>
        <w:jc w:val="both"/>
        <w:rPr>
          <w:rFonts w:ascii="Franklin Gothic Book" w:hAnsi="Franklin Gothic Book"/>
        </w:rPr>
      </w:pPr>
      <w:r w:rsidRPr="00DD2BC3">
        <w:rPr>
          <w:rFonts w:ascii="Franklin Gothic Book" w:hAnsi="Franklin Gothic Book"/>
        </w:rPr>
        <w:t xml:space="preserve">IČO: </w:t>
      </w:r>
      <w:r w:rsidRPr="00DD2BC3">
        <w:rPr>
          <w:rFonts w:ascii="Franklin Gothic Book" w:hAnsi="Franklin Gothic Book"/>
        </w:rPr>
        <w:tab/>
      </w:r>
      <w:r w:rsidRPr="00DD2BC3">
        <w:rPr>
          <w:rFonts w:ascii="Franklin Gothic Book" w:hAnsi="Franklin Gothic Book"/>
        </w:rPr>
        <w:tab/>
      </w:r>
      <w:r w:rsidRPr="00DD2BC3">
        <w:rPr>
          <w:rFonts w:ascii="Franklin Gothic Book" w:hAnsi="Franklin Gothic Book"/>
        </w:rPr>
        <w:tab/>
      </w:r>
      <w:r w:rsidRPr="00DD2BC3">
        <w:rPr>
          <w:rFonts w:ascii="Franklin Gothic Book" w:hAnsi="Franklin Gothic Book"/>
        </w:rPr>
        <w:tab/>
      </w:r>
      <w:r w:rsidR="00DD2BC3" w:rsidRPr="00DD2BC3">
        <w:rPr>
          <w:rFonts w:ascii="Franklin Gothic Book" w:hAnsi="Franklin Gothic Book" w:cs="Arial"/>
        </w:rPr>
        <w:t>248 27 452</w:t>
      </w:r>
    </w:p>
    <w:p w14:paraId="692B869A" w14:textId="2432A728" w:rsidR="00773715" w:rsidRPr="00DD2BC3" w:rsidRDefault="00773715" w:rsidP="00773715">
      <w:pPr>
        <w:spacing w:after="0"/>
        <w:jc w:val="both"/>
        <w:rPr>
          <w:rFonts w:ascii="Franklin Gothic Book" w:hAnsi="Franklin Gothic Book"/>
        </w:rPr>
      </w:pPr>
      <w:r w:rsidRPr="00DD2BC3">
        <w:rPr>
          <w:rFonts w:ascii="Franklin Gothic Book" w:hAnsi="Franklin Gothic Book"/>
        </w:rPr>
        <w:t xml:space="preserve">DIČ: </w:t>
      </w:r>
      <w:r w:rsidRPr="00DD2BC3">
        <w:rPr>
          <w:rFonts w:ascii="Franklin Gothic Book" w:hAnsi="Franklin Gothic Book"/>
        </w:rPr>
        <w:tab/>
      </w:r>
      <w:r w:rsidRPr="00DD2BC3">
        <w:rPr>
          <w:rFonts w:ascii="Franklin Gothic Book" w:hAnsi="Franklin Gothic Book"/>
        </w:rPr>
        <w:tab/>
      </w:r>
      <w:r w:rsidRPr="00DD2BC3">
        <w:rPr>
          <w:rFonts w:ascii="Franklin Gothic Book" w:hAnsi="Franklin Gothic Book"/>
        </w:rPr>
        <w:tab/>
      </w:r>
      <w:r w:rsidRPr="00DD2BC3">
        <w:rPr>
          <w:rFonts w:ascii="Franklin Gothic Book" w:hAnsi="Franklin Gothic Book"/>
        </w:rPr>
        <w:tab/>
      </w:r>
      <w:r w:rsidR="00DD2BC3" w:rsidRPr="00DD2BC3">
        <w:rPr>
          <w:rFonts w:ascii="Franklin Gothic Book" w:hAnsi="Franklin Gothic Book" w:cs="Arial"/>
        </w:rPr>
        <w:t>CZ24827452</w:t>
      </w:r>
    </w:p>
    <w:p w14:paraId="45D7B0B0" w14:textId="08CB76B2" w:rsidR="00773715" w:rsidRPr="00DD2BC3" w:rsidRDefault="00773715" w:rsidP="00773715">
      <w:pPr>
        <w:spacing w:after="0"/>
        <w:jc w:val="both"/>
        <w:rPr>
          <w:rFonts w:ascii="Franklin Gothic Book" w:hAnsi="Franklin Gothic Book"/>
        </w:rPr>
      </w:pPr>
      <w:r w:rsidRPr="00DD2BC3">
        <w:rPr>
          <w:rFonts w:ascii="Franklin Gothic Book" w:hAnsi="Franklin Gothic Book"/>
        </w:rPr>
        <w:t>zastoupený:</w:t>
      </w:r>
      <w:r w:rsidRPr="00DD2BC3">
        <w:rPr>
          <w:rFonts w:ascii="Franklin Gothic Book" w:hAnsi="Franklin Gothic Book"/>
        </w:rPr>
        <w:tab/>
        <w:t xml:space="preserve"> </w:t>
      </w:r>
      <w:r w:rsidRPr="00DD2BC3">
        <w:rPr>
          <w:rFonts w:ascii="Franklin Gothic Book" w:hAnsi="Franklin Gothic Book"/>
        </w:rPr>
        <w:tab/>
      </w:r>
      <w:r w:rsidRPr="00DD2BC3">
        <w:rPr>
          <w:rFonts w:ascii="Franklin Gothic Book" w:hAnsi="Franklin Gothic Book"/>
        </w:rPr>
        <w:tab/>
      </w:r>
      <w:r w:rsidR="00DD2BC3" w:rsidRPr="00DD2BC3">
        <w:rPr>
          <w:rFonts w:ascii="Franklin Gothic Book" w:hAnsi="Franklin Gothic Book" w:cs="Arial"/>
        </w:rPr>
        <w:t>JUDr. Jiřím Brožem, LL.M., jednatelem</w:t>
      </w:r>
    </w:p>
    <w:p w14:paraId="601376FC" w14:textId="4FEF8035" w:rsidR="00DD2BC3" w:rsidRPr="00DD2BC3" w:rsidRDefault="00DD2BC3" w:rsidP="00773715">
      <w:pPr>
        <w:spacing w:after="0"/>
        <w:jc w:val="both"/>
        <w:rPr>
          <w:rFonts w:ascii="Franklin Gothic Book" w:hAnsi="Franklin Gothic Book"/>
        </w:rPr>
      </w:pPr>
      <w:r w:rsidRPr="00DD2BC3">
        <w:rPr>
          <w:rFonts w:ascii="Franklin Gothic Book" w:hAnsi="Franklin Gothic Book"/>
        </w:rPr>
        <w:t xml:space="preserve">zapsaný v obchodní rejstříku vedeném </w:t>
      </w:r>
      <w:r w:rsidR="002F5953">
        <w:rPr>
          <w:rFonts w:ascii="Franklin Gothic Book" w:hAnsi="Franklin Gothic Book" w:cs="Arial"/>
        </w:rPr>
        <w:t>Měst</w:t>
      </w:r>
      <w:r w:rsidRPr="00DD2BC3">
        <w:rPr>
          <w:rFonts w:ascii="Franklin Gothic Book" w:hAnsi="Franklin Gothic Book" w:cs="Arial"/>
        </w:rPr>
        <w:t>ským soudem</w:t>
      </w:r>
      <w:r w:rsidRPr="00DD2BC3">
        <w:rPr>
          <w:rFonts w:ascii="Franklin Gothic Book" w:hAnsi="Franklin Gothic Book"/>
        </w:rPr>
        <w:t xml:space="preserve"> v </w:t>
      </w:r>
      <w:r w:rsidRPr="00DD2BC3">
        <w:rPr>
          <w:rFonts w:ascii="Franklin Gothic Book" w:hAnsi="Franklin Gothic Book" w:cs="Arial"/>
        </w:rPr>
        <w:t>Praze</w:t>
      </w:r>
      <w:r w:rsidRPr="00DD2BC3">
        <w:rPr>
          <w:rFonts w:ascii="Franklin Gothic Book" w:hAnsi="Franklin Gothic Book"/>
        </w:rPr>
        <w:t xml:space="preserve"> oddíl </w:t>
      </w:r>
      <w:r w:rsidRPr="00DD2BC3">
        <w:rPr>
          <w:rFonts w:ascii="Franklin Gothic Book" w:hAnsi="Franklin Gothic Book" w:cs="Arial"/>
        </w:rPr>
        <w:t>C</w:t>
      </w:r>
      <w:r w:rsidRPr="00DD2BC3">
        <w:rPr>
          <w:rFonts w:ascii="Franklin Gothic Book" w:hAnsi="Franklin Gothic Book"/>
        </w:rPr>
        <w:t xml:space="preserve"> vložka 178025</w:t>
      </w:r>
    </w:p>
    <w:p w14:paraId="30D5AA30" w14:textId="38CD2418" w:rsidR="00773715" w:rsidRPr="00DD2BC3" w:rsidRDefault="00773715" w:rsidP="00773715">
      <w:pPr>
        <w:spacing w:after="0"/>
        <w:jc w:val="both"/>
        <w:rPr>
          <w:rFonts w:ascii="Franklin Gothic Book" w:hAnsi="Franklin Gothic Book"/>
        </w:rPr>
      </w:pPr>
      <w:r w:rsidRPr="00DD2BC3">
        <w:rPr>
          <w:rFonts w:ascii="Franklin Gothic Book" w:hAnsi="Franklin Gothic Book"/>
        </w:rPr>
        <w:t xml:space="preserve">bankovní spojení: </w:t>
      </w:r>
      <w:r w:rsidRPr="00DD2BC3">
        <w:rPr>
          <w:rFonts w:ascii="Franklin Gothic Book" w:hAnsi="Franklin Gothic Book"/>
        </w:rPr>
        <w:tab/>
      </w:r>
      <w:r w:rsidRPr="00DD2BC3">
        <w:rPr>
          <w:rFonts w:ascii="Franklin Gothic Book" w:hAnsi="Franklin Gothic Book"/>
        </w:rPr>
        <w:tab/>
      </w:r>
      <w:r w:rsidR="00FC7EDB">
        <w:rPr>
          <w:rFonts w:ascii="Franklin Gothic Book" w:hAnsi="Franklin Gothic Book"/>
        </w:rPr>
        <w:t>xxxxxxxxxxx</w:t>
      </w:r>
    </w:p>
    <w:p w14:paraId="0FEEB71A" w14:textId="46ECAD4E" w:rsidR="00773715" w:rsidRPr="00DD2BC3" w:rsidRDefault="00773715" w:rsidP="00773715">
      <w:pPr>
        <w:spacing w:after="0"/>
        <w:jc w:val="both"/>
        <w:rPr>
          <w:rFonts w:ascii="Franklin Gothic Book" w:hAnsi="Franklin Gothic Book"/>
        </w:rPr>
      </w:pPr>
      <w:r w:rsidRPr="00DD2BC3">
        <w:rPr>
          <w:rFonts w:ascii="Franklin Gothic Book" w:hAnsi="Franklin Gothic Book"/>
        </w:rPr>
        <w:t xml:space="preserve">číslo účtu: </w:t>
      </w:r>
      <w:r w:rsidRPr="00DD2BC3">
        <w:rPr>
          <w:rFonts w:ascii="Franklin Gothic Book" w:hAnsi="Franklin Gothic Book"/>
        </w:rPr>
        <w:tab/>
      </w:r>
      <w:r w:rsidRPr="00DD2BC3">
        <w:rPr>
          <w:rFonts w:ascii="Franklin Gothic Book" w:hAnsi="Franklin Gothic Book"/>
        </w:rPr>
        <w:tab/>
      </w:r>
      <w:r w:rsidRPr="00DD2BC3">
        <w:rPr>
          <w:rFonts w:ascii="Franklin Gothic Book" w:hAnsi="Franklin Gothic Book"/>
        </w:rPr>
        <w:tab/>
      </w:r>
      <w:r w:rsidR="00FC7EDB">
        <w:rPr>
          <w:rFonts w:ascii="Franklin Gothic Book" w:hAnsi="Franklin Gothic Book"/>
        </w:rPr>
        <w:t>xxxxxxxxxxx</w:t>
      </w:r>
    </w:p>
    <w:p w14:paraId="52ED6759" w14:textId="17C9D2B8" w:rsidR="00DD2BC3" w:rsidRPr="00DD2BC3" w:rsidRDefault="00773715" w:rsidP="00DD2BC3">
      <w:pPr>
        <w:spacing w:after="0"/>
        <w:ind w:left="2829" w:hanging="2829"/>
        <w:jc w:val="both"/>
        <w:rPr>
          <w:rFonts w:ascii="Franklin Gothic Book" w:hAnsi="Franklin Gothic Book" w:cs="Arial"/>
        </w:rPr>
      </w:pPr>
      <w:r w:rsidRPr="00DD2BC3">
        <w:rPr>
          <w:rFonts w:ascii="Franklin Gothic Book" w:hAnsi="Franklin Gothic Book"/>
        </w:rPr>
        <w:t xml:space="preserve">kontaktní osoba: </w:t>
      </w:r>
      <w:r w:rsidRPr="00DD2BC3">
        <w:rPr>
          <w:rFonts w:ascii="Franklin Gothic Book" w:hAnsi="Franklin Gothic Book"/>
        </w:rPr>
        <w:tab/>
      </w:r>
      <w:r w:rsidR="00DD2BC3" w:rsidRPr="00DD2BC3">
        <w:rPr>
          <w:rFonts w:ascii="Franklin Gothic Book" w:hAnsi="Franklin Gothic Book"/>
        </w:rPr>
        <w:t xml:space="preserve">JUDr. Jiří Brož, LL.M., </w:t>
      </w:r>
      <w:r w:rsidRPr="00DD2BC3">
        <w:rPr>
          <w:rFonts w:ascii="Franklin Gothic Book" w:hAnsi="Franklin Gothic Book"/>
        </w:rPr>
        <w:t>tel.</w:t>
      </w:r>
      <w:r w:rsidR="00DD2BC3" w:rsidRPr="00DD2BC3">
        <w:rPr>
          <w:rFonts w:ascii="Franklin Gothic Book" w:hAnsi="Franklin Gothic Book"/>
        </w:rPr>
        <w:t>:</w:t>
      </w:r>
      <w:r w:rsidRPr="00DD2BC3">
        <w:rPr>
          <w:rFonts w:ascii="Franklin Gothic Book" w:hAnsi="Franklin Gothic Book"/>
        </w:rPr>
        <w:t xml:space="preserve"> </w:t>
      </w:r>
      <w:r w:rsidR="00DD2BC3" w:rsidRPr="00DD2BC3">
        <w:rPr>
          <w:rFonts w:ascii="Franklin Gothic Book" w:hAnsi="Franklin Gothic Book" w:cs="Arial"/>
        </w:rPr>
        <w:t>+420 </w:t>
      </w:r>
      <w:r w:rsidR="00FC7EDB">
        <w:rPr>
          <w:rFonts w:ascii="Franklin Gothic Book" w:hAnsi="Franklin Gothic Book"/>
        </w:rPr>
        <w:t>xxxxxxxxxxx</w:t>
      </w:r>
      <w:r w:rsidR="00DD2BC3" w:rsidRPr="00DD2BC3">
        <w:rPr>
          <w:rFonts w:ascii="Franklin Gothic Book" w:hAnsi="Franklin Gothic Book" w:cs="Arial"/>
        </w:rPr>
        <w:t xml:space="preserve">, </w:t>
      </w:r>
    </w:p>
    <w:p w14:paraId="32E1E76B" w14:textId="4F538ED0" w:rsidR="00DD2BC3" w:rsidRDefault="00773715" w:rsidP="00DD2BC3">
      <w:pPr>
        <w:spacing w:after="120"/>
        <w:ind w:left="2829"/>
        <w:jc w:val="both"/>
        <w:rPr>
          <w:rFonts w:ascii="Franklin Gothic Book" w:hAnsi="Franklin Gothic Book"/>
        </w:rPr>
      </w:pPr>
      <w:r w:rsidRPr="00DD2BC3">
        <w:rPr>
          <w:rFonts w:ascii="Franklin Gothic Book" w:hAnsi="Franklin Gothic Book"/>
        </w:rPr>
        <w:t>e-mail</w:t>
      </w:r>
      <w:r w:rsidR="00DD2BC3" w:rsidRPr="00DD2BC3">
        <w:rPr>
          <w:rFonts w:ascii="Franklin Gothic Book" w:hAnsi="Franklin Gothic Book"/>
        </w:rPr>
        <w:t xml:space="preserve">: </w:t>
      </w:r>
      <w:r w:rsidR="00FC7EDB">
        <w:rPr>
          <w:rFonts w:ascii="Franklin Gothic Book" w:hAnsi="Franklin Gothic Book"/>
        </w:rPr>
        <w:t>xxxxxxxxxxx</w:t>
      </w:r>
    </w:p>
    <w:p w14:paraId="1D7093EA" w14:textId="77777777" w:rsidR="00DD2BC3" w:rsidRDefault="00DD2BC3" w:rsidP="00DD2BC3">
      <w:pPr>
        <w:spacing w:after="0"/>
        <w:ind w:left="2829"/>
        <w:jc w:val="both"/>
        <w:rPr>
          <w:rFonts w:ascii="Franklin Gothic Book" w:hAnsi="Franklin Gothic Book"/>
        </w:rPr>
      </w:pPr>
    </w:p>
    <w:p w14:paraId="35C20EA1" w14:textId="26840C8B" w:rsidR="003E5E4A" w:rsidRDefault="003E5E4A" w:rsidP="00DD2BC3">
      <w:pPr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(dále také jen jako „poskytovatel“ nebo „poskytovatel 4“)</w:t>
      </w:r>
    </w:p>
    <w:p w14:paraId="00C03589" w14:textId="68D26CBC" w:rsidR="001F34DA" w:rsidRDefault="001F34DA" w:rsidP="004F6661">
      <w:pPr>
        <w:spacing w:after="0"/>
        <w:jc w:val="both"/>
        <w:rPr>
          <w:rFonts w:ascii="Franklin Gothic Book" w:hAnsi="Franklin Gothic Book"/>
        </w:rPr>
      </w:pPr>
    </w:p>
    <w:p w14:paraId="6BA24954" w14:textId="4BE4096F" w:rsidR="001F34DA" w:rsidRPr="005A3B24" w:rsidRDefault="001F34DA" w:rsidP="00DD2BC3">
      <w:pPr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a</w:t>
      </w:r>
    </w:p>
    <w:p w14:paraId="2B77522D" w14:textId="04B7C8F0" w:rsidR="005A3B24" w:rsidRDefault="005A3B24" w:rsidP="005A3B24">
      <w:pPr>
        <w:spacing w:after="0"/>
        <w:jc w:val="both"/>
        <w:rPr>
          <w:rFonts w:ascii="Franklin Gothic Book" w:hAnsi="Franklin Gothic Book"/>
        </w:rPr>
      </w:pPr>
    </w:p>
    <w:p w14:paraId="01487172" w14:textId="2DC7716E" w:rsidR="00773715" w:rsidRPr="005F5069" w:rsidRDefault="00773715" w:rsidP="00773715">
      <w:pPr>
        <w:spacing w:after="0"/>
        <w:jc w:val="both"/>
        <w:rPr>
          <w:rFonts w:ascii="Franklin Gothic Book" w:hAnsi="Franklin Gothic Book"/>
          <w:b/>
          <w:bCs/>
        </w:rPr>
      </w:pPr>
      <w:r w:rsidRPr="00DB17D4">
        <w:rPr>
          <w:rFonts w:ascii="Franklin Gothic Book" w:hAnsi="Franklin Gothic Book"/>
          <w:b/>
        </w:rPr>
        <w:t>5.</w:t>
      </w:r>
      <w:r w:rsidRPr="005F5069">
        <w:rPr>
          <w:rFonts w:ascii="Franklin Gothic Book" w:hAnsi="Franklin Gothic Book"/>
          <w:b/>
          <w:bCs/>
        </w:rPr>
        <w:t xml:space="preserve"> </w:t>
      </w:r>
      <w:r w:rsidR="00DD2BC3" w:rsidRPr="00BF5EDA">
        <w:rPr>
          <w:rFonts w:ascii="Franklin Gothic Book" w:hAnsi="Franklin Gothic Book" w:cs="Arial"/>
          <w:b/>
          <w:bCs/>
        </w:rPr>
        <w:t>KGS legal s.r.o., advokátní kancelář</w:t>
      </w:r>
    </w:p>
    <w:p w14:paraId="5334C781" w14:textId="1FACE277" w:rsidR="00773715" w:rsidRPr="005A3B24" w:rsidRDefault="00773715" w:rsidP="00773715">
      <w:pPr>
        <w:spacing w:after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s</w:t>
      </w:r>
      <w:r w:rsidRPr="005A3B24">
        <w:rPr>
          <w:rFonts w:ascii="Franklin Gothic Book" w:hAnsi="Franklin Gothic Book"/>
        </w:rPr>
        <w:t xml:space="preserve">e sídlem: </w:t>
      </w:r>
      <w:r w:rsidRPr="005A3B24">
        <w:rPr>
          <w:rFonts w:ascii="Franklin Gothic Book" w:hAnsi="Franklin Gothic Book"/>
        </w:rPr>
        <w:tab/>
      </w:r>
      <w:r w:rsidRPr="005A3B24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DD2BC3" w:rsidRPr="00103209">
        <w:rPr>
          <w:rFonts w:ascii="Franklin Gothic Book" w:hAnsi="Franklin Gothic Book" w:cs="Arial"/>
        </w:rPr>
        <w:t>Národní 416/37,</w:t>
      </w:r>
      <w:r w:rsidR="00617838" w:rsidRPr="00103209">
        <w:rPr>
          <w:rFonts w:ascii="Franklin Gothic Book" w:hAnsi="Franklin Gothic Book" w:cs="Arial"/>
        </w:rPr>
        <w:t xml:space="preserve"> Staré </w:t>
      </w:r>
      <w:r w:rsidR="002F5953">
        <w:rPr>
          <w:rFonts w:ascii="Franklin Gothic Book" w:hAnsi="Franklin Gothic Book" w:cs="Arial"/>
        </w:rPr>
        <w:t>Měst</w:t>
      </w:r>
      <w:r w:rsidR="00617838" w:rsidRPr="00103209">
        <w:rPr>
          <w:rFonts w:ascii="Franklin Gothic Book" w:hAnsi="Franklin Gothic Book" w:cs="Arial"/>
        </w:rPr>
        <w:t xml:space="preserve">o, </w:t>
      </w:r>
      <w:r w:rsidR="00DD2BC3" w:rsidRPr="00103209">
        <w:rPr>
          <w:rFonts w:ascii="Franklin Gothic Book" w:hAnsi="Franklin Gothic Book" w:cs="Arial"/>
        </w:rPr>
        <w:t>110 00 Praha 1</w:t>
      </w:r>
    </w:p>
    <w:p w14:paraId="2AD67655" w14:textId="33549A49" w:rsidR="00773715" w:rsidRPr="005A3B24" w:rsidRDefault="00773715" w:rsidP="00773715">
      <w:pPr>
        <w:spacing w:after="0"/>
        <w:jc w:val="both"/>
        <w:rPr>
          <w:rFonts w:ascii="Franklin Gothic Book" w:hAnsi="Franklin Gothic Book"/>
        </w:rPr>
      </w:pPr>
      <w:r w:rsidRPr="005A3B24">
        <w:rPr>
          <w:rFonts w:ascii="Franklin Gothic Book" w:hAnsi="Franklin Gothic Book"/>
        </w:rPr>
        <w:t xml:space="preserve">IČO: </w:t>
      </w:r>
      <w:r w:rsidRPr="005A3B24">
        <w:rPr>
          <w:rFonts w:ascii="Franklin Gothic Book" w:hAnsi="Franklin Gothic Book"/>
        </w:rPr>
        <w:tab/>
      </w:r>
      <w:r w:rsidRPr="005A3B24">
        <w:rPr>
          <w:rFonts w:ascii="Franklin Gothic Book" w:hAnsi="Franklin Gothic Book"/>
        </w:rPr>
        <w:tab/>
      </w:r>
      <w:r w:rsidRPr="005A3B24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DD2BC3" w:rsidRPr="00103209">
        <w:rPr>
          <w:rFonts w:ascii="Franklin Gothic Book" w:hAnsi="Franklin Gothic Book" w:cs="Arial"/>
        </w:rPr>
        <w:t>062 95 525</w:t>
      </w:r>
      <w:r w:rsidRPr="005A3B24">
        <w:rPr>
          <w:rFonts w:ascii="Franklin Gothic Book" w:hAnsi="Franklin Gothic Book"/>
        </w:rPr>
        <w:t xml:space="preserve">  </w:t>
      </w:r>
    </w:p>
    <w:p w14:paraId="0086715A" w14:textId="66EC4BBF" w:rsidR="00773715" w:rsidRPr="005A3B24" w:rsidRDefault="00773715" w:rsidP="00773715">
      <w:pPr>
        <w:spacing w:after="0"/>
        <w:jc w:val="both"/>
        <w:rPr>
          <w:rFonts w:ascii="Franklin Gothic Book" w:hAnsi="Franklin Gothic Book"/>
        </w:rPr>
      </w:pPr>
      <w:r w:rsidRPr="005A3B24">
        <w:rPr>
          <w:rFonts w:ascii="Franklin Gothic Book" w:hAnsi="Franklin Gothic Book"/>
        </w:rPr>
        <w:t xml:space="preserve">DIČ: </w:t>
      </w:r>
      <w:r w:rsidRPr="005A3B24">
        <w:rPr>
          <w:rFonts w:ascii="Franklin Gothic Book" w:hAnsi="Franklin Gothic Book"/>
        </w:rPr>
        <w:tab/>
      </w:r>
      <w:r w:rsidRPr="005A3B24">
        <w:rPr>
          <w:rFonts w:ascii="Franklin Gothic Book" w:hAnsi="Franklin Gothic Book"/>
        </w:rPr>
        <w:tab/>
      </w:r>
      <w:r w:rsidRPr="005A3B24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DD2BC3" w:rsidRPr="00103209">
        <w:rPr>
          <w:rFonts w:ascii="Franklin Gothic Book" w:hAnsi="Franklin Gothic Book" w:cs="Arial"/>
        </w:rPr>
        <w:t>CZ06295525</w:t>
      </w:r>
    </w:p>
    <w:p w14:paraId="40B72E56" w14:textId="4502072A" w:rsidR="00773715" w:rsidRPr="005A3B24" w:rsidRDefault="00773715" w:rsidP="00773715">
      <w:pPr>
        <w:spacing w:after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zastoupený</w:t>
      </w:r>
      <w:r w:rsidRPr="005A3B24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ab/>
      </w:r>
      <w:r w:rsidRPr="005A3B24">
        <w:rPr>
          <w:rFonts w:ascii="Franklin Gothic Book" w:hAnsi="Franklin Gothic Book"/>
        </w:rPr>
        <w:t xml:space="preserve"> </w:t>
      </w:r>
      <w:r w:rsidRPr="005A3B24">
        <w:rPr>
          <w:rFonts w:ascii="Franklin Gothic Book" w:hAnsi="Franklin Gothic Book"/>
        </w:rPr>
        <w:tab/>
      </w:r>
      <w:r w:rsidRPr="005A3B24">
        <w:rPr>
          <w:rFonts w:ascii="Franklin Gothic Book" w:hAnsi="Franklin Gothic Book"/>
        </w:rPr>
        <w:tab/>
      </w:r>
      <w:r w:rsidR="00DD2BC3" w:rsidRPr="00103209">
        <w:rPr>
          <w:rFonts w:ascii="Franklin Gothic Book" w:hAnsi="Franklin Gothic Book" w:cs="Arial"/>
        </w:rPr>
        <w:t>Mgr. Miroslavem Kučerkou, LL.M., jednatelem</w:t>
      </w:r>
    </w:p>
    <w:p w14:paraId="18D72324" w14:textId="20C9C01B" w:rsidR="002D13F0" w:rsidRDefault="002D13F0" w:rsidP="00773715">
      <w:pPr>
        <w:spacing w:after="0"/>
        <w:jc w:val="both"/>
        <w:rPr>
          <w:rFonts w:ascii="Franklin Gothic Book" w:hAnsi="Franklin Gothic Book"/>
        </w:rPr>
      </w:pPr>
      <w:r w:rsidRPr="00DD2BC3">
        <w:rPr>
          <w:rFonts w:ascii="Franklin Gothic Book" w:hAnsi="Franklin Gothic Book"/>
        </w:rPr>
        <w:t xml:space="preserve">zapsaný v obchodní rejstříku vedeném </w:t>
      </w:r>
      <w:r w:rsidR="002F5953">
        <w:rPr>
          <w:rFonts w:ascii="Franklin Gothic Book" w:hAnsi="Franklin Gothic Book" w:cs="Arial"/>
        </w:rPr>
        <w:t>Měst</w:t>
      </w:r>
      <w:r w:rsidRPr="00DD2BC3">
        <w:rPr>
          <w:rFonts w:ascii="Franklin Gothic Book" w:hAnsi="Franklin Gothic Book" w:cs="Arial"/>
        </w:rPr>
        <w:t>ským soudem</w:t>
      </w:r>
      <w:r w:rsidRPr="00DD2BC3">
        <w:rPr>
          <w:rFonts w:ascii="Franklin Gothic Book" w:hAnsi="Franklin Gothic Book"/>
        </w:rPr>
        <w:t xml:space="preserve"> v </w:t>
      </w:r>
      <w:r w:rsidRPr="00DD2BC3">
        <w:rPr>
          <w:rFonts w:ascii="Franklin Gothic Book" w:hAnsi="Franklin Gothic Book" w:cs="Arial"/>
        </w:rPr>
        <w:t>Praze</w:t>
      </w:r>
      <w:r w:rsidRPr="00DD2BC3">
        <w:rPr>
          <w:rFonts w:ascii="Franklin Gothic Book" w:hAnsi="Franklin Gothic Book"/>
        </w:rPr>
        <w:t xml:space="preserve"> oddíl </w:t>
      </w:r>
      <w:r w:rsidRPr="00DD2BC3">
        <w:rPr>
          <w:rFonts w:ascii="Franklin Gothic Book" w:hAnsi="Franklin Gothic Book" w:cs="Arial"/>
        </w:rPr>
        <w:t>C</w:t>
      </w:r>
      <w:r w:rsidRPr="00DD2BC3">
        <w:rPr>
          <w:rFonts w:ascii="Franklin Gothic Book" w:hAnsi="Franklin Gothic Book"/>
        </w:rPr>
        <w:t xml:space="preserve"> vložka </w:t>
      </w:r>
      <w:r>
        <w:rPr>
          <w:rFonts w:ascii="Franklin Gothic Book" w:hAnsi="Franklin Gothic Book"/>
        </w:rPr>
        <w:t>279699</w:t>
      </w:r>
    </w:p>
    <w:p w14:paraId="233B3589" w14:textId="70BF5827" w:rsidR="00773715" w:rsidRPr="005A3B24" w:rsidRDefault="00773715" w:rsidP="00773715">
      <w:pPr>
        <w:spacing w:after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b</w:t>
      </w:r>
      <w:r w:rsidRPr="005A3B24">
        <w:rPr>
          <w:rFonts w:ascii="Franklin Gothic Book" w:hAnsi="Franklin Gothic Book"/>
        </w:rPr>
        <w:t xml:space="preserve">ankovní spojení: </w:t>
      </w:r>
      <w:r w:rsidRPr="005A3B24">
        <w:rPr>
          <w:rFonts w:ascii="Franklin Gothic Book" w:hAnsi="Franklin Gothic Book"/>
        </w:rPr>
        <w:tab/>
      </w:r>
      <w:r w:rsidR="002D13F0">
        <w:rPr>
          <w:rFonts w:ascii="Franklin Gothic Book" w:hAnsi="Franklin Gothic Book"/>
        </w:rPr>
        <w:tab/>
      </w:r>
      <w:r w:rsidR="00FC7EDB">
        <w:rPr>
          <w:rFonts w:ascii="Franklin Gothic Book" w:hAnsi="Franklin Gothic Book"/>
        </w:rPr>
        <w:t>xxxxxxxxxxx</w:t>
      </w:r>
    </w:p>
    <w:p w14:paraId="31819187" w14:textId="19A3DFF8" w:rsidR="00773715" w:rsidRDefault="00773715" w:rsidP="00773715">
      <w:pPr>
        <w:spacing w:after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č</w:t>
      </w:r>
      <w:r w:rsidRPr="005A3B24">
        <w:rPr>
          <w:rFonts w:ascii="Franklin Gothic Book" w:hAnsi="Franklin Gothic Book"/>
        </w:rPr>
        <w:t xml:space="preserve">íslo účtu: </w:t>
      </w:r>
      <w:r w:rsidRPr="005A3B24">
        <w:rPr>
          <w:rFonts w:ascii="Franklin Gothic Book" w:hAnsi="Franklin Gothic Book"/>
        </w:rPr>
        <w:tab/>
      </w:r>
      <w:r w:rsidRPr="005A3B24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="00FC7EDB">
        <w:rPr>
          <w:rFonts w:ascii="Franklin Gothic Book" w:hAnsi="Franklin Gothic Book"/>
        </w:rPr>
        <w:t>xxxxxxxxxxx</w:t>
      </w:r>
      <w:r w:rsidR="00FC7EDB" w:rsidRPr="00103209">
        <w:rPr>
          <w:rFonts w:ascii="Franklin Gothic Book" w:hAnsi="Franklin Gothic Book" w:cs="Arial"/>
        </w:rPr>
        <w:t xml:space="preserve"> </w:t>
      </w:r>
      <w:r w:rsidR="002D13F0" w:rsidRPr="00103209">
        <w:rPr>
          <w:rFonts w:ascii="Franklin Gothic Book" w:hAnsi="Franklin Gothic Book" w:cs="Arial"/>
        </w:rPr>
        <w:t>00</w:t>
      </w:r>
    </w:p>
    <w:p w14:paraId="6FCD25B5" w14:textId="64940D98" w:rsidR="002D13F0" w:rsidRDefault="00773715" w:rsidP="002D13F0">
      <w:pPr>
        <w:spacing w:after="0"/>
        <w:ind w:left="2829" w:hanging="2829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kontaktní osoba: </w:t>
      </w:r>
      <w:r>
        <w:rPr>
          <w:rFonts w:ascii="Franklin Gothic Book" w:hAnsi="Franklin Gothic Book"/>
        </w:rPr>
        <w:tab/>
      </w:r>
      <w:r w:rsidR="002D13F0">
        <w:rPr>
          <w:rFonts w:ascii="Franklin Gothic Book" w:hAnsi="Franklin Gothic Book"/>
        </w:rPr>
        <w:t>Mgr. Miroslav Kučerka, LL.M., tel.: +420 </w:t>
      </w:r>
      <w:r w:rsidR="00FC7EDB">
        <w:rPr>
          <w:rFonts w:ascii="Franklin Gothic Book" w:hAnsi="Franklin Gothic Book"/>
        </w:rPr>
        <w:t>xxxxxxxxxxx</w:t>
      </w:r>
      <w:r w:rsidR="002D13F0">
        <w:rPr>
          <w:rFonts w:ascii="Franklin Gothic Book" w:hAnsi="Franklin Gothic Book"/>
        </w:rPr>
        <w:t xml:space="preserve">, </w:t>
      </w:r>
    </w:p>
    <w:p w14:paraId="658CC5CF" w14:textId="3AA698A5" w:rsidR="002D13F0" w:rsidRDefault="002D13F0" w:rsidP="002D13F0">
      <w:pPr>
        <w:spacing w:after="120"/>
        <w:ind w:left="2829" w:hanging="2829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 xml:space="preserve">e-mail: </w:t>
      </w:r>
      <w:r w:rsidR="00FC7EDB">
        <w:rPr>
          <w:rFonts w:ascii="Franklin Gothic Book" w:hAnsi="Franklin Gothic Book"/>
        </w:rPr>
        <w:t>xxxxxxxxxxx</w:t>
      </w:r>
    </w:p>
    <w:p w14:paraId="623B8B4A" w14:textId="1C49CDFB" w:rsidR="003E5E4A" w:rsidRDefault="003E5E4A" w:rsidP="003E5E4A">
      <w:pPr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(dále také jen jako „poskytovatel“ nebo „poskytovatel 5“)</w:t>
      </w:r>
    </w:p>
    <w:p w14:paraId="4ACF9552" w14:textId="77777777" w:rsidR="005F5069" w:rsidRDefault="005F5069" w:rsidP="00DB17D4">
      <w:pPr>
        <w:spacing w:after="0"/>
        <w:ind w:left="2830" w:hanging="2830"/>
        <w:jc w:val="both"/>
        <w:rPr>
          <w:rFonts w:ascii="Franklin Gothic Book" w:hAnsi="Franklin Gothic Book"/>
        </w:rPr>
      </w:pPr>
    </w:p>
    <w:p w14:paraId="71506C82" w14:textId="24DD4BC2" w:rsidR="005A3B24" w:rsidRDefault="005A3B24" w:rsidP="005A3B24">
      <w:pPr>
        <w:spacing w:after="120"/>
        <w:jc w:val="both"/>
        <w:rPr>
          <w:rFonts w:ascii="Franklin Gothic Book" w:hAnsi="Franklin Gothic Book"/>
        </w:rPr>
      </w:pPr>
      <w:r w:rsidRPr="005A3B24">
        <w:rPr>
          <w:rFonts w:ascii="Franklin Gothic Book" w:hAnsi="Franklin Gothic Book"/>
        </w:rPr>
        <w:t>(</w:t>
      </w:r>
      <w:r w:rsidR="00347EBF">
        <w:rPr>
          <w:rFonts w:ascii="Franklin Gothic Book" w:hAnsi="Franklin Gothic Book"/>
        </w:rPr>
        <w:t xml:space="preserve">společně </w:t>
      </w:r>
      <w:r w:rsidRPr="005A3B24">
        <w:rPr>
          <w:rFonts w:ascii="Franklin Gothic Book" w:hAnsi="Franklin Gothic Book"/>
        </w:rPr>
        <w:t>dále</w:t>
      </w:r>
      <w:r w:rsidR="00347EBF">
        <w:rPr>
          <w:rFonts w:ascii="Franklin Gothic Book" w:hAnsi="Franklin Gothic Book"/>
        </w:rPr>
        <w:t xml:space="preserve"> </w:t>
      </w:r>
      <w:r w:rsidRPr="005A3B24">
        <w:rPr>
          <w:rFonts w:ascii="Franklin Gothic Book" w:hAnsi="Franklin Gothic Book"/>
        </w:rPr>
        <w:t xml:space="preserve">jen </w:t>
      </w:r>
      <w:r w:rsidR="00390237">
        <w:rPr>
          <w:rFonts w:ascii="Franklin Gothic Book" w:hAnsi="Franklin Gothic Book"/>
        </w:rPr>
        <w:t>„</w:t>
      </w:r>
      <w:r w:rsidRPr="005A3B24">
        <w:rPr>
          <w:rFonts w:ascii="Franklin Gothic Book" w:hAnsi="Franklin Gothic Book"/>
          <w:b/>
          <w:bCs/>
        </w:rPr>
        <w:t>poskytovatel</w:t>
      </w:r>
      <w:r>
        <w:rPr>
          <w:rFonts w:ascii="Franklin Gothic Book" w:hAnsi="Franklin Gothic Book"/>
          <w:b/>
          <w:bCs/>
        </w:rPr>
        <w:t>é</w:t>
      </w:r>
      <w:r w:rsidR="00390237">
        <w:rPr>
          <w:rFonts w:ascii="Franklin Gothic Book" w:hAnsi="Franklin Gothic Book"/>
        </w:rPr>
        <w:t>“</w:t>
      </w:r>
      <w:r w:rsidRPr="005A3B24">
        <w:rPr>
          <w:rFonts w:ascii="Franklin Gothic Book" w:hAnsi="Franklin Gothic Book"/>
        </w:rPr>
        <w:t>)</w:t>
      </w:r>
    </w:p>
    <w:p w14:paraId="1DDCE612" w14:textId="77777777" w:rsidR="002D13F0" w:rsidRDefault="002D13F0" w:rsidP="005A3B24">
      <w:pPr>
        <w:spacing w:after="120"/>
        <w:jc w:val="both"/>
        <w:rPr>
          <w:rFonts w:ascii="Franklin Gothic Book" w:hAnsi="Franklin Gothic Book"/>
          <w:b/>
          <w:bCs/>
        </w:rPr>
      </w:pPr>
    </w:p>
    <w:p w14:paraId="7F931AE3" w14:textId="554A48EF" w:rsidR="001F34DA" w:rsidRDefault="001F34DA" w:rsidP="005A3B24">
      <w:pPr>
        <w:spacing w:after="120"/>
        <w:jc w:val="both"/>
        <w:rPr>
          <w:rFonts w:ascii="Franklin Gothic Book" w:hAnsi="Franklin Gothic Book"/>
          <w:b/>
          <w:bCs/>
        </w:rPr>
      </w:pPr>
      <w:r w:rsidRPr="001F34DA">
        <w:rPr>
          <w:rFonts w:ascii="Franklin Gothic Book" w:hAnsi="Franklin Gothic Book"/>
          <w:b/>
          <w:bCs/>
        </w:rPr>
        <w:t>na straně druhé</w:t>
      </w:r>
    </w:p>
    <w:p w14:paraId="09B05746" w14:textId="1422906B" w:rsidR="001F34DA" w:rsidRDefault="001F34DA" w:rsidP="005A3B24">
      <w:pPr>
        <w:spacing w:after="120"/>
        <w:jc w:val="both"/>
        <w:rPr>
          <w:rFonts w:ascii="Franklin Gothic Book" w:hAnsi="Franklin Gothic Book"/>
          <w:b/>
          <w:bCs/>
        </w:rPr>
      </w:pPr>
    </w:p>
    <w:p w14:paraId="0D0B1DBC" w14:textId="305103F6" w:rsidR="001F34DA" w:rsidRPr="001F34DA" w:rsidRDefault="001F34DA" w:rsidP="005A3B24">
      <w:pPr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uzavírají níže uvedeného dne, měsíce a roku na základě výsledku zadávacího řízení pro veřejnou zakázku s</w:t>
      </w:r>
      <w:r w:rsidR="00390237">
        <w:rPr>
          <w:rFonts w:ascii="Franklin Gothic Book" w:hAnsi="Franklin Gothic Book"/>
        </w:rPr>
        <w:t> </w:t>
      </w:r>
      <w:r>
        <w:rPr>
          <w:rFonts w:ascii="Franklin Gothic Book" w:hAnsi="Franklin Gothic Book"/>
        </w:rPr>
        <w:t xml:space="preserve">názvem </w:t>
      </w:r>
      <w:r w:rsidR="00D674D2">
        <w:rPr>
          <w:rFonts w:ascii="Franklin Gothic Book" w:hAnsi="Franklin Gothic Book"/>
        </w:rPr>
        <w:t>„</w:t>
      </w:r>
      <w:r w:rsidR="00D674D2" w:rsidRPr="00D674D2">
        <w:rPr>
          <w:rFonts w:ascii="Franklin Gothic Book" w:hAnsi="Franklin Gothic Book"/>
        </w:rPr>
        <w:t xml:space="preserve">Výběr administrátora veřejných zakázek pro Úřad </w:t>
      </w:r>
      <w:r w:rsidR="002F5953">
        <w:rPr>
          <w:rFonts w:ascii="Franklin Gothic Book" w:hAnsi="Franklin Gothic Book"/>
        </w:rPr>
        <w:t>měst</w:t>
      </w:r>
      <w:r w:rsidR="00D674D2" w:rsidRPr="00D674D2">
        <w:rPr>
          <w:rFonts w:ascii="Franklin Gothic Book" w:hAnsi="Franklin Gothic Book"/>
        </w:rPr>
        <w:t>ské části Praha 3</w:t>
      </w:r>
      <w:r w:rsidR="00D674D2">
        <w:rPr>
          <w:rFonts w:ascii="Franklin Gothic Book" w:hAnsi="Franklin Gothic Book"/>
        </w:rPr>
        <w:t>“</w:t>
      </w:r>
      <w:r>
        <w:rPr>
          <w:rFonts w:ascii="Franklin Gothic Book" w:hAnsi="Franklin Gothic Book"/>
        </w:rPr>
        <w:t xml:space="preserve"> </w:t>
      </w:r>
      <w:r w:rsidR="000827C9">
        <w:rPr>
          <w:rFonts w:ascii="Franklin Gothic Book" w:hAnsi="Franklin Gothic Book"/>
        </w:rPr>
        <w:t>(dále jen „</w:t>
      </w:r>
      <w:r w:rsidR="00E012A6">
        <w:rPr>
          <w:rFonts w:ascii="Franklin Gothic Book" w:hAnsi="Franklin Gothic Book"/>
          <w:b/>
          <w:bCs/>
        </w:rPr>
        <w:t>V</w:t>
      </w:r>
      <w:r w:rsidR="000827C9" w:rsidRPr="000827C9">
        <w:rPr>
          <w:rFonts w:ascii="Franklin Gothic Book" w:hAnsi="Franklin Gothic Book"/>
          <w:b/>
          <w:bCs/>
        </w:rPr>
        <w:t>eřejná zakázka</w:t>
      </w:r>
      <w:r w:rsidR="000827C9">
        <w:rPr>
          <w:rFonts w:ascii="Franklin Gothic Book" w:hAnsi="Franklin Gothic Book"/>
        </w:rPr>
        <w:t xml:space="preserve">“) </w:t>
      </w:r>
      <w:r>
        <w:rPr>
          <w:rFonts w:ascii="Franklin Gothic Book" w:hAnsi="Franklin Gothic Book"/>
        </w:rPr>
        <w:t>s</w:t>
      </w:r>
      <w:r w:rsidR="00390237">
        <w:rPr>
          <w:rFonts w:ascii="Franklin Gothic Book" w:hAnsi="Franklin Gothic Book"/>
        </w:rPr>
        <w:t> </w:t>
      </w:r>
      <w:r>
        <w:rPr>
          <w:rFonts w:ascii="Franklin Gothic Book" w:hAnsi="Franklin Gothic Book"/>
        </w:rPr>
        <w:t>poskytovateli, jejichž nabídky se umístily na prvním až pátém místě, tuto rámcovou dohodu</w:t>
      </w:r>
      <w:r w:rsidR="00390237">
        <w:rPr>
          <w:rFonts w:ascii="Franklin Gothic Book" w:hAnsi="Franklin Gothic Book"/>
        </w:rPr>
        <w:t xml:space="preserve"> o poskytování služeb</w:t>
      </w:r>
      <w:r w:rsidR="00226233">
        <w:rPr>
          <w:rFonts w:ascii="Franklin Gothic Book" w:hAnsi="Franklin Gothic Book"/>
        </w:rPr>
        <w:t xml:space="preserve"> – administrace veřejných zakázek</w:t>
      </w:r>
      <w:r>
        <w:rPr>
          <w:rFonts w:ascii="Franklin Gothic Book" w:hAnsi="Franklin Gothic Book"/>
        </w:rPr>
        <w:t xml:space="preserve"> (dále jen „</w:t>
      </w:r>
      <w:r w:rsidRPr="001F34DA">
        <w:rPr>
          <w:rFonts w:ascii="Franklin Gothic Book" w:hAnsi="Franklin Gothic Book"/>
          <w:b/>
          <w:bCs/>
        </w:rPr>
        <w:t>rámcová dohoda</w:t>
      </w:r>
      <w:r>
        <w:rPr>
          <w:rFonts w:ascii="Franklin Gothic Book" w:hAnsi="Franklin Gothic Book"/>
        </w:rPr>
        <w:t>“).</w:t>
      </w:r>
    </w:p>
    <w:p w14:paraId="6C355071" w14:textId="7CA2D190" w:rsidR="005A3B24" w:rsidRDefault="005A3B24" w:rsidP="005A3B24">
      <w:pPr>
        <w:spacing w:after="120"/>
        <w:jc w:val="both"/>
        <w:rPr>
          <w:rFonts w:ascii="Franklin Gothic Book" w:hAnsi="Franklin Gothic Book"/>
        </w:rPr>
      </w:pPr>
    </w:p>
    <w:p w14:paraId="0D4E7ADA" w14:textId="192D6EEA" w:rsidR="004F6661" w:rsidRDefault="001F34DA" w:rsidP="00FB746B">
      <w:pPr>
        <w:pStyle w:val="Odstavecseseznamem"/>
        <w:numPr>
          <w:ilvl w:val="0"/>
          <w:numId w:val="1"/>
        </w:numPr>
        <w:spacing w:after="120"/>
        <w:ind w:left="1078" w:hanging="227"/>
        <w:contextualSpacing w:val="0"/>
        <w:jc w:val="center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Účel a předmět rámcové dohody</w:t>
      </w:r>
    </w:p>
    <w:p w14:paraId="687343F7" w14:textId="589F304B" w:rsidR="00C1684E" w:rsidRDefault="00C1684E" w:rsidP="00E85D84">
      <w:pPr>
        <w:pStyle w:val="Odstavecseseznamem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Účelem této </w:t>
      </w:r>
      <w:r w:rsidR="00773715">
        <w:rPr>
          <w:rFonts w:ascii="Franklin Gothic Book" w:hAnsi="Franklin Gothic Book"/>
        </w:rPr>
        <w:t>rámcové dohody</w:t>
      </w:r>
      <w:r>
        <w:rPr>
          <w:rFonts w:ascii="Franklin Gothic Book" w:hAnsi="Franklin Gothic Book"/>
        </w:rPr>
        <w:t xml:space="preserve"> je stanovení podmínek pro poskytování služeb dle této rámcové dohody,</w:t>
      </w:r>
      <w:r w:rsidRPr="00FB746B">
        <w:rPr>
          <w:rFonts w:ascii="Franklin Gothic Book" w:hAnsi="Franklin Gothic Book"/>
        </w:rPr>
        <w:t xml:space="preserve"> zadávání jednotlivých dílčích veřejných zakázek, podmínky poskytování právních </w:t>
      </w:r>
      <w:r w:rsidRPr="00FB746B">
        <w:rPr>
          <w:rFonts w:ascii="Franklin Gothic Book" w:hAnsi="Franklin Gothic Book"/>
        </w:rPr>
        <w:lastRenderedPageBreak/>
        <w:t>služeb, jakož i další práva a povinnosti smluvních stran souvisejících s realizací jednotlivých dílčích veřejných zakázek</w:t>
      </w:r>
      <w:r w:rsidR="00226233">
        <w:rPr>
          <w:rFonts w:ascii="Franklin Gothic Book" w:hAnsi="Franklin Gothic Book"/>
        </w:rPr>
        <w:t xml:space="preserve"> a s poskytováním právních služeb</w:t>
      </w:r>
      <w:r w:rsidRPr="00FB746B">
        <w:rPr>
          <w:rFonts w:ascii="Franklin Gothic Book" w:hAnsi="Franklin Gothic Book"/>
        </w:rPr>
        <w:t xml:space="preserve"> na základě této rámcové dohody.</w:t>
      </w:r>
    </w:p>
    <w:p w14:paraId="570EF258" w14:textId="08010B33" w:rsidR="00E5416F" w:rsidRDefault="00E5416F" w:rsidP="00FB746B">
      <w:pPr>
        <w:pStyle w:val="Odstavecseseznamem"/>
        <w:numPr>
          <w:ilvl w:val="0"/>
          <w:numId w:val="3"/>
        </w:numPr>
        <w:spacing w:after="120"/>
        <w:ind w:left="425" w:hanging="357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Předmětem této rámcové dohody je </w:t>
      </w:r>
      <w:r w:rsidR="008265FD">
        <w:rPr>
          <w:rFonts w:ascii="Franklin Gothic Book" w:hAnsi="Franklin Gothic Book"/>
        </w:rPr>
        <w:t>administrace veřejných zakázek včetně souvisejících právních služeb</w:t>
      </w:r>
      <w:r>
        <w:rPr>
          <w:rFonts w:ascii="Franklin Gothic Book" w:hAnsi="Franklin Gothic Book"/>
        </w:rPr>
        <w:t xml:space="preserve"> spočívající v komplexní přípravě a průběhu (administraci) zadávacích řízení pro objednatele podle jeho potřeb</w:t>
      </w:r>
      <w:r w:rsidR="007A424D">
        <w:rPr>
          <w:rFonts w:ascii="Franklin Gothic Book" w:hAnsi="Franklin Gothic Book"/>
        </w:rPr>
        <w:t xml:space="preserve"> v rozsahu a</w:t>
      </w:r>
      <w:r>
        <w:rPr>
          <w:rFonts w:ascii="Franklin Gothic Book" w:hAnsi="Franklin Gothic Book"/>
        </w:rPr>
        <w:t xml:space="preserve"> za podmínek v této </w:t>
      </w:r>
      <w:r w:rsidR="00773715">
        <w:rPr>
          <w:rFonts w:ascii="Franklin Gothic Book" w:hAnsi="Franklin Gothic Book"/>
        </w:rPr>
        <w:t>rámcové dohodě</w:t>
      </w:r>
      <w:r>
        <w:rPr>
          <w:rFonts w:ascii="Franklin Gothic Book" w:hAnsi="Franklin Gothic Book"/>
        </w:rPr>
        <w:t xml:space="preserve"> sjednaných.</w:t>
      </w:r>
    </w:p>
    <w:p w14:paraId="1854D6B7" w14:textId="54ADEE75" w:rsidR="008265FD" w:rsidRDefault="00E0730D" w:rsidP="00E0730D">
      <w:pPr>
        <w:pStyle w:val="Odstavecseseznamem"/>
        <w:spacing w:after="120"/>
        <w:ind w:left="425"/>
        <w:contextualSpacing w:val="0"/>
        <w:jc w:val="both"/>
        <w:rPr>
          <w:rFonts w:ascii="Franklin Gothic Book" w:hAnsi="Franklin Gothic Book"/>
        </w:rPr>
      </w:pPr>
      <w:bookmarkStart w:id="0" w:name="_Hlk114565410"/>
      <w:r>
        <w:rPr>
          <w:rFonts w:ascii="Franklin Gothic Book" w:hAnsi="Franklin Gothic Book"/>
        </w:rPr>
        <w:t>Právními službami se rozumí zejména</w:t>
      </w:r>
      <w:r w:rsidR="008265FD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kompletní zpracování zadávacích podmínek pro zahájení zadávacího řízení včetně závazného vzoru smlouvy a případné další služby dle této rámcové dohody.</w:t>
      </w:r>
    </w:p>
    <w:bookmarkEnd w:id="0"/>
    <w:p w14:paraId="34133FAE" w14:textId="1BFB4DBD" w:rsidR="007A424D" w:rsidRDefault="007A424D" w:rsidP="00FB746B">
      <w:pPr>
        <w:pStyle w:val="Odstavecseseznamem"/>
        <w:numPr>
          <w:ilvl w:val="0"/>
          <w:numId w:val="3"/>
        </w:numPr>
        <w:spacing w:after="120"/>
        <w:ind w:left="425" w:hanging="357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Poskytovatelé se zavazují </w:t>
      </w:r>
      <w:r w:rsidR="000E727D">
        <w:rPr>
          <w:rFonts w:ascii="Franklin Gothic Book" w:hAnsi="Franklin Gothic Book"/>
        </w:rPr>
        <w:t xml:space="preserve">pro objednatele zajistit celý administrativní proces zadávacích řízení v souladu s platnou legislativou, zejména </w:t>
      </w:r>
      <w:r w:rsidR="008265FD">
        <w:rPr>
          <w:rFonts w:ascii="Franklin Gothic Book" w:hAnsi="Franklin Gothic Book"/>
        </w:rPr>
        <w:t>ZZVZ</w:t>
      </w:r>
      <w:r w:rsidR="000E727D">
        <w:rPr>
          <w:rFonts w:ascii="Franklin Gothic Book" w:hAnsi="Franklin Gothic Book"/>
        </w:rPr>
        <w:t xml:space="preserve">, </w:t>
      </w:r>
      <w:r w:rsidR="00E539C0">
        <w:rPr>
          <w:rFonts w:ascii="Franklin Gothic Book" w:hAnsi="Franklin Gothic Book"/>
        </w:rPr>
        <w:t>s interními předpisy objednatele, které jim objednatel zpřístupní a se kterými budou mít možnost se před zahájením př</w:t>
      </w:r>
      <w:r w:rsidR="00F87194">
        <w:rPr>
          <w:rFonts w:ascii="Franklin Gothic Book" w:hAnsi="Franklin Gothic Book"/>
        </w:rPr>
        <w:t>íslušného zadávacího</w:t>
      </w:r>
      <w:r w:rsidR="00E539C0">
        <w:rPr>
          <w:rFonts w:ascii="Franklin Gothic Book" w:hAnsi="Franklin Gothic Book"/>
        </w:rPr>
        <w:t xml:space="preserve"> řízení seznámit, </w:t>
      </w:r>
      <w:r w:rsidR="000E727D">
        <w:rPr>
          <w:rFonts w:ascii="Franklin Gothic Book" w:hAnsi="Franklin Gothic Book"/>
        </w:rPr>
        <w:t>a dle stavu rozhodovací a přezkumné praxe dotčených úřadů a orgánů, jak v ustálené podobě existuje v době uzavřen</w:t>
      </w:r>
      <w:r w:rsidR="00957499">
        <w:rPr>
          <w:rFonts w:ascii="Franklin Gothic Book" w:hAnsi="Franklin Gothic Book"/>
        </w:rPr>
        <w:t>í</w:t>
      </w:r>
      <w:r w:rsidR="000E727D">
        <w:rPr>
          <w:rFonts w:ascii="Franklin Gothic Book" w:hAnsi="Franklin Gothic Book"/>
        </w:rPr>
        <w:t xml:space="preserve"> této rámcové dohody</w:t>
      </w:r>
      <w:r w:rsidR="00DA371F">
        <w:rPr>
          <w:rFonts w:ascii="Franklin Gothic Book" w:hAnsi="Franklin Gothic Book"/>
        </w:rPr>
        <w:t>, resp. objednávky</w:t>
      </w:r>
      <w:r w:rsidR="00E539C0">
        <w:rPr>
          <w:rFonts w:ascii="Franklin Gothic Book" w:hAnsi="Franklin Gothic Book"/>
        </w:rPr>
        <w:t xml:space="preserve"> na dílčí veřejnou zakázku</w:t>
      </w:r>
      <w:r w:rsidR="00D30202">
        <w:rPr>
          <w:rFonts w:ascii="Franklin Gothic Book" w:hAnsi="Franklin Gothic Book"/>
        </w:rPr>
        <w:t>,</w:t>
      </w:r>
      <w:r w:rsidR="00D30202" w:rsidRPr="00D30202">
        <w:rPr>
          <w:rFonts w:ascii="Franklin Gothic Book" w:hAnsi="Franklin Gothic Book"/>
        </w:rPr>
        <w:t xml:space="preserve"> </w:t>
      </w:r>
      <w:r w:rsidR="00D30202">
        <w:rPr>
          <w:rFonts w:ascii="Franklin Gothic Book" w:hAnsi="Franklin Gothic Book"/>
        </w:rPr>
        <w:t>tj. individuálně uzavírané smlouvy, která bude automaticky generována</w:t>
      </w:r>
      <w:r w:rsidR="00D30202" w:rsidRPr="00D30202">
        <w:rPr>
          <w:rFonts w:ascii="Franklin Gothic Book" w:hAnsi="Franklin Gothic Book"/>
        </w:rPr>
        <w:t xml:space="preserve"> v podobě standardizované objednávky</w:t>
      </w:r>
      <w:r w:rsidR="00E539C0">
        <w:rPr>
          <w:rFonts w:ascii="Franklin Gothic Book" w:hAnsi="Franklin Gothic Book"/>
        </w:rPr>
        <w:t xml:space="preserve"> (dále jen „</w:t>
      </w:r>
      <w:r w:rsidR="00E539C0" w:rsidRPr="00E539C0">
        <w:rPr>
          <w:rFonts w:ascii="Franklin Gothic Book" w:hAnsi="Franklin Gothic Book"/>
          <w:b/>
        </w:rPr>
        <w:t>dílčí objednávka</w:t>
      </w:r>
      <w:r w:rsidR="00E539C0">
        <w:rPr>
          <w:rFonts w:ascii="Franklin Gothic Book" w:hAnsi="Franklin Gothic Book"/>
        </w:rPr>
        <w:t>“)</w:t>
      </w:r>
      <w:r w:rsidR="000E727D">
        <w:rPr>
          <w:rFonts w:ascii="Franklin Gothic Book" w:hAnsi="Franklin Gothic Book"/>
        </w:rPr>
        <w:t>.</w:t>
      </w:r>
    </w:p>
    <w:p w14:paraId="73C4B629" w14:textId="2644E733" w:rsidR="00C1684E" w:rsidRDefault="00C1684E" w:rsidP="00FB746B">
      <w:pPr>
        <w:pStyle w:val="Odstavecseseznamem"/>
        <w:numPr>
          <w:ilvl w:val="0"/>
          <w:numId w:val="3"/>
        </w:numPr>
        <w:spacing w:after="120"/>
        <w:ind w:left="425" w:hanging="357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Zadávací řízení v režimu </w:t>
      </w:r>
      <w:r w:rsidR="00E0730D">
        <w:rPr>
          <w:rFonts w:ascii="Franklin Gothic Book" w:hAnsi="Franklin Gothic Book"/>
        </w:rPr>
        <w:t>ZZVZ</w:t>
      </w:r>
      <w:r>
        <w:rPr>
          <w:rFonts w:ascii="Franklin Gothic Book" w:hAnsi="Franklin Gothic Book"/>
        </w:rPr>
        <w:t xml:space="preserve"> </w:t>
      </w:r>
      <w:r w:rsidR="00B47AEF">
        <w:rPr>
          <w:rFonts w:ascii="Franklin Gothic Book" w:hAnsi="Franklin Gothic Book"/>
        </w:rPr>
        <w:t>mohou</w:t>
      </w:r>
      <w:r>
        <w:rPr>
          <w:rFonts w:ascii="Franklin Gothic Book" w:hAnsi="Franklin Gothic Book"/>
        </w:rPr>
        <w:t xml:space="preserve"> zahrnovat všechny druhy zadávacích řízení v podlimitním i nadlimitním režimu i zvláštní postupy</w:t>
      </w:r>
      <w:r w:rsidR="00B47AEF">
        <w:rPr>
          <w:rFonts w:ascii="Franklin Gothic Book" w:hAnsi="Franklin Gothic Book"/>
        </w:rPr>
        <w:t xml:space="preserve"> dle části šesté ZZVZ a může se jednat o veřejné zakázky na dodávky, na služby i na stavební práce, a to rámci všech druhů zadávacích řízení. Objednatel může požadovat i administraci veřejných zakázek malého rozsahu, které budou zadávány mimo režim ZZVZ, v souladu s interními </w:t>
      </w:r>
      <w:r w:rsidR="00E539C0">
        <w:rPr>
          <w:rFonts w:ascii="Franklin Gothic Book" w:hAnsi="Franklin Gothic Book"/>
        </w:rPr>
        <w:t xml:space="preserve">předpisy a </w:t>
      </w:r>
      <w:r w:rsidR="00B47AEF">
        <w:rPr>
          <w:rFonts w:ascii="Franklin Gothic Book" w:hAnsi="Franklin Gothic Book"/>
        </w:rPr>
        <w:t xml:space="preserve">postupy objednatele. </w:t>
      </w:r>
    </w:p>
    <w:p w14:paraId="3C43BE33" w14:textId="5D0A5050" w:rsidR="00FA5F26" w:rsidRDefault="00FA5F26" w:rsidP="00FB746B">
      <w:pPr>
        <w:pStyle w:val="Odstavecseseznamem"/>
        <w:numPr>
          <w:ilvl w:val="0"/>
          <w:numId w:val="3"/>
        </w:numPr>
        <w:spacing w:after="120"/>
        <w:ind w:left="425" w:hanging="357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Poskytovatelé berou na vědomí, že některé veřejné zakázky mohou být realizovány v rámci dotačních projektů. V takovém případě je poskytovatel povinen při jejich zadávání postupovat v souladu s pravidly pro zadávání takových veřejných zakázek stanovenými poskytovatelem dotace.</w:t>
      </w:r>
    </w:p>
    <w:p w14:paraId="2C1FED77" w14:textId="13904655" w:rsidR="0029196C" w:rsidRDefault="0029196C" w:rsidP="0029196C">
      <w:pPr>
        <w:pStyle w:val="Odstavecseseznamem"/>
        <w:numPr>
          <w:ilvl w:val="0"/>
          <w:numId w:val="3"/>
        </w:numPr>
        <w:spacing w:after="120"/>
        <w:ind w:left="425" w:hanging="357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Součástí služeb dle předchozích odstavců </w:t>
      </w:r>
      <w:r w:rsidR="00E539C0">
        <w:rPr>
          <w:rFonts w:ascii="Franklin Gothic Book" w:hAnsi="Franklin Gothic Book"/>
        </w:rPr>
        <w:t xml:space="preserve">tohoto článku </w:t>
      </w:r>
      <w:r>
        <w:rPr>
          <w:rFonts w:ascii="Franklin Gothic Book" w:hAnsi="Franklin Gothic Book"/>
        </w:rPr>
        <w:t>se rozumí mimo jiné tyto úkony a činnosti (vždy v rozsahu s ohledem na konkrétní druh zadávacího řízení):</w:t>
      </w:r>
    </w:p>
    <w:p w14:paraId="5FE5BB1B" w14:textId="3099996E" w:rsidR="0029196C" w:rsidRDefault="0029196C" w:rsidP="0029196C">
      <w:pPr>
        <w:pStyle w:val="Odstavecseseznamem"/>
        <w:numPr>
          <w:ilvl w:val="0"/>
          <w:numId w:val="20"/>
        </w:numPr>
        <w:spacing w:after="120"/>
        <w:ind w:left="851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příprava návrhu zadávací dokumentace</w:t>
      </w:r>
      <w:r w:rsidR="00D13419">
        <w:rPr>
          <w:rFonts w:ascii="Franklin Gothic Book" w:hAnsi="Franklin Gothic Book"/>
        </w:rPr>
        <w:t xml:space="preserve"> včetně hodnot</w:t>
      </w:r>
      <w:r w:rsidR="00E539C0">
        <w:rPr>
          <w:rFonts w:ascii="Franklin Gothic Book" w:hAnsi="Franklin Gothic Book"/>
        </w:rPr>
        <w:t>i</w:t>
      </w:r>
      <w:r w:rsidR="00D13419">
        <w:rPr>
          <w:rFonts w:ascii="Franklin Gothic Book" w:hAnsi="Franklin Gothic Book"/>
        </w:rPr>
        <w:t>cích kritérií a požadavků na kvalifikaci a v</w:t>
      </w:r>
      <w:r>
        <w:rPr>
          <w:rFonts w:ascii="Franklin Gothic Book" w:hAnsi="Franklin Gothic Book"/>
        </w:rPr>
        <w:t>četně přípravy textu návrhu smlouvy (zadávací podmínky),</w:t>
      </w:r>
    </w:p>
    <w:p w14:paraId="0B47E296" w14:textId="001F0319" w:rsidR="0029196C" w:rsidRDefault="0029196C" w:rsidP="0029196C">
      <w:pPr>
        <w:pStyle w:val="Odstavecseseznamem"/>
        <w:numPr>
          <w:ilvl w:val="0"/>
          <w:numId w:val="20"/>
        </w:numPr>
        <w:spacing w:after="120"/>
        <w:ind w:left="851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konzultace návrhu zadávacích podmínek s objednatelem, včetně osobní účasti na jednání </w:t>
      </w:r>
      <w:r w:rsidR="003B2081">
        <w:rPr>
          <w:rFonts w:ascii="Franklin Gothic Book" w:hAnsi="Franklin Gothic Book"/>
        </w:rPr>
        <w:t xml:space="preserve">s </w:t>
      </w:r>
      <w:r>
        <w:rPr>
          <w:rFonts w:ascii="Franklin Gothic Book" w:hAnsi="Franklin Gothic Book"/>
        </w:rPr>
        <w:t>objednatele</w:t>
      </w:r>
      <w:r w:rsidR="003B2081">
        <w:rPr>
          <w:rFonts w:ascii="Franklin Gothic Book" w:hAnsi="Franklin Gothic Book"/>
        </w:rPr>
        <w:t>m</w:t>
      </w:r>
      <w:r>
        <w:rPr>
          <w:rFonts w:ascii="Franklin Gothic Book" w:hAnsi="Franklin Gothic Book"/>
        </w:rPr>
        <w:t xml:space="preserve"> za účelem projednání zadávacích podmínek, je-li to objednatelem vyžadováno,</w:t>
      </w:r>
    </w:p>
    <w:p w14:paraId="390B4F0F" w14:textId="5B6FDDE9" w:rsidR="00D13419" w:rsidRDefault="00D13419" w:rsidP="0029196C">
      <w:pPr>
        <w:pStyle w:val="Odstavecseseznamem"/>
        <w:numPr>
          <w:ilvl w:val="0"/>
          <w:numId w:val="20"/>
        </w:numPr>
        <w:spacing w:after="120"/>
        <w:ind w:left="851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příprava zadávacích podmínek před vyhlášením</w:t>
      </w:r>
      <w:r w:rsidR="006131E9">
        <w:rPr>
          <w:rFonts w:ascii="Franklin Gothic Book" w:hAnsi="Franklin Gothic Book"/>
        </w:rPr>
        <w:t xml:space="preserve"> zadávacího </w:t>
      </w:r>
      <w:r w:rsidR="00C72605">
        <w:rPr>
          <w:rFonts w:ascii="Franklin Gothic Book" w:hAnsi="Franklin Gothic Book"/>
        </w:rPr>
        <w:t>řízení</w:t>
      </w:r>
      <w:r>
        <w:rPr>
          <w:rFonts w:ascii="Franklin Gothic Book" w:hAnsi="Franklin Gothic Book"/>
        </w:rPr>
        <w:t xml:space="preserve"> ke kontrole prováděné poskytovatelem dotace, včetně zpracování vypořádání případných připomínek poskytovatele dotace,</w:t>
      </w:r>
    </w:p>
    <w:p w14:paraId="5FCC5DEC" w14:textId="40C67507" w:rsidR="0029196C" w:rsidRDefault="0029196C" w:rsidP="0029196C">
      <w:pPr>
        <w:pStyle w:val="Odstavecseseznamem"/>
        <w:numPr>
          <w:ilvl w:val="0"/>
          <w:numId w:val="20"/>
        </w:numPr>
        <w:spacing w:after="120"/>
        <w:ind w:left="851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zpracování a zajištění zveřejnění všech povinných, resp. objednatelem požadovaných (předběžné oznámení), oznámení na předepsaném formuláři ve Věstníku veřejných zakázek a Úředním věstníku Evropské unie, je-li to zákonem pro daný druh zadávacího řízení vyžadován</w:t>
      </w:r>
      <w:r w:rsidR="003B2081">
        <w:rPr>
          <w:rFonts w:ascii="Franklin Gothic Book" w:hAnsi="Franklin Gothic Book"/>
        </w:rPr>
        <w:t>o</w:t>
      </w:r>
      <w:r>
        <w:rPr>
          <w:rFonts w:ascii="Franklin Gothic Book" w:hAnsi="Franklin Gothic Book"/>
        </w:rPr>
        <w:t>, popř. i v dalších informačních systémech, pokud tato forma zveřejnění bude nutná s ohledem na charakter financování veřejné zakázky,</w:t>
      </w:r>
    </w:p>
    <w:p w14:paraId="3E3C00E0" w14:textId="7A989180" w:rsidR="0029196C" w:rsidRDefault="0029196C" w:rsidP="0029196C">
      <w:pPr>
        <w:pStyle w:val="Odstavecseseznamem"/>
        <w:numPr>
          <w:ilvl w:val="0"/>
          <w:numId w:val="20"/>
        </w:numPr>
        <w:spacing w:after="120"/>
        <w:ind w:left="851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zveřejňování na profilu zadavatele objednatele v rozsahu daném </w:t>
      </w:r>
      <w:r w:rsidR="00C72605">
        <w:rPr>
          <w:rFonts w:ascii="Franklin Gothic Book" w:hAnsi="Franklin Gothic Book"/>
        </w:rPr>
        <w:t>příslušnými právními předpisy a/nebo interními předpisy a postupy objednatele</w:t>
      </w:r>
      <w:r>
        <w:rPr>
          <w:rFonts w:ascii="Franklin Gothic Book" w:hAnsi="Franklin Gothic Book"/>
        </w:rPr>
        <w:t>, případně metodikou poskytovatele dotace,</w:t>
      </w:r>
      <w:r w:rsidR="00691C58">
        <w:rPr>
          <w:rFonts w:ascii="Franklin Gothic Book" w:hAnsi="Franklin Gothic Book"/>
        </w:rPr>
        <w:t xml:space="preserve"> zajistí-li objednatel poskytovateli přístup na profil zadavatele, v opačném případě právní podpora při uveřej</w:t>
      </w:r>
      <w:r w:rsidR="003B2081">
        <w:rPr>
          <w:rFonts w:ascii="Franklin Gothic Book" w:hAnsi="Franklin Gothic Book"/>
        </w:rPr>
        <w:t>ňová</w:t>
      </w:r>
      <w:r w:rsidR="00691C58">
        <w:rPr>
          <w:rFonts w:ascii="Franklin Gothic Book" w:hAnsi="Franklin Gothic Book"/>
        </w:rPr>
        <w:t>ní na profilu zadavatele,</w:t>
      </w:r>
      <w:r>
        <w:rPr>
          <w:rFonts w:ascii="Franklin Gothic Book" w:hAnsi="Franklin Gothic Book"/>
        </w:rPr>
        <w:t xml:space="preserve"> </w:t>
      </w:r>
    </w:p>
    <w:p w14:paraId="1EFA588F" w14:textId="77777777" w:rsidR="0029196C" w:rsidRDefault="0029196C" w:rsidP="0029196C">
      <w:pPr>
        <w:pStyle w:val="Odstavecseseznamem"/>
        <w:numPr>
          <w:ilvl w:val="0"/>
          <w:numId w:val="20"/>
        </w:numPr>
        <w:spacing w:after="120"/>
        <w:ind w:left="851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komunikace s dodavateli,</w:t>
      </w:r>
    </w:p>
    <w:p w14:paraId="05242EDC" w14:textId="0BE139B4" w:rsidR="0029196C" w:rsidRDefault="0029196C" w:rsidP="0029196C">
      <w:pPr>
        <w:pStyle w:val="Odstavecseseznamem"/>
        <w:numPr>
          <w:ilvl w:val="0"/>
          <w:numId w:val="20"/>
        </w:numPr>
        <w:spacing w:after="120"/>
        <w:ind w:left="851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zpracování vysvětlení zadávací dokumentace</w:t>
      </w:r>
      <w:r w:rsidR="00C72605">
        <w:rPr>
          <w:rFonts w:ascii="Franklin Gothic Book" w:hAnsi="Franklin Gothic Book"/>
        </w:rPr>
        <w:t xml:space="preserve"> (zadávacích podmínek)</w:t>
      </w:r>
      <w:r>
        <w:rPr>
          <w:rFonts w:ascii="Franklin Gothic Book" w:hAnsi="Franklin Gothic Book"/>
        </w:rPr>
        <w:t xml:space="preserve"> podle podkladů objednatele</w:t>
      </w:r>
      <w:r w:rsidR="00C72605">
        <w:rPr>
          <w:rFonts w:ascii="Franklin Gothic Book" w:hAnsi="Franklin Gothic Book"/>
        </w:rPr>
        <w:t xml:space="preserve"> a/nebo v součinnosti s objednatelem</w:t>
      </w:r>
      <w:r>
        <w:rPr>
          <w:rFonts w:ascii="Franklin Gothic Book" w:hAnsi="Franklin Gothic Book"/>
        </w:rPr>
        <w:t>,</w:t>
      </w:r>
    </w:p>
    <w:p w14:paraId="58265748" w14:textId="19700862" w:rsidR="0029196C" w:rsidRDefault="0029196C" w:rsidP="0029196C">
      <w:pPr>
        <w:pStyle w:val="Odstavecseseznamem"/>
        <w:numPr>
          <w:ilvl w:val="0"/>
          <w:numId w:val="20"/>
        </w:numPr>
        <w:spacing w:after="120"/>
        <w:ind w:left="851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účast na jednání hodnotící komise, bude-li komise objednatelem ustanovena, včetně zpracování podkladů pro jednání hodnotící komise, protokolu z jednání komise a čestných prohlášení členů, resp. náhradníků komise, a organizačního řízení komisí</w:t>
      </w:r>
      <w:r w:rsidR="003B2081">
        <w:rPr>
          <w:rFonts w:ascii="Franklin Gothic Book" w:hAnsi="Franklin Gothic Book"/>
        </w:rPr>
        <w:t>,</w:t>
      </w:r>
    </w:p>
    <w:p w14:paraId="51EF492F" w14:textId="77777777" w:rsidR="0029196C" w:rsidRDefault="0029196C" w:rsidP="0029196C">
      <w:pPr>
        <w:pStyle w:val="Odstavecseseznamem"/>
        <w:numPr>
          <w:ilvl w:val="0"/>
          <w:numId w:val="20"/>
        </w:numPr>
        <w:spacing w:after="120"/>
        <w:ind w:left="851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účast při posuzování splnění podmínek účasti a při hodnocení nabídek,</w:t>
      </w:r>
    </w:p>
    <w:p w14:paraId="63D77CB8" w14:textId="4284787C" w:rsidR="0029196C" w:rsidRDefault="0029196C" w:rsidP="0029196C">
      <w:pPr>
        <w:pStyle w:val="Odstavecseseznamem"/>
        <w:numPr>
          <w:ilvl w:val="0"/>
          <w:numId w:val="20"/>
        </w:numPr>
        <w:spacing w:after="120"/>
        <w:ind w:left="851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vyhotovení žádostí o objasnění předložených</w:t>
      </w:r>
      <w:r w:rsidR="003B2081">
        <w:rPr>
          <w:rFonts w:ascii="Franklin Gothic Book" w:hAnsi="Franklin Gothic Book"/>
        </w:rPr>
        <w:t xml:space="preserve"> údajů, dokladů vzorků nebo modelů</w:t>
      </w:r>
      <w:r>
        <w:rPr>
          <w:rFonts w:ascii="Franklin Gothic Book" w:hAnsi="Franklin Gothic Book"/>
        </w:rPr>
        <w:t xml:space="preserve"> nebo doplnění dalších nebo chybějících údajů, dokladů, vzorků nebo modelů,</w:t>
      </w:r>
    </w:p>
    <w:p w14:paraId="5CD88738" w14:textId="7989967F" w:rsidR="0029196C" w:rsidRDefault="0029196C" w:rsidP="0029196C">
      <w:pPr>
        <w:pStyle w:val="Odstavecseseznamem"/>
        <w:numPr>
          <w:ilvl w:val="0"/>
          <w:numId w:val="20"/>
        </w:numPr>
        <w:spacing w:after="120"/>
        <w:ind w:left="851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zpracování textu rozhodnutí objednatele o vyloučení účastníka zadávacího řízení, vyhotovení a zajištění odeslání oznámení o vyloučení,</w:t>
      </w:r>
    </w:p>
    <w:p w14:paraId="79C84A27" w14:textId="77777777" w:rsidR="0029196C" w:rsidRDefault="0029196C" w:rsidP="0029196C">
      <w:pPr>
        <w:pStyle w:val="Odstavecseseznamem"/>
        <w:numPr>
          <w:ilvl w:val="0"/>
          <w:numId w:val="20"/>
        </w:numPr>
        <w:spacing w:after="120"/>
        <w:ind w:left="851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vyhotovení a zajištění odeslání žádosti o písemné zdůvodnění způsobu stanovení mimořádně nízké nabídkové ceny v součinnosti s objednatelem,</w:t>
      </w:r>
    </w:p>
    <w:p w14:paraId="13D1C011" w14:textId="77777777" w:rsidR="0029196C" w:rsidRDefault="0029196C" w:rsidP="0029196C">
      <w:pPr>
        <w:pStyle w:val="Odstavecseseznamem"/>
        <w:numPr>
          <w:ilvl w:val="0"/>
          <w:numId w:val="20"/>
        </w:numPr>
        <w:spacing w:after="120"/>
        <w:ind w:left="851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zpracování textu rozhodnutí objednatele o výběru dodavatele a vyhotovení a zajištění odeslání oznámení o výběru dodavatele,</w:t>
      </w:r>
    </w:p>
    <w:p w14:paraId="70C2166D" w14:textId="3551E3D9" w:rsidR="0029196C" w:rsidRDefault="0029196C" w:rsidP="0029196C">
      <w:pPr>
        <w:pStyle w:val="Odstavecseseznamem"/>
        <w:numPr>
          <w:ilvl w:val="0"/>
          <w:numId w:val="20"/>
        </w:numPr>
        <w:spacing w:after="120"/>
        <w:ind w:left="851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zpracování textu rozhodnutí objednatele o zrušení zadávacího řízení a vyhotovení a zajištění odeslání oznámení o zrušení zadávacího řízení,</w:t>
      </w:r>
    </w:p>
    <w:p w14:paraId="2F4D8651" w14:textId="4CBF5836" w:rsidR="00D13419" w:rsidRDefault="00D13419" w:rsidP="0029196C">
      <w:pPr>
        <w:pStyle w:val="Odstavecseseznamem"/>
        <w:numPr>
          <w:ilvl w:val="0"/>
          <w:numId w:val="20"/>
        </w:numPr>
        <w:spacing w:after="120"/>
        <w:ind w:left="851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příprava dokumentace k</w:t>
      </w:r>
      <w:r w:rsidR="00A03E15">
        <w:rPr>
          <w:rFonts w:ascii="Franklin Gothic Book" w:hAnsi="Franklin Gothic Book"/>
        </w:rPr>
        <w:t> </w:t>
      </w:r>
      <w:r>
        <w:rPr>
          <w:rFonts w:ascii="Franklin Gothic Book" w:hAnsi="Franklin Gothic Book"/>
        </w:rPr>
        <w:t>zadávacímu řízení ke kontrole prováděné poskytovatelem dotace, včetně zpracování vypořádání případných připomínek poskytovatele dotace</w:t>
      </w:r>
      <w:r w:rsidR="00800C4C">
        <w:rPr>
          <w:rFonts w:ascii="Franklin Gothic Book" w:hAnsi="Franklin Gothic Book"/>
        </w:rPr>
        <w:t>,</w:t>
      </w:r>
    </w:p>
    <w:p w14:paraId="055AA2E9" w14:textId="7C54310F" w:rsidR="00800C4C" w:rsidRPr="008F1064" w:rsidRDefault="00800C4C" w:rsidP="00800C4C">
      <w:pPr>
        <w:pStyle w:val="Odstavecseseznamem"/>
        <w:numPr>
          <w:ilvl w:val="0"/>
          <w:numId w:val="20"/>
        </w:numPr>
        <w:spacing w:after="120"/>
        <w:ind w:left="851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vypracování písemného znění rozhodnutí o případných námitkách stěžovatele podle podkladů objednatele</w:t>
      </w:r>
      <w:r w:rsidR="00C72605">
        <w:rPr>
          <w:rFonts w:ascii="Franklin Gothic Book" w:hAnsi="Franklin Gothic Book"/>
        </w:rPr>
        <w:t xml:space="preserve"> a/nebo v součinnosti s objednatelem,</w:t>
      </w:r>
    </w:p>
    <w:p w14:paraId="60E35406" w14:textId="5909A6A4" w:rsidR="0029196C" w:rsidRDefault="0029196C" w:rsidP="0029196C">
      <w:pPr>
        <w:pStyle w:val="Odstavecseseznamem"/>
        <w:numPr>
          <w:ilvl w:val="0"/>
          <w:numId w:val="20"/>
        </w:numPr>
        <w:spacing w:after="120"/>
        <w:ind w:left="851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zpracování písemné zprávy zadavatele,</w:t>
      </w:r>
    </w:p>
    <w:p w14:paraId="624ACDFF" w14:textId="2C5E5378" w:rsidR="00A03E15" w:rsidRDefault="00A03E15" w:rsidP="0029196C">
      <w:pPr>
        <w:pStyle w:val="Odstavecseseznamem"/>
        <w:numPr>
          <w:ilvl w:val="0"/>
          <w:numId w:val="20"/>
        </w:numPr>
        <w:spacing w:after="120"/>
        <w:ind w:left="851"/>
        <w:contextualSpacing w:val="0"/>
        <w:jc w:val="both"/>
        <w:rPr>
          <w:rFonts w:ascii="Franklin Gothic Book" w:hAnsi="Franklin Gothic Book"/>
        </w:rPr>
      </w:pPr>
      <w:r w:rsidRPr="00A03E15">
        <w:rPr>
          <w:rFonts w:ascii="Franklin Gothic Book" w:hAnsi="Franklin Gothic Book"/>
        </w:rPr>
        <w:t xml:space="preserve">zastupování zadavatele </w:t>
      </w:r>
      <w:r>
        <w:rPr>
          <w:rFonts w:ascii="Franklin Gothic Book" w:hAnsi="Franklin Gothic Book"/>
        </w:rPr>
        <w:t>ve smyslu</w:t>
      </w:r>
      <w:r w:rsidRPr="00A03E15">
        <w:rPr>
          <w:rFonts w:ascii="Franklin Gothic Book" w:hAnsi="Franklin Gothic Book"/>
        </w:rPr>
        <w:t xml:space="preserve"> § 43 ZZVZ v průběhu zadávacího řízen</w:t>
      </w:r>
      <w:r>
        <w:rPr>
          <w:rFonts w:ascii="Franklin Gothic Book" w:hAnsi="Franklin Gothic Book"/>
        </w:rPr>
        <w:t>í,</w:t>
      </w:r>
    </w:p>
    <w:p w14:paraId="0C1B50E9" w14:textId="5F545C43" w:rsidR="0029196C" w:rsidRDefault="0029196C" w:rsidP="0029196C">
      <w:pPr>
        <w:pStyle w:val="Odstavecseseznamem"/>
        <w:numPr>
          <w:ilvl w:val="0"/>
          <w:numId w:val="20"/>
        </w:numPr>
        <w:spacing w:after="120"/>
        <w:ind w:left="851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kompletace a předání</w:t>
      </w:r>
      <w:r w:rsidR="00800C4C">
        <w:rPr>
          <w:rFonts w:ascii="Franklin Gothic Book" w:hAnsi="Franklin Gothic Book"/>
        </w:rPr>
        <w:t xml:space="preserve"> veškeré</w:t>
      </w:r>
      <w:r>
        <w:rPr>
          <w:rFonts w:ascii="Franklin Gothic Book" w:hAnsi="Franklin Gothic Book"/>
        </w:rPr>
        <w:t xml:space="preserve"> dokumentace o zadávacím řízení </w:t>
      </w:r>
      <w:r w:rsidR="00C72605">
        <w:rPr>
          <w:rFonts w:ascii="Franklin Gothic Book" w:hAnsi="Franklin Gothic Book"/>
        </w:rPr>
        <w:t>na</w:t>
      </w:r>
      <w:r>
        <w:rPr>
          <w:rFonts w:ascii="Franklin Gothic Book" w:hAnsi="Franklin Gothic Book"/>
        </w:rPr>
        <w:t xml:space="preserve"> veřejnou zakázku objednateli</w:t>
      </w:r>
      <w:r w:rsidR="00800C4C">
        <w:rPr>
          <w:rFonts w:ascii="Franklin Gothic Book" w:hAnsi="Franklin Gothic Book"/>
        </w:rPr>
        <w:t>.</w:t>
      </w:r>
    </w:p>
    <w:p w14:paraId="6FB7E5DA" w14:textId="4C6DEDBA" w:rsidR="0029196C" w:rsidRPr="001E5E01" w:rsidRDefault="0029196C" w:rsidP="00FB746B">
      <w:pPr>
        <w:pStyle w:val="Odstavecseseznamem"/>
        <w:numPr>
          <w:ilvl w:val="0"/>
          <w:numId w:val="3"/>
        </w:numPr>
        <w:spacing w:after="120"/>
        <w:ind w:left="425" w:hanging="357"/>
        <w:contextualSpacing w:val="0"/>
        <w:jc w:val="both"/>
        <w:rPr>
          <w:rFonts w:ascii="Franklin Gothic Book" w:hAnsi="Franklin Gothic Book"/>
        </w:rPr>
      </w:pPr>
      <w:r w:rsidRPr="001E5E01">
        <w:rPr>
          <w:rFonts w:ascii="Franklin Gothic Book" w:hAnsi="Franklin Gothic Book"/>
        </w:rPr>
        <w:t>Součástí administrace veřejné zakázky není případné zastupování před Úřadem pro ochranu hospodářské soutěže a další případné služby související s konkrétní veřejnou zakázkou po uzavření smlouvy s vybraným dodavatelem</w:t>
      </w:r>
      <w:r w:rsidR="002A2CFE">
        <w:rPr>
          <w:rFonts w:ascii="Franklin Gothic Book" w:hAnsi="Franklin Gothic Book"/>
        </w:rPr>
        <w:t>, které nejsou přímo uvedeny v čl. II této rámcové dohody</w:t>
      </w:r>
      <w:r w:rsidRPr="001E5E01">
        <w:rPr>
          <w:rFonts w:ascii="Franklin Gothic Book" w:hAnsi="Franklin Gothic Book"/>
        </w:rPr>
        <w:t xml:space="preserve"> (dále jen „</w:t>
      </w:r>
      <w:r w:rsidRPr="001E5E01">
        <w:rPr>
          <w:rFonts w:ascii="Franklin Gothic Book" w:hAnsi="Franklin Gothic Book"/>
          <w:b/>
          <w:bCs/>
        </w:rPr>
        <w:t>další služby</w:t>
      </w:r>
      <w:r w:rsidRPr="001E5E01">
        <w:rPr>
          <w:rFonts w:ascii="Franklin Gothic Book" w:hAnsi="Franklin Gothic Book"/>
        </w:rPr>
        <w:t>“).</w:t>
      </w:r>
    </w:p>
    <w:p w14:paraId="40326DB9" w14:textId="2CEF8EAB" w:rsidR="004503FE" w:rsidRPr="001E5E01" w:rsidRDefault="004503FE" w:rsidP="00FB746B">
      <w:pPr>
        <w:pStyle w:val="Odstavecseseznamem"/>
        <w:numPr>
          <w:ilvl w:val="0"/>
          <w:numId w:val="3"/>
        </w:numPr>
        <w:spacing w:after="120"/>
        <w:ind w:left="425" w:hanging="357"/>
        <w:contextualSpacing w:val="0"/>
        <w:jc w:val="both"/>
        <w:rPr>
          <w:rFonts w:ascii="Franklin Gothic Book" w:hAnsi="Franklin Gothic Book"/>
        </w:rPr>
      </w:pPr>
      <w:r w:rsidRPr="001E5E01">
        <w:rPr>
          <w:rFonts w:ascii="Franklin Gothic Book" w:hAnsi="Franklin Gothic Book"/>
        </w:rPr>
        <w:t xml:space="preserve">Další službou se pro účely této </w:t>
      </w:r>
      <w:r w:rsidR="002A2CFE">
        <w:rPr>
          <w:rFonts w:ascii="Franklin Gothic Book" w:hAnsi="Franklin Gothic Book"/>
        </w:rPr>
        <w:t>rámcové dohod</w:t>
      </w:r>
      <w:r w:rsidRPr="001E5E01">
        <w:rPr>
          <w:rFonts w:ascii="Franklin Gothic Book" w:hAnsi="Franklin Gothic Book"/>
        </w:rPr>
        <w:t>y rozumí i právní poradenství v oblasti veřejných zakázek.</w:t>
      </w:r>
    </w:p>
    <w:p w14:paraId="26B171EB" w14:textId="1522D9CC" w:rsidR="004503FE" w:rsidRPr="001E5E01" w:rsidRDefault="004503FE" w:rsidP="00FB746B">
      <w:pPr>
        <w:pStyle w:val="Odstavecseseznamem"/>
        <w:numPr>
          <w:ilvl w:val="0"/>
          <w:numId w:val="3"/>
        </w:numPr>
        <w:spacing w:after="120"/>
        <w:ind w:left="425" w:hanging="357"/>
        <w:contextualSpacing w:val="0"/>
        <w:jc w:val="both"/>
        <w:rPr>
          <w:rFonts w:ascii="Franklin Gothic Book" w:hAnsi="Franklin Gothic Book"/>
        </w:rPr>
      </w:pPr>
      <w:r w:rsidRPr="001E5E01">
        <w:rPr>
          <w:rFonts w:ascii="Franklin Gothic Book" w:hAnsi="Franklin Gothic Book"/>
        </w:rPr>
        <w:t xml:space="preserve">Zadavatel je </w:t>
      </w:r>
      <w:r w:rsidR="001E5E01" w:rsidRPr="001E5E01">
        <w:rPr>
          <w:rFonts w:ascii="Franklin Gothic Book" w:hAnsi="Franklin Gothic Book"/>
        </w:rPr>
        <w:t>dále</w:t>
      </w:r>
      <w:r w:rsidRPr="001E5E01">
        <w:rPr>
          <w:rFonts w:ascii="Franklin Gothic Book" w:hAnsi="Franklin Gothic Book"/>
        </w:rPr>
        <w:t xml:space="preserve"> oprávněn jako další službu poptat i administraci veřejné zakázky malého rozsahu. Maximální počet hodin, které je poskytovatel v takovém případě oprávněn fakturovat, je dohodou smluvních stran stanoven na 20 hodin, nebude-li mezi </w:t>
      </w:r>
      <w:r w:rsidR="002A2CFE">
        <w:rPr>
          <w:rFonts w:ascii="Franklin Gothic Book" w:hAnsi="Franklin Gothic Book"/>
        </w:rPr>
        <w:t>objednatelem</w:t>
      </w:r>
      <w:r w:rsidRPr="001E5E01">
        <w:rPr>
          <w:rFonts w:ascii="Franklin Gothic Book" w:hAnsi="Franklin Gothic Book"/>
        </w:rPr>
        <w:t xml:space="preserve"> a poskytovatelem v odůvodněných případech dohodnuto jinak.</w:t>
      </w:r>
      <w:r w:rsidR="00B66F58" w:rsidRPr="001E5E01">
        <w:rPr>
          <w:rFonts w:ascii="Franklin Gothic Book" w:hAnsi="Franklin Gothic Book"/>
        </w:rPr>
        <w:t xml:space="preserve"> V případě administrace veřejné zakázky malého rozsahu bude postupováno dle ustanovení této </w:t>
      </w:r>
      <w:r w:rsidR="002A2CFE">
        <w:rPr>
          <w:rFonts w:ascii="Franklin Gothic Book" w:hAnsi="Franklin Gothic Book"/>
        </w:rPr>
        <w:t>rámcové dohod</w:t>
      </w:r>
      <w:r w:rsidR="00B66F58" w:rsidRPr="001E5E01">
        <w:rPr>
          <w:rFonts w:ascii="Franklin Gothic Book" w:hAnsi="Franklin Gothic Book"/>
        </w:rPr>
        <w:t>y vztahujících se k administraci zadávacích řízení obdobně.</w:t>
      </w:r>
    </w:p>
    <w:p w14:paraId="02DE5AD7" w14:textId="04705217" w:rsidR="00B47AEF" w:rsidRDefault="00B47AEF" w:rsidP="00FB746B">
      <w:pPr>
        <w:pStyle w:val="Odstavecseseznamem"/>
        <w:numPr>
          <w:ilvl w:val="0"/>
          <w:numId w:val="3"/>
        </w:numPr>
        <w:spacing w:after="120"/>
        <w:ind w:left="425" w:hanging="357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Skutečný počet zadávacích řízení bude záviset na faktických aktuálních potřebách objednatele.</w:t>
      </w:r>
      <w:r w:rsidR="002A2CFE">
        <w:rPr>
          <w:rFonts w:ascii="Franklin Gothic Book" w:hAnsi="Franklin Gothic Book"/>
        </w:rPr>
        <w:t xml:space="preserve"> Objednatel negarantuje uzavřením této rámcové dohody poskytovatelům žádný konkrétní počet zadávacích řízení, k jejichž realizaci využije služeb poskytovatelů dle této rámcové dohody.  </w:t>
      </w:r>
    </w:p>
    <w:p w14:paraId="3BF1AE93" w14:textId="7B603573" w:rsidR="000E727D" w:rsidRDefault="000E727D" w:rsidP="00FB746B">
      <w:pPr>
        <w:pStyle w:val="Odstavecseseznamem"/>
        <w:numPr>
          <w:ilvl w:val="0"/>
          <w:numId w:val="3"/>
        </w:numPr>
        <w:spacing w:after="120"/>
        <w:ind w:left="425" w:hanging="357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Administrace jednotlivých veřejných zakázek</w:t>
      </w:r>
      <w:r w:rsidR="004503FE">
        <w:rPr>
          <w:rFonts w:ascii="Franklin Gothic Book" w:hAnsi="Franklin Gothic Book"/>
        </w:rPr>
        <w:t xml:space="preserve"> a poskytování dalších služeb, není-li v této </w:t>
      </w:r>
      <w:r w:rsidR="00D30202">
        <w:rPr>
          <w:rFonts w:ascii="Franklin Gothic Book" w:hAnsi="Franklin Gothic Book"/>
        </w:rPr>
        <w:t>rámcové dohod</w:t>
      </w:r>
      <w:r w:rsidR="004503FE">
        <w:rPr>
          <w:rFonts w:ascii="Franklin Gothic Book" w:hAnsi="Franklin Gothic Book"/>
        </w:rPr>
        <w:t>ě uvedeno jinak, bude</w:t>
      </w:r>
      <w:r>
        <w:rPr>
          <w:rFonts w:ascii="Franklin Gothic Book" w:hAnsi="Franklin Gothic Book"/>
        </w:rPr>
        <w:t xml:space="preserve"> proveden</w:t>
      </w:r>
      <w:r w:rsidR="004503FE">
        <w:rPr>
          <w:rFonts w:ascii="Franklin Gothic Book" w:hAnsi="Franklin Gothic Book"/>
        </w:rPr>
        <w:t>o</w:t>
      </w:r>
      <w:r>
        <w:rPr>
          <w:rFonts w:ascii="Franklin Gothic Book" w:hAnsi="Franklin Gothic Book"/>
        </w:rPr>
        <w:t xml:space="preserve"> na základě této rámcové dohody a dílčích </w:t>
      </w:r>
      <w:r w:rsidR="002B1EF1">
        <w:rPr>
          <w:rFonts w:ascii="Franklin Gothic Book" w:hAnsi="Franklin Gothic Book"/>
        </w:rPr>
        <w:t>objednávek</w:t>
      </w:r>
      <w:r w:rsidR="00854BBD">
        <w:rPr>
          <w:rFonts w:ascii="Franklin Gothic Book" w:hAnsi="Franklin Gothic Book"/>
        </w:rPr>
        <w:t xml:space="preserve"> </w:t>
      </w:r>
      <w:r w:rsidR="00303E1A">
        <w:rPr>
          <w:rFonts w:ascii="Franklin Gothic Book" w:hAnsi="Franklin Gothic Book"/>
        </w:rPr>
        <w:t>uzavíraných na základě této rámcové dohody.</w:t>
      </w:r>
      <w:r>
        <w:rPr>
          <w:rFonts w:ascii="Franklin Gothic Book" w:hAnsi="Franklin Gothic Book"/>
        </w:rPr>
        <w:t xml:space="preserve"> </w:t>
      </w:r>
    </w:p>
    <w:p w14:paraId="1ED0AA15" w14:textId="3CD48CED" w:rsidR="00970385" w:rsidRDefault="00970385" w:rsidP="00FB746B">
      <w:pPr>
        <w:pStyle w:val="Odstavecseseznamem"/>
        <w:numPr>
          <w:ilvl w:val="0"/>
          <w:numId w:val="3"/>
        </w:numPr>
        <w:spacing w:after="120"/>
        <w:ind w:left="425" w:hanging="357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 veškeré služby, které budou poskytovány na základě této rámcové dohody, se budou vztahovat práva a povinnosti smluvních stran vymezené v této rámcové dohodě, které se tak stanou nedílnou součástí jednotlivých smluvních vztahů</w:t>
      </w:r>
      <w:r w:rsidR="00D30202">
        <w:rPr>
          <w:rFonts w:ascii="Franklin Gothic Book" w:hAnsi="Franklin Gothic Book"/>
        </w:rPr>
        <w:t xml:space="preserve"> založených dílčími objednávkami</w:t>
      </w:r>
      <w:r>
        <w:rPr>
          <w:rFonts w:ascii="Franklin Gothic Book" w:hAnsi="Franklin Gothic Book"/>
        </w:rPr>
        <w:t>.</w:t>
      </w:r>
    </w:p>
    <w:p w14:paraId="33DFD710" w14:textId="02CE0EB1" w:rsidR="00CB521D" w:rsidRDefault="00422472" w:rsidP="002D13F0">
      <w:pPr>
        <w:pStyle w:val="Odstavecseseznamem"/>
        <w:numPr>
          <w:ilvl w:val="0"/>
          <w:numId w:val="3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Objednatel se rámcovou dohodou zavazuje zaplatit poskytovatelům za poskytování služeb podle této rámcové dohody úplatu, a to v souladu s podmínkami sjednanými v této rámcové dohodě a v dílčích objednávkách.</w:t>
      </w:r>
    </w:p>
    <w:p w14:paraId="14B7F36C" w14:textId="77777777" w:rsidR="00BA0C20" w:rsidRPr="002D13F0" w:rsidRDefault="00BA0C20" w:rsidP="00BA0C20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</w:p>
    <w:p w14:paraId="5F71BBBD" w14:textId="1B1B2359" w:rsidR="00CB521D" w:rsidRPr="00CB521D" w:rsidRDefault="00CB521D" w:rsidP="00CB521D">
      <w:pPr>
        <w:pStyle w:val="Odstavecseseznamem"/>
        <w:numPr>
          <w:ilvl w:val="0"/>
          <w:numId w:val="1"/>
        </w:numPr>
        <w:spacing w:after="120"/>
        <w:ind w:left="1078" w:hanging="227"/>
        <w:contextualSpacing w:val="0"/>
        <w:jc w:val="center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 </w:t>
      </w:r>
      <w:r w:rsidR="00BA0C20">
        <w:rPr>
          <w:rFonts w:ascii="Franklin Gothic Book" w:hAnsi="Franklin Gothic Book"/>
          <w:b/>
          <w:bCs/>
        </w:rPr>
        <w:t xml:space="preserve">    </w:t>
      </w:r>
      <w:r>
        <w:rPr>
          <w:rFonts w:ascii="Franklin Gothic Book" w:hAnsi="Franklin Gothic Book"/>
          <w:b/>
          <w:bCs/>
        </w:rPr>
        <w:t>Postup při uzavírání dílčích objednávek</w:t>
      </w:r>
    </w:p>
    <w:p w14:paraId="483F917B" w14:textId="0EE36C4D" w:rsidR="000827C9" w:rsidRDefault="000827C9" w:rsidP="00A9739B">
      <w:pPr>
        <w:pStyle w:val="Odstavecseseznamem"/>
        <w:numPr>
          <w:ilvl w:val="0"/>
          <w:numId w:val="5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V souladu s ustanovením § 134 ZZVZ budou jednotlivé zakázky zadávány postupem bez obnovení soutěže, a to systémem rotace na základě pořadí poskytovatelů, které vyplývá z výsledků hodnocení nabídek podaných v </w:t>
      </w:r>
      <w:r w:rsidR="00D30202">
        <w:rPr>
          <w:rFonts w:ascii="Franklin Gothic Book" w:hAnsi="Franklin Gothic Book"/>
        </w:rPr>
        <w:t xml:space="preserve">zadávacím </w:t>
      </w:r>
      <w:r>
        <w:rPr>
          <w:rFonts w:ascii="Franklin Gothic Book" w:hAnsi="Franklin Gothic Book"/>
        </w:rPr>
        <w:t xml:space="preserve">řízení </w:t>
      </w:r>
      <w:r w:rsidR="00D30202">
        <w:rPr>
          <w:rFonts w:ascii="Franklin Gothic Book" w:hAnsi="Franklin Gothic Book"/>
        </w:rPr>
        <w:t>na</w:t>
      </w:r>
      <w:r>
        <w:rPr>
          <w:rFonts w:ascii="Franklin Gothic Book" w:hAnsi="Franklin Gothic Book"/>
        </w:rPr>
        <w:t xml:space="preserve"> </w:t>
      </w:r>
      <w:r w:rsidR="00E012A6">
        <w:rPr>
          <w:rFonts w:ascii="Franklin Gothic Book" w:hAnsi="Franklin Gothic Book"/>
        </w:rPr>
        <w:t>V</w:t>
      </w:r>
      <w:r>
        <w:rPr>
          <w:rFonts w:ascii="Franklin Gothic Book" w:hAnsi="Franklin Gothic Book"/>
        </w:rPr>
        <w:t xml:space="preserve">eřejnou zakázku a odpovídá číselnému označení poskytovatelů v čl. I této rámcové dohody a pořadí, ve kterém jsou tam uvedeni. </w:t>
      </w:r>
    </w:p>
    <w:p w14:paraId="37A98A6A" w14:textId="1AD61C10" w:rsidR="000827C9" w:rsidRDefault="000827C9" w:rsidP="00A9739B">
      <w:pPr>
        <w:pStyle w:val="Odstavecseseznamem"/>
        <w:numPr>
          <w:ilvl w:val="0"/>
          <w:numId w:val="5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První dílčí objednávka tak bude přidělena prvnímu </w:t>
      </w:r>
      <w:r w:rsidR="00D30202">
        <w:rPr>
          <w:rFonts w:ascii="Franklin Gothic Book" w:hAnsi="Franklin Gothic Book"/>
        </w:rPr>
        <w:t xml:space="preserve">poskytovateli </w:t>
      </w:r>
      <w:r>
        <w:rPr>
          <w:rFonts w:ascii="Franklin Gothic Book" w:hAnsi="Franklin Gothic Book"/>
        </w:rPr>
        <w:t>v pořadí, druhá druhému a tak dále. Pokud vybraný poskytovatel, na nějž vyjde pořadí přidělení dílčí objednávky, odmítne, na jeho místo nastupuje d</w:t>
      </w:r>
      <w:r w:rsidR="00D30202">
        <w:rPr>
          <w:rFonts w:ascii="Franklin Gothic Book" w:hAnsi="Franklin Gothic Book"/>
        </w:rPr>
        <w:t>alší poskytovatel</w:t>
      </w:r>
      <w:r>
        <w:rPr>
          <w:rFonts w:ascii="Franklin Gothic Book" w:hAnsi="Franklin Gothic Book"/>
        </w:rPr>
        <w:t xml:space="preserve"> v pořadí; v takovém případě se má za to, že se stal p</w:t>
      </w:r>
      <w:r w:rsidR="00D30202">
        <w:rPr>
          <w:rFonts w:ascii="Franklin Gothic Book" w:hAnsi="Franklin Gothic Book"/>
        </w:rPr>
        <w:t>oskytovatelem, na nějž vyšlo </w:t>
      </w:r>
      <w:r>
        <w:rPr>
          <w:rFonts w:ascii="Franklin Gothic Book" w:hAnsi="Franklin Gothic Book"/>
        </w:rPr>
        <w:t>pořadí</w:t>
      </w:r>
      <w:r w:rsidR="00D30202">
        <w:rPr>
          <w:rFonts w:ascii="Franklin Gothic Book" w:hAnsi="Franklin Gothic Book"/>
        </w:rPr>
        <w:t xml:space="preserve"> přidělení dílčí objednávky,</w:t>
      </w:r>
      <w:r>
        <w:rPr>
          <w:rFonts w:ascii="Franklin Gothic Book" w:hAnsi="Franklin Gothic Book"/>
        </w:rPr>
        <w:t xml:space="preserve"> a o jednu pozici postoupili i ostatní poskytovatelé.</w:t>
      </w:r>
      <w:r w:rsidR="00DA371F">
        <w:rPr>
          <w:rFonts w:ascii="Franklin Gothic Book" w:hAnsi="Franklin Gothic Book"/>
        </w:rPr>
        <w:t xml:space="preserve"> V případě odmítnutí jedné konkrétní dílčí objednávky všemi poskytovateli je zadavatel oprávněn poptat plnění</w:t>
      </w:r>
      <w:r w:rsidR="00D30202">
        <w:rPr>
          <w:rFonts w:ascii="Franklin Gothic Book" w:hAnsi="Franklin Gothic Book"/>
        </w:rPr>
        <w:t>, které je obsahem konkrétní dílčí objednávky,</w:t>
      </w:r>
      <w:r w:rsidR="00DA371F">
        <w:rPr>
          <w:rFonts w:ascii="Franklin Gothic Book" w:hAnsi="Franklin Gothic Book"/>
        </w:rPr>
        <w:t xml:space="preserve"> u třetí osoby.</w:t>
      </w:r>
    </w:p>
    <w:p w14:paraId="5DB58DD5" w14:textId="61CC0D58" w:rsidR="00752763" w:rsidRPr="001E5E01" w:rsidRDefault="00341482" w:rsidP="00A9739B">
      <w:pPr>
        <w:pStyle w:val="Odstavecseseznamem"/>
        <w:numPr>
          <w:ilvl w:val="0"/>
          <w:numId w:val="5"/>
        </w:numPr>
        <w:spacing w:after="120"/>
        <w:ind w:left="425" w:hanging="357"/>
        <w:contextualSpacing w:val="0"/>
        <w:jc w:val="both"/>
        <w:rPr>
          <w:rFonts w:ascii="Franklin Gothic Book" w:hAnsi="Franklin Gothic Book"/>
        </w:rPr>
      </w:pPr>
      <w:r w:rsidRPr="001E5E01">
        <w:rPr>
          <w:rFonts w:ascii="Franklin Gothic Book" w:hAnsi="Franklin Gothic Book"/>
        </w:rPr>
        <w:t>Systém rotace se neuplatní a s</w:t>
      </w:r>
      <w:r w:rsidR="00422472" w:rsidRPr="001E5E01">
        <w:rPr>
          <w:rFonts w:ascii="Franklin Gothic Book" w:hAnsi="Franklin Gothic Book"/>
        </w:rPr>
        <w:t>oučástí služby</w:t>
      </w:r>
      <w:r w:rsidR="00074662" w:rsidRPr="001E5E01">
        <w:rPr>
          <w:rFonts w:ascii="Franklin Gothic Book" w:hAnsi="Franklin Gothic Book"/>
        </w:rPr>
        <w:t xml:space="preserve"> </w:t>
      </w:r>
      <w:r w:rsidR="00422472" w:rsidRPr="001E5E01">
        <w:rPr>
          <w:rFonts w:ascii="Franklin Gothic Book" w:hAnsi="Franklin Gothic Book"/>
        </w:rPr>
        <w:t>v rámci příslušné</w:t>
      </w:r>
      <w:r w:rsidR="00B82347" w:rsidRPr="001E5E01">
        <w:rPr>
          <w:rFonts w:ascii="Franklin Gothic Book" w:hAnsi="Franklin Gothic Book"/>
        </w:rPr>
        <w:t xml:space="preserve"> dílčí objednávky </w:t>
      </w:r>
      <w:r w:rsidR="00422472" w:rsidRPr="001E5E01">
        <w:rPr>
          <w:rFonts w:ascii="Franklin Gothic Book" w:hAnsi="Franklin Gothic Book"/>
        </w:rPr>
        <w:t xml:space="preserve">je </w:t>
      </w:r>
      <w:r w:rsidRPr="001E5E01">
        <w:rPr>
          <w:rFonts w:ascii="Franklin Gothic Book" w:hAnsi="Franklin Gothic Book"/>
        </w:rPr>
        <w:t xml:space="preserve">tak </w:t>
      </w:r>
      <w:r w:rsidR="00422472" w:rsidRPr="001E5E01">
        <w:rPr>
          <w:rFonts w:ascii="Franklin Gothic Book" w:hAnsi="Franklin Gothic Book"/>
        </w:rPr>
        <w:t>rovněž opakované řízení s totožným nebo obdobným předmětem plnění v případě, že předchozí řízení bylo zrušeno, a rovněž případné zastupování před Úřadem pro ochranu hospodářské soutěže týkají</w:t>
      </w:r>
      <w:r w:rsidR="00FA5F26" w:rsidRPr="001E5E01">
        <w:rPr>
          <w:rFonts w:ascii="Franklin Gothic Book" w:hAnsi="Franklin Gothic Book"/>
        </w:rPr>
        <w:t>cí</w:t>
      </w:r>
      <w:r w:rsidR="00422472" w:rsidRPr="001E5E01">
        <w:rPr>
          <w:rFonts w:ascii="Franklin Gothic Book" w:hAnsi="Franklin Gothic Book"/>
        </w:rPr>
        <w:t xml:space="preserve"> se konkrétní veřejné zakázky</w:t>
      </w:r>
      <w:r w:rsidR="00FA5F26" w:rsidRPr="001E5E01">
        <w:rPr>
          <w:rFonts w:ascii="Franklin Gothic Book" w:hAnsi="Franklin Gothic Book"/>
        </w:rPr>
        <w:t xml:space="preserve">, nebude-li objednatelem </w:t>
      </w:r>
      <w:r w:rsidRPr="001E5E01">
        <w:rPr>
          <w:rFonts w:ascii="Franklin Gothic Book" w:hAnsi="Franklin Gothic Book"/>
        </w:rPr>
        <w:t xml:space="preserve">v konkrétním případě </w:t>
      </w:r>
      <w:r w:rsidR="00FA5F26" w:rsidRPr="001E5E01">
        <w:rPr>
          <w:rFonts w:ascii="Franklin Gothic Book" w:hAnsi="Franklin Gothic Book"/>
        </w:rPr>
        <w:t xml:space="preserve">stanoveno jinak. </w:t>
      </w:r>
    </w:p>
    <w:p w14:paraId="6600C8D3" w14:textId="699A9438" w:rsidR="00422472" w:rsidRPr="001E5E01" w:rsidRDefault="00341482" w:rsidP="00A9739B">
      <w:pPr>
        <w:pStyle w:val="Odstavecseseznamem"/>
        <w:numPr>
          <w:ilvl w:val="0"/>
          <w:numId w:val="5"/>
        </w:numPr>
        <w:spacing w:after="120"/>
        <w:ind w:left="425" w:hanging="357"/>
        <w:contextualSpacing w:val="0"/>
        <w:jc w:val="both"/>
        <w:rPr>
          <w:rFonts w:ascii="Franklin Gothic Book" w:hAnsi="Franklin Gothic Book"/>
        </w:rPr>
      </w:pPr>
      <w:r w:rsidRPr="001E5E01">
        <w:rPr>
          <w:rFonts w:ascii="Franklin Gothic Book" w:hAnsi="Franklin Gothic Book"/>
        </w:rPr>
        <w:t>Systém rotace se neuplatní a s</w:t>
      </w:r>
      <w:r w:rsidR="00FF3E9A" w:rsidRPr="001E5E01">
        <w:rPr>
          <w:rFonts w:ascii="Franklin Gothic Book" w:hAnsi="Franklin Gothic Book"/>
        </w:rPr>
        <w:t>oučástí služby v rámci příslušn</w:t>
      </w:r>
      <w:r w:rsidR="00B82347" w:rsidRPr="001E5E01">
        <w:rPr>
          <w:rFonts w:ascii="Franklin Gothic Book" w:hAnsi="Franklin Gothic Book"/>
        </w:rPr>
        <w:t>é dílčí objednávky</w:t>
      </w:r>
      <w:r w:rsidR="00A47054" w:rsidRPr="001E5E01">
        <w:rPr>
          <w:rFonts w:ascii="Franklin Gothic Book" w:hAnsi="Franklin Gothic Book"/>
        </w:rPr>
        <w:t xml:space="preserve"> tak</w:t>
      </w:r>
      <w:r w:rsidR="00B82347" w:rsidRPr="001E5E01">
        <w:rPr>
          <w:rFonts w:ascii="Franklin Gothic Book" w:hAnsi="Franklin Gothic Book"/>
        </w:rPr>
        <w:t xml:space="preserve"> </w:t>
      </w:r>
      <w:r w:rsidR="00FF3E9A" w:rsidRPr="001E5E01">
        <w:rPr>
          <w:rFonts w:ascii="Franklin Gothic Book" w:hAnsi="Franklin Gothic Book"/>
        </w:rPr>
        <w:t xml:space="preserve">jsou dále rovněž </w:t>
      </w:r>
      <w:r w:rsidR="00420CCD">
        <w:rPr>
          <w:rFonts w:ascii="Franklin Gothic Book" w:hAnsi="Franklin Gothic Book"/>
        </w:rPr>
        <w:t xml:space="preserve">případné </w:t>
      </w:r>
      <w:r w:rsidR="00FF3E9A" w:rsidRPr="001E5E01">
        <w:rPr>
          <w:rFonts w:ascii="Franklin Gothic Book" w:hAnsi="Franklin Gothic Book"/>
        </w:rPr>
        <w:t>další služby související s konkrétní veřejnou zakázkou po uzavření smlouvy s vybraným dodavatelem.</w:t>
      </w:r>
    </w:p>
    <w:p w14:paraId="217A2F51" w14:textId="77777777" w:rsidR="00246081" w:rsidRDefault="00246081" w:rsidP="00246081">
      <w:pPr>
        <w:pStyle w:val="Odstavecseseznamem"/>
        <w:spacing w:after="120"/>
        <w:ind w:left="425"/>
        <w:contextualSpacing w:val="0"/>
        <w:jc w:val="both"/>
        <w:rPr>
          <w:rFonts w:ascii="Franklin Gothic Book" w:hAnsi="Franklin Gothic Book"/>
        </w:rPr>
      </w:pPr>
    </w:p>
    <w:p w14:paraId="24F045EE" w14:textId="0DB9F207" w:rsidR="00246081" w:rsidRDefault="00CF29AD" w:rsidP="00CF29AD">
      <w:pPr>
        <w:pStyle w:val="Odstavecseseznamem"/>
        <w:numPr>
          <w:ilvl w:val="0"/>
          <w:numId w:val="1"/>
        </w:numPr>
        <w:spacing w:after="120"/>
        <w:ind w:left="1078" w:hanging="227"/>
        <w:contextualSpacing w:val="0"/>
        <w:jc w:val="center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Místo plnění a doba trvání rámcové dohody</w:t>
      </w:r>
    </w:p>
    <w:p w14:paraId="34417612" w14:textId="2F3DD322" w:rsidR="00246081" w:rsidRDefault="00CF29AD" w:rsidP="00A77C34">
      <w:pPr>
        <w:pStyle w:val="Odstavecseseznamem"/>
        <w:numPr>
          <w:ilvl w:val="0"/>
          <w:numId w:val="4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Služby poskytuje poskytovatel </w:t>
      </w:r>
      <w:r w:rsidR="001553FD">
        <w:rPr>
          <w:rFonts w:ascii="Franklin Gothic Book" w:hAnsi="Franklin Gothic Book"/>
        </w:rPr>
        <w:t>ve svém sídle, nebude-li mezi ním a objednatelem dohodnuto jinak</w:t>
      </w:r>
      <w:r>
        <w:rPr>
          <w:rFonts w:ascii="Franklin Gothic Book" w:hAnsi="Franklin Gothic Book"/>
        </w:rPr>
        <w:t>.</w:t>
      </w:r>
    </w:p>
    <w:p w14:paraId="5471A043" w14:textId="74EB883B" w:rsidR="00CF29AD" w:rsidRDefault="00CF29AD" w:rsidP="00AC763D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  <w:r w:rsidRPr="001E5E01">
        <w:rPr>
          <w:rFonts w:ascii="Franklin Gothic Book" w:hAnsi="Franklin Gothic Book"/>
        </w:rPr>
        <w:t xml:space="preserve">Tato rámcová dohoda je uzavřena na dobu určitou v délce trvání </w:t>
      </w:r>
      <w:bookmarkStart w:id="1" w:name="_Hlk108772072"/>
      <w:r w:rsidR="00DA371F" w:rsidRPr="001E5E01">
        <w:rPr>
          <w:rFonts w:ascii="Franklin Gothic Book" w:hAnsi="Franklin Gothic Book"/>
        </w:rPr>
        <w:t xml:space="preserve">48 </w:t>
      </w:r>
      <w:r w:rsidRPr="001E5E01">
        <w:rPr>
          <w:rFonts w:ascii="Franklin Gothic Book" w:hAnsi="Franklin Gothic Book"/>
        </w:rPr>
        <w:t>měsíců</w:t>
      </w:r>
      <w:bookmarkEnd w:id="1"/>
      <w:r w:rsidRPr="001E5E01">
        <w:rPr>
          <w:rFonts w:ascii="Franklin Gothic Book" w:hAnsi="Franklin Gothic Book"/>
        </w:rPr>
        <w:t>, která počíná běžet dnem nabytí účinnosti této rámcové dohody</w:t>
      </w:r>
      <w:r w:rsidR="00AC763D" w:rsidRPr="001E5E01">
        <w:rPr>
          <w:rFonts w:ascii="Franklin Gothic Book" w:hAnsi="Franklin Gothic Book"/>
        </w:rPr>
        <w:t>.</w:t>
      </w:r>
    </w:p>
    <w:p w14:paraId="7ADDB8B9" w14:textId="77777777" w:rsidR="00BA0C20" w:rsidRPr="00AC763D" w:rsidRDefault="00BA0C20" w:rsidP="00AC763D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</w:p>
    <w:p w14:paraId="2D077090" w14:textId="063B5E93" w:rsidR="002E60BE" w:rsidRDefault="00BA0C20" w:rsidP="002E60BE">
      <w:pPr>
        <w:pStyle w:val="Odstavecseseznamem"/>
        <w:numPr>
          <w:ilvl w:val="0"/>
          <w:numId w:val="1"/>
        </w:numPr>
        <w:spacing w:after="120"/>
        <w:ind w:left="1078" w:hanging="227"/>
        <w:contextualSpacing w:val="0"/>
        <w:jc w:val="center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     </w:t>
      </w:r>
      <w:r w:rsidR="00CF29AD" w:rsidRPr="00CF29AD">
        <w:rPr>
          <w:rFonts w:ascii="Franklin Gothic Book" w:hAnsi="Franklin Gothic Book"/>
          <w:b/>
          <w:bCs/>
        </w:rPr>
        <w:t xml:space="preserve">Odměna za </w:t>
      </w:r>
      <w:r w:rsidR="00421CA5">
        <w:rPr>
          <w:rFonts w:ascii="Franklin Gothic Book" w:hAnsi="Franklin Gothic Book"/>
          <w:b/>
          <w:bCs/>
        </w:rPr>
        <w:t xml:space="preserve">poskytnuté </w:t>
      </w:r>
      <w:r w:rsidR="00CF29AD" w:rsidRPr="00CF29AD">
        <w:rPr>
          <w:rFonts w:ascii="Franklin Gothic Book" w:hAnsi="Franklin Gothic Book"/>
          <w:b/>
          <w:bCs/>
        </w:rPr>
        <w:t>služby</w:t>
      </w:r>
    </w:p>
    <w:p w14:paraId="23B22634" w14:textId="6FE9E800" w:rsidR="00647A2C" w:rsidRDefault="00647A2C" w:rsidP="00647A2C">
      <w:pPr>
        <w:pStyle w:val="Odstavecseseznamem"/>
        <w:numPr>
          <w:ilvl w:val="0"/>
          <w:numId w:val="8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 w:rsidRPr="00647A2C">
        <w:rPr>
          <w:rFonts w:ascii="Franklin Gothic Book" w:hAnsi="Franklin Gothic Book"/>
        </w:rPr>
        <w:t>Odměna za poskytnuté</w:t>
      </w:r>
      <w:r>
        <w:rPr>
          <w:rFonts w:ascii="Franklin Gothic Book" w:hAnsi="Franklin Gothic Book"/>
        </w:rPr>
        <w:t xml:space="preserve"> služby bude vždy odpovídat rozsahu </w:t>
      </w:r>
      <w:r w:rsidR="00420CCD">
        <w:rPr>
          <w:rFonts w:ascii="Franklin Gothic Book" w:hAnsi="Franklin Gothic Book"/>
        </w:rPr>
        <w:t xml:space="preserve">a obsahu </w:t>
      </w:r>
      <w:r>
        <w:rPr>
          <w:rFonts w:ascii="Franklin Gothic Book" w:hAnsi="Franklin Gothic Book"/>
        </w:rPr>
        <w:t>skutečně poskytnutých služeb</w:t>
      </w:r>
      <w:r w:rsidR="00CF768B">
        <w:rPr>
          <w:rFonts w:ascii="Franklin Gothic Book" w:hAnsi="Franklin Gothic Book"/>
        </w:rPr>
        <w:t>.</w:t>
      </w:r>
    </w:p>
    <w:p w14:paraId="694651D2" w14:textId="789F2B2B" w:rsidR="00833220" w:rsidRDefault="00CF768B" w:rsidP="00647A2C">
      <w:pPr>
        <w:pStyle w:val="Odstavecseseznamem"/>
        <w:numPr>
          <w:ilvl w:val="0"/>
          <w:numId w:val="8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Objednatel uhradí poskytovateli odměnu za jednotlivé poskytnuté služby </w:t>
      </w:r>
      <w:r w:rsidR="00D12AC4">
        <w:rPr>
          <w:rFonts w:ascii="Franklin Gothic Book" w:hAnsi="Franklin Gothic Book"/>
        </w:rPr>
        <w:t xml:space="preserve">maximálně </w:t>
      </w:r>
      <w:r>
        <w:rPr>
          <w:rFonts w:ascii="Franklin Gothic Book" w:hAnsi="Franklin Gothic Book"/>
        </w:rPr>
        <w:t>ve výši</w:t>
      </w:r>
      <w:r w:rsidR="00420CCD">
        <w:rPr>
          <w:rFonts w:ascii="Franklin Gothic Book" w:hAnsi="Franklin Gothic Book"/>
        </w:rPr>
        <w:t xml:space="preserve"> jednotkové</w:t>
      </w:r>
      <w:r>
        <w:rPr>
          <w:rFonts w:ascii="Franklin Gothic Book" w:hAnsi="Franklin Gothic Book"/>
        </w:rPr>
        <w:t xml:space="preserve"> </w:t>
      </w:r>
      <w:r w:rsidR="00AF6434">
        <w:rPr>
          <w:rFonts w:ascii="Franklin Gothic Book" w:hAnsi="Franklin Gothic Book"/>
        </w:rPr>
        <w:t xml:space="preserve">nabídkové ceny, kterou poskytovatel nabídl v rámci </w:t>
      </w:r>
      <w:r w:rsidR="00420CCD">
        <w:rPr>
          <w:rFonts w:ascii="Franklin Gothic Book" w:hAnsi="Franklin Gothic Book"/>
        </w:rPr>
        <w:t xml:space="preserve">zadávacího </w:t>
      </w:r>
      <w:r w:rsidR="00B82347">
        <w:rPr>
          <w:rFonts w:ascii="Franklin Gothic Book" w:hAnsi="Franklin Gothic Book"/>
        </w:rPr>
        <w:t xml:space="preserve">řízení </w:t>
      </w:r>
      <w:r w:rsidR="00420CCD">
        <w:rPr>
          <w:rFonts w:ascii="Franklin Gothic Book" w:hAnsi="Franklin Gothic Book"/>
        </w:rPr>
        <w:t>na</w:t>
      </w:r>
      <w:r w:rsidR="00B82347">
        <w:rPr>
          <w:rFonts w:ascii="Franklin Gothic Book" w:hAnsi="Franklin Gothic Book"/>
        </w:rPr>
        <w:t xml:space="preserve"> </w:t>
      </w:r>
      <w:r w:rsidR="00E012A6">
        <w:rPr>
          <w:rFonts w:ascii="Franklin Gothic Book" w:hAnsi="Franklin Gothic Book"/>
        </w:rPr>
        <w:t>V</w:t>
      </w:r>
      <w:r w:rsidR="00B82347">
        <w:rPr>
          <w:rFonts w:ascii="Franklin Gothic Book" w:hAnsi="Franklin Gothic Book"/>
        </w:rPr>
        <w:t>eřejnou zakázku</w:t>
      </w:r>
      <w:r w:rsidR="00833220">
        <w:rPr>
          <w:rFonts w:ascii="Franklin Gothic Book" w:hAnsi="Franklin Gothic Book"/>
        </w:rPr>
        <w:t>.</w:t>
      </w:r>
    </w:p>
    <w:p w14:paraId="1C8B3237" w14:textId="19F399B4" w:rsidR="00FF3E9A" w:rsidRDefault="00347EBF" w:rsidP="00833220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</w:t>
      </w:r>
      <w:r w:rsidR="00833220">
        <w:rPr>
          <w:rFonts w:ascii="Franklin Gothic Book" w:hAnsi="Franklin Gothic Book"/>
        </w:rPr>
        <w:t>oskytovatel 1</w:t>
      </w:r>
      <w:r w:rsidR="00B82347">
        <w:rPr>
          <w:rFonts w:ascii="Franklin Gothic Book" w:hAnsi="Franklin Gothic Book"/>
        </w:rPr>
        <w:t xml:space="preserve"> 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348"/>
        <w:gridCol w:w="4288"/>
      </w:tblGrid>
      <w:tr w:rsidR="004503FE" w14:paraId="50EA384F" w14:textId="77777777" w:rsidTr="00D30202">
        <w:tc>
          <w:tcPr>
            <w:tcW w:w="4606" w:type="dxa"/>
          </w:tcPr>
          <w:p w14:paraId="62F0AE22" w14:textId="77777777" w:rsidR="004503FE" w:rsidRPr="00D20FC9" w:rsidRDefault="004503FE" w:rsidP="00D302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  <w:i/>
                <w:iCs/>
              </w:rPr>
            </w:pPr>
            <w:r w:rsidRPr="00D20FC9">
              <w:rPr>
                <w:rFonts w:ascii="Franklin Gothic Book" w:hAnsi="Franklin Gothic Book"/>
                <w:i/>
                <w:iCs/>
              </w:rPr>
              <w:t>Druh administrovaného zadávacího řízení</w:t>
            </w:r>
          </w:p>
        </w:tc>
        <w:tc>
          <w:tcPr>
            <w:tcW w:w="4606" w:type="dxa"/>
          </w:tcPr>
          <w:p w14:paraId="4655494F" w14:textId="77777777" w:rsidR="004503FE" w:rsidRPr="00D20FC9" w:rsidRDefault="004503FE" w:rsidP="00D302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  <w:i/>
                <w:iCs/>
              </w:rPr>
            </w:pPr>
            <w:r w:rsidRPr="00D20FC9">
              <w:rPr>
                <w:rFonts w:ascii="Franklin Gothic Book" w:hAnsi="Franklin Gothic Book"/>
                <w:i/>
                <w:iCs/>
              </w:rPr>
              <w:t>Jednotková (paušální) cena</w:t>
            </w:r>
          </w:p>
        </w:tc>
      </w:tr>
      <w:tr w:rsidR="004503FE" w14:paraId="7759AECB" w14:textId="77777777" w:rsidTr="00D30202">
        <w:tc>
          <w:tcPr>
            <w:tcW w:w="4606" w:type="dxa"/>
          </w:tcPr>
          <w:p w14:paraId="447F1C05" w14:textId="77777777" w:rsidR="004503FE" w:rsidRDefault="004503FE" w:rsidP="00D302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Otevřené řízení</w:t>
            </w:r>
          </w:p>
        </w:tc>
        <w:tc>
          <w:tcPr>
            <w:tcW w:w="4606" w:type="dxa"/>
          </w:tcPr>
          <w:p w14:paraId="5B62C62E" w14:textId="3AE97B85" w:rsidR="004503FE" w:rsidRPr="00C354BB" w:rsidRDefault="002D13F0" w:rsidP="00D302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 w:rsidRPr="00C354BB">
              <w:rPr>
                <w:rFonts w:ascii="Franklin Gothic Book" w:hAnsi="Franklin Gothic Book"/>
              </w:rPr>
              <w:t>55.666</w:t>
            </w:r>
            <w:r w:rsidR="004503FE" w:rsidRPr="00C354BB">
              <w:rPr>
                <w:rFonts w:ascii="Franklin Gothic Book" w:hAnsi="Franklin Gothic Book"/>
              </w:rPr>
              <w:t>,- Kč bez DPH</w:t>
            </w:r>
          </w:p>
        </w:tc>
      </w:tr>
      <w:tr w:rsidR="004503FE" w14:paraId="70E4286F" w14:textId="77777777" w:rsidTr="00D30202">
        <w:tc>
          <w:tcPr>
            <w:tcW w:w="4606" w:type="dxa"/>
          </w:tcPr>
          <w:p w14:paraId="4693AB04" w14:textId="77777777" w:rsidR="004503FE" w:rsidRDefault="004503FE" w:rsidP="00D302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Užší řízení</w:t>
            </w:r>
          </w:p>
        </w:tc>
        <w:tc>
          <w:tcPr>
            <w:tcW w:w="4606" w:type="dxa"/>
          </w:tcPr>
          <w:p w14:paraId="2A14894D" w14:textId="02FFC4CC" w:rsidR="004503FE" w:rsidRPr="00C354BB" w:rsidRDefault="002D13F0" w:rsidP="00D302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 w:rsidRPr="00C354BB">
              <w:rPr>
                <w:rFonts w:ascii="Franklin Gothic Book" w:hAnsi="Franklin Gothic Book"/>
              </w:rPr>
              <w:t>48.666</w:t>
            </w:r>
            <w:r w:rsidR="004503FE" w:rsidRPr="00C354BB">
              <w:rPr>
                <w:rFonts w:ascii="Franklin Gothic Book" w:hAnsi="Franklin Gothic Book"/>
              </w:rPr>
              <w:t>,- Kč bez DPH</w:t>
            </w:r>
          </w:p>
        </w:tc>
      </w:tr>
      <w:tr w:rsidR="004503FE" w14:paraId="1D79D699" w14:textId="77777777" w:rsidTr="00D30202">
        <w:tc>
          <w:tcPr>
            <w:tcW w:w="4606" w:type="dxa"/>
          </w:tcPr>
          <w:p w14:paraId="7BF025E1" w14:textId="77777777" w:rsidR="004503FE" w:rsidRDefault="004503FE" w:rsidP="00D302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Zjednodušené podlimitní řízení</w:t>
            </w:r>
          </w:p>
        </w:tc>
        <w:tc>
          <w:tcPr>
            <w:tcW w:w="4606" w:type="dxa"/>
          </w:tcPr>
          <w:p w14:paraId="46EA16CF" w14:textId="092B3413" w:rsidR="004503FE" w:rsidRPr="00C354BB" w:rsidRDefault="002D13F0" w:rsidP="00D302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 w:rsidRPr="00C354BB">
              <w:rPr>
                <w:rFonts w:ascii="Franklin Gothic Book" w:hAnsi="Franklin Gothic Book"/>
              </w:rPr>
              <w:t>49.666</w:t>
            </w:r>
            <w:r w:rsidR="004503FE" w:rsidRPr="00C354BB">
              <w:rPr>
                <w:rFonts w:ascii="Franklin Gothic Book" w:hAnsi="Franklin Gothic Book"/>
              </w:rPr>
              <w:t>,- Kč bez DPH</w:t>
            </w:r>
          </w:p>
        </w:tc>
      </w:tr>
      <w:tr w:rsidR="004503FE" w14:paraId="29D96B5C" w14:textId="77777777" w:rsidTr="00D30202">
        <w:tc>
          <w:tcPr>
            <w:tcW w:w="4606" w:type="dxa"/>
          </w:tcPr>
          <w:p w14:paraId="662A656D" w14:textId="77777777" w:rsidR="004503FE" w:rsidRDefault="004503FE" w:rsidP="00D302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>Jednací řízení bez uveřejnění</w:t>
            </w:r>
          </w:p>
        </w:tc>
        <w:tc>
          <w:tcPr>
            <w:tcW w:w="4606" w:type="dxa"/>
          </w:tcPr>
          <w:p w14:paraId="0381E922" w14:textId="093D262A" w:rsidR="004503FE" w:rsidRPr="00C354BB" w:rsidRDefault="002D13F0" w:rsidP="00D302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 w:rsidRPr="00C354BB">
              <w:rPr>
                <w:rFonts w:ascii="Franklin Gothic Book" w:hAnsi="Franklin Gothic Book"/>
              </w:rPr>
              <w:t>24.666</w:t>
            </w:r>
            <w:r w:rsidR="004503FE" w:rsidRPr="00C354BB">
              <w:rPr>
                <w:rFonts w:ascii="Franklin Gothic Book" w:hAnsi="Franklin Gothic Book"/>
              </w:rPr>
              <w:t>,- Kč bez DPH</w:t>
            </w:r>
          </w:p>
        </w:tc>
      </w:tr>
      <w:tr w:rsidR="004503FE" w14:paraId="058B30F1" w14:textId="77777777" w:rsidTr="00D30202">
        <w:tc>
          <w:tcPr>
            <w:tcW w:w="4606" w:type="dxa"/>
          </w:tcPr>
          <w:p w14:paraId="14F87022" w14:textId="77777777" w:rsidR="004503FE" w:rsidRDefault="004503FE" w:rsidP="00D302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Jednací řízení s uveřejněním</w:t>
            </w:r>
          </w:p>
        </w:tc>
        <w:tc>
          <w:tcPr>
            <w:tcW w:w="4606" w:type="dxa"/>
          </w:tcPr>
          <w:p w14:paraId="19F27550" w14:textId="3E67A1E1" w:rsidR="004503FE" w:rsidRPr="00C354BB" w:rsidRDefault="002D13F0" w:rsidP="00D302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 w:rsidRPr="00C354BB">
              <w:rPr>
                <w:rFonts w:ascii="Franklin Gothic Book" w:hAnsi="Franklin Gothic Book"/>
              </w:rPr>
              <w:t>53.666</w:t>
            </w:r>
            <w:r w:rsidR="004503FE" w:rsidRPr="00C354BB">
              <w:rPr>
                <w:rFonts w:ascii="Franklin Gothic Book" w:hAnsi="Franklin Gothic Book"/>
              </w:rPr>
              <w:t>,- Kč bez DPH</w:t>
            </w:r>
          </w:p>
        </w:tc>
      </w:tr>
    </w:tbl>
    <w:p w14:paraId="4C756458" w14:textId="7E6FE2DA" w:rsidR="004503FE" w:rsidRDefault="004503FE" w:rsidP="004503FE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335"/>
        <w:gridCol w:w="4301"/>
      </w:tblGrid>
      <w:tr w:rsidR="004503FE" w14:paraId="26EAE2F5" w14:textId="77777777" w:rsidTr="00D30202">
        <w:tc>
          <w:tcPr>
            <w:tcW w:w="4606" w:type="dxa"/>
          </w:tcPr>
          <w:p w14:paraId="3EA8A786" w14:textId="77777777" w:rsidR="004503FE" w:rsidRDefault="004503FE" w:rsidP="00D302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Hodinová sazba za poskytování dalších služeb</w:t>
            </w:r>
          </w:p>
        </w:tc>
        <w:tc>
          <w:tcPr>
            <w:tcW w:w="4606" w:type="dxa"/>
          </w:tcPr>
          <w:p w14:paraId="672F916D" w14:textId="04DF1A5C" w:rsidR="004503FE" w:rsidRDefault="002D13F0" w:rsidP="00D30202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2.000</w:t>
            </w:r>
            <w:r w:rsidR="004503FE">
              <w:rPr>
                <w:rFonts w:ascii="Franklin Gothic Book" w:hAnsi="Franklin Gothic Book"/>
              </w:rPr>
              <w:t>,- Kč bez DPH</w:t>
            </w:r>
          </w:p>
        </w:tc>
      </w:tr>
    </w:tbl>
    <w:p w14:paraId="209D585F" w14:textId="34A45826" w:rsidR="004503FE" w:rsidRDefault="004503FE" w:rsidP="004503FE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</w:p>
    <w:p w14:paraId="25BF53DA" w14:textId="315C49CF" w:rsidR="00833220" w:rsidRDefault="00347EBF" w:rsidP="00833220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</w:t>
      </w:r>
      <w:r w:rsidR="00833220">
        <w:rPr>
          <w:rFonts w:ascii="Franklin Gothic Book" w:hAnsi="Franklin Gothic Book"/>
        </w:rPr>
        <w:t xml:space="preserve">oskytovatel 2 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348"/>
        <w:gridCol w:w="4288"/>
      </w:tblGrid>
      <w:tr w:rsidR="00833220" w14:paraId="00DEB00F" w14:textId="77777777" w:rsidTr="00E62C03">
        <w:tc>
          <w:tcPr>
            <w:tcW w:w="4606" w:type="dxa"/>
          </w:tcPr>
          <w:p w14:paraId="38009974" w14:textId="77777777" w:rsidR="00833220" w:rsidRPr="00D20FC9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  <w:i/>
                <w:iCs/>
              </w:rPr>
            </w:pPr>
            <w:r w:rsidRPr="00D20FC9">
              <w:rPr>
                <w:rFonts w:ascii="Franklin Gothic Book" w:hAnsi="Franklin Gothic Book"/>
                <w:i/>
                <w:iCs/>
              </w:rPr>
              <w:t>Druh administrovaného zadávacího řízení</w:t>
            </w:r>
          </w:p>
        </w:tc>
        <w:tc>
          <w:tcPr>
            <w:tcW w:w="4606" w:type="dxa"/>
          </w:tcPr>
          <w:p w14:paraId="0A0BC705" w14:textId="77777777" w:rsidR="00833220" w:rsidRPr="00D20FC9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  <w:i/>
                <w:iCs/>
              </w:rPr>
            </w:pPr>
            <w:r w:rsidRPr="00D20FC9">
              <w:rPr>
                <w:rFonts w:ascii="Franklin Gothic Book" w:hAnsi="Franklin Gothic Book"/>
                <w:i/>
                <w:iCs/>
              </w:rPr>
              <w:t>Jednotková (paušální) cena</w:t>
            </w:r>
          </w:p>
        </w:tc>
      </w:tr>
      <w:tr w:rsidR="00833220" w14:paraId="485F1027" w14:textId="77777777" w:rsidTr="00E62C03">
        <w:tc>
          <w:tcPr>
            <w:tcW w:w="4606" w:type="dxa"/>
          </w:tcPr>
          <w:p w14:paraId="7A14ED7D" w14:textId="77777777" w:rsidR="00833220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Otevřené řízení</w:t>
            </w:r>
          </w:p>
        </w:tc>
        <w:tc>
          <w:tcPr>
            <w:tcW w:w="4606" w:type="dxa"/>
          </w:tcPr>
          <w:p w14:paraId="0FE7BD8A" w14:textId="63D696C6" w:rsidR="00833220" w:rsidRPr="00C354BB" w:rsidRDefault="002D13F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 w:rsidRPr="00C354BB">
              <w:rPr>
                <w:rFonts w:ascii="Franklin Gothic Book" w:hAnsi="Franklin Gothic Book" w:cs="Arial"/>
              </w:rPr>
              <w:t>76.900</w:t>
            </w:r>
            <w:r w:rsidRPr="00C354BB">
              <w:rPr>
                <w:rFonts w:ascii="Franklin Gothic Book" w:hAnsi="Franklin Gothic Book"/>
              </w:rPr>
              <w:t>,- Kč bez DPH</w:t>
            </w:r>
          </w:p>
        </w:tc>
      </w:tr>
      <w:tr w:rsidR="00833220" w14:paraId="02F57FA8" w14:textId="77777777" w:rsidTr="00E62C03">
        <w:tc>
          <w:tcPr>
            <w:tcW w:w="4606" w:type="dxa"/>
          </w:tcPr>
          <w:p w14:paraId="01FB8AC7" w14:textId="77777777" w:rsidR="00833220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Užší řízení</w:t>
            </w:r>
          </w:p>
        </w:tc>
        <w:tc>
          <w:tcPr>
            <w:tcW w:w="4606" w:type="dxa"/>
          </w:tcPr>
          <w:p w14:paraId="2A07A945" w14:textId="29351696" w:rsidR="00833220" w:rsidRPr="00C354BB" w:rsidRDefault="002D13F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 w:rsidRPr="00C354BB">
              <w:rPr>
                <w:rFonts w:ascii="Franklin Gothic Book" w:hAnsi="Franklin Gothic Book" w:cs="Arial"/>
              </w:rPr>
              <w:t>86.900</w:t>
            </w:r>
            <w:r w:rsidRPr="00C354BB">
              <w:rPr>
                <w:rFonts w:ascii="Franklin Gothic Book" w:hAnsi="Franklin Gothic Book"/>
              </w:rPr>
              <w:t>,- Kč bez DPH</w:t>
            </w:r>
          </w:p>
        </w:tc>
      </w:tr>
      <w:tr w:rsidR="00833220" w14:paraId="1B367059" w14:textId="77777777" w:rsidTr="00E62C03">
        <w:tc>
          <w:tcPr>
            <w:tcW w:w="4606" w:type="dxa"/>
          </w:tcPr>
          <w:p w14:paraId="1F2F145E" w14:textId="77777777" w:rsidR="00833220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Zjednodušené podlimitní řízení</w:t>
            </w:r>
          </w:p>
        </w:tc>
        <w:tc>
          <w:tcPr>
            <w:tcW w:w="4606" w:type="dxa"/>
          </w:tcPr>
          <w:p w14:paraId="6C2D26CD" w14:textId="5CD69A79" w:rsidR="00833220" w:rsidRPr="00C354BB" w:rsidRDefault="002D13F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 w:rsidRPr="00C354BB">
              <w:rPr>
                <w:rFonts w:ascii="Franklin Gothic Book" w:hAnsi="Franklin Gothic Book" w:cs="Arial"/>
              </w:rPr>
              <w:t>56.900</w:t>
            </w:r>
            <w:r w:rsidRPr="00C354BB">
              <w:rPr>
                <w:rFonts w:ascii="Franklin Gothic Book" w:hAnsi="Franklin Gothic Book"/>
              </w:rPr>
              <w:t>,- Kč bez DPH</w:t>
            </w:r>
          </w:p>
        </w:tc>
      </w:tr>
      <w:tr w:rsidR="00833220" w14:paraId="2B7D1272" w14:textId="77777777" w:rsidTr="00E62C03">
        <w:tc>
          <w:tcPr>
            <w:tcW w:w="4606" w:type="dxa"/>
          </w:tcPr>
          <w:p w14:paraId="1280D323" w14:textId="77777777" w:rsidR="00833220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Jednací řízení bez uveřejnění</w:t>
            </w:r>
          </w:p>
        </w:tc>
        <w:tc>
          <w:tcPr>
            <w:tcW w:w="4606" w:type="dxa"/>
          </w:tcPr>
          <w:p w14:paraId="7330A028" w14:textId="62939712" w:rsidR="00833220" w:rsidRPr="00C354BB" w:rsidRDefault="002D13F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 w:rsidRPr="00C354BB">
              <w:rPr>
                <w:rFonts w:ascii="Franklin Gothic Book" w:hAnsi="Franklin Gothic Book" w:cs="Arial"/>
              </w:rPr>
              <w:t>30.000</w:t>
            </w:r>
            <w:r w:rsidRPr="00C354BB">
              <w:rPr>
                <w:rFonts w:ascii="Franklin Gothic Book" w:hAnsi="Franklin Gothic Book"/>
              </w:rPr>
              <w:t>,- Kč bez DPH</w:t>
            </w:r>
          </w:p>
        </w:tc>
      </w:tr>
      <w:tr w:rsidR="00833220" w14:paraId="65F8BE0F" w14:textId="77777777" w:rsidTr="00E62C03">
        <w:tc>
          <w:tcPr>
            <w:tcW w:w="4606" w:type="dxa"/>
          </w:tcPr>
          <w:p w14:paraId="78397940" w14:textId="77777777" w:rsidR="00833220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Jednací řízení s uveřejněním</w:t>
            </w:r>
          </w:p>
        </w:tc>
        <w:tc>
          <w:tcPr>
            <w:tcW w:w="4606" w:type="dxa"/>
          </w:tcPr>
          <w:p w14:paraId="4FED8449" w14:textId="59369470" w:rsidR="00833220" w:rsidRPr="00C354BB" w:rsidRDefault="002D13F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 w:rsidRPr="00C354BB">
              <w:rPr>
                <w:rFonts w:ascii="Franklin Gothic Book" w:hAnsi="Franklin Gothic Book" w:cs="Arial"/>
              </w:rPr>
              <w:t>119.000</w:t>
            </w:r>
            <w:r w:rsidRPr="00C354BB">
              <w:rPr>
                <w:rFonts w:ascii="Franklin Gothic Book" w:hAnsi="Franklin Gothic Book"/>
              </w:rPr>
              <w:t>,- Kč bez DPH</w:t>
            </w:r>
          </w:p>
        </w:tc>
      </w:tr>
    </w:tbl>
    <w:p w14:paraId="12A0219D" w14:textId="77777777" w:rsidR="00833220" w:rsidRDefault="00833220" w:rsidP="00833220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335"/>
        <w:gridCol w:w="4301"/>
      </w:tblGrid>
      <w:tr w:rsidR="00833220" w14:paraId="73FB5E54" w14:textId="77777777" w:rsidTr="00E62C03">
        <w:tc>
          <w:tcPr>
            <w:tcW w:w="4606" w:type="dxa"/>
          </w:tcPr>
          <w:p w14:paraId="2436478C" w14:textId="77777777" w:rsidR="00833220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Hodinová sazba za poskytování dalších služeb</w:t>
            </w:r>
          </w:p>
        </w:tc>
        <w:tc>
          <w:tcPr>
            <w:tcW w:w="4606" w:type="dxa"/>
          </w:tcPr>
          <w:p w14:paraId="51639296" w14:textId="26B8689F" w:rsidR="00833220" w:rsidRDefault="002D13F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 w:rsidRPr="00C354BB">
              <w:rPr>
                <w:rFonts w:ascii="Franklin Gothic Book" w:hAnsi="Franklin Gothic Book" w:cs="Arial"/>
              </w:rPr>
              <w:t>1.800</w:t>
            </w:r>
            <w:r w:rsidRPr="00C354BB">
              <w:rPr>
                <w:rFonts w:ascii="Franklin Gothic Book" w:hAnsi="Franklin Gothic Book"/>
              </w:rPr>
              <w:t>,- Kč</w:t>
            </w:r>
            <w:r>
              <w:rPr>
                <w:rFonts w:ascii="Franklin Gothic Book" w:hAnsi="Franklin Gothic Book"/>
              </w:rPr>
              <w:t xml:space="preserve"> bez DPH</w:t>
            </w:r>
          </w:p>
        </w:tc>
      </w:tr>
    </w:tbl>
    <w:p w14:paraId="1FD675DC" w14:textId="224B4767" w:rsidR="00833220" w:rsidRDefault="00833220" w:rsidP="004503FE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</w:p>
    <w:p w14:paraId="4D7091A5" w14:textId="3C88659D" w:rsidR="00833220" w:rsidRDefault="00347EBF" w:rsidP="00833220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</w:t>
      </w:r>
      <w:r w:rsidR="00833220">
        <w:rPr>
          <w:rFonts w:ascii="Franklin Gothic Book" w:hAnsi="Franklin Gothic Book"/>
        </w:rPr>
        <w:t xml:space="preserve">oskytovatel 3 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348"/>
        <w:gridCol w:w="4288"/>
      </w:tblGrid>
      <w:tr w:rsidR="00833220" w14:paraId="4142BAB7" w14:textId="77777777" w:rsidTr="00E62C03">
        <w:tc>
          <w:tcPr>
            <w:tcW w:w="4606" w:type="dxa"/>
          </w:tcPr>
          <w:p w14:paraId="72903EE8" w14:textId="77777777" w:rsidR="00833220" w:rsidRPr="00D20FC9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  <w:i/>
                <w:iCs/>
              </w:rPr>
            </w:pPr>
            <w:r w:rsidRPr="00D20FC9">
              <w:rPr>
                <w:rFonts w:ascii="Franklin Gothic Book" w:hAnsi="Franklin Gothic Book"/>
                <w:i/>
                <w:iCs/>
              </w:rPr>
              <w:t>Druh administrovaného zadávacího řízení</w:t>
            </w:r>
          </w:p>
        </w:tc>
        <w:tc>
          <w:tcPr>
            <w:tcW w:w="4606" w:type="dxa"/>
          </w:tcPr>
          <w:p w14:paraId="22CA2D90" w14:textId="77777777" w:rsidR="00833220" w:rsidRPr="00D20FC9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  <w:i/>
                <w:iCs/>
              </w:rPr>
            </w:pPr>
            <w:r w:rsidRPr="00D20FC9">
              <w:rPr>
                <w:rFonts w:ascii="Franklin Gothic Book" w:hAnsi="Franklin Gothic Book"/>
                <w:i/>
                <w:iCs/>
              </w:rPr>
              <w:t>Jednotková (paušální) cena</w:t>
            </w:r>
          </w:p>
        </w:tc>
      </w:tr>
      <w:tr w:rsidR="00833220" w14:paraId="1DBA95B4" w14:textId="77777777" w:rsidTr="00E62C03">
        <w:tc>
          <w:tcPr>
            <w:tcW w:w="4606" w:type="dxa"/>
          </w:tcPr>
          <w:p w14:paraId="3801CA4F" w14:textId="77777777" w:rsidR="00833220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Otevřené řízení</w:t>
            </w:r>
          </w:p>
        </w:tc>
        <w:tc>
          <w:tcPr>
            <w:tcW w:w="4606" w:type="dxa"/>
          </w:tcPr>
          <w:p w14:paraId="37BB0BA5" w14:textId="60B04B90" w:rsidR="00833220" w:rsidRPr="00C354BB" w:rsidRDefault="00C354BB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 w:rsidRPr="00C354BB">
              <w:rPr>
                <w:rFonts w:ascii="Franklin Gothic Book" w:hAnsi="Franklin Gothic Book" w:cs="Arial"/>
              </w:rPr>
              <w:t>80.000</w:t>
            </w:r>
            <w:r w:rsidRPr="00C354BB">
              <w:rPr>
                <w:rFonts w:ascii="Franklin Gothic Book" w:hAnsi="Franklin Gothic Book"/>
              </w:rPr>
              <w:t>,- Kč bez DPH</w:t>
            </w:r>
          </w:p>
        </w:tc>
      </w:tr>
      <w:tr w:rsidR="00833220" w14:paraId="08F6916B" w14:textId="77777777" w:rsidTr="00E62C03">
        <w:tc>
          <w:tcPr>
            <w:tcW w:w="4606" w:type="dxa"/>
          </w:tcPr>
          <w:p w14:paraId="1A0DEF49" w14:textId="77777777" w:rsidR="00833220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Užší řízení</w:t>
            </w:r>
          </w:p>
        </w:tc>
        <w:tc>
          <w:tcPr>
            <w:tcW w:w="4606" w:type="dxa"/>
          </w:tcPr>
          <w:p w14:paraId="23A195A5" w14:textId="138B227C" w:rsidR="00833220" w:rsidRPr="00C354BB" w:rsidRDefault="00C354BB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 w:rsidRPr="00C354BB">
              <w:rPr>
                <w:rFonts w:ascii="Franklin Gothic Book" w:hAnsi="Franklin Gothic Book" w:cs="Arial"/>
              </w:rPr>
              <w:t>90.000</w:t>
            </w:r>
            <w:r w:rsidRPr="00C354BB">
              <w:rPr>
                <w:rFonts w:ascii="Franklin Gothic Book" w:hAnsi="Franklin Gothic Book"/>
              </w:rPr>
              <w:t>,- Kč bez DPH</w:t>
            </w:r>
          </w:p>
        </w:tc>
      </w:tr>
      <w:tr w:rsidR="00833220" w14:paraId="0C5F23E1" w14:textId="77777777" w:rsidTr="00E62C03">
        <w:tc>
          <w:tcPr>
            <w:tcW w:w="4606" w:type="dxa"/>
          </w:tcPr>
          <w:p w14:paraId="76356B5E" w14:textId="77777777" w:rsidR="00833220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Zjednodušené podlimitní řízení</w:t>
            </w:r>
          </w:p>
        </w:tc>
        <w:tc>
          <w:tcPr>
            <w:tcW w:w="4606" w:type="dxa"/>
          </w:tcPr>
          <w:p w14:paraId="7A64E982" w14:textId="7B4792A1" w:rsidR="00833220" w:rsidRPr="00C354BB" w:rsidRDefault="00C354BB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 w:rsidRPr="00C354BB">
              <w:rPr>
                <w:rFonts w:ascii="Franklin Gothic Book" w:hAnsi="Franklin Gothic Book" w:cs="Arial"/>
              </w:rPr>
              <w:t>75.000</w:t>
            </w:r>
            <w:r w:rsidRPr="00C354BB">
              <w:rPr>
                <w:rFonts w:ascii="Franklin Gothic Book" w:hAnsi="Franklin Gothic Book"/>
              </w:rPr>
              <w:t>,- Kč bez DPH</w:t>
            </w:r>
          </w:p>
        </w:tc>
      </w:tr>
      <w:tr w:rsidR="00833220" w14:paraId="4E05A0F7" w14:textId="77777777" w:rsidTr="00E62C03">
        <w:tc>
          <w:tcPr>
            <w:tcW w:w="4606" w:type="dxa"/>
          </w:tcPr>
          <w:p w14:paraId="38F027C2" w14:textId="77777777" w:rsidR="00833220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Jednací řízení bez uveřejnění</w:t>
            </w:r>
          </w:p>
        </w:tc>
        <w:tc>
          <w:tcPr>
            <w:tcW w:w="4606" w:type="dxa"/>
          </w:tcPr>
          <w:p w14:paraId="70322014" w14:textId="37912BEE" w:rsidR="00833220" w:rsidRPr="00C354BB" w:rsidRDefault="00C354BB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 w:rsidRPr="00C354BB">
              <w:rPr>
                <w:rFonts w:ascii="Franklin Gothic Book" w:hAnsi="Franklin Gothic Book" w:cs="Arial"/>
              </w:rPr>
              <w:t>70.000</w:t>
            </w:r>
            <w:r w:rsidRPr="00C354BB">
              <w:rPr>
                <w:rFonts w:ascii="Franklin Gothic Book" w:hAnsi="Franklin Gothic Book"/>
              </w:rPr>
              <w:t>,- Kč bez DPH</w:t>
            </w:r>
          </w:p>
        </w:tc>
      </w:tr>
      <w:tr w:rsidR="00833220" w14:paraId="0103C6E5" w14:textId="77777777" w:rsidTr="00E62C03">
        <w:tc>
          <w:tcPr>
            <w:tcW w:w="4606" w:type="dxa"/>
          </w:tcPr>
          <w:p w14:paraId="48FD0DC1" w14:textId="77777777" w:rsidR="00833220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Jednací řízení s uveřejněním</w:t>
            </w:r>
          </w:p>
        </w:tc>
        <w:tc>
          <w:tcPr>
            <w:tcW w:w="4606" w:type="dxa"/>
          </w:tcPr>
          <w:p w14:paraId="2F057FC7" w14:textId="36BDABE0" w:rsidR="00833220" w:rsidRPr="00C354BB" w:rsidRDefault="00C354BB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 w:rsidRPr="00C354BB">
              <w:rPr>
                <w:rFonts w:ascii="Franklin Gothic Book" w:hAnsi="Franklin Gothic Book" w:cs="Arial"/>
              </w:rPr>
              <w:t>60.000</w:t>
            </w:r>
            <w:r w:rsidRPr="00C354BB">
              <w:rPr>
                <w:rFonts w:ascii="Franklin Gothic Book" w:hAnsi="Franklin Gothic Book"/>
              </w:rPr>
              <w:t>,- Kč bez DPH</w:t>
            </w:r>
          </w:p>
        </w:tc>
      </w:tr>
    </w:tbl>
    <w:p w14:paraId="08F1EB41" w14:textId="77777777" w:rsidR="00833220" w:rsidRDefault="00833220" w:rsidP="00833220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335"/>
        <w:gridCol w:w="4301"/>
      </w:tblGrid>
      <w:tr w:rsidR="00833220" w14:paraId="4AA3C8FA" w14:textId="77777777" w:rsidTr="00E62C03">
        <w:tc>
          <w:tcPr>
            <w:tcW w:w="4606" w:type="dxa"/>
          </w:tcPr>
          <w:p w14:paraId="43DAC899" w14:textId="77777777" w:rsidR="00833220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Hodinová sazba za poskytování dalších služeb</w:t>
            </w:r>
          </w:p>
        </w:tc>
        <w:tc>
          <w:tcPr>
            <w:tcW w:w="4606" w:type="dxa"/>
          </w:tcPr>
          <w:p w14:paraId="3B4E6C76" w14:textId="2D0E5703" w:rsidR="00833220" w:rsidRDefault="00C354BB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 w:rsidRPr="00C354BB">
              <w:rPr>
                <w:rFonts w:ascii="Franklin Gothic Book" w:hAnsi="Franklin Gothic Book" w:cs="Arial"/>
              </w:rPr>
              <w:t>2.000</w:t>
            </w:r>
            <w:r w:rsidRPr="00C354BB">
              <w:rPr>
                <w:rFonts w:ascii="Franklin Gothic Book" w:hAnsi="Franklin Gothic Book"/>
              </w:rPr>
              <w:t>,-</w:t>
            </w:r>
            <w:r>
              <w:rPr>
                <w:rFonts w:ascii="Franklin Gothic Book" w:hAnsi="Franklin Gothic Book"/>
              </w:rPr>
              <w:t xml:space="preserve"> Kč bez DPH</w:t>
            </w:r>
          </w:p>
        </w:tc>
      </w:tr>
    </w:tbl>
    <w:p w14:paraId="3CFF0B6A" w14:textId="6D2DE47A" w:rsidR="00833220" w:rsidRDefault="00833220" w:rsidP="004503FE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</w:p>
    <w:p w14:paraId="2C4D5E48" w14:textId="57AF0296" w:rsidR="00833220" w:rsidRDefault="00347EBF" w:rsidP="00833220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</w:t>
      </w:r>
      <w:r w:rsidR="00833220">
        <w:rPr>
          <w:rFonts w:ascii="Franklin Gothic Book" w:hAnsi="Franklin Gothic Book"/>
        </w:rPr>
        <w:t xml:space="preserve">oskytovatel 4 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348"/>
        <w:gridCol w:w="4288"/>
      </w:tblGrid>
      <w:tr w:rsidR="00833220" w14:paraId="725F8AEE" w14:textId="77777777" w:rsidTr="00E62C03">
        <w:tc>
          <w:tcPr>
            <w:tcW w:w="4606" w:type="dxa"/>
          </w:tcPr>
          <w:p w14:paraId="2F26ABF3" w14:textId="77777777" w:rsidR="00833220" w:rsidRPr="00D20FC9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  <w:i/>
                <w:iCs/>
              </w:rPr>
            </w:pPr>
            <w:r w:rsidRPr="00D20FC9">
              <w:rPr>
                <w:rFonts w:ascii="Franklin Gothic Book" w:hAnsi="Franklin Gothic Book"/>
                <w:i/>
                <w:iCs/>
              </w:rPr>
              <w:t>Druh administrovaného zadávacího řízení</w:t>
            </w:r>
          </w:p>
        </w:tc>
        <w:tc>
          <w:tcPr>
            <w:tcW w:w="4606" w:type="dxa"/>
          </w:tcPr>
          <w:p w14:paraId="799F612A" w14:textId="77777777" w:rsidR="00833220" w:rsidRPr="00D20FC9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  <w:i/>
                <w:iCs/>
              </w:rPr>
            </w:pPr>
            <w:r w:rsidRPr="00D20FC9">
              <w:rPr>
                <w:rFonts w:ascii="Franklin Gothic Book" w:hAnsi="Franklin Gothic Book"/>
                <w:i/>
                <w:iCs/>
              </w:rPr>
              <w:t>Jednotková (paušální) cena</w:t>
            </w:r>
          </w:p>
        </w:tc>
      </w:tr>
      <w:tr w:rsidR="00833220" w14:paraId="22C24C78" w14:textId="77777777" w:rsidTr="00E62C03">
        <w:tc>
          <w:tcPr>
            <w:tcW w:w="4606" w:type="dxa"/>
          </w:tcPr>
          <w:p w14:paraId="5661C445" w14:textId="77777777" w:rsidR="00833220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Otevřené řízení</w:t>
            </w:r>
          </w:p>
        </w:tc>
        <w:tc>
          <w:tcPr>
            <w:tcW w:w="4606" w:type="dxa"/>
          </w:tcPr>
          <w:p w14:paraId="7FB375FC" w14:textId="2277DD5C" w:rsidR="00833220" w:rsidRPr="00C354BB" w:rsidRDefault="00C354BB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95.000</w:t>
            </w:r>
            <w:r>
              <w:rPr>
                <w:rFonts w:ascii="Franklin Gothic Book" w:hAnsi="Franklin Gothic Book"/>
              </w:rPr>
              <w:t>,- Kč bez DPH</w:t>
            </w:r>
          </w:p>
        </w:tc>
      </w:tr>
      <w:tr w:rsidR="00833220" w14:paraId="242FAC05" w14:textId="77777777" w:rsidTr="00E62C03">
        <w:tc>
          <w:tcPr>
            <w:tcW w:w="4606" w:type="dxa"/>
          </w:tcPr>
          <w:p w14:paraId="12FC5E41" w14:textId="77777777" w:rsidR="00833220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Užší řízení</w:t>
            </w:r>
          </w:p>
        </w:tc>
        <w:tc>
          <w:tcPr>
            <w:tcW w:w="4606" w:type="dxa"/>
          </w:tcPr>
          <w:p w14:paraId="76B8A21A" w14:textId="1189B1F3" w:rsidR="00833220" w:rsidRPr="00C354BB" w:rsidRDefault="00C354BB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95.000</w:t>
            </w:r>
            <w:r>
              <w:rPr>
                <w:rFonts w:ascii="Franklin Gothic Book" w:hAnsi="Franklin Gothic Book"/>
              </w:rPr>
              <w:t>,- Kč bez DPH</w:t>
            </w:r>
          </w:p>
        </w:tc>
      </w:tr>
      <w:tr w:rsidR="00833220" w14:paraId="24D3FE9C" w14:textId="77777777" w:rsidTr="00E62C03">
        <w:tc>
          <w:tcPr>
            <w:tcW w:w="4606" w:type="dxa"/>
          </w:tcPr>
          <w:p w14:paraId="53E6F6EF" w14:textId="77777777" w:rsidR="00833220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Zjednodušené podlimitní řízení</w:t>
            </w:r>
          </w:p>
        </w:tc>
        <w:tc>
          <w:tcPr>
            <w:tcW w:w="4606" w:type="dxa"/>
          </w:tcPr>
          <w:p w14:paraId="5E9C14BA" w14:textId="3F080A38" w:rsidR="00833220" w:rsidRPr="00C354BB" w:rsidRDefault="00C354BB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65.000</w:t>
            </w:r>
            <w:r>
              <w:rPr>
                <w:rFonts w:ascii="Franklin Gothic Book" w:hAnsi="Franklin Gothic Book"/>
              </w:rPr>
              <w:t>,- Kč bez DPH</w:t>
            </w:r>
          </w:p>
        </w:tc>
      </w:tr>
      <w:tr w:rsidR="00833220" w14:paraId="2A9B39F9" w14:textId="77777777" w:rsidTr="00E62C03">
        <w:tc>
          <w:tcPr>
            <w:tcW w:w="4606" w:type="dxa"/>
          </w:tcPr>
          <w:p w14:paraId="73DB74BF" w14:textId="77777777" w:rsidR="00833220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Jednací řízení bez uveřejnění</w:t>
            </w:r>
          </w:p>
        </w:tc>
        <w:tc>
          <w:tcPr>
            <w:tcW w:w="4606" w:type="dxa"/>
          </w:tcPr>
          <w:p w14:paraId="451AA791" w14:textId="692ADB7B" w:rsidR="00833220" w:rsidRPr="00C354BB" w:rsidRDefault="00C354BB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40.000</w:t>
            </w:r>
            <w:r>
              <w:rPr>
                <w:rFonts w:ascii="Franklin Gothic Book" w:hAnsi="Franklin Gothic Book"/>
              </w:rPr>
              <w:t>,- Kč bez DPH</w:t>
            </w:r>
          </w:p>
        </w:tc>
      </w:tr>
      <w:tr w:rsidR="00833220" w14:paraId="0A916A2D" w14:textId="77777777" w:rsidTr="00E62C03">
        <w:tc>
          <w:tcPr>
            <w:tcW w:w="4606" w:type="dxa"/>
          </w:tcPr>
          <w:p w14:paraId="200BC633" w14:textId="77777777" w:rsidR="00833220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Jednací řízení s uveřejněním</w:t>
            </w:r>
          </w:p>
        </w:tc>
        <w:tc>
          <w:tcPr>
            <w:tcW w:w="4606" w:type="dxa"/>
          </w:tcPr>
          <w:p w14:paraId="7EBF439A" w14:textId="1065C87E" w:rsidR="00833220" w:rsidRPr="00C354BB" w:rsidRDefault="00C354BB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95.000</w:t>
            </w:r>
            <w:r>
              <w:rPr>
                <w:rFonts w:ascii="Franklin Gothic Book" w:hAnsi="Franklin Gothic Book"/>
              </w:rPr>
              <w:t>,- Kč bez DPH</w:t>
            </w:r>
          </w:p>
        </w:tc>
      </w:tr>
    </w:tbl>
    <w:p w14:paraId="07A30450" w14:textId="77777777" w:rsidR="00833220" w:rsidRDefault="00833220" w:rsidP="00833220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335"/>
        <w:gridCol w:w="4301"/>
      </w:tblGrid>
      <w:tr w:rsidR="00833220" w14:paraId="7B56C354" w14:textId="77777777" w:rsidTr="00E62C03">
        <w:tc>
          <w:tcPr>
            <w:tcW w:w="4606" w:type="dxa"/>
          </w:tcPr>
          <w:p w14:paraId="13E91AE0" w14:textId="77777777" w:rsidR="00833220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Hodinová sazba za poskytování dalších služeb</w:t>
            </w:r>
          </w:p>
        </w:tc>
        <w:tc>
          <w:tcPr>
            <w:tcW w:w="4606" w:type="dxa"/>
          </w:tcPr>
          <w:p w14:paraId="70B8C47C" w14:textId="4D969484" w:rsidR="00833220" w:rsidRDefault="00C354BB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 w:rsidRPr="00C354BB">
              <w:rPr>
                <w:rFonts w:ascii="Franklin Gothic Book" w:hAnsi="Franklin Gothic Book" w:cs="Arial"/>
              </w:rPr>
              <w:t>2.000</w:t>
            </w:r>
            <w:r w:rsidRPr="00C354BB">
              <w:rPr>
                <w:rFonts w:ascii="Franklin Gothic Book" w:hAnsi="Franklin Gothic Book"/>
              </w:rPr>
              <w:t>,-</w:t>
            </w:r>
            <w:r>
              <w:rPr>
                <w:rFonts w:ascii="Franklin Gothic Book" w:hAnsi="Franklin Gothic Book"/>
              </w:rPr>
              <w:t xml:space="preserve"> Kč bez DPH</w:t>
            </w:r>
          </w:p>
        </w:tc>
      </w:tr>
    </w:tbl>
    <w:p w14:paraId="14A31FE6" w14:textId="61A5349C" w:rsidR="00833220" w:rsidRDefault="00833220" w:rsidP="004503FE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</w:p>
    <w:p w14:paraId="1C0E5E05" w14:textId="70032A6D" w:rsidR="00833220" w:rsidRDefault="00347EBF" w:rsidP="00833220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</w:t>
      </w:r>
      <w:r w:rsidR="00833220">
        <w:rPr>
          <w:rFonts w:ascii="Franklin Gothic Book" w:hAnsi="Franklin Gothic Book"/>
        </w:rPr>
        <w:t>oskytovatel 5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348"/>
        <w:gridCol w:w="4288"/>
      </w:tblGrid>
      <w:tr w:rsidR="00833220" w14:paraId="2EEA6232" w14:textId="77777777" w:rsidTr="00E62C03">
        <w:tc>
          <w:tcPr>
            <w:tcW w:w="4606" w:type="dxa"/>
          </w:tcPr>
          <w:p w14:paraId="6E39ACC3" w14:textId="77777777" w:rsidR="00833220" w:rsidRPr="00D20FC9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  <w:i/>
                <w:iCs/>
              </w:rPr>
            </w:pPr>
            <w:r w:rsidRPr="00D20FC9">
              <w:rPr>
                <w:rFonts w:ascii="Franklin Gothic Book" w:hAnsi="Franklin Gothic Book"/>
                <w:i/>
                <w:iCs/>
              </w:rPr>
              <w:t>Druh administrovaného zadávacího řízení</w:t>
            </w:r>
          </w:p>
        </w:tc>
        <w:tc>
          <w:tcPr>
            <w:tcW w:w="4606" w:type="dxa"/>
          </w:tcPr>
          <w:p w14:paraId="35A5A652" w14:textId="77777777" w:rsidR="00833220" w:rsidRPr="00D20FC9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  <w:i/>
                <w:iCs/>
              </w:rPr>
            </w:pPr>
            <w:r w:rsidRPr="00D20FC9">
              <w:rPr>
                <w:rFonts w:ascii="Franklin Gothic Book" w:hAnsi="Franklin Gothic Book"/>
                <w:i/>
                <w:iCs/>
              </w:rPr>
              <w:t>Jednotková (paušální) cena</w:t>
            </w:r>
          </w:p>
        </w:tc>
      </w:tr>
      <w:tr w:rsidR="00833220" w:rsidRPr="00C354BB" w14:paraId="75D1B20C" w14:textId="77777777" w:rsidTr="00E62C03">
        <w:tc>
          <w:tcPr>
            <w:tcW w:w="4606" w:type="dxa"/>
          </w:tcPr>
          <w:p w14:paraId="70C5D9CC" w14:textId="77777777" w:rsidR="00833220" w:rsidRPr="00C354BB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 w:rsidRPr="00C354BB">
              <w:rPr>
                <w:rFonts w:ascii="Franklin Gothic Book" w:hAnsi="Franklin Gothic Book"/>
              </w:rPr>
              <w:t>Otevřené řízení</w:t>
            </w:r>
          </w:p>
        </w:tc>
        <w:tc>
          <w:tcPr>
            <w:tcW w:w="4606" w:type="dxa"/>
          </w:tcPr>
          <w:p w14:paraId="71416BCE" w14:textId="04E4C86B" w:rsidR="00833220" w:rsidRPr="00C354BB" w:rsidRDefault="00C354BB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94.000</w:t>
            </w:r>
            <w:r>
              <w:rPr>
                <w:rFonts w:ascii="Franklin Gothic Book" w:hAnsi="Franklin Gothic Book"/>
              </w:rPr>
              <w:t>,- Kč bez DPH</w:t>
            </w:r>
          </w:p>
        </w:tc>
      </w:tr>
      <w:tr w:rsidR="00833220" w:rsidRPr="00C354BB" w14:paraId="7892EB1C" w14:textId="77777777" w:rsidTr="00E62C03">
        <w:tc>
          <w:tcPr>
            <w:tcW w:w="4606" w:type="dxa"/>
          </w:tcPr>
          <w:p w14:paraId="08A86C13" w14:textId="77777777" w:rsidR="00833220" w:rsidRPr="00C354BB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 w:rsidRPr="00C354BB">
              <w:rPr>
                <w:rFonts w:ascii="Franklin Gothic Book" w:hAnsi="Franklin Gothic Book"/>
              </w:rPr>
              <w:t>Užší řízení</w:t>
            </w:r>
          </w:p>
        </w:tc>
        <w:tc>
          <w:tcPr>
            <w:tcW w:w="4606" w:type="dxa"/>
          </w:tcPr>
          <w:p w14:paraId="4046D62A" w14:textId="01D0CFB7" w:rsidR="00833220" w:rsidRPr="00C354BB" w:rsidRDefault="00C354BB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117.000</w:t>
            </w:r>
            <w:r>
              <w:rPr>
                <w:rFonts w:ascii="Franklin Gothic Book" w:hAnsi="Franklin Gothic Book"/>
              </w:rPr>
              <w:t>,- Kč bez DPH</w:t>
            </w:r>
          </w:p>
        </w:tc>
      </w:tr>
      <w:tr w:rsidR="00833220" w:rsidRPr="00C354BB" w14:paraId="2CFA98A8" w14:textId="77777777" w:rsidTr="00E62C03">
        <w:tc>
          <w:tcPr>
            <w:tcW w:w="4606" w:type="dxa"/>
          </w:tcPr>
          <w:p w14:paraId="375299EB" w14:textId="77777777" w:rsidR="00833220" w:rsidRPr="00C354BB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 w:rsidRPr="00C354BB">
              <w:rPr>
                <w:rFonts w:ascii="Franklin Gothic Book" w:hAnsi="Franklin Gothic Book"/>
              </w:rPr>
              <w:t>Zjednodušené podlimitní řízení</w:t>
            </w:r>
          </w:p>
        </w:tc>
        <w:tc>
          <w:tcPr>
            <w:tcW w:w="4606" w:type="dxa"/>
          </w:tcPr>
          <w:p w14:paraId="76E792E0" w14:textId="245BCA60" w:rsidR="00833220" w:rsidRPr="00C354BB" w:rsidRDefault="00C354BB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58.000</w:t>
            </w:r>
            <w:r>
              <w:rPr>
                <w:rFonts w:ascii="Franklin Gothic Book" w:hAnsi="Franklin Gothic Book"/>
              </w:rPr>
              <w:t>,- Kč bez DPH</w:t>
            </w:r>
          </w:p>
        </w:tc>
      </w:tr>
      <w:tr w:rsidR="00833220" w:rsidRPr="00C354BB" w14:paraId="2AF9AD96" w14:textId="77777777" w:rsidTr="00E62C03">
        <w:tc>
          <w:tcPr>
            <w:tcW w:w="4606" w:type="dxa"/>
          </w:tcPr>
          <w:p w14:paraId="24BF337C" w14:textId="77777777" w:rsidR="00833220" w:rsidRPr="00C354BB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 w:rsidRPr="00C354BB">
              <w:rPr>
                <w:rFonts w:ascii="Franklin Gothic Book" w:hAnsi="Franklin Gothic Book"/>
              </w:rPr>
              <w:t>Jednací řízení bez uveřejnění</w:t>
            </w:r>
          </w:p>
        </w:tc>
        <w:tc>
          <w:tcPr>
            <w:tcW w:w="4606" w:type="dxa"/>
          </w:tcPr>
          <w:p w14:paraId="5626D657" w14:textId="53E4E3A9" w:rsidR="00833220" w:rsidRPr="00C354BB" w:rsidRDefault="00C354BB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44.000</w:t>
            </w:r>
            <w:r>
              <w:rPr>
                <w:rFonts w:ascii="Franklin Gothic Book" w:hAnsi="Franklin Gothic Book"/>
              </w:rPr>
              <w:t>,- Kč bez DPH</w:t>
            </w:r>
          </w:p>
        </w:tc>
      </w:tr>
      <w:tr w:rsidR="00833220" w:rsidRPr="00C354BB" w14:paraId="326F33AD" w14:textId="77777777" w:rsidTr="00E62C03">
        <w:tc>
          <w:tcPr>
            <w:tcW w:w="4606" w:type="dxa"/>
          </w:tcPr>
          <w:p w14:paraId="47850F23" w14:textId="77777777" w:rsidR="00833220" w:rsidRPr="00C354BB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 w:rsidRPr="00C354BB">
              <w:rPr>
                <w:rFonts w:ascii="Franklin Gothic Book" w:hAnsi="Franklin Gothic Book"/>
              </w:rPr>
              <w:t>Jednací řízení s uveřejněním</w:t>
            </w:r>
          </w:p>
        </w:tc>
        <w:tc>
          <w:tcPr>
            <w:tcW w:w="4606" w:type="dxa"/>
          </w:tcPr>
          <w:p w14:paraId="56A27BAB" w14:textId="3B01BCC6" w:rsidR="00833220" w:rsidRPr="00C354BB" w:rsidRDefault="00C354BB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380.000</w:t>
            </w:r>
            <w:r>
              <w:rPr>
                <w:rFonts w:ascii="Franklin Gothic Book" w:hAnsi="Franklin Gothic Book"/>
              </w:rPr>
              <w:t>,- Kč bez DPH</w:t>
            </w:r>
          </w:p>
        </w:tc>
      </w:tr>
    </w:tbl>
    <w:p w14:paraId="6F1E448B" w14:textId="77777777" w:rsidR="00833220" w:rsidRPr="00C354BB" w:rsidRDefault="00833220" w:rsidP="00833220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4335"/>
        <w:gridCol w:w="4301"/>
      </w:tblGrid>
      <w:tr w:rsidR="00833220" w:rsidRPr="00C354BB" w14:paraId="64280760" w14:textId="77777777" w:rsidTr="00E62C03">
        <w:tc>
          <w:tcPr>
            <w:tcW w:w="4606" w:type="dxa"/>
          </w:tcPr>
          <w:p w14:paraId="77387A62" w14:textId="77777777" w:rsidR="00833220" w:rsidRPr="00C354BB" w:rsidRDefault="00833220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 w:rsidRPr="00C354BB">
              <w:rPr>
                <w:rFonts w:ascii="Franklin Gothic Book" w:hAnsi="Franklin Gothic Book"/>
              </w:rPr>
              <w:t>Hodinová sazba za poskytování dalších služeb</w:t>
            </w:r>
          </w:p>
        </w:tc>
        <w:tc>
          <w:tcPr>
            <w:tcW w:w="4606" w:type="dxa"/>
          </w:tcPr>
          <w:p w14:paraId="4CBC0566" w14:textId="7EB12898" w:rsidR="00833220" w:rsidRPr="00C354BB" w:rsidRDefault="00C354BB" w:rsidP="00E62C03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Arial"/>
              </w:rPr>
              <w:t>1.590</w:t>
            </w:r>
            <w:r>
              <w:rPr>
                <w:rFonts w:ascii="Franklin Gothic Book" w:hAnsi="Franklin Gothic Book"/>
              </w:rPr>
              <w:t>,- Kč bez DPH</w:t>
            </w:r>
          </w:p>
        </w:tc>
      </w:tr>
    </w:tbl>
    <w:p w14:paraId="19E028A1" w14:textId="77777777" w:rsidR="00833220" w:rsidRDefault="00833220" w:rsidP="004503FE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</w:p>
    <w:p w14:paraId="2D72165B" w14:textId="77777777" w:rsidR="00D47CC4" w:rsidRDefault="00FF3E9A" w:rsidP="00647A2C">
      <w:pPr>
        <w:pStyle w:val="Odstavecseseznamem"/>
        <w:numPr>
          <w:ilvl w:val="0"/>
          <w:numId w:val="8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V</w:t>
      </w:r>
      <w:r w:rsidR="00D47CC4">
        <w:rPr>
          <w:rFonts w:ascii="Franklin Gothic Book" w:hAnsi="Franklin Gothic Book"/>
        </w:rPr>
        <w:t> </w:t>
      </w:r>
      <w:r>
        <w:rPr>
          <w:rFonts w:ascii="Franklin Gothic Book" w:hAnsi="Franklin Gothic Book"/>
        </w:rPr>
        <w:t>případě</w:t>
      </w:r>
      <w:r w:rsidR="00D47CC4">
        <w:rPr>
          <w:rFonts w:ascii="Franklin Gothic Book" w:hAnsi="Franklin Gothic Book"/>
        </w:rPr>
        <w:t>:</w:t>
      </w:r>
    </w:p>
    <w:p w14:paraId="343004ED" w14:textId="77777777" w:rsidR="00D47CC4" w:rsidRDefault="00FF3E9A" w:rsidP="00D47CC4">
      <w:pPr>
        <w:pStyle w:val="Odstavecseseznamem"/>
        <w:numPr>
          <w:ilvl w:val="1"/>
          <w:numId w:val="8"/>
        </w:numPr>
        <w:spacing w:after="120"/>
        <w:ind w:left="851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</w:t>
      </w:r>
      <w:r w:rsidR="00D47CC4">
        <w:rPr>
          <w:rFonts w:ascii="Franklin Gothic Book" w:hAnsi="Franklin Gothic Book"/>
        </w:rPr>
        <w:t xml:space="preserve">opakovaného zadávacího řízení, kdy nedojde k zásadní úpravě zadávacích podmínek, je poskytovatel oprávněn účtovat za administraci zadávacího řízení pouze 50 % z odměny za administraci příslušného druhu zadávacího řízení dle předchozího odstavce. </w:t>
      </w:r>
      <w:r w:rsidR="00D47CC4" w:rsidRPr="00FC548E">
        <w:rPr>
          <w:rFonts w:ascii="Franklin Gothic Book" w:hAnsi="Franklin Gothic Book"/>
        </w:rPr>
        <w:t xml:space="preserve">Smluvní strany se </w:t>
      </w:r>
      <w:r w:rsidR="00D47CC4">
        <w:rPr>
          <w:rFonts w:ascii="Franklin Gothic Book" w:hAnsi="Franklin Gothic Book"/>
        </w:rPr>
        <w:t>dále dohodly, že hodinová sazba za poskytování dalších služeb dle předchozího odstavce bude účtována za každých započat</w:t>
      </w:r>
      <w:r w:rsidR="00D47CC4" w:rsidRPr="00FC548E">
        <w:rPr>
          <w:rFonts w:ascii="Franklin Gothic Book" w:hAnsi="Franklin Gothic Book"/>
        </w:rPr>
        <w:t xml:space="preserve">ých 15 minut </w:t>
      </w:r>
      <w:r w:rsidR="00D47CC4">
        <w:rPr>
          <w:rFonts w:ascii="Franklin Gothic Book" w:hAnsi="Franklin Gothic Book"/>
        </w:rPr>
        <w:t xml:space="preserve">poskytování dalších služeb </w:t>
      </w:r>
      <w:r w:rsidR="00D47CC4" w:rsidRPr="00FC548E">
        <w:rPr>
          <w:rFonts w:ascii="Franklin Gothic Book" w:hAnsi="Franklin Gothic Book"/>
        </w:rPr>
        <w:t>poměrnou částkou</w:t>
      </w:r>
      <w:r w:rsidR="00D47CC4">
        <w:rPr>
          <w:rFonts w:ascii="Franklin Gothic Book" w:hAnsi="Franklin Gothic Book"/>
        </w:rPr>
        <w:t>;</w:t>
      </w:r>
    </w:p>
    <w:p w14:paraId="3139D3A9" w14:textId="77777777" w:rsidR="00D47CC4" w:rsidRDefault="00D47CC4" w:rsidP="00D47CC4">
      <w:pPr>
        <w:pStyle w:val="Odstavecseseznamem"/>
        <w:numPr>
          <w:ilvl w:val="1"/>
          <w:numId w:val="8"/>
        </w:numPr>
        <w:spacing w:after="120"/>
        <w:ind w:left="851"/>
        <w:contextualSpacing w:val="0"/>
        <w:jc w:val="both"/>
        <w:rPr>
          <w:rFonts w:ascii="Franklin Gothic Book" w:hAnsi="Franklin Gothic Book"/>
        </w:rPr>
      </w:pPr>
      <w:r w:rsidRPr="00EA50D4">
        <w:rPr>
          <w:rFonts w:ascii="Franklin Gothic Book" w:hAnsi="Franklin Gothic Book"/>
        </w:rPr>
        <w:t>zadávacího řízení, ve kterém je veřejná zakázka rozdělena na části a zadávací podmínky těchto částí veřejné zakázky se zásadním způsobem neliší je poskytovatel oprávněn účtovat za administraci každé další takové části veřejné zakázky pouze 50 % z odměny za administraci příslušného druhu zadávacího řízení dle předchozího odstavce</w:t>
      </w:r>
      <w:r>
        <w:rPr>
          <w:rFonts w:ascii="Franklin Gothic Book" w:hAnsi="Franklin Gothic Book"/>
        </w:rPr>
        <w:t>.</w:t>
      </w:r>
    </w:p>
    <w:p w14:paraId="7F45547A" w14:textId="181B3409" w:rsidR="00AF6434" w:rsidRDefault="00AF6434" w:rsidP="00D47CC4">
      <w:pPr>
        <w:pStyle w:val="Odstavecseseznamem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K výši odměny</w:t>
      </w:r>
      <w:r w:rsidR="00421CA5">
        <w:rPr>
          <w:rFonts w:ascii="Franklin Gothic Book" w:hAnsi="Franklin Gothic Book"/>
        </w:rPr>
        <w:t xml:space="preserve"> za poskytnuté služby</w:t>
      </w:r>
      <w:r>
        <w:rPr>
          <w:rFonts w:ascii="Franklin Gothic Book" w:hAnsi="Franklin Gothic Book"/>
        </w:rPr>
        <w:t xml:space="preserve"> bez DPH</w:t>
      </w:r>
      <w:r w:rsidR="003D4F7F">
        <w:rPr>
          <w:rFonts w:ascii="Franklin Gothic Book" w:hAnsi="Franklin Gothic Book"/>
        </w:rPr>
        <w:t xml:space="preserve"> (daň z přidané hodnoty)</w:t>
      </w:r>
      <w:r>
        <w:rPr>
          <w:rFonts w:ascii="Franklin Gothic Book" w:hAnsi="Franklin Gothic Book"/>
        </w:rPr>
        <w:t xml:space="preserve"> bude vždy připočteno DPH v zákonné výši</w:t>
      </w:r>
      <w:r w:rsidR="00420CCD">
        <w:rPr>
          <w:rFonts w:ascii="Franklin Gothic Book" w:hAnsi="Franklin Gothic Book"/>
        </w:rPr>
        <w:t xml:space="preserve">, která je platná </w:t>
      </w:r>
      <w:r w:rsidR="00FC548E">
        <w:rPr>
          <w:rFonts w:ascii="Franklin Gothic Book" w:hAnsi="Franklin Gothic Book"/>
        </w:rPr>
        <w:t xml:space="preserve">a účinná k datu </w:t>
      </w:r>
      <w:r w:rsidR="00420CCD">
        <w:rPr>
          <w:rFonts w:ascii="Franklin Gothic Book" w:hAnsi="Franklin Gothic Book"/>
        </w:rPr>
        <w:t>zdanitelného plnění</w:t>
      </w:r>
      <w:r>
        <w:rPr>
          <w:rFonts w:ascii="Franklin Gothic Book" w:hAnsi="Franklin Gothic Book"/>
        </w:rPr>
        <w:t>.</w:t>
      </w:r>
    </w:p>
    <w:p w14:paraId="01B61774" w14:textId="1DC01B76" w:rsidR="00421CA5" w:rsidRDefault="00421CA5" w:rsidP="00647A2C">
      <w:pPr>
        <w:pStyle w:val="Odstavecseseznamem"/>
        <w:numPr>
          <w:ilvl w:val="0"/>
          <w:numId w:val="8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Odměna za poskytnuté služby zahrnuje veškeré náklady poskytovatele na realizaci služeb, které v souvislosti s poskytováním služeb vznikly</w:t>
      </w:r>
      <w:r w:rsidR="005C13CB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a dohodnutou odměnu za poskytnuté služby není možné za žádných okolností překročit.</w:t>
      </w:r>
    </w:p>
    <w:p w14:paraId="0F28687C" w14:textId="44C4E638" w:rsidR="00AF6434" w:rsidRDefault="00E02DD2" w:rsidP="00647A2C">
      <w:pPr>
        <w:pStyle w:val="Odstavecseseznamem"/>
        <w:numPr>
          <w:ilvl w:val="0"/>
          <w:numId w:val="8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Odměna za poskytnuté služby bude poskytovatelem účtována na základě daňového dokladu (faktury), který bude splňovat náležitosti daňového dokladu dle platné legislativy</w:t>
      </w:r>
      <w:r w:rsidR="00CA1D78">
        <w:rPr>
          <w:rFonts w:ascii="Franklin Gothic Book" w:hAnsi="Franklin Gothic Book"/>
        </w:rPr>
        <w:t xml:space="preserve"> a který bude poskytovatelem vystaven po řádném předání kompletní dokumentace o zadávacím řízení </w:t>
      </w:r>
      <w:r w:rsidR="005C13CB">
        <w:rPr>
          <w:rFonts w:ascii="Franklin Gothic Book" w:hAnsi="Franklin Gothic Book"/>
        </w:rPr>
        <w:t>na</w:t>
      </w:r>
      <w:r w:rsidR="00CA1D78">
        <w:rPr>
          <w:rFonts w:ascii="Franklin Gothic Book" w:hAnsi="Franklin Gothic Book"/>
        </w:rPr>
        <w:t xml:space="preserve"> veřejnou zakázku objednateli</w:t>
      </w:r>
      <w:r w:rsidR="004503FE">
        <w:rPr>
          <w:rFonts w:ascii="Franklin Gothic Book" w:hAnsi="Franklin Gothic Book"/>
        </w:rPr>
        <w:t>, resp. po dokončení služeb dle dílčí objednávky</w:t>
      </w:r>
      <w:r w:rsidR="00CA1D78">
        <w:rPr>
          <w:rFonts w:ascii="Franklin Gothic Book" w:hAnsi="Franklin Gothic Book"/>
        </w:rPr>
        <w:t xml:space="preserve">. </w:t>
      </w:r>
      <w:r w:rsidR="00FC548E">
        <w:rPr>
          <w:rFonts w:ascii="Franklin Gothic Book" w:hAnsi="Franklin Gothic Book"/>
        </w:rPr>
        <w:t>Přílohou</w:t>
      </w:r>
      <w:r w:rsidR="00CA1D78">
        <w:rPr>
          <w:rFonts w:ascii="Franklin Gothic Book" w:hAnsi="Franklin Gothic Book"/>
        </w:rPr>
        <w:t xml:space="preserve"> faktury za další služby související s konkrétní veřejnou zakázk</w:t>
      </w:r>
      <w:r w:rsidR="005C13CB">
        <w:rPr>
          <w:rFonts w:ascii="Franklin Gothic Book" w:hAnsi="Franklin Gothic Book"/>
        </w:rPr>
        <w:t>o</w:t>
      </w:r>
      <w:r w:rsidR="00CA1D78">
        <w:rPr>
          <w:rFonts w:ascii="Franklin Gothic Book" w:hAnsi="Franklin Gothic Book"/>
        </w:rPr>
        <w:t xml:space="preserve">u musí být objednatelem odsouhlasený přehled odpracovaných hodin. </w:t>
      </w:r>
    </w:p>
    <w:p w14:paraId="55D94004" w14:textId="3C3E552E" w:rsidR="003D4F7F" w:rsidRDefault="003D4F7F" w:rsidP="00647A2C">
      <w:pPr>
        <w:pStyle w:val="Odstavecseseznamem"/>
        <w:numPr>
          <w:ilvl w:val="0"/>
          <w:numId w:val="8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V případě, že bude konkrétní veřejná zakázka (spolu)financovaná z dotačního zdroje, bude příslušná faktura obsahovat i název a číslo projektu; o této skutečnosti bude objednatel poskytovatele informovat.</w:t>
      </w:r>
    </w:p>
    <w:p w14:paraId="3E56A219" w14:textId="50C0D579" w:rsidR="003D4F7F" w:rsidRDefault="003D4F7F" w:rsidP="00647A2C">
      <w:pPr>
        <w:pStyle w:val="Odstavecseseznamem"/>
        <w:numPr>
          <w:ilvl w:val="0"/>
          <w:numId w:val="8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V případě, že faktura nebude obsahovat </w:t>
      </w:r>
      <w:r w:rsidR="005C13CB">
        <w:rPr>
          <w:rFonts w:ascii="Franklin Gothic Book" w:hAnsi="Franklin Gothic Book"/>
        </w:rPr>
        <w:t>právními předpisy</w:t>
      </w:r>
      <w:r>
        <w:rPr>
          <w:rFonts w:ascii="Franklin Gothic Book" w:hAnsi="Franklin Gothic Book"/>
        </w:rPr>
        <w:t xml:space="preserve"> stanovené, nebo výše uvedené náležitosti, je objednatel oprávněn ji do data splatnosti vrátit </w:t>
      </w:r>
      <w:r w:rsidR="00FC548E">
        <w:rPr>
          <w:rFonts w:ascii="Franklin Gothic Book" w:hAnsi="Franklin Gothic Book"/>
        </w:rPr>
        <w:t xml:space="preserve">poskytovateli </w:t>
      </w:r>
      <w:r>
        <w:rPr>
          <w:rFonts w:ascii="Franklin Gothic Book" w:hAnsi="Franklin Gothic Book"/>
        </w:rPr>
        <w:t>s tím, že poskytovatel je poté povinen vystavit novou fakturu s novým termínem splatnosti. V takovém případě není objednatel v prodlení s úhradou faktury</w:t>
      </w:r>
      <w:r w:rsidR="00E52063">
        <w:rPr>
          <w:rFonts w:ascii="Franklin Gothic Book" w:hAnsi="Franklin Gothic Book"/>
        </w:rPr>
        <w:t xml:space="preserve"> </w:t>
      </w:r>
      <w:r w:rsidR="00FC548E" w:rsidRPr="00FC548E">
        <w:rPr>
          <w:rFonts w:ascii="Franklin Gothic Book" w:hAnsi="Franklin Gothic Book"/>
        </w:rPr>
        <w:t xml:space="preserve">a nová doba splatnosti, co do počtu dnů nikoli kratší než doba původní, počíná běžet znovu doručením opravené či nově </w:t>
      </w:r>
      <w:r w:rsidR="00E52063">
        <w:rPr>
          <w:rFonts w:ascii="Franklin Gothic Book" w:hAnsi="Franklin Gothic Book"/>
        </w:rPr>
        <w:t>vystavené faktury</w:t>
      </w:r>
      <w:r>
        <w:rPr>
          <w:rFonts w:ascii="Franklin Gothic Book" w:hAnsi="Franklin Gothic Book"/>
        </w:rPr>
        <w:t>.</w:t>
      </w:r>
    </w:p>
    <w:p w14:paraId="6A5CE5F7" w14:textId="7437041A" w:rsidR="00E02DD2" w:rsidRDefault="00E02DD2" w:rsidP="00647A2C">
      <w:pPr>
        <w:pStyle w:val="Odstavecseseznamem"/>
        <w:numPr>
          <w:ilvl w:val="0"/>
          <w:numId w:val="8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 xml:space="preserve">Faktura zaslaná na e-mailovou adresu </w:t>
      </w:r>
      <w:hyperlink r:id="rId8" w:history="1">
        <w:r w:rsidRPr="003D1BFC">
          <w:rPr>
            <w:rStyle w:val="Hypertextovodkaz"/>
            <w:rFonts w:ascii="Franklin Gothic Book" w:hAnsi="Franklin Gothic Book"/>
          </w:rPr>
          <w:t>podatelna@praha3.cz</w:t>
        </w:r>
      </w:hyperlink>
      <w:r>
        <w:rPr>
          <w:rFonts w:ascii="Franklin Gothic Book" w:hAnsi="Franklin Gothic Book"/>
        </w:rPr>
        <w:t xml:space="preserve"> se považuje za doručenou 24 hodin po jejím odeslání. Zaplacením faktury se rozumí připsání příslušné částky na účet poskytovatele.</w:t>
      </w:r>
    </w:p>
    <w:p w14:paraId="7DA550E1" w14:textId="185ACCFC" w:rsidR="003D4F7F" w:rsidRDefault="003D4F7F" w:rsidP="00647A2C">
      <w:pPr>
        <w:pStyle w:val="Odstavecseseznamem"/>
        <w:numPr>
          <w:ilvl w:val="0"/>
          <w:numId w:val="8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Faktura je splatná do 30 dnů ode dne doručení faktury objednateli.</w:t>
      </w:r>
    </w:p>
    <w:p w14:paraId="5B2C13EF" w14:textId="1F474A59" w:rsidR="00E02DD2" w:rsidRDefault="00E02DD2" w:rsidP="00645CEE">
      <w:pPr>
        <w:pStyle w:val="Odstavecseseznamem"/>
        <w:numPr>
          <w:ilvl w:val="0"/>
          <w:numId w:val="8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 w:rsidRPr="00E02DD2">
        <w:rPr>
          <w:rFonts w:ascii="Franklin Gothic Book" w:hAnsi="Franklin Gothic Book"/>
        </w:rPr>
        <w:t xml:space="preserve">Pokud se </w:t>
      </w:r>
      <w:r w:rsidR="00AF230C">
        <w:rPr>
          <w:rFonts w:ascii="Franklin Gothic Book" w:hAnsi="Franklin Gothic Book"/>
        </w:rPr>
        <w:t>p</w:t>
      </w:r>
      <w:r w:rsidRPr="00E02DD2">
        <w:rPr>
          <w:rFonts w:ascii="Franklin Gothic Book" w:hAnsi="Franklin Gothic Book"/>
        </w:rPr>
        <w:t xml:space="preserve">oskytovatel, který je plátcem DPH, po dobu platnosti </w:t>
      </w:r>
      <w:r w:rsidR="00AF230C">
        <w:rPr>
          <w:rFonts w:ascii="Franklin Gothic Book" w:hAnsi="Franklin Gothic Book"/>
        </w:rPr>
        <w:t>r</w:t>
      </w:r>
      <w:r w:rsidRPr="00E02DD2">
        <w:rPr>
          <w:rFonts w:ascii="Franklin Gothic Book" w:hAnsi="Franklin Gothic Book"/>
        </w:rPr>
        <w:t xml:space="preserve">ámcové dohody, a to před tím, než byla uhrazena </w:t>
      </w:r>
      <w:r w:rsidR="00AF230C">
        <w:rPr>
          <w:rFonts w:ascii="Franklin Gothic Book" w:hAnsi="Franklin Gothic Book"/>
        </w:rPr>
        <w:t>o</w:t>
      </w:r>
      <w:r w:rsidRPr="00E02DD2">
        <w:rPr>
          <w:rFonts w:ascii="Franklin Gothic Book" w:hAnsi="Franklin Gothic Book"/>
        </w:rPr>
        <w:t>dměna</w:t>
      </w:r>
      <w:r w:rsidR="00AF230C">
        <w:rPr>
          <w:rFonts w:ascii="Franklin Gothic Book" w:hAnsi="Franklin Gothic Book"/>
        </w:rPr>
        <w:t xml:space="preserve"> za poskytnuté služby</w:t>
      </w:r>
      <w:r w:rsidRPr="00E02DD2">
        <w:rPr>
          <w:rFonts w:ascii="Franklin Gothic Book" w:hAnsi="Franklin Gothic Book"/>
        </w:rPr>
        <w:t xml:space="preserve"> ze strany </w:t>
      </w:r>
      <w:r w:rsidR="00AF230C">
        <w:rPr>
          <w:rFonts w:ascii="Franklin Gothic Book" w:hAnsi="Franklin Gothic Book"/>
        </w:rPr>
        <w:t>objednatele</w:t>
      </w:r>
      <w:r w:rsidRPr="00E02DD2">
        <w:rPr>
          <w:rFonts w:ascii="Franklin Gothic Book" w:hAnsi="Franklin Gothic Book"/>
        </w:rPr>
        <w:t xml:space="preserve">, stane na základě rozhodnutí příslušného správce daně tzv. nespolehlivým plátcem v souladu s ust. § 106a zákona č. 235/2004 Sb., o dani z přidané hodnoty, ve znění pozdějších předpisů, a pokud je v době uskutečnění zdanitelného plnění o </w:t>
      </w:r>
      <w:r w:rsidR="00AF230C">
        <w:rPr>
          <w:rFonts w:ascii="Franklin Gothic Book" w:hAnsi="Franklin Gothic Book"/>
        </w:rPr>
        <w:t>p</w:t>
      </w:r>
      <w:r w:rsidRPr="00E02DD2">
        <w:rPr>
          <w:rFonts w:ascii="Franklin Gothic Book" w:hAnsi="Franklin Gothic Book"/>
        </w:rPr>
        <w:t xml:space="preserve">oskytovateli skutečnost, že je nespolehlivým plátcem, zveřejněna způsobem umožňujícím dálkový přístup, je </w:t>
      </w:r>
      <w:r w:rsidR="00AF230C">
        <w:rPr>
          <w:rFonts w:ascii="Franklin Gothic Book" w:hAnsi="Franklin Gothic Book"/>
        </w:rPr>
        <w:t>objednatel</w:t>
      </w:r>
      <w:r w:rsidRPr="00E02DD2">
        <w:rPr>
          <w:rFonts w:ascii="Franklin Gothic Book" w:hAnsi="Franklin Gothic Book"/>
        </w:rPr>
        <w:t xml:space="preserve"> oprávněn uhradit </w:t>
      </w:r>
      <w:r w:rsidR="00AF230C">
        <w:rPr>
          <w:rFonts w:ascii="Franklin Gothic Book" w:hAnsi="Franklin Gothic Book"/>
        </w:rPr>
        <w:t>p</w:t>
      </w:r>
      <w:r w:rsidRPr="00E02DD2">
        <w:rPr>
          <w:rFonts w:ascii="Franklin Gothic Book" w:hAnsi="Franklin Gothic Book"/>
        </w:rPr>
        <w:t xml:space="preserve">oskytovateli pouze část </w:t>
      </w:r>
      <w:r w:rsidR="00AF230C">
        <w:rPr>
          <w:rFonts w:ascii="Franklin Gothic Book" w:hAnsi="Franklin Gothic Book"/>
        </w:rPr>
        <w:t>odměny za poskytnuté služby</w:t>
      </w:r>
      <w:r w:rsidRPr="00E02DD2">
        <w:rPr>
          <w:rFonts w:ascii="Franklin Gothic Book" w:hAnsi="Franklin Gothic Book"/>
        </w:rPr>
        <w:t xml:space="preserve"> bez DPH. Částku odpovídající DPH je </w:t>
      </w:r>
      <w:r w:rsidR="003D4F7F">
        <w:rPr>
          <w:rFonts w:ascii="Franklin Gothic Book" w:hAnsi="Franklin Gothic Book"/>
        </w:rPr>
        <w:t>objednatel</w:t>
      </w:r>
      <w:r w:rsidRPr="00E02DD2">
        <w:rPr>
          <w:rFonts w:ascii="Franklin Gothic Book" w:hAnsi="Franklin Gothic Book"/>
        </w:rPr>
        <w:t xml:space="preserve"> oprávněn uhradit přímo příslušnému správci daně. O tomto postupu je </w:t>
      </w:r>
      <w:r w:rsidR="003D4F7F">
        <w:rPr>
          <w:rFonts w:ascii="Franklin Gothic Book" w:hAnsi="Franklin Gothic Book"/>
        </w:rPr>
        <w:t>objednatel</w:t>
      </w:r>
      <w:r w:rsidRPr="00E02DD2">
        <w:rPr>
          <w:rFonts w:ascii="Franklin Gothic Book" w:hAnsi="Franklin Gothic Book"/>
        </w:rPr>
        <w:t xml:space="preserve"> povinen </w:t>
      </w:r>
      <w:r w:rsidR="00A47054">
        <w:rPr>
          <w:rFonts w:ascii="Franklin Gothic Book" w:hAnsi="Franklin Gothic Book"/>
        </w:rPr>
        <w:t xml:space="preserve">poskytovatele </w:t>
      </w:r>
      <w:r w:rsidRPr="00E02DD2">
        <w:rPr>
          <w:rFonts w:ascii="Franklin Gothic Book" w:hAnsi="Franklin Gothic Book"/>
        </w:rPr>
        <w:t>předem písemně informovat.</w:t>
      </w:r>
    </w:p>
    <w:p w14:paraId="0CFBFBD9" w14:textId="2BC3883B" w:rsidR="00FC548E" w:rsidRDefault="00FC548E" w:rsidP="00645CEE">
      <w:pPr>
        <w:pStyle w:val="Odstavecseseznamem"/>
        <w:numPr>
          <w:ilvl w:val="0"/>
          <w:numId w:val="8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 w:rsidRPr="00FC548E">
        <w:rPr>
          <w:rFonts w:ascii="Franklin Gothic Book" w:hAnsi="Franklin Gothic Book"/>
        </w:rPr>
        <w:t>Poskytovatel bere na vědomí a výslovně souhlasí s tím, že jakákoli platba uskutečněná na zá</w:t>
      </w:r>
      <w:r>
        <w:rPr>
          <w:rFonts w:ascii="Franklin Gothic Book" w:hAnsi="Franklin Gothic Book"/>
        </w:rPr>
        <w:t>kladě této r</w:t>
      </w:r>
      <w:r w:rsidRPr="00FC548E">
        <w:rPr>
          <w:rFonts w:ascii="Franklin Gothic Book" w:hAnsi="Franklin Gothic Book"/>
        </w:rPr>
        <w:t>ámcové dohody, včetně popisu stran transakce, částky, data uskutečnění apod. může proběhnou</w:t>
      </w:r>
      <w:r>
        <w:rPr>
          <w:rFonts w:ascii="Franklin Gothic Book" w:hAnsi="Franklin Gothic Book"/>
        </w:rPr>
        <w:t>t z transparentního účtu objednatele</w:t>
      </w:r>
      <w:r w:rsidRPr="00FC548E">
        <w:rPr>
          <w:rFonts w:ascii="Franklin Gothic Book" w:hAnsi="Franklin Gothic Book"/>
        </w:rPr>
        <w:t>, tedy může být zveřejněna prostřednictvím internetu.</w:t>
      </w:r>
    </w:p>
    <w:p w14:paraId="0718E9DA" w14:textId="77777777" w:rsidR="00AF6434" w:rsidRPr="00647A2C" w:rsidRDefault="00AF6434" w:rsidP="00AF6434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</w:p>
    <w:p w14:paraId="5F84D688" w14:textId="5D084A2D" w:rsidR="002E60BE" w:rsidRDefault="002E60BE" w:rsidP="002E60BE">
      <w:pPr>
        <w:pStyle w:val="Odstavecseseznamem"/>
        <w:numPr>
          <w:ilvl w:val="0"/>
          <w:numId w:val="1"/>
        </w:numPr>
        <w:spacing w:after="120"/>
        <w:ind w:left="1078" w:hanging="227"/>
        <w:contextualSpacing w:val="0"/>
        <w:jc w:val="center"/>
        <w:rPr>
          <w:rFonts w:ascii="Franklin Gothic Book" w:hAnsi="Franklin Gothic Book"/>
          <w:b/>
          <w:bCs/>
        </w:rPr>
      </w:pPr>
      <w:r w:rsidRPr="002E60BE">
        <w:rPr>
          <w:rFonts w:ascii="Franklin Gothic Book" w:hAnsi="Franklin Gothic Book"/>
          <w:b/>
          <w:bCs/>
        </w:rPr>
        <w:t>Pravidla poskytování služeb</w:t>
      </w:r>
    </w:p>
    <w:p w14:paraId="03E93AF5" w14:textId="0F814EBA" w:rsidR="006D132D" w:rsidRDefault="006D132D" w:rsidP="00647A2C">
      <w:pPr>
        <w:pStyle w:val="Odstavecseseznamem"/>
        <w:numPr>
          <w:ilvl w:val="0"/>
          <w:numId w:val="13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Poskytovatel je povinen při poskytování služeb dle této rámcové dohody postupovat s odbornou péčí a v souladu se zájmy objednatele, které poskytovatel zná nebo které s vynaložením odborné péče znát musí a má. Tyto zájmy je poskytovatel povinen chránit. Poskytovatel poskytuje služby poctivě a pečlivě, použije přitom každého prostředku, kterého vyžaduje povaha poskytovaných služeb, jakož i takového, který se shoduje s vůlí objednatele.</w:t>
      </w:r>
      <w:r w:rsidR="00D27659">
        <w:rPr>
          <w:rFonts w:ascii="Franklin Gothic Book" w:hAnsi="Franklin Gothic Book"/>
        </w:rPr>
        <w:t xml:space="preserve"> V případě porušení povinnosti poskytovatele popsané v tomto odstavci odpovídá poskytovatel za škody, které objednateli vzniknou v důsledku porušení povinností poskytovatele.</w:t>
      </w:r>
    </w:p>
    <w:p w14:paraId="6EB5FBED" w14:textId="27BDD23D" w:rsidR="00D27659" w:rsidRDefault="00D27659" w:rsidP="00647A2C">
      <w:pPr>
        <w:pStyle w:val="Odstavecseseznamem"/>
        <w:numPr>
          <w:ilvl w:val="0"/>
          <w:numId w:val="13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Poskytovatel přenechá objednateli veškerý užitek z poskytnutých služeb.</w:t>
      </w:r>
    </w:p>
    <w:p w14:paraId="383728C2" w14:textId="5FE745D9" w:rsidR="00D27659" w:rsidRDefault="00D27659" w:rsidP="00647A2C">
      <w:pPr>
        <w:pStyle w:val="Odstavecseseznamem"/>
        <w:numPr>
          <w:ilvl w:val="0"/>
          <w:numId w:val="13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Od objednatelových pokynů se poskytovatel může odchýlit, pokud to je nezbytné v zájmu objednatele a pokud nemůže včas obdržet jeho souhlas.</w:t>
      </w:r>
    </w:p>
    <w:p w14:paraId="3FA8424A" w14:textId="3B4A3F9D" w:rsidR="00D27659" w:rsidRPr="00CF57FA" w:rsidRDefault="00D27659" w:rsidP="00647A2C">
      <w:pPr>
        <w:pStyle w:val="Odstavecseseznamem"/>
        <w:numPr>
          <w:ilvl w:val="0"/>
          <w:numId w:val="13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Poskytovatel</w:t>
      </w:r>
      <w:r w:rsidRPr="00CF57FA">
        <w:rPr>
          <w:rFonts w:ascii="Franklin Gothic Book" w:hAnsi="Franklin Gothic Book"/>
        </w:rPr>
        <w:t xml:space="preserve"> je povinen poskytnout služby dle této </w:t>
      </w:r>
      <w:r>
        <w:rPr>
          <w:rFonts w:ascii="Franklin Gothic Book" w:hAnsi="Franklin Gothic Book"/>
        </w:rPr>
        <w:t>rámcové dohody</w:t>
      </w:r>
      <w:r w:rsidRPr="00CF57FA">
        <w:rPr>
          <w:rFonts w:ascii="Franklin Gothic Book" w:hAnsi="Franklin Gothic Book"/>
        </w:rPr>
        <w:t xml:space="preserve"> dle pokynů </w:t>
      </w:r>
      <w:r>
        <w:rPr>
          <w:rFonts w:ascii="Franklin Gothic Book" w:hAnsi="Franklin Gothic Book"/>
        </w:rPr>
        <w:t>objednatele</w:t>
      </w:r>
      <w:r w:rsidRPr="00CF57FA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>Poskytovatel</w:t>
      </w:r>
      <w:r w:rsidRPr="00CF57FA">
        <w:rPr>
          <w:rFonts w:ascii="Franklin Gothic Book" w:hAnsi="Franklin Gothic Book"/>
        </w:rPr>
        <w:t xml:space="preserve"> je povinen písemně oznámit </w:t>
      </w:r>
      <w:r>
        <w:rPr>
          <w:rFonts w:ascii="Franklin Gothic Book" w:hAnsi="Franklin Gothic Book"/>
        </w:rPr>
        <w:t>objednateli</w:t>
      </w:r>
      <w:r w:rsidRPr="00CF57FA">
        <w:rPr>
          <w:rFonts w:ascii="Franklin Gothic Book" w:hAnsi="Franklin Gothic Book"/>
        </w:rPr>
        <w:t xml:space="preserve"> všechny okolnosti, které při </w:t>
      </w:r>
      <w:r>
        <w:rPr>
          <w:rFonts w:ascii="Franklin Gothic Book" w:hAnsi="Franklin Gothic Book"/>
        </w:rPr>
        <w:t>poskytování služeb</w:t>
      </w:r>
      <w:r w:rsidRPr="00CF57FA">
        <w:rPr>
          <w:rFonts w:ascii="Franklin Gothic Book" w:hAnsi="Franklin Gothic Book"/>
        </w:rPr>
        <w:t xml:space="preserve"> zjistil a které mohou mít vliv na změnu jeho pokynů. </w:t>
      </w:r>
      <w:r>
        <w:rPr>
          <w:rFonts w:ascii="Franklin Gothic Book" w:hAnsi="Franklin Gothic Book"/>
        </w:rPr>
        <w:t>Poskytovatel</w:t>
      </w:r>
      <w:r w:rsidRPr="00CF57FA">
        <w:rPr>
          <w:rFonts w:ascii="Franklin Gothic Book" w:hAnsi="Franklin Gothic Book"/>
        </w:rPr>
        <w:t xml:space="preserve"> je povinen písemně upozornit </w:t>
      </w:r>
      <w:r>
        <w:rPr>
          <w:rFonts w:ascii="Franklin Gothic Book" w:hAnsi="Franklin Gothic Book"/>
        </w:rPr>
        <w:t>objednatele</w:t>
      </w:r>
      <w:r w:rsidRPr="00CF57FA">
        <w:rPr>
          <w:rFonts w:ascii="Franklin Gothic Book" w:hAnsi="Franklin Gothic Book"/>
        </w:rPr>
        <w:t xml:space="preserve"> na nevhodnost a nesprávnost jeho pokynů ve vztahu k poskytování služeb dle této </w:t>
      </w:r>
      <w:r>
        <w:rPr>
          <w:rFonts w:ascii="Franklin Gothic Book" w:hAnsi="Franklin Gothic Book"/>
        </w:rPr>
        <w:t>rámcové dohody</w:t>
      </w:r>
      <w:r w:rsidRPr="00CF57FA">
        <w:rPr>
          <w:rFonts w:ascii="Franklin Gothic Book" w:hAnsi="Franklin Gothic Book"/>
        </w:rPr>
        <w:t xml:space="preserve">. Neupozorní-li </w:t>
      </w:r>
      <w:r>
        <w:rPr>
          <w:rFonts w:ascii="Franklin Gothic Book" w:hAnsi="Franklin Gothic Book"/>
        </w:rPr>
        <w:t>poskytovatel</w:t>
      </w:r>
      <w:r w:rsidRPr="00CF57FA">
        <w:rPr>
          <w:rFonts w:ascii="Franklin Gothic Book" w:hAnsi="Franklin Gothic Book"/>
        </w:rPr>
        <w:t xml:space="preserve"> na nevhodnost takového pokynu </w:t>
      </w:r>
      <w:r>
        <w:rPr>
          <w:rFonts w:ascii="Franklin Gothic Book" w:hAnsi="Franklin Gothic Book"/>
        </w:rPr>
        <w:t>objednatele</w:t>
      </w:r>
      <w:r w:rsidRPr="00CF57FA">
        <w:rPr>
          <w:rFonts w:ascii="Franklin Gothic Book" w:hAnsi="Franklin Gothic Book"/>
        </w:rPr>
        <w:t xml:space="preserve"> písemně před jeho provedením, odpovídá </w:t>
      </w:r>
      <w:r>
        <w:rPr>
          <w:rFonts w:ascii="Franklin Gothic Book" w:hAnsi="Franklin Gothic Book"/>
        </w:rPr>
        <w:t>poskytovatel</w:t>
      </w:r>
      <w:r w:rsidRPr="00CF57FA">
        <w:rPr>
          <w:rFonts w:ascii="Franklin Gothic Book" w:hAnsi="Franklin Gothic Book"/>
        </w:rPr>
        <w:t xml:space="preserve"> za veškeré škody, které v důsledku provedení takového pokynu </w:t>
      </w:r>
      <w:r>
        <w:rPr>
          <w:rFonts w:ascii="Franklin Gothic Book" w:hAnsi="Franklin Gothic Book"/>
        </w:rPr>
        <w:t>objednateli</w:t>
      </w:r>
      <w:r w:rsidRPr="00CF57FA">
        <w:rPr>
          <w:rFonts w:ascii="Franklin Gothic Book" w:hAnsi="Franklin Gothic Book"/>
        </w:rPr>
        <w:t xml:space="preserve"> vzniknou.</w:t>
      </w:r>
    </w:p>
    <w:p w14:paraId="1751C731" w14:textId="190BA5D2" w:rsidR="009D06D0" w:rsidRPr="001E5E01" w:rsidRDefault="009D06D0" w:rsidP="00647A2C">
      <w:pPr>
        <w:pStyle w:val="Odstavecseseznamem"/>
        <w:numPr>
          <w:ilvl w:val="0"/>
          <w:numId w:val="13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 w:rsidRPr="001E5E01">
        <w:rPr>
          <w:rFonts w:ascii="Franklin Gothic Book" w:hAnsi="Franklin Gothic Book"/>
        </w:rPr>
        <w:t xml:space="preserve">Poskytovatel je oprávněn a povinen činit jménem a na účet objednatele veškeré právní úkony nezbytné k dosažení účelu této </w:t>
      </w:r>
      <w:r w:rsidR="00504033" w:rsidRPr="001E5E01">
        <w:rPr>
          <w:rFonts w:ascii="Franklin Gothic Book" w:hAnsi="Franklin Gothic Book"/>
        </w:rPr>
        <w:t>rámcové dohody</w:t>
      </w:r>
      <w:r w:rsidRPr="001E5E01">
        <w:rPr>
          <w:rFonts w:ascii="Franklin Gothic Book" w:hAnsi="Franklin Gothic Book"/>
        </w:rPr>
        <w:t xml:space="preserve"> a objednatele v mezích jeho pokynů zastupovat a jednat za něj</w:t>
      </w:r>
      <w:r w:rsidR="00504033" w:rsidRPr="001E5E01">
        <w:rPr>
          <w:rFonts w:ascii="Franklin Gothic Book" w:hAnsi="Franklin Gothic Book"/>
        </w:rPr>
        <w:t xml:space="preserve"> v rozsahu ustanovení § 43 ZZVZ,</w:t>
      </w:r>
      <w:r w:rsidRPr="001E5E01">
        <w:rPr>
          <w:rFonts w:ascii="Franklin Gothic Book" w:hAnsi="Franklin Gothic Book"/>
        </w:rPr>
        <w:t xml:space="preserve"> k čemuž jej </w:t>
      </w:r>
      <w:r w:rsidR="00504033" w:rsidRPr="001E5E01">
        <w:rPr>
          <w:rFonts w:ascii="Franklin Gothic Book" w:hAnsi="Franklin Gothic Book"/>
        </w:rPr>
        <w:t xml:space="preserve">objednatel </w:t>
      </w:r>
      <w:r w:rsidR="008D66D5">
        <w:rPr>
          <w:rFonts w:ascii="Franklin Gothic Book" w:hAnsi="Franklin Gothic Book"/>
        </w:rPr>
        <w:t>zmocňuje.</w:t>
      </w:r>
      <w:r w:rsidRPr="001E5E01">
        <w:rPr>
          <w:rFonts w:ascii="Franklin Gothic Book" w:hAnsi="Franklin Gothic Book"/>
        </w:rPr>
        <w:t xml:space="preserve"> </w:t>
      </w:r>
      <w:r w:rsidR="008D66D5">
        <w:rPr>
          <w:rFonts w:ascii="Franklin Gothic Book" w:hAnsi="Franklin Gothic Book"/>
        </w:rPr>
        <w:t xml:space="preserve">Pro vyloučení pochybností smluvní strany uvádí, že tato rámcová dohoda a vystavená dílčí objednávka představují bez dalšího zmocnění dle tohoto ustanovení. </w:t>
      </w:r>
      <w:r w:rsidRPr="001E5E01">
        <w:rPr>
          <w:rFonts w:ascii="Franklin Gothic Book" w:hAnsi="Franklin Gothic Book"/>
        </w:rPr>
        <w:t xml:space="preserve">Tato </w:t>
      </w:r>
      <w:r w:rsidR="00E012A6">
        <w:rPr>
          <w:rFonts w:ascii="Franklin Gothic Book" w:hAnsi="Franklin Gothic Book"/>
        </w:rPr>
        <w:t>rámcová dohod</w:t>
      </w:r>
      <w:r w:rsidRPr="001E5E01">
        <w:rPr>
          <w:rFonts w:ascii="Franklin Gothic Book" w:hAnsi="Franklin Gothic Book"/>
        </w:rPr>
        <w:t xml:space="preserve">a </w:t>
      </w:r>
      <w:r w:rsidR="008D66D5">
        <w:rPr>
          <w:rFonts w:ascii="Franklin Gothic Book" w:hAnsi="Franklin Gothic Book"/>
        </w:rPr>
        <w:t xml:space="preserve">nicméně </w:t>
      </w:r>
      <w:r w:rsidRPr="001E5E01">
        <w:rPr>
          <w:rFonts w:ascii="Franklin Gothic Book" w:hAnsi="Franklin Gothic Book"/>
        </w:rPr>
        <w:t>bez dalšího nepředstavuje zmocnění poskytovatele k takovému jednání za objednatele, které představuje uzavírání smluv či dodatků k těmto smlouvám</w:t>
      </w:r>
      <w:r w:rsidR="00117D78">
        <w:rPr>
          <w:rFonts w:ascii="Franklin Gothic Book" w:hAnsi="Franklin Gothic Book"/>
        </w:rPr>
        <w:t>, a to ani spolu s vystavenou dílčí objednávkou</w:t>
      </w:r>
      <w:r w:rsidRPr="001E5E01">
        <w:rPr>
          <w:rFonts w:ascii="Franklin Gothic Book" w:hAnsi="Franklin Gothic Book"/>
        </w:rPr>
        <w:t xml:space="preserve">. </w:t>
      </w:r>
    </w:p>
    <w:p w14:paraId="6A3F0991" w14:textId="540F6D2D" w:rsidR="00B22425" w:rsidRDefault="00AC763D" w:rsidP="00662A18">
      <w:pPr>
        <w:pStyle w:val="Odstavecseseznamem"/>
        <w:numPr>
          <w:ilvl w:val="0"/>
          <w:numId w:val="13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 w:rsidRPr="006153EE">
        <w:rPr>
          <w:rFonts w:ascii="Franklin Gothic Book" w:hAnsi="Franklin Gothic Book"/>
        </w:rPr>
        <w:t>Poskytovatel se zavazuje poskytovat služby dle této rámcové dohody výhradně prostřednictvím realizačního týmu</w:t>
      </w:r>
      <w:r>
        <w:rPr>
          <w:rFonts w:ascii="Franklin Gothic Book" w:hAnsi="Franklin Gothic Book"/>
        </w:rPr>
        <w:t xml:space="preserve">, kterým prokázal příslušnou část technické kvalifikace v rámci </w:t>
      </w:r>
      <w:r w:rsidR="00E012A6">
        <w:rPr>
          <w:rFonts w:ascii="Franklin Gothic Book" w:hAnsi="Franklin Gothic Book"/>
        </w:rPr>
        <w:t>V</w:t>
      </w:r>
      <w:r>
        <w:rPr>
          <w:rFonts w:ascii="Franklin Gothic Book" w:hAnsi="Franklin Gothic Book"/>
        </w:rPr>
        <w:t>eřejné zakázky</w:t>
      </w:r>
      <w:r w:rsidR="00662A18">
        <w:rPr>
          <w:rFonts w:ascii="Franklin Gothic Book" w:hAnsi="Franklin Gothic Book"/>
        </w:rPr>
        <w:t>.</w:t>
      </w:r>
    </w:p>
    <w:p w14:paraId="22F18402" w14:textId="5B053BFD" w:rsidR="00AC763D" w:rsidRPr="00CF57FA" w:rsidRDefault="00AC763D" w:rsidP="00B22425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  <w:r w:rsidRPr="006153EE">
        <w:rPr>
          <w:rFonts w:ascii="Franklin Gothic Book" w:hAnsi="Franklin Gothic Book"/>
        </w:rPr>
        <w:lastRenderedPageBreak/>
        <w:t xml:space="preserve">Poskytovatel je povinen zajistit kontinuitu realizačního týmu v průběhu trvání této </w:t>
      </w:r>
      <w:r w:rsidR="00E52063">
        <w:rPr>
          <w:rFonts w:ascii="Franklin Gothic Book" w:hAnsi="Franklin Gothic Book"/>
        </w:rPr>
        <w:t>rámcové dohod</w:t>
      </w:r>
      <w:r w:rsidRPr="006153EE">
        <w:rPr>
          <w:rFonts w:ascii="Franklin Gothic Book" w:hAnsi="Franklin Gothic Book"/>
        </w:rPr>
        <w:t xml:space="preserve">y. Bude-li z jakýchkoliv důvodů </w:t>
      </w:r>
      <w:r w:rsidR="00E012A6">
        <w:rPr>
          <w:rFonts w:ascii="Franklin Gothic Book" w:hAnsi="Franklin Gothic Book"/>
        </w:rPr>
        <w:t xml:space="preserve">na straně </w:t>
      </w:r>
      <w:r w:rsidRPr="006153EE">
        <w:rPr>
          <w:rFonts w:ascii="Franklin Gothic Book" w:hAnsi="Franklin Gothic Book"/>
        </w:rPr>
        <w:t xml:space="preserve">poskytovatele nutné nahradit kteréhokoliv člena </w:t>
      </w:r>
      <w:r w:rsidR="00E012A6">
        <w:rPr>
          <w:rFonts w:ascii="Franklin Gothic Book" w:hAnsi="Franklin Gothic Book"/>
        </w:rPr>
        <w:t xml:space="preserve">realizačního </w:t>
      </w:r>
      <w:r w:rsidRPr="006153EE">
        <w:rPr>
          <w:rFonts w:ascii="Franklin Gothic Book" w:hAnsi="Franklin Gothic Book"/>
        </w:rPr>
        <w:t>týmu, bude po předchozím projednání s objednatelem</w:t>
      </w:r>
      <w:r w:rsidR="00E012A6">
        <w:rPr>
          <w:rFonts w:ascii="Franklin Gothic Book" w:hAnsi="Franklin Gothic Book"/>
        </w:rPr>
        <w:t xml:space="preserve"> a po písemném souhlasu objednatele</w:t>
      </w:r>
      <w:r w:rsidRPr="006153EE">
        <w:rPr>
          <w:rFonts w:ascii="Franklin Gothic Book" w:hAnsi="Franklin Gothic Book"/>
        </w:rPr>
        <w:t xml:space="preserve"> nahrazen novým členem </w:t>
      </w:r>
      <w:r w:rsidR="00E012A6">
        <w:rPr>
          <w:rFonts w:ascii="Franklin Gothic Book" w:hAnsi="Franklin Gothic Book"/>
        </w:rPr>
        <w:t xml:space="preserve">realizačního </w:t>
      </w:r>
      <w:r w:rsidRPr="006153EE">
        <w:rPr>
          <w:rFonts w:ascii="Franklin Gothic Book" w:hAnsi="Franklin Gothic Book"/>
        </w:rPr>
        <w:t>týmu s </w:t>
      </w:r>
      <w:r w:rsidR="00E012A6">
        <w:rPr>
          <w:rFonts w:ascii="Franklin Gothic Book" w:hAnsi="Franklin Gothic Book"/>
        </w:rPr>
        <w:t xml:space="preserve">kvalifikací </w:t>
      </w:r>
      <w:r w:rsidRPr="006153EE">
        <w:rPr>
          <w:rFonts w:ascii="Franklin Gothic Book" w:hAnsi="Franklin Gothic Book"/>
        </w:rPr>
        <w:t xml:space="preserve">odpovídající </w:t>
      </w:r>
      <w:r w:rsidR="00E012A6">
        <w:rPr>
          <w:rFonts w:ascii="Franklin Gothic Book" w:hAnsi="Franklin Gothic Book"/>
        </w:rPr>
        <w:t xml:space="preserve">zadávacím podmínkám Veřejné zakázky </w:t>
      </w:r>
      <w:r w:rsidRPr="006153EE">
        <w:rPr>
          <w:rFonts w:ascii="Franklin Gothic Book" w:hAnsi="Franklin Gothic Book"/>
        </w:rPr>
        <w:t>nebo vyšší kvalifikací. Je vyloučena možnost poskytování služeb pomocí třetích osob.</w:t>
      </w:r>
    </w:p>
    <w:p w14:paraId="2357066C" w14:textId="648D9B93" w:rsidR="00691C58" w:rsidRPr="00CF57FA" w:rsidRDefault="00691C58" w:rsidP="00647A2C">
      <w:pPr>
        <w:pStyle w:val="Odstavecseseznamem"/>
        <w:numPr>
          <w:ilvl w:val="0"/>
          <w:numId w:val="13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Poskytovatel se zavazuje zajistit svoji dostupnost a bude pružně reagovat na požadavky objednatele. </w:t>
      </w:r>
    </w:p>
    <w:p w14:paraId="77411865" w14:textId="19CE8423" w:rsidR="009D06D0" w:rsidRDefault="00CE3575" w:rsidP="00647A2C">
      <w:pPr>
        <w:pStyle w:val="Odstavecseseznamem"/>
        <w:numPr>
          <w:ilvl w:val="0"/>
          <w:numId w:val="13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Poskytovatel souhlasí s tím, aby </w:t>
      </w:r>
      <w:r w:rsidRPr="00CF57FA">
        <w:rPr>
          <w:rFonts w:ascii="Franklin Gothic Book" w:hAnsi="Franklin Gothic Book"/>
        </w:rPr>
        <w:t>subjekty oprávněné dle zákona č. 320/2001 Sb., o finanční kontrole ve veřejné správě a o změně některých zákonů (zákon o finanční kontrole), ve znění pozdějších předpisů, provedly finanční kontrolu závazkového vztahu vyplývajícího z</w:t>
      </w:r>
      <w:r>
        <w:rPr>
          <w:rFonts w:ascii="Franklin Gothic Book" w:hAnsi="Franklin Gothic Book"/>
        </w:rPr>
        <w:t xml:space="preserve"> rámcové dohody </w:t>
      </w:r>
      <w:r w:rsidRPr="00CF57FA">
        <w:rPr>
          <w:rFonts w:ascii="Franklin Gothic Book" w:hAnsi="Franklin Gothic Book"/>
        </w:rPr>
        <w:t xml:space="preserve">s tím, že se </w:t>
      </w:r>
      <w:r>
        <w:rPr>
          <w:rFonts w:ascii="Franklin Gothic Book" w:hAnsi="Franklin Gothic Book"/>
        </w:rPr>
        <w:t>poskytovatel</w:t>
      </w:r>
      <w:r w:rsidRPr="00CF57FA">
        <w:rPr>
          <w:rFonts w:ascii="Franklin Gothic Book" w:hAnsi="Franklin Gothic Book"/>
        </w:rPr>
        <w:t xml:space="preserve"> podrobí této kontrole, a bude působit jako osoba povinná ve smyslu ustanovení § 2 písm. e) uvedeného zákona</w:t>
      </w:r>
      <w:r w:rsidR="002B25EB">
        <w:rPr>
          <w:rFonts w:ascii="Franklin Gothic Book" w:hAnsi="Franklin Gothic Book"/>
        </w:rPr>
        <w:t xml:space="preserve"> o finanční kontrole</w:t>
      </w:r>
      <w:r w:rsidRPr="00CF57FA">
        <w:rPr>
          <w:rFonts w:ascii="Franklin Gothic Book" w:hAnsi="Franklin Gothic Book"/>
        </w:rPr>
        <w:t>.</w:t>
      </w:r>
    </w:p>
    <w:p w14:paraId="44EB3BB3" w14:textId="23DE4438" w:rsidR="00CE3575" w:rsidRDefault="00CE3575" w:rsidP="00647A2C">
      <w:pPr>
        <w:pStyle w:val="Odstavecseseznamem"/>
        <w:numPr>
          <w:ilvl w:val="0"/>
          <w:numId w:val="13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Poskytovatel je povinen umožnit všem subjektům oprávněným k výkonu kontroly projektu, z jehož prostředků je konkrétní veřejná zakázka hrazena, provést </w:t>
      </w:r>
      <w:r w:rsidRPr="00CF57FA">
        <w:rPr>
          <w:rFonts w:ascii="Franklin Gothic Book" w:hAnsi="Franklin Gothic Book"/>
        </w:rPr>
        <w:t xml:space="preserve">kontrolu dokladů souvisejících s plněním předmětu </w:t>
      </w:r>
      <w:r w:rsidR="00012B97">
        <w:rPr>
          <w:rFonts w:ascii="Franklin Gothic Book" w:hAnsi="Franklin Gothic Book"/>
        </w:rPr>
        <w:t>rámcové dohody</w:t>
      </w:r>
      <w:r w:rsidRPr="00CF57FA">
        <w:rPr>
          <w:rFonts w:ascii="Franklin Gothic Book" w:hAnsi="Franklin Gothic Book"/>
        </w:rPr>
        <w:t xml:space="preserve">, a to po dobu danou právními předpisy </w:t>
      </w:r>
      <w:r>
        <w:rPr>
          <w:rFonts w:ascii="Franklin Gothic Book" w:hAnsi="Franklin Gothic Book"/>
        </w:rPr>
        <w:t>České republiky</w:t>
      </w:r>
      <w:r w:rsidRPr="00CF57FA">
        <w:rPr>
          <w:rFonts w:ascii="Franklin Gothic Book" w:hAnsi="Franklin Gothic Book"/>
        </w:rPr>
        <w:t xml:space="preserve"> k jejich archivaci (zákon č. 563/1991 Sb., o účetnictví,</w:t>
      </w:r>
      <w:r w:rsidR="002B25EB">
        <w:rPr>
          <w:rFonts w:ascii="Franklin Gothic Book" w:hAnsi="Franklin Gothic Book"/>
        </w:rPr>
        <w:t xml:space="preserve"> ve znění pozdějších předpisů,</w:t>
      </w:r>
      <w:r w:rsidRPr="00CF57FA">
        <w:rPr>
          <w:rFonts w:ascii="Franklin Gothic Book" w:hAnsi="Franklin Gothic Book"/>
        </w:rPr>
        <w:t xml:space="preserve"> a zákon č. 235/2004 Sb., o dani z přidané hodnoty</w:t>
      </w:r>
      <w:r w:rsidR="002B25EB">
        <w:rPr>
          <w:rFonts w:ascii="Franklin Gothic Book" w:hAnsi="Franklin Gothic Book"/>
        </w:rPr>
        <w:t>, ve znění pozdějších předpisů</w:t>
      </w:r>
      <w:r w:rsidRPr="00CF57FA">
        <w:rPr>
          <w:rFonts w:ascii="Franklin Gothic Book" w:hAnsi="Franklin Gothic Book"/>
        </w:rPr>
        <w:t>).</w:t>
      </w:r>
    </w:p>
    <w:p w14:paraId="1F4093D6" w14:textId="4F02DFE6" w:rsidR="00712B80" w:rsidRDefault="00712B80" w:rsidP="00647A2C">
      <w:pPr>
        <w:pStyle w:val="Odstavecseseznamem"/>
        <w:numPr>
          <w:ilvl w:val="0"/>
          <w:numId w:val="13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Předmětem služeb poskytovaných na základě této rámcové dohody není poradenství odborně technického charakteru, zejména ve vztahu k předmětu plnění </w:t>
      </w:r>
      <w:r w:rsidR="006D30C0">
        <w:rPr>
          <w:rFonts w:ascii="Franklin Gothic Book" w:hAnsi="Franklin Gothic Book"/>
        </w:rPr>
        <w:t xml:space="preserve">dílčí </w:t>
      </w:r>
      <w:r>
        <w:rPr>
          <w:rFonts w:ascii="Franklin Gothic Book" w:hAnsi="Franklin Gothic Book"/>
        </w:rPr>
        <w:t>veřejné zakázky a podaným nabídkám, ani poradenství související s analýzami trhu, zejména pokud jde o vymezení předmětu plnění konkrétní veřejné zakázky a zadávacích podmínek. Předmětem služeb není ani posouzení nabídkových cen účastníků zadávacího řízení, a zda obsahují mimořádně nízkou nabídkovou cenu</w:t>
      </w:r>
      <w:r w:rsidR="006D132D">
        <w:rPr>
          <w:rFonts w:ascii="Franklin Gothic Book" w:hAnsi="Franklin Gothic Book"/>
        </w:rPr>
        <w:t>.</w:t>
      </w:r>
    </w:p>
    <w:p w14:paraId="1323420D" w14:textId="434D84C7" w:rsidR="006D132D" w:rsidRDefault="006D132D" w:rsidP="00647A2C">
      <w:pPr>
        <w:pStyle w:val="Odstavecseseznamem"/>
        <w:numPr>
          <w:ilvl w:val="0"/>
          <w:numId w:val="13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Poskytovatel se zavazuje poskytnout objednateli na jeho žádost veškeré informace a podklady, které shromáždil v souvislosti s poskytování</w:t>
      </w:r>
      <w:r w:rsidR="00014084">
        <w:rPr>
          <w:rFonts w:ascii="Franklin Gothic Book" w:hAnsi="Franklin Gothic Book"/>
        </w:rPr>
        <w:t>m</w:t>
      </w:r>
      <w:r>
        <w:rPr>
          <w:rFonts w:ascii="Franklin Gothic Book" w:hAnsi="Franklin Gothic Book"/>
        </w:rPr>
        <w:t xml:space="preserve"> služeb podle této rámcové dohody.</w:t>
      </w:r>
    </w:p>
    <w:p w14:paraId="41098078" w14:textId="1B05D446" w:rsidR="006D132D" w:rsidRPr="00501E89" w:rsidRDefault="00057375" w:rsidP="00647A2C">
      <w:pPr>
        <w:pStyle w:val="Odstavecseseznamem"/>
        <w:numPr>
          <w:ilvl w:val="0"/>
          <w:numId w:val="13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 w:rsidRPr="00501E89">
        <w:rPr>
          <w:rFonts w:ascii="Franklin Gothic Book" w:hAnsi="Franklin Gothic Book"/>
        </w:rPr>
        <w:t xml:space="preserve">Poskytovatel bude dostávat pokyny od </w:t>
      </w:r>
      <w:r w:rsidR="002B25EB" w:rsidRPr="00501E89">
        <w:rPr>
          <w:rFonts w:ascii="Franklin Gothic Book" w:hAnsi="Franklin Gothic Book"/>
        </w:rPr>
        <w:t>kontakt</w:t>
      </w:r>
      <w:r w:rsidR="00014084" w:rsidRPr="00501E89">
        <w:rPr>
          <w:rFonts w:ascii="Franklin Gothic Book" w:hAnsi="Franklin Gothic Book"/>
        </w:rPr>
        <w:t>n</w:t>
      </w:r>
      <w:r w:rsidR="002B25EB" w:rsidRPr="00501E89">
        <w:rPr>
          <w:rFonts w:ascii="Franklin Gothic Book" w:hAnsi="Franklin Gothic Book"/>
        </w:rPr>
        <w:t>í</w:t>
      </w:r>
      <w:r w:rsidR="00014084" w:rsidRPr="00501E89">
        <w:rPr>
          <w:rFonts w:ascii="Franklin Gothic Book" w:hAnsi="Franklin Gothic Book"/>
        </w:rPr>
        <w:t>ch osob objednatele</w:t>
      </w:r>
      <w:r w:rsidR="002B25EB" w:rsidRPr="00501E89">
        <w:rPr>
          <w:rFonts w:ascii="Franklin Gothic Book" w:hAnsi="Franklin Gothic Book"/>
        </w:rPr>
        <w:t xml:space="preserve"> uvedenýc</w:t>
      </w:r>
      <w:r w:rsidR="005B0099" w:rsidRPr="00501E89">
        <w:rPr>
          <w:rFonts w:ascii="Franklin Gothic Book" w:hAnsi="Franklin Gothic Book"/>
        </w:rPr>
        <w:t xml:space="preserve">h v čl. I této rámcové dohody </w:t>
      </w:r>
      <w:r w:rsidR="002B25EB" w:rsidRPr="00501E89">
        <w:rPr>
          <w:rFonts w:ascii="Franklin Gothic Book" w:hAnsi="Franklin Gothic Book"/>
        </w:rPr>
        <w:t>nebo v </w:t>
      </w:r>
      <w:r w:rsidR="00833220" w:rsidRPr="00501E89">
        <w:rPr>
          <w:rFonts w:ascii="Franklin Gothic Book" w:hAnsi="Franklin Gothic Book"/>
        </w:rPr>
        <w:t>d</w:t>
      </w:r>
      <w:r w:rsidR="002B25EB" w:rsidRPr="00501E89">
        <w:rPr>
          <w:rFonts w:ascii="Franklin Gothic Book" w:hAnsi="Franklin Gothic Book"/>
        </w:rPr>
        <w:t>ílčí objednávce</w:t>
      </w:r>
      <w:r w:rsidR="005B0099" w:rsidRPr="00501E89">
        <w:rPr>
          <w:rFonts w:ascii="Franklin Gothic Book" w:hAnsi="Franklin Gothic Book"/>
        </w:rPr>
        <w:t>,</w:t>
      </w:r>
      <w:r w:rsidR="005B0099" w:rsidRPr="00501E89">
        <w:rPr>
          <w:rFonts w:eastAsia="Times New Roman" w:cstheme="minorHAnsi"/>
          <w:iCs/>
          <w:sz w:val="24"/>
          <w:szCs w:val="20"/>
        </w:rPr>
        <w:t xml:space="preserve"> </w:t>
      </w:r>
      <w:r w:rsidR="005B0099" w:rsidRPr="00501E89">
        <w:rPr>
          <w:rFonts w:ascii="Franklin Gothic Book" w:hAnsi="Franklin Gothic Book"/>
          <w:iCs/>
        </w:rPr>
        <w:t>pokud s tím kontaktní osoba objednatele uvedená v čl. I této rámcové dohody vyslovila předem písemný souhlas, a to alespoň e-mailem</w:t>
      </w:r>
      <w:r w:rsidR="00014084" w:rsidRPr="00501E89">
        <w:rPr>
          <w:rFonts w:ascii="Franklin Gothic Book" w:hAnsi="Franklin Gothic Book"/>
        </w:rPr>
        <w:t xml:space="preserve">. Dojde-li k rozporu mezi pokyny jednotlivých </w:t>
      </w:r>
      <w:r w:rsidR="002B25EB" w:rsidRPr="00501E89">
        <w:rPr>
          <w:rFonts w:ascii="Franklin Gothic Book" w:hAnsi="Franklin Gothic Book"/>
        </w:rPr>
        <w:t>kontakt</w:t>
      </w:r>
      <w:r w:rsidR="00014084" w:rsidRPr="00501E89">
        <w:rPr>
          <w:rFonts w:ascii="Franklin Gothic Book" w:hAnsi="Franklin Gothic Book"/>
        </w:rPr>
        <w:t>n</w:t>
      </w:r>
      <w:r w:rsidR="002B25EB" w:rsidRPr="00501E89">
        <w:rPr>
          <w:rFonts w:ascii="Franklin Gothic Book" w:hAnsi="Franklin Gothic Book"/>
        </w:rPr>
        <w:t>í</w:t>
      </w:r>
      <w:r w:rsidR="00014084" w:rsidRPr="00501E89">
        <w:rPr>
          <w:rFonts w:ascii="Franklin Gothic Book" w:hAnsi="Franklin Gothic Book"/>
        </w:rPr>
        <w:t>ch osob, je poskytovatel povinen vyžádat si v příslušné věci pokyn od</w:t>
      </w:r>
      <w:r w:rsidR="002B25EB" w:rsidRPr="00501E89">
        <w:rPr>
          <w:rFonts w:ascii="Franklin Gothic Book" w:hAnsi="Franklin Gothic Book"/>
        </w:rPr>
        <w:t xml:space="preserve"> nejblíže</w:t>
      </w:r>
      <w:r w:rsidR="00014084" w:rsidRPr="00501E89">
        <w:rPr>
          <w:rFonts w:ascii="Franklin Gothic Book" w:hAnsi="Franklin Gothic Book"/>
        </w:rPr>
        <w:t xml:space="preserve"> nadřízené osoby </w:t>
      </w:r>
      <w:r w:rsidR="002B25EB" w:rsidRPr="00501E89">
        <w:rPr>
          <w:rFonts w:ascii="Franklin Gothic Book" w:hAnsi="Franklin Gothic Book"/>
        </w:rPr>
        <w:t xml:space="preserve">všech </w:t>
      </w:r>
      <w:r w:rsidR="00014084" w:rsidRPr="00501E89">
        <w:rPr>
          <w:rFonts w:ascii="Franklin Gothic Book" w:hAnsi="Franklin Gothic Book"/>
        </w:rPr>
        <w:t xml:space="preserve">těchto </w:t>
      </w:r>
      <w:r w:rsidR="002B25EB" w:rsidRPr="00501E89">
        <w:rPr>
          <w:rFonts w:ascii="Franklin Gothic Book" w:hAnsi="Franklin Gothic Book"/>
        </w:rPr>
        <w:t>kontakt</w:t>
      </w:r>
      <w:r w:rsidR="00014084" w:rsidRPr="00501E89">
        <w:rPr>
          <w:rFonts w:ascii="Franklin Gothic Book" w:hAnsi="Franklin Gothic Book"/>
        </w:rPr>
        <w:t>n</w:t>
      </w:r>
      <w:r w:rsidR="002B25EB" w:rsidRPr="00501E89">
        <w:rPr>
          <w:rFonts w:ascii="Franklin Gothic Book" w:hAnsi="Franklin Gothic Book"/>
        </w:rPr>
        <w:t>í</w:t>
      </w:r>
      <w:r w:rsidR="00014084" w:rsidRPr="00501E89">
        <w:rPr>
          <w:rFonts w:ascii="Franklin Gothic Book" w:hAnsi="Franklin Gothic Book"/>
        </w:rPr>
        <w:t>ch osob a podle tohoto pokynu postupovat.</w:t>
      </w:r>
    </w:p>
    <w:p w14:paraId="0C4251FB" w14:textId="2A087068" w:rsidR="00014084" w:rsidRDefault="00014084" w:rsidP="00647A2C">
      <w:pPr>
        <w:pStyle w:val="Odstavecseseznamem"/>
        <w:numPr>
          <w:ilvl w:val="0"/>
          <w:numId w:val="13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Poskytovatel má povinnost mlčenlivosti o všech záležitostech i informacích, které se dozvěděl nebo získal při poskytování služeb dle této rámcové dohody nebo v souvislosti s tímto poskytováním</w:t>
      </w:r>
      <w:r w:rsidR="002B25EB">
        <w:rPr>
          <w:rFonts w:ascii="Franklin Gothic Book" w:hAnsi="Franklin Gothic Book"/>
        </w:rPr>
        <w:t xml:space="preserve"> služeb</w:t>
      </w:r>
      <w:r>
        <w:rPr>
          <w:rFonts w:ascii="Franklin Gothic Book" w:hAnsi="Franklin Gothic Book"/>
        </w:rPr>
        <w:t xml:space="preserve"> a zavazuje se držet v tajnosti veškeré informace, které v souvislosti s plněním této rámcové dohody od objednatele získá, a to i po skončení této rámcové dohody.</w:t>
      </w:r>
    </w:p>
    <w:p w14:paraId="067DA475" w14:textId="623B80B8" w:rsidR="006D132D" w:rsidRDefault="00057375" w:rsidP="00647A2C">
      <w:pPr>
        <w:pStyle w:val="Odstavecseseznamem"/>
        <w:numPr>
          <w:ilvl w:val="0"/>
          <w:numId w:val="13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Objednatel se zavazuje poskytnout poskytovateli veškerou součinnost potřebnou k poskytnutí služby dle této rámcové dohody, zejména předat mu veškeré potřebné informace, písemné a jiné podklady. </w:t>
      </w:r>
      <w:r w:rsidR="006D132D">
        <w:rPr>
          <w:rFonts w:ascii="Franklin Gothic Book" w:hAnsi="Franklin Gothic Book"/>
        </w:rPr>
        <w:t xml:space="preserve">Objednatel je </w:t>
      </w:r>
      <w:r>
        <w:rPr>
          <w:rFonts w:ascii="Franklin Gothic Book" w:hAnsi="Franklin Gothic Book"/>
        </w:rPr>
        <w:t xml:space="preserve">dále </w:t>
      </w:r>
      <w:r w:rsidR="006D132D">
        <w:rPr>
          <w:rFonts w:ascii="Franklin Gothic Book" w:hAnsi="Franklin Gothic Book"/>
        </w:rPr>
        <w:t>povinen</w:t>
      </w:r>
      <w:r>
        <w:rPr>
          <w:rFonts w:ascii="Franklin Gothic Book" w:hAnsi="Franklin Gothic Book"/>
        </w:rPr>
        <w:t xml:space="preserve"> </w:t>
      </w:r>
      <w:r w:rsidR="006D132D">
        <w:rPr>
          <w:rFonts w:ascii="Franklin Gothic Book" w:hAnsi="Franklin Gothic Book"/>
        </w:rPr>
        <w:t>zajistit součinnost zpracovatele projektové dokumentace</w:t>
      </w:r>
      <w:r>
        <w:rPr>
          <w:rFonts w:ascii="Franklin Gothic Book" w:hAnsi="Franklin Gothic Book"/>
        </w:rPr>
        <w:t>, resp. zadávacích podmínek ve smyslu vydefinování předmětu plnění konkrétní veřejné zakázky</w:t>
      </w:r>
      <w:r w:rsidR="006D132D">
        <w:rPr>
          <w:rFonts w:ascii="Franklin Gothic Book" w:hAnsi="Franklin Gothic Book"/>
        </w:rPr>
        <w:t xml:space="preserve">, a to zejména při zpracování </w:t>
      </w:r>
      <w:r w:rsidR="006D30C0">
        <w:rPr>
          <w:rFonts w:ascii="Franklin Gothic Book" w:hAnsi="Franklin Gothic Book"/>
        </w:rPr>
        <w:t xml:space="preserve">vysvětlení </w:t>
      </w:r>
      <w:r w:rsidR="002B25EB">
        <w:rPr>
          <w:rFonts w:ascii="Franklin Gothic Book" w:hAnsi="Franklin Gothic Book"/>
        </w:rPr>
        <w:t>zadávací dokumentace (</w:t>
      </w:r>
      <w:r w:rsidR="006D30C0">
        <w:rPr>
          <w:rFonts w:ascii="Franklin Gothic Book" w:hAnsi="Franklin Gothic Book"/>
        </w:rPr>
        <w:t>zadávacích podmínek</w:t>
      </w:r>
      <w:r w:rsidR="002B25EB">
        <w:rPr>
          <w:rFonts w:ascii="Franklin Gothic Book" w:hAnsi="Franklin Gothic Book"/>
        </w:rPr>
        <w:t>)</w:t>
      </w:r>
      <w:r>
        <w:rPr>
          <w:rFonts w:ascii="Franklin Gothic Book" w:hAnsi="Franklin Gothic Book"/>
        </w:rPr>
        <w:t xml:space="preserve"> ve smyslu ustanovení § 98 ZZVZ</w:t>
      </w:r>
      <w:r w:rsidR="006D132D">
        <w:rPr>
          <w:rFonts w:ascii="Franklin Gothic Book" w:hAnsi="Franklin Gothic Book"/>
        </w:rPr>
        <w:t xml:space="preserve"> a při posouzení nabídek účastníků zadávacího řízení.</w:t>
      </w:r>
    </w:p>
    <w:p w14:paraId="0011A7D9" w14:textId="442777BC" w:rsidR="006D132D" w:rsidRPr="001E5E01" w:rsidRDefault="006D132D" w:rsidP="00647A2C">
      <w:pPr>
        <w:pStyle w:val="Odstavecseseznamem"/>
        <w:numPr>
          <w:ilvl w:val="0"/>
          <w:numId w:val="13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 w:rsidRPr="001E5E01">
        <w:rPr>
          <w:rFonts w:ascii="Franklin Gothic Book" w:hAnsi="Franklin Gothic Book"/>
        </w:rPr>
        <w:t>Objednatel je povinen zajistit pro poskytovatele přístup na profil zadavatele, nebo dostupnost zástupce objednatele, který bude na žádost poskytovatele profil zadavatele obsluhovat.</w:t>
      </w:r>
    </w:p>
    <w:p w14:paraId="7CEE81D1" w14:textId="52E606CF" w:rsidR="00057375" w:rsidRDefault="00057375" w:rsidP="00647A2C">
      <w:pPr>
        <w:pStyle w:val="Odstavecseseznamem"/>
        <w:numPr>
          <w:ilvl w:val="0"/>
          <w:numId w:val="13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 w:rsidRPr="009A774E">
        <w:rPr>
          <w:rFonts w:ascii="Franklin Gothic Book" w:hAnsi="Franklin Gothic Book"/>
        </w:rPr>
        <w:t>Smluvní strany</w:t>
      </w:r>
      <w:r>
        <w:rPr>
          <w:rFonts w:ascii="Franklin Gothic Book" w:hAnsi="Franklin Gothic Book"/>
        </w:rPr>
        <w:t xml:space="preserve"> prohlašují, že se před uzavřením této </w:t>
      </w:r>
      <w:r w:rsidR="006D30C0">
        <w:rPr>
          <w:rFonts w:ascii="Franklin Gothic Book" w:hAnsi="Franklin Gothic Book"/>
        </w:rPr>
        <w:t>rámcové dohody</w:t>
      </w:r>
      <w:r>
        <w:rPr>
          <w:rFonts w:ascii="Franklin Gothic Book" w:hAnsi="Franklin Gothic Book"/>
        </w:rPr>
        <w:t xml:space="preserve"> nedopustily v souvislosti se zadávacím řízením</w:t>
      </w:r>
      <w:r w:rsidR="001D634D">
        <w:rPr>
          <w:rFonts w:ascii="Franklin Gothic Book" w:hAnsi="Franklin Gothic Book"/>
        </w:rPr>
        <w:t xml:space="preserve"> na </w:t>
      </w:r>
      <w:r w:rsidR="009E22E0">
        <w:rPr>
          <w:rFonts w:ascii="Franklin Gothic Book" w:hAnsi="Franklin Gothic Book"/>
        </w:rPr>
        <w:t>V</w:t>
      </w:r>
      <w:r w:rsidR="001D634D">
        <w:rPr>
          <w:rFonts w:ascii="Franklin Gothic Book" w:hAnsi="Franklin Gothic Book"/>
        </w:rPr>
        <w:t>eřejnou zakázku</w:t>
      </w:r>
      <w:r>
        <w:rPr>
          <w:rFonts w:ascii="Franklin Gothic Book" w:hAnsi="Franklin Gothic Book"/>
        </w:rPr>
        <w:t xml:space="preserve"> samy nebo prostřednictvím jiné osoby žádného jednání, jež by odporovalo platným </w:t>
      </w:r>
      <w:r w:rsidR="009E22E0">
        <w:rPr>
          <w:rFonts w:ascii="Franklin Gothic Book" w:hAnsi="Franklin Gothic Book"/>
        </w:rPr>
        <w:t xml:space="preserve">a účinným </w:t>
      </w:r>
      <w:r>
        <w:rPr>
          <w:rFonts w:ascii="Franklin Gothic Book" w:hAnsi="Franklin Gothic Book"/>
        </w:rPr>
        <w:t xml:space="preserve">právním předpisům nebo dobrým mravům nebo </w:t>
      </w:r>
      <w:r>
        <w:rPr>
          <w:rFonts w:ascii="Franklin Gothic Book" w:hAnsi="Franklin Gothic Book"/>
        </w:rPr>
        <w:lastRenderedPageBreak/>
        <w:t xml:space="preserve">by platné </w:t>
      </w:r>
      <w:r w:rsidR="009E22E0">
        <w:rPr>
          <w:rFonts w:ascii="Franklin Gothic Book" w:hAnsi="Franklin Gothic Book"/>
        </w:rPr>
        <w:t xml:space="preserve">a účinné </w:t>
      </w:r>
      <w:r>
        <w:rPr>
          <w:rFonts w:ascii="Franklin Gothic Book" w:hAnsi="Franklin Gothic Book"/>
        </w:rPr>
        <w:t xml:space="preserve">právní předpisy obcházelo, a současně se zavazují, že se ani žádného obdobného jednání v budoucnu ve vztahu k předmětné </w:t>
      </w:r>
      <w:r w:rsidR="009E22E0">
        <w:rPr>
          <w:rFonts w:ascii="Franklin Gothic Book" w:hAnsi="Franklin Gothic Book"/>
        </w:rPr>
        <w:t>V</w:t>
      </w:r>
      <w:r>
        <w:rPr>
          <w:rFonts w:ascii="Franklin Gothic Book" w:hAnsi="Franklin Gothic Book"/>
        </w:rPr>
        <w:t>eřejné zakázce nedopustí. V případě, že se toto prohlášení ukáže jako nepravdivé nebo jestliže se jedna ze smluvních stran dopustí takového jednání, je objednatel oprávněn ve vztahu k této smluvní straně, tj. konkrétnímu poskytovateli, od této rámcové dohody</w:t>
      </w:r>
      <w:r w:rsidR="002E2B8A">
        <w:rPr>
          <w:rFonts w:ascii="Franklin Gothic Book" w:hAnsi="Franklin Gothic Book"/>
        </w:rPr>
        <w:t xml:space="preserve">, resp. </w:t>
      </w:r>
      <w:r w:rsidR="009E22E0">
        <w:rPr>
          <w:rFonts w:ascii="Franklin Gothic Book" w:hAnsi="Franklin Gothic Book"/>
        </w:rPr>
        <w:t xml:space="preserve">zároveň i </w:t>
      </w:r>
      <w:r w:rsidR="002E2B8A">
        <w:rPr>
          <w:rFonts w:ascii="Franklin Gothic Book" w:hAnsi="Franklin Gothic Book"/>
        </w:rPr>
        <w:t>od dílčí objednávky</w:t>
      </w:r>
      <w:r w:rsidR="009E22E0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odstoupit.</w:t>
      </w:r>
    </w:p>
    <w:p w14:paraId="2AA0CD88" w14:textId="7C61F019" w:rsidR="002C67C6" w:rsidRDefault="002C67C6" w:rsidP="00647A2C">
      <w:pPr>
        <w:pStyle w:val="Odstavecseseznamem"/>
        <w:numPr>
          <w:ilvl w:val="0"/>
          <w:numId w:val="13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Poskytovatel je povinen zajistit po celou dobu plnění této rámcové </w:t>
      </w:r>
      <w:r w:rsidR="006D30C0">
        <w:rPr>
          <w:rFonts w:ascii="Franklin Gothic Book" w:hAnsi="Franklin Gothic Book"/>
        </w:rPr>
        <w:t>dohody</w:t>
      </w:r>
      <w:r>
        <w:rPr>
          <w:rFonts w:ascii="Franklin Gothic Book" w:hAnsi="Franklin Gothic Book"/>
        </w:rPr>
        <w:t xml:space="preserve"> dodržování veškerých právních předpisů České republiky s důrazem na legální za</w:t>
      </w:r>
      <w:r w:rsidR="002F5953">
        <w:rPr>
          <w:rFonts w:ascii="Franklin Gothic Book" w:hAnsi="Franklin Gothic Book"/>
        </w:rPr>
        <w:t>Měst</w:t>
      </w:r>
      <w:r>
        <w:rPr>
          <w:rFonts w:ascii="Franklin Gothic Book" w:hAnsi="Franklin Gothic Book"/>
        </w:rPr>
        <w:t>návání a spravedlivé odměňování, přičemž uvedené je poskytovatel povinen zajistit i u svých poddodavatelů. Poskytovatel je dále povinen vůči svým poddodavatelům zajistit srovnatelnou úroveň smluvních podmínek s podmínkami rámcové dohody a řádné a včasné uhrazení svých finančních závazků.</w:t>
      </w:r>
    </w:p>
    <w:p w14:paraId="144E3BA5" w14:textId="742AD7AC" w:rsidR="007B665B" w:rsidRDefault="007B665B" w:rsidP="00647A2C">
      <w:pPr>
        <w:pStyle w:val="Odstavecseseznamem"/>
        <w:numPr>
          <w:ilvl w:val="0"/>
          <w:numId w:val="13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 w:rsidRPr="007B665B">
        <w:rPr>
          <w:rFonts w:ascii="Franklin Gothic Book" w:hAnsi="Franklin Gothic Book"/>
        </w:rPr>
        <w:t>Poskytovatel je povinen při plnění této rámcové dohody a veškeré administrativní činnosti s tím související postupovat tak, aby minimalizoval produkci všech druhů odpadů. Poskytovatel se zavazuje, že v případě jejich vzniku bude přednostně a v co největší míře usilovat o jejich další využití, recyklaci a další ekologicky šetrná řešení.</w:t>
      </w:r>
    </w:p>
    <w:p w14:paraId="3929354C" w14:textId="77777777" w:rsidR="00057375" w:rsidRPr="006D132D" w:rsidRDefault="00057375" w:rsidP="007B665B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  <w:highlight w:val="yellow"/>
        </w:rPr>
      </w:pPr>
    </w:p>
    <w:p w14:paraId="23CCDEBB" w14:textId="30282151" w:rsidR="002E60BE" w:rsidRDefault="002E60BE" w:rsidP="00CF29AD">
      <w:pPr>
        <w:pStyle w:val="Odstavecseseznamem"/>
        <w:numPr>
          <w:ilvl w:val="0"/>
          <w:numId w:val="1"/>
        </w:numPr>
        <w:spacing w:after="120"/>
        <w:ind w:left="1078" w:hanging="227"/>
        <w:contextualSpacing w:val="0"/>
        <w:jc w:val="center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Pojištění odpovědnosti</w:t>
      </w:r>
    </w:p>
    <w:p w14:paraId="14D6F7CA" w14:textId="069A3659" w:rsidR="008F6BAF" w:rsidRPr="00501E89" w:rsidRDefault="008F6BAF" w:rsidP="008F6BAF">
      <w:pPr>
        <w:pStyle w:val="Odstavecseseznamem"/>
        <w:numPr>
          <w:ilvl w:val="0"/>
          <w:numId w:val="14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 w:rsidRPr="00501E89">
        <w:rPr>
          <w:rFonts w:ascii="Franklin Gothic Book" w:hAnsi="Franklin Gothic Book"/>
        </w:rPr>
        <w:t xml:space="preserve">Poskytovatel bude udržovat v platnosti a účinnosti po celou dobu plnění této rámcové dohody pojistnou smlouvu na pojištění profesní odpovědnosti za škody způsobené třetím osobám s limitem pojistného plnění v minimální výši 50.000.000,-Kč za účelem pokrytí celkových případných škod způsobených </w:t>
      </w:r>
      <w:r w:rsidR="00AC763D" w:rsidRPr="00501E89">
        <w:rPr>
          <w:rFonts w:ascii="Franklin Gothic Book" w:hAnsi="Franklin Gothic Book"/>
        </w:rPr>
        <w:t xml:space="preserve">objednateli </w:t>
      </w:r>
      <w:r w:rsidRPr="00501E89">
        <w:rPr>
          <w:rFonts w:ascii="Franklin Gothic Book" w:hAnsi="Franklin Gothic Book"/>
        </w:rPr>
        <w:t>v souvislosti s rámcovou dohodou. Poskytovatel se zavazuje plnit své povinnosti vyplývající pro něj z pojistné smlouvy, zejména platit pojistné a plnit oznamovací povinnosti. Kdykoli na požádání objednatele poskytovatel poskytne objednateli bez zbytečného odkladu, avšak nejpozději ve lhůtě pěti pracovních dnů od doručení výzvy k jejich předložení poskytovateli, ke kontrole platnou pojistnou smlouvu a/nebo potvrzení pojišťovny o existenci pojistné smlouvy na pojistnou částku a potvrzení o řádné platbě pojistného.</w:t>
      </w:r>
    </w:p>
    <w:p w14:paraId="15ECCEC3" w14:textId="5DA0277D" w:rsidR="008F6BAF" w:rsidRDefault="008F6BAF" w:rsidP="008F6BAF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  <w:r w:rsidRPr="007B665B">
        <w:rPr>
          <w:rFonts w:ascii="Franklin Gothic Book" w:hAnsi="Franklin Gothic Book"/>
        </w:rPr>
        <w:t xml:space="preserve">V případě, že </w:t>
      </w:r>
      <w:r>
        <w:rPr>
          <w:rFonts w:ascii="Franklin Gothic Book" w:hAnsi="Franklin Gothic Book"/>
        </w:rPr>
        <w:t>p</w:t>
      </w:r>
      <w:r w:rsidRPr="007B665B">
        <w:rPr>
          <w:rFonts w:ascii="Franklin Gothic Book" w:hAnsi="Franklin Gothic Book"/>
        </w:rPr>
        <w:t xml:space="preserve">oskytovatel způsobí porušením svých povinností </w:t>
      </w:r>
      <w:r>
        <w:rPr>
          <w:rFonts w:ascii="Franklin Gothic Book" w:hAnsi="Franklin Gothic Book"/>
        </w:rPr>
        <w:t>objednateli</w:t>
      </w:r>
      <w:r w:rsidRPr="007B665B">
        <w:rPr>
          <w:rFonts w:ascii="Franklin Gothic Book" w:hAnsi="Franklin Gothic Book"/>
        </w:rPr>
        <w:t xml:space="preserve"> škodu, je povinen ji uplatnit jako pojistnou událost ze svého pojištění profesní odpovědnosti za škodu.</w:t>
      </w:r>
    </w:p>
    <w:p w14:paraId="21BD7A2C" w14:textId="77777777" w:rsidR="00572382" w:rsidRPr="007B665B" w:rsidRDefault="00572382" w:rsidP="008F6BAF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</w:p>
    <w:p w14:paraId="7D423C40" w14:textId="47F8E63B" w:rsidR="002E60BE" w:rsidRDefault="002E60BE" w:rsidP="00CF29AD">
      <w:pPr>
        <w:pStyle w:val="Odstavecseseznamem"/>
        <w:numPr>
          <w:ilvl w:val="0"/>
          <w:numId w:val="1"/>
        </w:numPr>
        <w:spacing w:after="120"/>
        <w:ind w:left="1078" w:hanging="227"/>
        <w:contextualSpacing w:val="0"/>
        <w:jc w:val="center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Náhrada škody a smluvní sankce</w:t>
      </w:r>
    </w:p>
    <w:p w14:paraId="32A53FF3" w14:textId="564C4730" w:rsidR="009149D2" w:rsidRPr="00501E89" w:rsidRDefault="009149D2" w:rsidP="009149D2">
      <w:pPr>
        <w:pStyle w:val="Odstavecseseznamem"/>
        <w:numPr>
          <w:ilvl w:val="0"/>
          <w:numId w:val="15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 w:rsidRPr="00501E89">
        <w:rPr>
          <w:rFonts w:ascii="Franklin Gothic Book" w:hAnsi="Franklin Gothic Book"/>
        </w:rPr>
        <w:t xml:space="preserve">Pokud poskytovatel nedodrží dohodnutý termín, je objednatel oprávněn uplatnit smluvní pokutu za nedodržení termínu ve výši </w:t>
      </w:r>
      <w:r w:rsidR="00521E0C" w:rsidRPr="00501E89">
        <w:rPr>
          <w:rFonts w:ascii="Franklin Gothic Book" w:hAnsi="Franklin Gothic Book"/>
        </w:rPr>
        <w:t>1000</w:t>
      </w:r>
      <w:r w:rsidR="00C0040C" w:rsidRPr="00501E89">
        <w:rPr>
          <w:rFonts w:ascii="Franklin Gothic Book" w:hAnsi="Franklin Gothic Book"/>
        </w:rPr>
        <w:t>,-</w:t>
      </w:r>
      <w:r w:rsidRPr="00501E89">
        <w:rPr>
          <w:rFonts w:ascii="Franklin Gothic Book" w:hAnsi="Franklin Gothic Book"/>
        </w:rPr>
        <w:t>Kč, a to za každý i započatý den prodlení.</w:t>
      </w:r>
    </w:p>
    <w:p w14:paraId="37272250" w14:textId="1CE0D964" w:rsidR="00571B9C" w:rsidRDefault="00571B9C" w:rsidP="009149D2">
      <w:pPr>
        <w:pStyle w:val="Odstavecseseznamem"/>
        <w:numPr>
          <w:ilvl w:val="0"/>
          <w:numId w:val="15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V případě zrušení zadávacího řízení </w:t>
      </w:r>
      <w:r w:rsidR="00C0040C">
        <w:rPr>
          <w:rFonts w:ascii="Franklin Gothic Book" w:hAnsi="Franklin Gothic Book"/>
        </w:rPr>
        <w:t>na</w:t>
      </w:r>
      <w:r>
        <w:rPr>
          <w:rFonts w:ascii="Franklin Gothic Book" w:hAnsi="Franklin Gothic Book"/>
        </w:rPr>
        <w:t xml:space="preserve"> veřejnou zakázku z důvodu spočívajícím v porušení povinnosti poskytovatele dle této rámcové dohody nemá poskytovatel nárok na odměnu za poskytnuté služby.</w:t>
      </w:r>
    </w:p>
    <w:p w14:paraId="1740E3B1" w14:textId="0D8B1870" w:rsidR="009149D2" w:rsidRDefault="009149D2" w:rsidP="009149D2">
      <w:pPr>
        <w:pStyle w:val="Odstavecseseznamem"/>
        <w:numPr>
          <w:ilvl w:val="0"/>
          <w:numId w:val="15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V případě prodlení objednatele s úhradou faktur</w:t>
      </w:r>
      <w:r w:rsidR="00C0040C">
        <w:rPr>
          <w:rFonts w:ascii="Franklin Gothic Book" w:hAnsi="Franklin Gothic Book"/>
        </w:rPr>
        <w:t>y</w:t>
      </w:r>
      <w:r>
        <w:rPr>
          <w:rFonts w:ascii="Franklin Gothic Book" w:hAnsi="Franklin Gothic Book"/>
        </w:rPr>
        <w:t xml:space="preserve"> může poskytovatel po objednateli požadovat zaplacení zákonného úroku z prodlení.</w:t>
      </w:r>
    </w:p>
    <w:p w14:paraId="6BC43520" w14:textId="78F3B512" w:rsidR="009149D2" w:rsidRDefault="009149D2" w:rsidP="009149D2">
      <w:pPr>
        <w:pStyle w:val="Odstavecseseznamem"/>
        <w:numPr>
          <w:ilvl w:val="0"/>
          <w:numId w:val="15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V případě, že poskytovatel nepředloží </w:t>
      </w:r>
      <w:r w:rsidR="00AD0953">
        <w:rPr>
          <w:rFonts w:ascii="Franklin Gothic Book" w:hAnsi="Franklin Gothic Book"/>
        </w:rPr>
        <w:t>objednateli</w:t>
      </w:r>
      <w:r>
        <w:rPr>
          <w:rFonts w:ascii="Franklin Gothic Book" w:hAnsi="Franklin Gothic Book"/>
        </w:rPr>
        <w:t xml:space="preserve"> ve stanoveného lhůtě podle </w:t>
      </w:r>
      <w:r w:rsidRPr="00501E89">
        <w:rPr>
          <w:rFonts w:ascii="Franklin Gothic Book" w:hAnsi="Franklin Gothic Book"/>
        </w:rPr>
        <w:t>čl. VII odst. 1</w:t>
      </w:r>
      <w:r>
        <w:rPr>
          <w:rFonts w:ascii="Franklin Gothic Book" w:hAnsi="Franklin Gothic Book"/>
        </w:rPr>
        <w:t xml:space="preserve"> této rámcové dohody platnou pojistnou smlouvu a/nebo potvrzení pojišťovny o existenci pojistné smlouvy na pojistnou částku a potvrzení o řádné platbě pojistného, zavazuje se poskytovatel uhradit objednateli smluvní pokutu ve výši </w:t>
      </w:r>
      <w:r w:rsidR="00521E0C">
        <w:rPr>
          <w:rFonts w:ascii="Franklin Gothic Book" w:hAnsi="Franklin Gothic Book"/>
        </w:rPr>
        <w:t>1</w:t>
      </w:r>
      <w:r>
        <w:rPr>
          <w:rFonts w:ascii="Franklin Gothic Book" w:hAnsi="Franklin Gothic Book"/>
        </w:rPr>
        <w:t xml:space="preserve">.000,- </w:t>
      </w:r>
      <w:r w:rsidR="00C0040C">
        <w:rPr>
          <w:rFonts w:ascii="Franklin Gothic Book" w:hAnsi="Franklin Gothic Book"/>
        </w:rPr>
        <w:t>K</w:t>
      </w:r>
      <w:r>
        <w:rPr>
          <w:rFonts w:ascii="Franklin Gothic Book" w:hAnsi="Franklin Gothic Book"/>
        </w:rPr>
        <w:t>č za každý</w:t>
      </w:r>
      <w:r w:rsidR="00572382">
        <w:rPr>
          <w:rFonts w:ascii="Franklin Gothic Book" w:hAnsi="Franklin Gothic Book"/>
        </w:rPr>
        <w:t xml:space="preserve"> i započatý den prodlení</w:t>
      </w:r>
      <w:r w:rsidR="00AD0953">
        <w:rPr>
          <w:rFonts w:ascii="Franklin Gothic Book" w:hAnsi="Franklin Gothic Book"/>
        </w:rPr>
        <w:t xml:space="preserve"> s jejich předložením objednateli</w:t>
      </w:r>
      <w:r w:rsidR="00572382">
        <w:rPr>
          <w:rFonts w:ascii="Franklin Gothic Book" w:hAnsi="Franklin Gothic Book"/>
        </w:rPr>
        <w:t>.</w:t>
      </w:r>
    </w:p>
    <w:p w14:paraId="511E7163" w14:textId="22629376" w:rsidR="00572382" w:rsidRDefault="00572382" w:rsidP="009149D2">
      <w:pPr>
        <w:pStyle w:val="Odstavecseseznamem"/>
        <w:numPr>
          <w:ilvl w:val="0"/>
          <w:numId w:val="15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V případě porušení povinnosti mlčenlivosti podle </w:t>
      </w:r>
      <w:r w:rsidRPr="00501E89">
        <w:rPr>
          <w:rFonts w:ascii="Franklin Gothic Book" w:hAnsi="Franklin Gothic Book"/>
        </w:rPr>
        <w:t>čl. VI odst. 1</w:t>
      </w:r>
      <w:r w:rsidR="00AD0953" w:rsidRPr="00501E89">
        <w:rPr>
          <w:rFonts w:ascii="Franklin Gothic Book" w:hAnsi="Franklin Gothic Book"/>
        </w:rPr>
        <w:t>3</w:t>
      </w:r>
      <w:r>
        <w:rPr>
          <w:rFonts w:ascii="Franklin Gothic Book" w:hAnsi="Franklin Gothic Book"/>
        </w:rPr>
        <w:t xml:space="preserve"> této rámcové dohody se poskytovatel zavazuje uhradit objednateli smluvní pokutu ve výši 100.000,- Kč za každý případ takového porušení.</w:t>
      </w:r>
    </w:p>
    <w:p w14:paraId="5DDA1E54" w14:textId="2F46F332" w:rsidR="00572382" w:rsidRDefault="00572382" w:rsidP="009149D2">
      <w:pPr>
        <w:pStyle w:val="Odstavecseseznamem"/>
        <w:numPr>
          <w:ilvl w:val="0"/>
          <w:numId w:val="15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Právo objednatele požadovat náhradu škody není ustanovením</w:t>
      </w:r>
      <w:r w:rsidR="00C0040C">
        <w:rPr>
          <w:rFonts w:ascii="Franklin Gothic Book" w:hAnsi="Franklin Gothic Book"/>
        </w:rPr>
        <w:t>i</w:t>
      </w:r>
      <w:r>
        <w:rPr>
          <w:rFonts w:ascii="Franklin Gothic Book" w:hAnsi="Franklin Gothic Book"/>
        </w:rPr>
        <w:t xml:space="preserve"> o smluvní pokutě dotčeno. Smluvní strany tímto vylučují aplikaci ustanovení § 2050 </w:t>
      </w:r>
      <w:r w:rsidR="00C0040C">
        <w:rPr>
          <w:rFonts w:ascii="Franklin Gothic Book" w:hAnsi="Franklin Gothic Book"/>
        </w:rPr>
        <w:t>OZ</w:t>
      </w:r>
      <w:r>
        <w:rPr>
          <w:rFonts w:ascii="Franklin Gothic Book" w:hAnsi="Franklin Gothic Book"/>
        </w:rPr>
        <w:t>. Objednatel může požadovat náhradu škody v plné výši vedle nároku na zaplacení smluvní pokuty. Smluvní pokuty dle tohoto článku rámcové dohody lze uložit i opakovaně, a to za každý jednotlivý případ.</w:t>
      </w:r>
    </w:p>
    <w:p w14:paraId="01AF43E3" w14:textId="4FEC812E" w:rsidR="00572382" w:rsidRDefault="00572382" w:rsidP="009149D2">
      <w:pPr>
        <w:pStyle w:val="Odstavecseseznamem"/>
        <w:numPr>
          <w:ilvl w:val="0"/>
          <w:numId w:val="15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Objednatel má právo započíst smluvní pokuty proti odměně za poskyt</w:t>
      </w:r>
      <w:r w:rsidR="009352B0">
        <w:rPr>
          <w:rFonts w:ascii="Franklin Gothic Book" w:hAnsi="Franklin Gothic Book"/>
        </w:rPr>
        <w:t>nut</w:t>
      </w:r>
      <w:r>
        <w:rPr>
          <w:rFonts w:ascii="Franklin Gothic Book" w:hAnsi="Franklin Gothic Book"/>
        </w:rPr>
        <w:t>é služby.</w:t>
      </w:r>
    </w:p>
    <w:p w14:paraId="0B19220C" w14:textId="3ABFE046" w:rsidR="00572382" w:rsidRDefault="00572382" w:rsidP="009149D2">
      <w:pPr>
        <w:pStyle w:val="Odstavecseseznamem"/>
        <w:numPr>
          <w:ilvl w:val="0"/>
          <w:numId w:val="15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Úhradu smluvní pokuty provede povinná smluvní stran</w:t>
      </w:r>
      <w:r w:rsidR="00AD0953">
        <w:rPr>
          <w:rFonts w:ascii="Franklin Gothic Book" w:hAnsi="Franklin Gothic Book"/>
        </w:rPr>
        <w:t>a</w:t>
      </w:r>
      <w:r>
        <w:rPr>
          <w:rFonts w:ascii="Franklin Gothic Book" w:hAnsi="Franklin Gothic Book"/>
        </w:rPr>
        <w:t xml:space="preserve"> na účet smluvní strany oprávněné, a to na základě písemné výzvy oprávněné smluvní strany doručené smluvní straně povinné, se splatností 30 dnů ode dne doručení.</w:t>
      </w:r>
    </w:p>
    <w:p w14:paraId="473196EC" w14:textId="6E0B9F10" w:rsidR="00572382" w:rsidRDefault="00265FBE" w:rsidP="009149D2">
      <w:pPr>
        <w:pStyle w:val="Odstavecseseznamem"/>
        <w:numPr>
          <w:ilvl w:val="0"/>
          <w:numId w:val="15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Zaplacení</w:t>
      </w:r>
      <w:r w:rsidR="00AD0953">
        <w:rPr>
          <w:rFonts w:ascii="Franklin Gothic Book" w:hAnsi="Franklin Gothic Book"/>
        </w:rPr>
        <w:t>m</w:t>
      </w:r>
      <w:r>
        <w:rPr>
          <w:rFonts w:ascii="Franklin Gothic Book" w:hAnsi="Franklin Gothic Book"/>
        </w:rPr>
        <w:t xml:space="preserve"> smluvní pokuty není nijak dotčen nárok objednatele na poskytování služeb v souladu s touto rámcovou dohodou.</w:t>
      </w:r>
    </w:p>
    <w:p w14:paraId="139A0932" w14:textId="77777777" w:rsidR="00265FBE" w:rsidRPr="009149D2" w:rsidRDefault="00265FBE" w:rsidP="00265FBE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</w:p>
    <w:p w14:paraId="21B0055F" w14:textId="29EEEC2B" w:rsidR="00265FBE" w:rsidRDefault="00265FBE" w:rsidP="00CF29AD">
      <w:pPr>
        <w:pStyle w:val="Odstavecseseznamem"/>
        <w:numPr>
          <w:ilvl w:val="0"/>
          <w:numId w:val="1"/>
        </w:numPr>
        <w:spacing w:after="120"/>
        <w:ind w:left="1078" w:hanging="227"/>
        <w:contextualSpacing w:val="0"/>
        <w:jc w:val="center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 </w:t>
      </w:r>
      <w:r w:rsidR="00BA0C20">
        <w:rPr>
          <w:rFonts w:ascii="Franklin Gothic Book" w:hAnsi="Franklin Gothic Book"/>
          <w:b/>
          <w:bCs/>
        </w:rPr>
        <w:t xml:space="preserve">    </w:t>
      </w:r>
      <w:r>
        <w:rPr>
          <w:rFonts w:ascii="Franklin Gothic Book" w:hAnsi="Franklin Gothic Book"/>
          <w:b/>
          <w:bCs/>
        </w:rPr>
        <w:t>Autorská práva</w:t>
      </w:r>
    </w:p>
    <w:p w14:paraId="47ACFCD7" w14:textId="0703E8CD" w:rsidR="00265FBE" w:rsidRDefault="00265FBE" w:rsidP="00265FBE">
      <w:pPr>
        <w:pStyle w:val="Odstavecseseznamem"/>
        <w:numPr>
          <w:ilvl w:val="0"/>
          <w:numId w:val="16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 w:rsidRPr="00265FBE">
        <w:rPr>
          <w:rFonts w:ascii="Franklin Gothic Book" w:hAnsi="Franklin Gothic Book"/>
        </w:rPr>
        <w:t>Budou-li</w:t>
      </w:r>
      <w:r w:rsidR="002E60BE" w:rsidRPr="00265FBE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mít některé výstupy činnosti poskytovatele charakter autorského díla, tzn. že budou chráněny autorskými právy podle zákona č. 121/2000 Sb., o právu autorském, o právech souvisejících s právem autorským a o změně některých zákonů (autorský zákon), ve znění pozdějších předpisů, poskytuje poskytovatel objednateli nevýhradní neomezenou licenci k užití těchto výstupů</w:t>
      </w:r>
      <w:r w:rsidR="00BF0FEC">
        <w:rPr>
          <w:rFonts w:ascii="Franklin Gothic Book" w:hAnsi="Franklin Gothic Book"/>
        </w:rPr>
        <w:t>.</w:t>
      </w:r>
    </w:p>
    <w:p w14:paraId="3C06BF0A" w14:textId="6108583C" w:rsidR="00BF0FEC" w:rsidRDefault="00BF0FEC" w:rsidP="00265FBE">
      <w:pPr>
        <w:pStyle w:val="Odstavecseseznamem"/>
        <w:numPr>
          <w:ilvl w:val="0"/>
          <w:numId w:val="16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Objednatel je oprávněn takovéto výstupy činnosti poskytovatele použít pro své potřeby, jakož i poskytnout k použití jakékoliv třetí osobě. </w:t>
      </w:r>
    </w:p>
    <w:p w14:paraId="3945902F" w14:textId="77777777" w:rsidR="006F43E8" w:rsidRPr="006F43E8" w:rsidRDefault="006F43E8" w:rsidP="006F43E8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</w:p>
    <w:p w14:paraId="25D4ECA8" w14:textId="36CAFC11" w:rsidR="002E60BE" w:rsidRDefault="00BA0C20" w:rsidP="00CF29AD">
      <w:pPr>
        <w:pStyle w:val="Odstavecseseznamem"/>
        <w:numPr>
          <w:ilvl w:val="0"/>
          <w:numId w:val="1"/>
        </w:numPr>
        <w:spacing w:after="120"/>
        <w:ind w:left="1078" w:hanging="227"/>
        <w:contextualSpacing w:val="0"/>
        <w:jc w:val="center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   </w:t>
      </w:r>
      <w:r w:rsidR="002E60BE">
        <w:rPr>
          <w:rFonts w:ascii="Franklin Gothic Book" w:hAnsi="Franklin Gothic Book"/>
          <w:b/>
          <w:bCs/>
        </w:rPr>
        <w:t>Ukončení rámcové dohody</w:t>
      </w:r>
      <w:r w:rsidR="00482F95">
        <w:rPr>
          <w:rFonts w:ascii="Franklin Gothic Book" w:hAnsi="Franklin Gothic Book"/>
          <w:b/>
          <w:bCs/>
        </w:rPr>
        <w:t>, resp. dílčí objednávky</w:t>
      </w:r>
    </w:p>
    <w:p w14:paraId="526B308B" w14:textId="30FDB24D" w:rsidR="00F86954" w:rsidRDefault="00F86954" w:rsidP="00F86954">
      <w:pPr>
        <w:pStyle w:val="Odstavecseseznamem"/>
        <w:numPr>
          <w:ilvl w:val="0"/>
          <w:numId w:val="18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 w:rsidRPr="00F86954">
        <w:rPr>
          <w:rFonts w:ascii="Franklin Gothic Book" w:hAnsi="Franklin Gothic Book"/>
        </w:rPr>
        <w:t>Rámcová dohoda může být zrušena</w:t>
      </w:r>
      <w:r>
        <w:rPr>
          <w:rFonts w:ascii="Franklin Gothic Book" w:hAnsi="Franklin Gothic Book"/>
        </w:rPr>
        <w:t xml:space="preserve"> dohodou všech smluvních stran v písemné formě, přičemž účinky zrušení rámcové dohody nastanou k okamžiku stanovenému v takovéto dohodě. Nebude-li takovýto okamžik dohodou smluvních stran stanoven, pak tyto účinky nastanou ke dni uzavření takovéto dohody.</w:t>
      </w:r>
    </w:p>
    <w:p w14:paraId="0FAE12FC" w14:textId="418DDF2A" w:rsidR="00F86954" w:rsidRDefault="00F86954" w:rsidP="00F86954">
      <w:pPr>
        <w:pStyle w:val="Odstavecseseznamem"/>
        <w:numPr>
          <w:ilvl w:val="0"/>
          <w:numId w:val="18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Objednatel je oprávněn ve vztahu ke každému jednotlivému poskytovateli od dílčí objednávky odstoupit v případě závažného nebo opakovaného porušení smluvní nebo zákonné povinnosti tímto poskytovatelem</w:t>
      </w:r>
      <w:r w:rsidR="00E45A60">
        <w:rPr>
          <w:rFonts w:ascii="Franklin Gothic Book" w:hAnsi="Franklin Gothic Book"/>
        </w:rPr>
        <w:t>.</w:t>
      </w:r>
      <w:r w:rsidR="00E50001">
        <w:rPr>
          <w:rFonts w:ascii="Franklin Gothic Book" w:hAnsi="Franklin Gothic Book"/>
        </w:rPr>
        <w:t xml:space="preserve"> </w:t>
      </w:r>
    </w:p>
    <w:p w14:paraId="65DE4584" w14:textId="115637CA" w:rsidR="006358BB" w:rsidRDefault="006358BB" w:rsidP="00F86954">
      <w:pPr>
        <w:pStyle w:val="Odstavecseseznamem"/>
        <w:numPr>
          <w:ilvl w:val="0"/>
          <w:numId w:val="18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Objednatel je oprávněn </w:t>
      </w:r>
      <w:r w:rsidR="001C371C">
        <w:rPr>
          <w:rFonts w:ascii="Franklin Gothic Book" w:hAnsi="Franklin Gothic Book"/>
        </w:rPr>
        <w:t xml:space="preserve">ve vztahu ke každému jednotlivému poskytovateli </w:t>
      </w:r>
      <w:r>
        <w:rPr>
          <w:rFonts w:ascii="Franklin Gothic Book" w:hAnsi="Franklin Gothic Book"/>
        </w:rPr>
        <w:t>od této rámcové dohody odstoupit v těchto případech:</w:t>
      </w:r>
    </w:p>
    <w:p w14:paraId="4F142616" w14:textId="0E50D0E8" w:rsidR="006358BB" w:rsidRDefault="006358BB" w:rsidP="001C371C">
      <w:pPr>
        <w:pStyle w:val="Odstavecseseznamem"/>
        <w:numPr>
          <w:ilvl w:val="0"/>
          <w:numId w:val="19"/>
        </w:numPr>
        <w:spacing w:after="120"/>
        <w:ind w:left="993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v případě odstoupení alespoň od jedné dílčí objednávky</w:t>
      </w:r>
      <w:r w:rsidR="001C371C">
        <w:rPr>
          <w:rFonts w:ascii="Franklin Gothic Book" w:hAnsi="Franklin Gothic Book"/>
        </w:rPr>
        <w:t xml:space="preserve"> dle předchozího odstavce tohoto článku,</w:t>
      </w:r>
    </w:p>
    <w:p w14:paraId="502890E0" w14:textId="1DCD9262" w:rsidR="001C371C" w:rsidRDefault="001C371C" w:rsidP="001C371C">
      <w:pPr>
        <w:pStyle w:val="Odstavecseseznamem"/>
        <w:numPr>
          <w:ilvl w:val="0"/>
          <w:numId w:val="19"/>
        </w:numPr>
        <w:spacing w:after="120"/>
        <w:ind w:left="993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pokud dojde ze strany poskytovatele k porušení povinnosti mlčenlivosti,</w:t>
      </w:r>
    </w:p>
    <w:p w14:paraId="7D217FC6" w14:textId="3A4C39F8" w:rsidR="00482F95" w:rsidRDefault="001C371C" w:rsidP="001C371C">
      <w:pPr>
        <w:pStyle w:val="Odstavecseseznamem"/>
        <w:numPr>
          <w:ilvl w:val="0"/>
          <w:numId w:val="19"/>
        </w:numPr>
        <w:spacing w:after="120"/>
        <w:ind w:left="993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v případě, že poskytovatel nemá pojištění v souladu s touto rámcovou dohodou</w:t>
      </w:r>
      <w:r w:rsidR="00C0040C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nebo jej pozbude v průběhu trvání této rámcové dohody, </w:t>
      </w:r>
    </w:p>
    <w:p w14:paraId="1E91C9EB" w14:textId="1DCCECBB" w:rsidR="001C371C" w:rsidRDefault="00482F95" w:rsidP="001C371C">
      <w:pPr>
        <w:pStyle w:val="Odstavecseseznamem"/>
        <w:numPr>
          <w:ilvl w:val="0"/>
          <w:numId w:val="19"/>
        </w:numPr>
        <w:spacing w:after="120"/>
        <w:ind w:left="993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v případě, že vůči majetku poskytovatele probíhá insolvenční řízení, v němž bylo vydáno rozhodnutí o úpadku</w:t>
      </w:r>
      <w:r w:rsidR="00C0040C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anebo v případě, že insolvenční návrh byl zamítnut proto, že majetek nepostačuje k úhrad</w:t>
      </w:r>
      <w:r w:rsidR="00C0040C">
        <w:rPr>
          <w:rFonts w:ascii="Franklin Gothic Book" w:hAnsi="Franklin Gothic Book"/>
        </w:rPr>
        <w:t>ě</w:t>
      </w:r>
      <w:r>
        <w:rPr>
          <w:rFonts w:ascii="Franklin Gothic Book" w:hAnsi="Franklin Gothic Book"/>
        </w:rPr>
        <w:t xml:space="preserve"> nákladů insolvenčního řízení; rovněž tak v případě, že poskytovatel vstoupí do likvidace, </w:t>
      </w:r>
    </w:p>
    <w:p w14:paraId="5670AEA3" w14:textId="28F54C9E" w:rsidR="001C371C" w:rsidRDefault="001C371C" w:rsidP="001C371C">
      <w:pPr>
        <w:pStyle w:val="Odstavecseseznamem"/>
        <w:numPr>
          <w:ilvl w:val="0"/>
          <w:numId w:val="19"/>
        </w:numPr>
        <w:spacing w:after="120"/>
        <w:ind w:left="993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pokud objednatel zjistí, že poskytovatel zajišťuje plnění prostřednictvím třetích osob</w:t>
      </w:r>
      <w:r w:rsidR="002E2B8A">
        <w:rPr>
          <w:rFonts w:ascii="Franklin Gothic Book" w:hAnsi="Franklin Gothic Book"/>
        </w:rPr>
        <w:t>, nebo</w:t>
      </w:r>
    </w:p>
    <w:p w14:paraId="658907F6" w14:textId="60EB5D56" w:rsidR="002E2B8A" w:rsidRDefault="002E2B8A" w:rsidP="001C371C">
      <w:pPr>
        <w:pStyle w:val="Odstavecseseznamem"/>
        <w:numPr>
          <w:ilvl w:val="0"/>
          <w:numId w:val="19"/>
        </w:numPr>
        <w:spacing w:after="120"/>
        <w:ind w:left="993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v dalších případech stanovených touto rámcovou dohodou.</w:t>
      </w:r>
    </w:p>
    <w:p w14:paraId="485FA9EE" w14:textId="7CCF820F" w:rsidR="001C371C" w:rsidRDefault="001C371C" w:rsidP="006358BB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Takové odstoupení bude účinné pouze ve vztahu objednatele k tomuto konkrétnímu poskytovateli, přičemž rámcová dohoda zůstává v </w:t>
      </w:r>
      <w:r w:rsidR="00C0040C">
        <w:rPr>
          <w:rFonts w:ascii="Franklin Gothic Book" w:hAnsi="Franklin Gothic Book"/>
        </w:rPr>
        <w:t xml:space="preserve">platnosti a </w:t>
      </w:r>
      <w:r>
        <w:rPr>
          <w:rFonts w:ascii="Franklin Gothic Book" w:hAnsi="Franklin Gothic Book"/>
        </w:rPr>
        <w:t xml:space="preserve">účinnosti vůči ostatním poskytovatelům. </w:t>
      </w:r>
    </w:p>
    <w:p w14:paraId="3A78AA77" w14:textId="3F24AE82" w:rsidR="005737CD" w:rsidRDefault="005737CD" w:rsidP="00482F95">
      <w:pPr>
        <w:pStyle w:val="Odstavecseseznamem"/>
        <w:numPr>
          <w:ilvl w:val="0"/>
          <w:numId w:val="18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V případě odstoupení objednatele od této rámcové dohody, resp. dílčí objednávky</w:t>
      </w:r>
      <w:r w:rsidR="00C0040C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z důvodu na straně poskytovatele</w:t>
      </w:r>
      <w:r w:rsidR="00C0040C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bude poskytovatel povinen uhradit objednateli </w:t>
      </w:r>
      <w:r w:rsidR="00E04C44">
        <w:rPr>
          <w:rFonts w:ascii="Franklin Gothic Book" w:hAnsi="Franklin Gothic Book"/>
        </w:rPr>
        <w:t>náhradu</w:t>
      </w:r>
      <w:r>
        <w:rPr>
          <w:rFonts w:ascii="Franklin Gothic Book" w:hAnsi="Franklin Gothic Book"/>
        </w:rPr>
        <w:t xml:space="preserve"> za všechny škody, které objednatel bez své viny utrpěl, a veškeré mimořádné náklad</w:t>
      </w:r>
      <w:r w:rsidR="00E04C44">
        <w:rPr>
          <w:rFonts w:ascii="Franklin Gothic Book" w:hAnsi="Franklin Gothic Book"/>
        </w:rPr>
        <w:t>y</w:t>
      </w:r>
      <w:r>
        <w:rPr>
          <w:rFonts w:ascii="Franklin Gothic Book" w:hAnsi="Franklin Gothic Book"/>
        </w:rPr>
        <w:t xml:space="preserve"> na dokončení služby. Tyto náklady, resp. náhrada</w:t>
      </w:r>
      <w:r w:rsidR="009352B0">
        <w:rPr>
          <w:rFonts w:ascii="Franklin Gothic Book" w:hAnsi="Franklin Gothic Book"/>
        </w:rPr>
        <w:t xml:space="preserve"> takové škody</w:t>
      </w:r>
      <w:r w:rsidR="00C0040C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budou objednatelem proti splatné části odměny </w:t>
      </w:r>
      <w:r w:rsidR="009352B0">
        <w:rPr>
          <w:rFonts w:ascii="Franklin Gothic Book" w:hAnsi="Franklin Gothic Book"/>
        </w:rPr>
        <w:t xml:space="preserve">za poskytnuté služby </w:t>
      </w:r>
      <w:r>
        <w:rPr>
          <w:rFonts w:ascii="Franklin Gothic Book" w:hAnsi="Franklin Gothic Book"/>
        </w:rPr>
        <w:t>započítány.</w:t>
      </w:r>
    </w:p>
    <w:p w14:paraId="35D909E4" w14:textId="4AFE17B4" w:rsidR="00DF26C6" w:rsidRDefault="00DF26C6" w:rsidP="00482F95">
      <w:pPr>
        <w:pStyle w:val="Odstavecseseznamem"/>
        <w:numPr>
          <w:ilvl w:val="0"/>
          <w:numId w:val="18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Objednatel je oprávněn </w:t>
      </w:r>
      <w:r w:rsidR="006D29D9">
        <w:rPr>
          <w:rFonts w:ascii="Franklin Gothic Book" w:hAnsi="Franklin Gothic Book"/>
        </w:rPr>
        <w:t xml:space="preserve">každou dílčí objednávku </w:t>
      </w:r>
      <w:r w:rsidR="0097340E">
        <w:rPr>
          <w:rFonts w:ascii="Franklin Gothic Book" w:hAnsi="Franklin Gothic Book"/>
        </w:rPr>
        <w:t xml:space="preserve">písemně </w:t>
      </w:r>
      <w:r w:rsidR="006D29D9">
        <w:rPr>
          <w:rFonts w:ascii="Franklin Gothic Book" w:hAnsi="Franklin Gothic Book"/>
        </w:rPr>
        <w:t>vypovědět</w:t>
      </w:r>
      <w:r>
        <w:rPr>
          <w:rFonts w:ascii="Franklin Gothic Book" w:hAnsi="Franklin Gothic Book"/>
        </w:rPr>
        <w:t xml:space="preserve"> bez uvedení důvodu</w:t>
      </w:r>
      <w:r w:rsidR="0097340E">
        <w:rPr>
          <w:rFonts w:ascii="Franklin Gothic Book" w:hAnsi="Franklin Gothic Book"/>
        </w:rPr>
        <w:t xml:space="preserve"> a s účinky výpovědi ke dni jejího doručení poskytovateli</w:t>
      </w:r>
      <w:r>
        <w:rPr>
          <w:rFonts w:ascii="Franklin Gothic Book" w:hAnsi="Franklin Gothic Book"/>
        </w:rPr>
        <w:t xml:space="preserve">. Poskytovatel v takovém případě předloží objednateli </w:t>
      </w:r>
      <w:r w:rsidR="005E1FE6">
        <w:rPr>
          <w:rFonts w:ascii="Franklin Gothic Book" w:hAnsi="Franklin Gothic Book"/>
        </w:rPr>
        <w:t xml:space="preserve">bez zbytečného odkladu po doručení objednatelovy písemné výpovědi </w:t>
      </w:r>
      <w:r>
        <w:rPr>
          <w:rFonts w:ascii="Franklin Gothic Book" w:hAnsi="Franklin Gothic Book"/>
        </w:rPr>
        <w:t>vyúčtování za řádně poskytnuté služby a předá objednateli veškeré podklady a dokumenty související s dosavadním poskytnutím služeb dle této rámcové dohody.</w:t>
      </w:r>
    </w:p>
    <w:p w14:paraId="1DB368EB" w14:textId="77777777" w:rsidR="003E2C87" w:rsidRDefault="001B26A3" w:rsidP="001B26A3">
      <w:pPr>
        <w:pStyle w:val="Odstavecseseznamem"/>
        <w:spacing w:after="120"/>
        <w:ind w:left="426"/>
        <w:contextualSpacing w:val="0"/>
        <w:jc w:val="both"/>
        <w:rPr>
          <w:rFonts w:ascii="Franklin Gothic Book" w:hAnsi="Franklin Gothic Book"/>
        </w:rPr>
      </w:pPr>
      <w:r w:rsidRPr="001B26A3">
        <w:rPr>
          <w:rFonts w:ascii="Franklin Gothic Book" w:hAnsi="Franklin Gothic Book"/>
        </w:rPr>
        <w:t>V případě výpovědi dílčí objednávky dle tohoto odstavce ve fázi řízení do uplynutí lhůty pro podání nabídek má poskytovatel právo na úhradu 50 % odměny uvedené v čl. V odst. 2, resp. 3, této rámcové dohody, ve fázi po uplynutí lhůty pro podání nabídek na úhradu 100 % odměny uvedené v čl. V odst. 2, resp. 3, této rámcové dohody; to neplatí v případě, že po uplynutí lhůty pro podání nabídek ještě neproběhlo hodnocení a/nebo posouzení splnění podmínek účasti v zadávacím řízení - v takovém případě má poskytovatel právo na úhradu 75 % odměny uvedené v čl. V odst. 2, resp. 3, této rámcové dohody. Výpovědí dílčí objednávky se rozumí i zrušení zadávacího řízení pro předmětnou veřejnou zakázku, bylo-li řízení zrušeno z jiného důvodu, nežli je porušení povinností poskytovatele dle této rámcové dohody. Pro vyloučení pochybností smluvní strany sjednávají, že v případě zrušení zadávacího řízení z důvodu spočívajícího v porušení povinností poskytovatele dle této rámcové dohody nemá poskytovatel nárok na úhradu odměny uvedené v čl. V odst. 2, resp. 3, této rámcové dohody.</w:t>
      </w:r>
      <w:r>
        <w:rPr>
          <w:rFonts w:ascii="Franklin Gothic Book" w:hAnsi="Franklin Gothic Book"/>
        </w:rPr>
        <w:t xml:space="preserve"> </w:t>
      </w:r>
    </w:p>
    <w:p w14:paraId="3CBE673C" w14:textId="02EEC976" w:rsidR="00AC763D" w:rsidRPr="00501E89" w:rsidRDefault="00AC763D" w:rsidP="00380973">
      <w:pPr>
        <w:pStyle w:val="Odstavecseseznamem"/>
        <w:numPr>
          <w:ilvl w:val="0"/>
          <w:numId w:val="18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 w:rsidRPr="00501E89">
        <w:rPr>
          <w:rFonts w:ascii="Franklin Gothic Book" w:hAnsi="Franklin Gothic Book"/>
        </w:rPr>
        <w:t xml:space="preserve">Objednatel je oprávněn tuto rámcovou dohodu kdykoliv i bez udání důvodu vypovědět, ne však dříve než po 2 letech účinnosti této rámcové dohody. V takovém případě bude platnost a účinnost této rámcové dohody ukončena uplynutím výpovědní doby v délce 6 měsíců a počne běžet prvním dnem měsíce následujícího po měsíci doručení </w:t>
      </w:r>
      <w:r w:rsidR="005E1FE6" w:rsidRPr="00501E89">
        <w:rPr>
          <w:rFonts w:ascii="Franklin Gothic Book" w:hAnsi="Franklin Gothic Book"/>
        </w:rPr>
        <w:t xml:space="preserve">písemné </w:t>
      </w:r>
      <w:r w:rsidRPr="00501E89">
        <w:rPr>
          <w:rFonts w:ascii="Franklin Gothic Book" w:hAnsi="Franklin Gothic Book"/>
        </w:rPr>
        <w:t>výpovědi všem poskytovatelům.</w:t>
      </w:r>
    </w:p>
    <w:p w14:paraId="61B3743A" w14:textId="55E70E46" w:rsidR="00C51D7B" w:rsidRDefault="00AC763D" w:rsidP="00482F95">
      <w:pPr>
        <w:pStyle w:val="Odstavecseseznamem"/>
        <w:numPr>
          <w:ilvl w:val="0"/>
          <w:numId w:val="18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U</w:t>
      </w:r>
      <w:r w:rsidR="00C51D7B">
        <w:rPr>
          <w:rFonts w:ascii="Franklin Gothic Book" w:hAnsi="Franklin Gothic Book"/>
        </w:rPr>
        <w:t>končení rámcové dohody nemá vliv na platnost a účinnost dosud nesplněných dílčích objednávek. Práva a povinnosti z takto uzavřených dílčích objednávek se budou i nadále řídit rámcovou dohodou.</w:t>
      </w:r>
    </w:p>
    <w:p w14:paraId="2115E76C" w14:textId="1C6AC09D" w:rsidR="00482F95" w:rsidRDefault="00482F95" w:rsidP="00482F95">
      <w:pPr>
        <w:pStyle w:val="Odstavecseseznamem"/>
        <w:numPr>
          <w:ilvl w:val="0"/>
          <w:numId w:val="18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Poskytovatel je oprávněn od této rámcové </w:t>
      </w:r>
      <w:r w:rsidR="00012B97">
        <w:rPr>
          <w:rFonts w:ascii="Franklin Gothic Book" w:hAnsi="Franklin Gothic Book"/>
        </w:rPr>
        <w:t>dohody</w:t>
      </w:r>
      <w:r>
        <w:rPr>
          <w:rFonts w:ascii="Franklin Gothic Book" w:hAnsi="Franklin Gothic Book"/>
        </w:rPr>
        <w:t xml:space="preserve"> odstoupit v případě, že objednatel </w:t>
      </w:r>
      <w:r w:rsidR="005737CD">
        <w:rPr>
          <w:rFonts w:ascii="Franklin Gothic Book" w:hAnsi="Franklin Gothic Book"/>
        </w:rPr>
        <w:t xml:space="preserve">nezaplatil poskytovateli odměnu </w:t>
      </w:r>
      <w:r w:rsidR="005E1FE6">
        <w:rPr>
          <w:rFonts w:ascii="Franklin Gothic Book" w:hAnsi="Franklin Gothic Book"/>
        </w:rPr>
        <w:t xml:space="preserve">za poskytnuté služby </w:t>
      </w:r>
      <w:r w:rsidR="005737CD">
        <w:rPr>
          <w:rFonts w:ascii="Franklin Gothic Book" w:hAnsi="Franklin Gothic Book"/>
        </w:rPr>
        <w:t>nebo jakoukoliv její část v souladu s touto rámcovou dohodou a nenapravil takové porušení své povinnosti ani v dodatečné přiměřené lhůtě, která nesmí být kratší než 30 dnů, a která bude uvedena v písemné výzvě poskytovatele k nápravě prokazatelně doručené objednateli.</w:t>
      </w:r>
    </w:p>
    <w:p w14:paraId="1978BA11" w14:textId="6F198AB6" w:rsidR="005737CD" w:rsidRDefault="005737CD" w:rsidP="00482F95">
      <w:pPr>
        <w:pStyle w:val="Odstavecseseznamem"/>
        <w:numPr>
          <w:ilvl w:val="0"/>
          <w:numId w:val="18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Účinky odstoupení od </w:t>
      </w:r>
      <w:r w:rsidR="00012B97">
        <w:rPr>
          <w:rFonts w:ascii="Franklin Gothic Book" w:hAnsi="Franklin Gothic Book"/>
        </w:rPr>
        <w:t>rámcové dohody</w:t>
      </w:r>
      <w:r>
        <w:rPr>
          <w:rFonts w:ascii="Franklin Gothic Book" w:hAnsi="Franklin Gothic Book"/>
        </w:rPr>
        <w:t>, resp. dílčí objednávky</w:t>
      </w:r>
      <w:r w:rsidR="005E1FE6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nastávají okamžikem doručení písemného projevu vůle odstoupit od této </w:t>
      </w:r>
      <w:r w:rsidR="00DF26C6">
        <w:rPr>
          <w:rFonts w:ascii="Franklin Gothic Book" w:hAnsi="Franklin Gothic Book"/>
        </w:rPr>
        <w:t>rámcové dohody, resp. dílčí objednávky</w:t>
      </w:r>
      <w:r w:rsidR="005E1FE6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druhé smluvní straně</w:t>
      </w:r>
      <w:r w:rsidR="00DF26C6">
        <w:rPr>
          <w:rFonts w:ascii="Franklin Gothic Book" w:hAnsi="Franklin Gothic Book"/>
        </w:rPr>
        <w:t xml:space="preserve">. Odstoupení od </w:t>
      </w:r>
      <w:r w:rsidR="00012B97">
        <w:rPr>
          <w:rFonts w:ascii="Franklin Gothic Book" w:hAnsi="Franklin Gothic Book"/>
        </w:rPr>
        <w:t>rámcové dohody</w:t>
      </w:r>
      <w:r w:rsidR="00DF26C6">
        <w:rPr>
          <w:rFonts w:ascii="Franklin Gothic Book" w:hAnsi="Franklin Gothic Book"/>
        </w:rPr>
        <w:t xml:space="preserve"> se nedotýká nároku na náhradu škody vzniklé porušením rámcové dohody, resp. dílčí objednávky</w:t>
      </w:r>
      <w:r w:rsidR="005E1FE6">
        <w:rPr>
          <w:rFonts w:ascii="Franklin Gothic Book" w:hAnsi="Franklin Gothic Book"/>
        </w:rPr>
        <w:t>, ani nároku oprávněné smluvní strany na úhradu smluvních pokut a/nebo zákonného úroku z prodlení</w:t>
      </w:r>
      <w:r w:rsidR="00DF26C6">
        <w:rPr>
          <w:rFonts w:ascii="Franklin Gothic Book" w:hAnsi="Franklin Gothic Book"/>
        </w:rPr>
        <w:t>.</w:t>
      </w:r>
    </w:p>
    <w:p w14:paraId="79767E2E" w14:textId="77777777" w:rsidR="00E50001" w:rsidRPr="00E50001" w:rsidRDefault="00E50001" w:rsidP="00E50001">
      <w:pPr>
        <w:spacing w:after="120"/>
        <w:jc w:val="both"/>
        <w:rPr>
          <w:rFonts w:ascii="Franklin Gothic Book" w:hAnsi="Franklin Gothic Book"/>
        </w:rPr>
      </w:pPr>
    </w:p>
    <w:p w14:paraId="4E0F7984" w14:textId="23EF2F8D" w:rsidR="002E60BE" w:rsidRDefault="002E60BE" w:rsidP="00CF29AD">
      <w:pPr>
        <w:pStyle w:val="Odstavecseseznamem"/>
        <w:numPr>
          <w:ilvl w:val="0"/>
          <w:numId w:val="1"/>
        </w:numPr>
        <w:spacing w:after="120"/>
        <w:ind w:left="1078" w:hanging="227"/>
        <w:contextualSpacing w:val="0"/>
        <w:jc w:val="center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 </w:t>
      </w:r>
      <w:r w:rsidR="00BA0C20">
        <w:rPr>
          <w:rFonts w:ascii="Franklin Gothic Book" w:hAnsi="Franklin Gothic Book"/>
          <w:b/>
          <w:bCs/>
        </w:rPr>
        <w:t xml:space="preserve">   </w:t>
      </w:r>
      <w:r>
        <w:rPr>
          <w:rFonts w:ascii="Franklin Gothic Book" w:hAnsi="Franklin Gothic Book"/>
          <w:b/>
          <w:bCs/>
        </w:rPr>
        <w:t>Závěrečná ustanovení</w:t>
      </w:r>
    </w:p>
    <w:p w14:paraId="2F1A30E0" w14:textId="1E921890" w:rsidR="002E60BE" w:rsidRDefault="006F43E8" w:rsidP="002E60BE">
      <w:pPr>
        <w:pStyle w:val="Odstavecseseznamem"/>
        <w:numPr>
          <w:ilvl w:val="0"/>
          <w:numId w:val="7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Smluvní strany budou k vzájemné komunikaci užívat v záhlaví této rámcové dohody nebo v dílčí objednávce uvedené kontakty objednatele a poskytovatele</w:t>
      </w:r>
      <w:r w:rsidR="005B0099" w:rsidRPr="005B0099">
        <w:rPr>
          <w:rFonts w:ascii="Franklin Gothic Book" w:hAnsi="Franklin Gothic Book"/>
        </w:rPr>
        <w:t>,</w:t>
      </w:r>
      <w:r w:rsidR="005B0099" w:rsidRPr="005B0099">
        <w:rPr>
          <w:rFonts w:eastAsia="Times New Roman" w:cstheme="minorHAnsi"/>
          <w:iCs/>
          <w:sz w:val="24"/>
          <w:szCs w:val="20"/>
        </w:rPr>
        <w:t xml:space="preserve"> </w:t>
      </w:r>
      <w:r w:rsidR="005B0099" w:rsidRPr="005B0099">
        <w:rPr>
          <w:rFonts w:ascii="Franklin Gothic Book" w:hAnsi="Franklin Gothic Book"/>
          <w:iCs/>
        </w:rPr>
        <w:t>přičemž čl. VI odst. 12 této rámcové dohody není ustanovením tohoto odstavce dotčen</w:t>
      </w:r>
      <w:r w:rsidRPr="005B0099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 xml:space="preserve"> </w:t>
      </w:r>
      <w:r w:rsidR="002E60BE" w:rsidRPr="002E60BE">
        <w:rPr>
          <w:rFonts w:ascii="Franklin Gothic Book" w:hAnsi="Franklin Gothic Book"/>
        </w:rPr>
        <w:t>Jakékoliv změny</w:t>
      </w:r>
      <w:r w:rsidR="002E60BE">
        <w:rPr>
          <w:rFonts w:ascii="Franklin Gothic Book" w:hAnsi="Franklin Gothic Book"/>
        </w:rPr>
        <w:t xml:space="preserve"> kontaktních </w:t>
      </w:r>
      <w:r w:rsidR="002E60BE">
        <w:rPr>
          <w:rFonts w:ascii="Franklin Gothic Book" w:hAnsi="Franklin Gothic Book"/>
        </w:rPr>
        <w:lastRenderedPageBreak/>
        <w:t>údajů si jsou smluvní strany povinny bezodkladně písemně sdělit. Pokud tak neučiní, nese každá z nich sama odpovědnost za obtíže spojené s doručováním</w:t>
      </w:r>
      <w:r w:rsidR="005B0099">
        <w:rPr>
          <w:rFonts w:ascii="Franklin Gothic Book" w:hAnsi="Franklin Gothic Book"/>
        </w:rPr>
        <w:t xml:space="preserve"> a za veškeré další případné následky, které z porušení povinnosti smluvní strany dle předchozí věty vyplynou</w:t>
      </w:r>
      <w:r w:rsidR="002E60BE">
        <w:rPr>
          <w:rFonts w:ascii="Franklin Gothic Book" w:hAnsi="Franklin Gothic Book"/>
        </w:rPr>
        <w:t>.</w:t>
      </w:r>
    </w:p>
    <w:p w14:paraId="67A7F9BC" w14:textId="3B5FB7CC" w:rsidR="002E60BE" w:rsidRDefault="002E60BE" w:rsidP="002E60BE">
      <w:pPr>
        <w:pStyle w:val="Odstavecseseznamem"/>
        <w:numPr>
          <w:ilvl w:val="0"/>
          <w:numId w:val="7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Pokud se jakékoliv </w:t>
      </w:r>
      <w:r w:rsidRPr="002E60BE">
        <w:rPr>
          <w:rFonts w:ascii="Franklin Gothic Book" w:hAnsi="Franklin Gothic Book"/>
        </w:rPr>
        <w:t xml:space="preserve">ustanovení této </w:t>
      </w:r>
      <w:r>
        <w:rPr>
          <w:rFonts w:ascii="Franklin Gothic Book" w:hAnsi="Franklin Gothic Book"/>
        </w:rPr>
        <w:t>r</w:t>
      </w:r>
      <w:r w:rsidRPr="002E60BE">
        <w:rPr>
          <w:rFonts w:ascii="Franklin Gothic Book" w:hAnsi="Franklin Gothic Book"/>
        </w:rPr>
        <w:t xml:space="preserve">ámcové dohody později ukáže nebo bude určeno jako neplatné, neúčinné </w:t>
      </w:r>
      <w:r w:rsidR="009162F1">
        <w:rPr>
          <w:rFonts w:ascii="Franklin Gothic Book" w:hAnsi="Franklin Gothic Book"/>
        </w:rPr>
        <w:t>a/</w:t>
      </w:r>
      <w:r w:rsidRPr="002E60BE">
        <w:rPr>
          <w:rFonts w:ascii="Franklin Gothic Book" w:hAnsi="Franklin Gothic Book"/>
        </w:rPr>
        <w:t xml:space="preserve">nebo nevynutitelné, pak taková neplatnost, neúčinnost </w:t>
      </w:r>
      <w:r w:rsidR="009162F1">
        <w:rPr>
          <w:rFonts w:ascii="Franklin Gothic Book" w:hAnsi="Franklin Gothic Book"/>
        </w:rPr>
        <w:t>a/</w:t>
      </w:r>
      <w:r w:rsidRPr="002E60BE">
        <w:rPr>
          <w:rFonts w:ascii="Franklin Gothic Book" w:hAnsi="Franklin Gothic Book"/>
        </w:rPr>
        <w:t xml:space="preserve">nebo nevynutitelnost nezpůsobuje neplatnost, neúčinnost </w:t>
      </w:r>
      <w:r w:rsidR="009162F1">
        <w:rPr>
          <w:rFonts w:ascii="Franklin Gothic Book" w:hAnsi="Franklin Gothic Book"/>
        </w:rPr>
        <w:t>a/</w:t>
      </w:r>
      <w:r w:rsidRPr="002E60BE">
        <w:rPr>
          <w:rFonts w:ascii="Franklin Gothic Book" w:hAnsi="Franklin Gothic Book"/>
        </w:rPr>
        <w:t xml:space="preserve">nebo nevynutitelnost </w:t>
      </w:r>
      <w:r>
        <w:rPr>
          <w:rFonts w:ascii="Franklin Gothic Book" w:hAnsi="Franklin Gothic Book"/>
        </w:rPr>
        <w:t>r</w:t>
      </w:r>
      <w:r w:rsidRPr="002E60BE">
        <w:rPr>
          <w:rFonts w:ascii="Franklin Gothic Book" w:hAnsi="Franklin Gothic Book"/>
        </w:rPr>
        <w:t xml:space="preserve">ámcové dohody jako celku. V takovém případě se </w:t>
      </w:r>
      <w:r w:rsidR="00513448">
        <w:rPr>
          <w:rFonts w:ascii="Franklin Gothic Book" w:hAnsi="Franklin Gothic Book"/>
        </w:rPr>
        <w:t>s</w:t>
      </w:r>
      <w:r w:rsidRPr="002E60BE">
        <w:rPr>
          <w:rFonts w:ascii="Franklin Gothic Book" w:hAnsi="Franklin Gothic Book"/>
        </w:rPr>
        <w:t xml:space="preserve">mluvní strany zavazují bez zbytečného prodlení nahradit po vzájemné dohodě neplatné, neúčinné </w:t>
      </w:r>
      <w:r w:rsidR="009162F1">
        <w:rPr>
          <w:rFonts w:ascii="Franklin Gothic Book" w:hAnsi="Franklin Gothic Book"/>
        </w:rPr>
        <w:t>a/</w:t>
      </w:r>
      <w:r w:rsidRPr="002E60BE">
        <w:rPr>
          <w:rFonts w:ascii="Franklin Gothic Book" w:hAnsi="Franklin Gothic Book"/>
        </w:rPr>
        <w:t xml:space="preserve">nebo nevynutitelné ustanovení </w:t>
      </w:r>
      <w:r w:rsidR="00513448">
        <w:rPr>
          <w:rFonts w:ascii="Franklin Gothic Book" w:hAnsi="Franklin Gothic Book"/>
        </w:rPr>
        <w:t>r</w:t>
      </w:r>
      <w:r w:rsidRPr="002E60BE">
        <w:rPr>
          <w:rFonts w:ascii="Franklin Gothic Book" w:hAnsi="Franklin Gothic Book"/>
        </w:rPr>
        <w:t xml:space="preserve">ámcové dohody novým ustanovením, jež nejblíže, v rozsahu povoleném platnými a účinnými právními předpisy České republiky, odpovídá úmyslu </w:t>
      </w:r>
      <w:r w:rsidR="00513448">
        <w:rPr>
          <w:rFonts w:ascii="Franklin Gothic Book" w:hAnsi="Franklin Gothic Book"/>
        </w:rPr>
        <w:t>s</w:t>
      </w:r>
      <w:r w:rsidRPr="002E60BE">
        <w:rPr>
          <w:rFonts w:ascii="Franklin Gothic Book" w:hAnsi="Franklin Gothic Book"/>
        </w:rPr>
        <w:t xml:space="preserve">mluvních stran v době uzavření této </w:t>
      </w:r>
      <w:r w:rsidR="00513448">
        <w:rPr>
          <w:rFonts w:ascii="Franklin Gothic Book" w:hAnsi="Franklin Gothic Book"/>
        </w:rPr>
        <w:t>r</w:t>
      </w:r>
      <w:r w:rsidRPr="002E60BE">
        <w:rPr>
          <w:rFonts w:ascii="Franklin Gothic Book" w:hAnsi="Franklin Gothic Book"/>
        </w:rPr>
        <w:t>ámcové dohody.</w:t>
      </w:r>
    </w:p>
    <w:p w14:paraId="737DA9DD" w14:textId="65C51D9C" w:rsidR="00513448" w:rsidRDefault="00513448" w:rsidP="002E60BE">
      <w:pPr>
        <w:pStyle w:val="Odstavecseseznamem"/>
        <w:numPr>
          <w:ilvl w:val="0"/>
          <w:numId w:val="7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Rámcovou dohodu lze měnit pouze na základě písemné dohody smluvních stran, a to formou </w:t>
      </w:r>
      <w:r w:rsidR="009162F1">
        <w:rPr>
          <w:rFonts w:ascii="Franklin Gothic Book" w:hAnsi="Franklin Gothic Book"/>
        </w:rPr>
        <w:t>vzestupně</w:t>
      </w:r>
      <w:r>
        <w:rPr>
          <w:rFonts w:ascii="Franklin Gothic Book" w:hAnsi="Franklin Gothic Book"/>
        </w:rPr>
        <w:t xml:space="preserve"> číslovaných dodatků podepsaných </w:t>
      </w:r>
      <w:r w:rsidR="009162F1">
        <w:rPr>
          <w:rFonts w:ascii="Franklin Gothic Book" w:hAnsi="Franklin Gothic Book"/>
        </w:rPr>
        <w:t xml:space="preserve">všemi </w:t>
      </w:r>
      <w:r>
        <w:rPr>
          <w:rFonts w:ascii="Franklin Gothic Book" w:hAnsi="Franklin Gothic Book"/>
        </w:rPr>
        <w:t>smluvními stranami.</w:t>
      </w:r>
    </w:p>
    <w:p w14:paraId="2278BAF4" w14:textId="698824F5" w:rsidR="00513448" w:rsidRDefault="00513448" w:rsidP="002E60BE">
      <w:pPr>
        <w:pStyle w:val="Odstavecseseznamem"/>
        <w:numPr>
          <w:ilvl w:val="0"/>
          <w:numId w:val="7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Smluvní strany si sjednaly, že </w:t>
      </w:r>
      <w:r w:rsidRPr="00513448">
        <w:rPr>
          <w:rFonts w:ascii="Franklin Gothic Book" w:hAnsi="Franklin Gothic Book"/>
        </w:rPr>
        <w:t xml:space="preserve">práva a povinnosti touto </w:t>
      </w:r>
      <w:r>
        <w:rPr>
          <w:rFonts w:ascii="Franklin Gothic Book" w:hAnsi="Franklin Gothic Book"/>
        </w:rPr>
        <w:t>r</w:t>
      </w:r>
      <w:r w:rsidRPr="00513448">
        <w:rPr>
          <w:rFonts w:ascii="Franklin Gothic Book" w:hAnsi="Franklin Gothic Book"/>
        </w:rPr>
        <w:t xml:space="preserve">ámcovou dohodou neupravené, jakož i práva a povinnosti z porušení této </w:t>
      </w:r>
      <w:r>
        <w:rPr>
          <w:rFonts w:ascii="Franklin Gothic Book" w:hAnsi="Franklin Gothic Book"/>
        </w:rPr>
        <w:t>r</w:t>
      </w:r>
      <w:r w:rsidRPr="00513448">
        <w:rPr>
          <w:rFonts w:ascii="Franklin Gothic Book" w:hAnsi="Franklin Gothic Book"/>
        </w:rPr>
        <w:t xml:space="preserve">ámcové dohody vzniklé, se řídí příslušnými právními předpisy České republiky. Smluvní strany se dohodly, že v rozsahu, v jakém nejsou práva a povinnosti </w:t>
      </w:r>
      <w:r>
        <w:rPr>
          <w:rFonts w:ascii="Franklin Gothic Book" w:hAnsi="Franklin Gothic Book"/>
        </w:rPr>
        <w:t>s</w:t>
      </w:r>
      <w:r w:rsidRPr="00513448">
        <w:rPr>
          <w:rFonts w:ascii="Franklin Gothic Book" w:hAnsi="Franklin Gothic Book"/>
        </w:rPr>
        <w:t xml:space="preserve">mluvních stran upravené touto </w:t>
      </w:r>
      <w:r>
        <w:rPr>
          <w:rFonts w:ascii="Franklin Gothic Book" w:hAnsi="Franklin Gothic Book"/>
        </w:rPr>
        <w:t>r</w:t>
      </w:r>
      <w:r w:rsidRPr="00513448">
        <w:rPr>
          <w:rFonts w:ascii="Franklin Gothic Book" w:hAnsi="Franklin Gothic Book"/>
        </w:rPr>
        <w:t xml:space="preserve">ámcovou dohodou, se uplatní především příslušná ustanovení </w:t>
      </w:r>
      <w:r w:rsidR="009162F1">
        <w:rPr>
          <w:rFonts w:ascii="Franklin Gothic Book" w:hAnsi="Franklin Gothic Book"/>
        </w:rPr>
        <w:t>OZ</w:t>
      </w:r>
      <w:r w:rsidRPr="00513448">
        <w:rPr>
          <w:rFonts w:ascii="Franklin Gothic Book" w:hAnsi="Franklin Gothic Book"/>
        </w:rPr>
        <w:t>.</w:t>
      </w:r>
    </w:p>
    <w:p w14:paraId="0B127332" w14:textId="74DD1FC6" w:rsidR="00513448" w:rsidRDefault="00513448" w:rsidP="002E60BE">
      <w:pPr>
        <w:pStyle w:val="Odstavecseseznamem"/>
        <w:numPr>
          <w:ilvl w:val="0"/>
          <w:numId w:val="7"/>
        </w:numPr>
        <w:spacing w:after="120"/>
        <w:ind w:left="426"/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Tato rámcová </w:t>
      </w:r>
      <w:r w:rsidRPr="00513448">
        <w:rPr>
          <w:rFonts w:ascii="Franklin Gothic Book" w:hAnsi="Franklin Gothic Book"/>
        </w:rPr>
        <w:t xml:space="preserve">dohoda nabývá platnosti dnem jejího podpisu poslední </w:t>
      </w:r>
      <w:r>
        <w:rPr>
          <w:rFonts w:ascii="Franklin Gothic Book" w:hAnsi="Franklin Gothic Book"/>
        </w:rPr>
        <w:t>s</w:t>
      </w:r>
      <w:r w:rsidRPr="00513448">
        <w:rPr>
          <w:rFonts w:ascii="Franklin Gothic Book" w:hAnsi="Franklin Gothic Book"/>
        </w:rPr>
        <w:t>mluvní stranou a účinnosti dnem jejího zveřejnění v registru smluv podle zákona č. 340/2015 Sb., o zvláštních podmínkách účinnosti některých smluv, uveřejňování těchto smluv a o registru smluv, ve znění pozdějších předpisů („</w:t>
      </w:r>
      <w:r w:rsidRPr="009162F1">
        <w:rPr>
          <w:rFonts w:ascii="Franklin Gothic Book" w:hAnsi="Franklin Gothic Book"/>
          <w:b/>
        </w:rPr>
        <w:t>zákon o registru smluv</w:t>
      </w:r>
      <w:r w:rsidRPr="00513448">
        <w:rPr>
          <w:rFonts w:ascii="Franklin Gothic Book" w:hAnsi="Franklin Gothic Book"/>
        </w:rPr>
        <w:t xml:space="preserve">“), a to do třiceti dnů ode dne podpisu </w:t>
      </w:r>
      <w:r>
        <w:rPr>
          <w:rFonts w:ascii="Franklin Gothic Book" w:hAnsi="Franklin Gothic Book"/>
        </w:rPr>
        <w:t>r</w:t>
      </w:r>
      <w:r w:rsidRPr="00513448">
        <w:rPr>
          <w:rFonts w:ascii="Franklin Gothic Book" w:hAnsi="Franklin Gothic Book"/>
        </w:rPr>
        <w:t xml:space="preserve">ámcové dohody poslední </w:t>
      </w:r>
      <w:r>
        <w:rPr>
          <w:rFonts w:ascii="Franklin Gothic Book" w:hAnsi="Franklin Gothic Book"/>
        </w:rPr>
        <w:t>s</w:t>
      </w:r>
      <w:r w:rsidRPr="00513448">
        <w:rPr>
          <w:rFonts w:ascii="Franklin Gothic Book" w:hAnsi="Franklin Gothic Book"/>
        </w:rPr>
        <w:t xml:space="preserve">mluvní stranou, nejpozději do tří měsíců ode dne podpisu </w:t>
      </w:r>
      <w:r>
        <w:rPr>
          <w:rFonts w:ascii="Franklin Gothic Book" w:hAnsi="Franklin Gothic Book"/>
        </w:rPr>
        <w:t>r</w:t>
      </w:r>
      <w:r w:rsidRPr="00513448">
        <w:rPr>
          <w:rFonts w:ascii="Franklin Gothic Book" w:hAnsi="Franklin Gothic Book"/>
        </w:rPr>
        <w:t>ámcové dohody</w:t>
      </w:r>
      <w:r w:rsidR="009162F1">
        <w:rPr>
          <w:rFonts w:ascii="Franklin Gothic Book" w:hAnsi="Franklin Gothic Book"/>
        </w:rPr>
        <w:t xml:space="preserve"> poslední smluvní stranou</w:t>
      </w:r>
      <w:r w:rsidRPr="00513448">
        <w:rPr>
          <w:rFonts w:ascii="Franklin Gothic Book" w:hAnsi="Franklin Gothic Book"/>
        </w:rPr>
        <w:t xml:space="preserve">, které provede </w:t>
      </w:r>
      <w:r>
        <w:rPr>
          <w:rFonts w:ascii="Franklin Gothic Book" w:hAnsi="Franklin Gothic Book"/>
        </w:rPr>
        <w:t>objednatel</w:t>
      </w:r>
      <w:r w:rsidRPr="00513448">
        <w:rPr>
          <w:rFonts w:ascii="Franklin Gothic Book" w:hAnsi="Franklin Gothic Book"/>
        </w:rPr>
        <w:t xml:space="preserve">. Smluvní strany berou na vědomí, že zveřejnění osobních údajů v </w:t>
      </w:r>
      <w:r>
        <w:rPr>
          <w:rFonts w:ascii="Franklin Gothic Book" w:hAnsi="Franklin Gothic Book"/>
        </w:rPr>
        <w:t>r</w:t>
      </w:r>
      <w:r w:rsidRPr="00513448">
        <w:rPr>
          <w:rFonts w:ascii="Franklin Gothic Book" w:hAnsi="Franklin Gothic Book"/>
        </w:rPr>
        <w:t xml:space="preserve">ámcové dohodě uveřejněné v registru smluv podle věty první tohoto odstavce se děje v souladu se zákonem o registru smluv a s článkem 6 odst. 1 písm. c) nařízení Evropského parlamentu a Rady (EU) 2016/679. Smluvní strany prohlašují, že skutečnosti obsažené v </w:t>
      </w:r>
      <w:r>
        <w:rPr>
          <w:rFonts w:ascii="Franklin Gothic Book" w:hAnsi="Franklin Gothic Book"/>
        </w:rPr>
        <w:t>r</w:t>
      </w:r>
      <w:r w:rsidRPr="00513448">
        <w:rPr>
          <w:rFonts w:ascii="Franklin Gothic Book" w:hAnsi="Franklin Gothic Book"/>
        </w:rPr>
        <w:t xml:space="preserve">ámcové dohodě nepovažují za obchodní tajemství ve smyslu § 504 </w:t>
      </w:r>
      <w:r w:rsidR="009162F1">
        <w:rPr>
          <w:rFonts w:ascii="Franklin Gothic Book" w:hAnsi="Franklin Gothic Book"/>
        </w:rPr>
        <w:t>OZ</w:t>
      </w:r>
      <w:r w:rsidRPr="00513448">
        <w:rPr>
          <w:rFonts w:ascii="Franklin Gothic Book" w:hAnsi="Franklin Gothic Book"/>
        </w:rPr>
        <w:t xml:space="preserve"> a udělují svolení k jejich užití a uveřejnění bez stanovení jakýchkoliv dalších podmínek.</w:t>
      </w:r>
    </w:p>
    <w:p w14:paraId="25FB872A" w14:textId="176043F4" w:rsidR="000C2488" w:rsidRPr="00EF34EE" w:rsidRDefault="000C2488" w:rsidP="00EF34EE">
      <w:pPr>
        <w:pStyle w:val="Odstavecseseznamem"/>
        <w:numPr>
          <w:ilvl w:val="0"/>
          <w:numId w:val="7"/>
        </w:numPr>
        <w:spacing w:after="120"/>
        <w:ind w:left="426"/>
        <w:contextualSpacing w:val="0"/>
        <w:jc w:val="both"/>
        <w:rPr>
          <w:rFonts w:ascii="Franklin Gothic Book" w:hAnsi="Franklin Gothic Book"/>
          <w:iCs/>
        </w:rPr>
      </w:pPr>
      <w:r w:rsidRPr="00EF34EE">
        <w:rPr>
          <w:rFonts w:ascii="Franklin Gothic Book" w:hAnsi="Franklin Gothic Book"/>
        </w:rPr>
        <w:t xml:space="preserve">Tato </w:t>
      </w:r>
      <w:r w:rsidR="00012B97" w:rsidRPr="00EF34EE">
        <w:rPr>
          <w:rFonts w:ascii="Franklin Gothic Book" w:hAnsi="Franklin Gothic Book"/>
          <w:iCs/>
        </w:rPr>
        <w:t>rámcová dohod</w:t>
      </w:r>
      <w:r w:rsidR="009E22E0" w:rsidRPr="00EF34EE">
        <w:rPr>
          <w:rFonts w:ascii="Franklin Gothic Book" w:hAnsi="Franklin Gothic Book"/>
          <w:iCs/>
        </w:rPr>
        <w:t>a</w:t>
      </w:r>
      <w:r w:rsidRPr="00EF34EE">
        <w:rPr>
          <w:rFonts w:ascii="Franklin Gothic Book" w:hAnsi="Franklin Gothic Book"/>
        </w:rPr>
        <w:t xml:space="preserve"> je vyhotovena </w:t>
      </w:r>
      <w:r w:rsidRPr="00EF34EE">
        <w:rPr>
          <w:rFonts w:ascii="Franklin Gothic Book" w:hAnsi="Franklin Gothic Book"/>
          <w:iCs/>
        </w:rPr>
        <w:t>v</w:t>
      </w:r>
      <w:r w:rsidR="00961ABD" w:rsidRPr="00EF34EE">
        <w:rPr>
          <w:rFonts w:ascii="Franklin Gothic Book" w:hAnsi="Franklin Gothic Book"/>
          <w:iCs/>
        </w:rPr>
        <w:t> 9 (devíti)</w:t>
      </w:r>
      <w:r w:rsidRPr="00EF34EE">
        <w:rPr>
          <w:rFonts w:ascii="Franklin Gothic Book" w:hAnsi="Franklin Gothic Book"/>
          <w:iCs/>
        </w:rPr>
        <w:t>vyhotoveních, s platností originálu, z nichž každ</w:t>
      </w:r>
      <w:r w:rsidR="009E22E0" w:rsidRPr="00EF34EE">
        <w:rPr>
          <w:rFonts w:ascii="Franklin Gothic Book" w:hAnsi="Franklin Gothic Book"/>
          <w:iCs/>
        </w:rPr>
        <w:t>ý</w:t>
      </w:r>
      <w:r w:rsidRPr="00EF34EE">
        <w:rPr>
          <w:rFonts w:ascii="Franklin Gothic Book" w:hAnsi="Franklin Gothic Book"/>
          <w:iCs/>
        </w:rPr>
        <w:t xml:space="preserve"> </w:t>
      </w:r>
      <w:r w:rsidR="009E22E0" w:rsidRPr="00EF34EE">
        <w:rPr>
          <w:rFonts w:ascii="Franklin Gothic Book" w:hAnsi="Franklin Gothic Book"/>
          <w:iCs/>
        </w:rPr>
        <w:t>poskytovatel</w:t>
      </w:r>
      <w:r w:rsidR="00C354BB" w:rsidRPr="00EF34EE">
        <w:rPr>
          <w:rFonts w:ascii="Franklin Gothic Book" w:hAnsi="Franklin Gothic Book"/>
          <w:iCs/>
        </w:rPr>
        <w:t xml:space="preserve"> (</w:t>
      </w:r>
      <w:r w:rsidR="0009534E" w:rsidRPr="00EF34EE">
        <w:rPr>
          <w:rFonts w:ascii="Franklin Gothic Book" w:hAnsi="Franklin Gothic Book"/>
          <w:iCs/>
        </w:rPr>
        <w:t xml:space="preserve">příp. každý </w:t>
      </w:r>
      <w:r w:rsidR="00C354BB" w:rsidRPr="00EF34EE">
        <w:rPr>
          <w:rFonts w:ascii="Franklin Gothic Book" w:hAnsi="Franklin Gothic Book"/>
          <w:iCs/>
        </w:rPr>
        <w:t>společník</w:t>
      </w:r>
      <w:r w:rsidR="0009534E" w:rsidRPr="00EF34EE">
        <w:rPr>
          <w:rFonts w:ascii="Franklin Gothic Book" w:hAnsi="Franklin Gothic Book"/>
          <w:iCs/>
        </w:rPr>
        <w:t>)</w:t>
      </w:r>
      <w:r w:rsidRPr="00EF34EE">
        <w:rPr>
          <w:rFonts w:ascii="Franklin Gothic Book" w:hAnsi="Franklin Gothic Book"/>
          <w:iCs/>
        </w:rPr>
        <w:t xml:space="preserve"> obdrží po jednom vyhotovení</w:t>
      </w:r>
      <w:r w:rsidR="009E22E0" w:rsidRPr="00EF34EE">
        <w:rPr>
          <w:rFonts w:ascii="Franklin Gothic Book" w:hAnsi="Franklin Gothic Book"/>
          <w:iCs/>
        </w:rPr>
        <w:t xml:space="preserve"> a objednatel obdrží dvě vyhotovení</w:t>
      </w:r>
      <w:r w:rsidRPr="00EF34EE">
        <w:rPr>
          <w:rFonts w:ascii="Franklin Gothic Book" w:hAnsi="Franklin Gothic Book"/>
          <w:iCs/>
        </w:rPr>
        <w:t>.</w:t>
      </w:r>
      <w:r w:rsidR="00EF34EE" w:rsidRPr="00EF34EE">
        <w:rPr>
          <w:rFonts w:ascii="Franklin Gothic Book" w:hAnsi="Franklin Gothic Book"/>
          <w:iCs/>
        </w:rPr>
        <w:t xml:space="preserve"> </w:t>
      </w:r>
    </w:p>
    <w:p w14:paraId="6A213BD2" w14:textId="62276D65" w:rsidR="0009534E" w:rsidRPr="0009534E" w:rsidRDefault="0009534E" w:rsidP="0009534E">
      <w:pPr>
        <w:pStyle w:val="Odstavecseseznamem"/>
        <w:numPr>
          <w:ilvl w:val="0"/>
          <w:numId w:val="7"/>
        </w:numPr>
        <w:spacing w:after="120"/>
        <w:ind w:left="426"/>
        <w:contextualSpacing w:val="0"/>
        <w:jc w:val="both"/>
        <w:rPr>
          <w:rFonts w:ascii="Franklin Gothic Book" w:hAnsi="Franklin Gothic Book"/>
          <w:iCs/>
        </w:rPr>
      </w:pPr>
      <w:r w:rsidRPr="00EA50D4">
        <w:rPr>
          <w:rFonts w:ascii="Franklin Gothic Book" w:hAnsi="Franklin Gothic Book"/>
        </w:rPr>
        <w:t xml:space="preserve">Tato rámcová dohoda </w:t>
      </w:r>
      <w:r>
        <w:rPr>
          <w:rFonts w:ascii="Franklin Gothic Book" w:hAnsi="Franklin Gothic Book"/>
        </w:rPr>
        <w:t>může být</w:t>
      </w:r>
      <w:r w:rsidRPr="00EA50D4">
        <w:rPr>
          <w:rFonts w:ascii="Franklin Gothic Book" w:hAnsi="Franklin Gothic Book"/>
        </w:rPr>
        <w:t xml:space="preserve"> v souladu § 211 odst. 3 zákona č. 134/2016 Sb. o zadávání veřejných zakázek, ve znění pozdějších předpisů ve spojení se zákonem č. 300/2008 Sb., o elektronických úkonech a autorizované konverzi dokumentů, ve znění pozdějších předpisů, uzavřena </w:t>
      </w:r>
      <w:r>
        <w:rPr>
          <w:rFonts w:ascii="Franklin Gothic Book" w:hAnsi="Franklin Gothic Book"/>
        </w:rPr>
        <w:t xml:space="preserve">i </w:t>
      </w:r>
      <w:r w:rsidRPr="00EA50D4">
        <w:rPr>
          <w:rFonts w:ascii="Franklin Gothic Book" w:hAnsi="Franklin Gothic Book"/>
        </w:rPr>
        <w:t>elektronicky</w:t>
      </w:r>
      <w:r w:rsidRPr="00EA50D4">
        <w:rPr>
          <w:rFonts w:ascii="Franklin Gothic Book" w:hAnsi="Franklin Gothic Book"/>
          <w:iCs/>
        </w:rPr>
        <w:t>.</w:t>
      </w:r>
    </w:p>
    <w:p w14:paraId="3D03380C" w14:textId="03036B3E" w:rsidR="00D6045E" w:rsidRPr="00F23294" w:rsidRDefault="00D6045E" w:rsidP="005930CD">
      <w:pPr>
        <w:spacing w:before="360" w:after="120"/>
        <w:jc w:val="both"/>
        <w:rPr>
          <w:rFonts w:ascii="Franklin Gothic Book" w:hAnsi="Franklin Gothic Book"/>
        </w:rPr>
      </w:pPr>
      <w:r w:rsidRPr="00F23294">
        <w:rPr>
          <w:rFonts w:ascii="Franklin Gothic Book" w:hAnsi="Franklin Gothic Book"/>
        </w:rPr>
        <w:t xml:space="preserve">V Praze dne </w:t>
      </w:r>
      <w:r w:rsidR="00F23294">
        <w:rPr>
          <w:rFonts w:ascii="Franklin Gothic Book" w:hAnsi="Franklin Gothic Book"/>
        </w:rPr>
        <w:t>dle elektronického podpisu</w:t>
      </w:r>
    </w:p>
    <w:p w14:paraId="45EA7836" w14:textId="4F127B12" w:rsidR="00D6045E" w:rsidRPr="00F23294" w:rsidRDefault="00D6045E" w:rsidP="00D6045E">
      <w:pPr>
        <w:spacing w:after="120"/>
        <w:jc w:val="both"/>
        <w:rPr>
          <w:rFonts w:ascii="Franklin Gothic Book" w:hAnsi="Franklin Gothic Book"/>
        </w:rPr>
      </w:pPr>
    </w:p>
    <w:p w14:paraId="34513611" w14:textId="77777777" w:rsidR="005930CD" w:rsidRDefault="005930CD" w:rsidP="00D6045E">
      <w:pPr>
        <w:spacing w:after="120"/>
        <w:jc w:val="both"/>
        <w:rPr>
          <w:rFonts w:ascii="Franklin Gothic Book" w:hAnsi="Franklin Gothic Book"/>
        </w:rPr>
      </w:pPr>
    </w:p>
    <w:p w14:paraId="35D4AF28" w14:textId="77777777" w:rsidR="00283245" w:rsidRPr="00F23294" w:rsidRDefault="00283245" w:rsidP="00D6045E">
      <w:pPr>
        <w:spacing w:after="120"/>
        <w:jc w:val="both"/>
        <w:rPr>
          <w:rFonts w:ascii="Franklin Gothic Book" w:hAnsi="Franklin Gothic Book"/>
        </w:rPr>
      </w:pPr>
    </w:p>
    <w:p w14:paraId="13083802" w14:textId="6013F506" w:rsidR="00D6045E" w:rsidRPr="00F23294" w:rsidRDefault="00D6045E" w:rsidP="00D6045E">
      <w:pPr>
        <w:spacing w:after="120"/>
        <w:jc w:val="both"/>
        <w:rPr>
          <w:rFonts w:ascii="Franklin Gothic Book" w:hAnsi="Franklin Gothic Book"/>
        </w:rPr>
      </w:pPr>
      <w:r w:rsidRPr="00F23294">
        <w:rPr>
          <w:rFonts w:ascii="Franklin Gothic Book" w:hAnsi="Franklin Gothic Book"/>
        </w:rPr>
        <w:softHyphen/>
        <w:t>_______________________________</w:t>
      </w:r>
    </w:p>
    <w:p w14:paraId="78ABDA57" w14:textId="705AFAC5" w:rsidR="00D6045E" w:rsidRPr="00F23294" w:rsidRDefault="002F5953" w:rsidP="00D6045E">
      <w:pPr>
        <w:spacing w:after="120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Měst</w:t>
      </w:r>
      <w:r w:rsidR="00D6045E" w:rsidRPr="00F23294">
        <w:rPr>
          <w:rFonts w:ascii="Franklin Gothic Book" w:hAnsi="Franklin Gothic Book"/>
          <w:b/>
          <w:bCs/>
        </w:rPr>
        <w:t>ská část Praha 3</w:t>
      </w:r>
    </w:p>
    <w:p w14:paraId="3D9D7FC2" w14:textId="1ACA03BF" w:rsidR="00D6045E" w:rsidRPr="00F23294" w:rsidRDefault="003E2C87" w:rsidP="00D6045E">
      <w:pPr>
        <w:spacing w:after="120"/>
        <w:jc w:val="both"/>
        <w:rPr>
          <w:rFonts w:ascii="Franklin Gothic Book" w:hAnsi="Franklin Gothic Book"/>
        </w:rPr>
      </w:pPr>
      <w:r w:rsidRPr="00F23294">
        <w:rPr>
          <w:rFonts w:ascii="Franklin Gothic Book" w:hAnsi="Franklin Gothic Book"/>
        </w:rPr>
        <w:t>Mgr. Michal Vronský</w:t>
      </w:r>
      <w:r w:rsidR="00D6045E" w:rsidRPr="00F23294">
        <w:rPr>
          <w:rFonts w:ascii="Franklin Gothic Book" w:hAnsi="Franklin Gothic Book"/>
        </w:rPr>
        <w:t>, starosta</w:t>
      </w:r>
    </w:p>
    <w:p w14:paraId="56039BA2" w14:textId="63768318" w:rsidR="00D6045E" w:rsidRPr="00F23294" w:rsidRDefault="00D6045E" w:rsidP="00D6045E">
      <w:pPr>
        <w:spacing w:after="120"/>
        <w:jc w:val="both"/>
        <w:rPr>
          <w:rFonts w:ascii="Franklin Gothic Book" w:hAnsi="Franklin Gothic Book"/>
        </w:rPr>
      </w:pPr>
    </w:p>
    <w:p w14:paraId="56586ED5" w14:textId="77777777" w:rsidR="00BA0C20" w:rsidRPr="00F23294" w:rsidRDefault="00BA0C20" w:rsidP="00D6045E">
      <w:pPr>
        <w:spacing w:after="120"/>
        <w:jc w:val="both"/>
        <w:rPr>
          <w:rFonts w:ascii="Franklin Gothic Book" w:hAnsi="Franklin Gothic Book"/>
        </w:rPr>
      </w:pPr>
    </w:p>
    <w:p w14:paraId="5D95E823" w14:textId="61AAE6D7" w:rsidR="00D6045E" w:rsidRPr="00F23294" w:rsidRDefault="00D6045E" w:rsidP="00D6045E">
      <w:pPr>
        <w:spacing w:after="120"/>
        <w:jc w:val="both"/>
        <w:rPr>
          <w:rFonts w:ascii="Franklin Gothic Book" w:hAnsi="Franklin Gothic Book"/>
        </w:rPr>
      </w:pPr>
      <w:r w:rsidRPr="00F23294">
        <w:rPr>
          <w:rFonts w:ascii="Franklin Gothic Book" w:hAnsi="Franklin Gothic Book"/>
        </w:rPr>
        <w:lastRenderedPageBreak/>
        <w:t>V</w:t>
      </w:r>
      <w:r w:rsidR="00F23294">
        <w:rPr>
          <w:rFonts w:ascii="Franklin Gothic Book" w:hAnsi="Franklin Gothic Book"/>
        </w:rPr>
        <w:t> </w:t>
      </w:r>
      <w:r w:rsidR="00E14FB7">
        <w:rPr>
          <w:rFonts w:ascii="Franklin Gothic Book" w:hAnsi="Franklin Gothic Book"/>
        </w:rPr>
        <w:t>Praze</w:t>
      </w:r>
      <w:r w:rsidR="00F23294">
        <w:rPr>
          <w:rFonts w:ascii="Franklin Gothic Book" w:hAnsi="Franklin Gothic Book"/>
        </w:rPr>
        <w:t xml:space="preserve"> </w:t>
      </w:r>
      <w:r w:rsidRPr="00F23294">
        <w:rPr>
          <w:rFonts w:ascii="Franklin Gothic Book" w:hAnsi="Franklin Gothic Book"/>
        </w:rPr>
        <w:t xml:space="preserve">dne </w:t>
      </w:r>
      <w:r w:rsidR="00F23294">
        <w:rPr>
          <w:rFonts w:ascii="Franklin Gothic Book" w:hAnsi="Franklin Gothic Book"/>
        </w:rPr>
        <w:t>dle elektronického podpisu</w:t>
      </w:r>
    </w:p>
    <w:p w14:paraId="06CB08CA" w14:textId="77777777" w:rsidR="00D6045E" w:rsidRPr="00F23294" w:rsidRDefault="00D6045E" w:rsidP="00D6045E">
      <w:pPr>
        <w:spacing w:after="120"/>
        <w:jc w:val="both"/>
        <w:rPr>
          <w:rFonts w:ascii="Franklin Gothic Book" w:hAnsi="Franklin Gothic Book"/>
        </w:rPr>
      </w:pPr>
    </w:p>
    <w:p w14:paraId="361CE847" w14:textId="77777777" w:rsidR="00D6045E" w:rsidRDefault="00D6045E" w:rsidP="00D6045E">
      <w:pPr>
        <w:spacing w:after="120"/>
        <w:jc w:val="both"/>
        <w:rPr>
          <w:rFonts w:ascii="Franklin Gothic Book" w:hAnsi="Franklin Gothic Book"/>
        </w:rPr>
      </w:pPr>
    </w:p>
    <w:p w14:paraId="17F48486" w14:textId="77777777" w:rsidR="00283245" w:rsidRPr="00F23294" w:rsidRDefault="00283245" w:rsidP="00D6045E">
      <w:pPr>
        <w:spacing w:after="120"/>
        <w:jc w:val="both"/>
        <w:rPr>
          <w:rFonts w:ascii="Franklin Gothic Book" w:hAnsi="Franklin Gothic Book"/>
        </w:rPr>
      </w:pPr>
    </w:p>
    <w:p w14:paraId="0E07BCCB" w14:textId="77777777" w:rsidR="00D6045E" w:rsidRPr="00F23294" w:rsidRDefault="00D6045E" w:rsidP="00D6045E">
      <w:pPr>
        <w:spacing w:after="120"/>
        <w:jc w:val="both"/>
        <w:rPr>
          <w:rFonts w:ascii="Franklin Gothic Book" w:hAnsi="Franklin Gothic Book"/>
        </w:rPr>
      </w:pPr>
      <w:r w:rsidRPr="00F23294">
        <w:rPr>
          <w:rFonts w:ascii="Franklin Gothic Book" w:hAnsi="Franklin Gothic Book"/>
        </w:rPr>
        <w:softHyphen/>
        <w:t>_______________________________</w:t>
      </w:r>
    </w:p>
    <w:p w14:paraId="62AA4AEE" w14:textId="77777777" w:rsidR="00B36837" w:rsidRPr="00F23294" w:rsidRDefault="00B36837" w:rsidP="00D6045E">
      <w:pPr>
        <w:spacing w:after="120"/>
        <w:jc w:val="both"/>
        <w:rPr>
          <w:rFonts w:ascii="Franklin Gothic Book" w:hAnsi="Franklin Gothic Book"/>
        </w:rPr>
      </w:pPr>
      <w:r w:rsidRPr="00F23294">
        <w:rPr>
          <w:rFonts w:ascii="Franklin Gothic Book" w:hAnsi="Franklin Gothic Book" w:cs="Calibri"/>
          <w:b/>
          <w:bCs/>
          <w:color w:val="000000"/>
        </w:rPr>
        <w:t>KOUKAL LEGAL, advokátní kancelář s.r.o.</w:t>
      </w:r>
      <w:r w:rsidRPr="00F23294">
        <w:rPr>
          <w:rFonts w:ascii="Franklin Gothic Book" w:hAnsi="Franklin Gothic Book"/>
        </w:rPr>
        <w:t xml:space="preserve"> </w:t>
      </w:r>
    </w:p>
    <w:p w14:paraId="0FE036DE" w14:textId="07F62687" w:rsidR="000C2488" w:rsidRPr="00F23294" w:rsidRDefault="000C2488" w:rsidP="00283245">
      <w:pPr>
        <w:spacing w:before="240" w:after="120"/>
        <w:jc w:val="both"/>
        <w:rPr>
          <w:rFonts w:ascii="Franklin Gothic Book" w:hAnsi="Franklin Gothic Book"/>
        </w:rPr>
      </w:pPr>
      <w:r w:rsidRPr="00F23294">
        <w:rPr>
          <w:rFonts w:ascii="Franklin Gothic Book" w:hAnsi="Franklin Gothic Book"/>
        </w:rPr>
        <w:t>V </w:t>
      </w:r>
      <w:r w:rsidR="00E30628">
        <w:rPr>
          <w:rFonts w:ascii="Franklin Gothic Book" w:hAnsi="Franklin Gothic Book"/>
        </w:rPr>
        <w:t>Praze</w:t>
      </w:r>
      <w:r w:rsidRPr="00F23294">
        <w:rPr>
          <w:rFonts w:ascii="Franklin Gothic Book" w:hAnsi="Franklin Gothic Book" w:cs="Arial"/>
          <w:i/>
          <w:iCs/>
        </w:rPr>
        <w:t xml:space="preserve"> </w:t>
      </w:r>
      <w:r w:rsidRPr="00F23294">
        <w:rPr>
          <w:rFonts w:ascii="Franklin Gothic Book" w:hAnsi="Franklin Gothic Book"/>
        </w:rPr>
        <w:t xml:space="preserve">dne </w:t>
      </w:r>
      <w:r w:rsidR="00F23294">
        <w:rPr>
          <w:rFonts w:ascii="Franklin Gothic Book" w:hAnsi="Franklin Gothic Book"/>
        </w:rPr>
        <w:t>dle elektronického podpisu</w:t>
      </w:r>
    </w:p>
    <w:p w14:paraId="27A59620" w14:textId="77777777" w:rsidR="000C2488" w:rsidRPr="00F23294" w:rsidRDefault="000C2488" w:rsidP="000C2488">
      <w:pPr>
        <w:spacing w:after="120"/>
        <w:jc w:val="both"/>
        <w:rPr>
          <w:rFonts w:ascii="Franklin Gothic Book" w:hAnsi="Franklin Gothic Book"/>
        </w:rPr>
      </w:pPr>
    </w:p>
    <w:p w14:paraId="59BB6A2A" w14:textId="77777777" w:rsidR="00B36837" w:rsidRDefault="00B36837" w:rsidP="000C2488">
      <w:pPr>
        <w:spacing w:after="120"/>
        <w:jc w:val="both"/>
        <w:rPr>
          <w:rFonts w:ascii="Franklin Gothic Book" w:hAnsi="Franklin Gothic Book"/>
        </w:rPr>
      </w:pPr>
    </w:p>
    <w:p w14:paraId="22E78A0B" w14:textId="77777777" w:rsidR="00283245" w:rsidRPr="00F23294" w:rsidRDefault="00283245" w:rsidP="000C2488">
      <w:pPr>
        <w:spacing w:after="120"/>
        <w:jc w:val="both"/>
        <w:rPr>
          <w:rFonts w:ascii="Franklin Gothic Book" w:hAnsi="Franklin Gothic Book"/>
        </w:rPr>
      </w:pPr>
    </w:p>
    <w:p w14:paraId="167D1B4D" w14:textId="05E4C299" w:rsidR="000C2488" w:rsidRPr="00F23294" w:rsidRDefault="000C2488" w:rsidP="000C2488">
      <w:pPr>
        <w:spacing w:after="120"/>
        <w:jc w:val="both"/>
        <w:rPr>
          <w:rFonts w:ascii="Franklin Gothic Book" w:hAnsi="Franklin Gothic Book"/>
        </w:rPr>
      </w:pPr>
      <w:r w:rsidRPr="00F23294">
        <w:rPr>
          <w:rFonts w:ascii="Franklin Gothic Book" w:hAnsi="Franklin Gothic Book"/>
        </w:rPr>
        <w:softHyphen/>
        <w:t>_______________________________</w:t>
      </w:r>
      <w:r w:rsidR="00B36837" w:rsidRPr="00F23294">
        <w:rPr>
          <w:rFonts w:ascii="Franklin Gothic Book" w:hAnsi="Franklin Gothic Book"/>
        </w:rPr>
        <w:tab/>
      </w:r>
      <w:r w:rsidR="00B36837" w:rsidRPr="00F23294">
        <w:rPr>
          <w:rFonts w:ascii="Franklin Gothic Book" w:hAnsi="Franklin Gothic Book"/>
        </w:rPr>
        <w:tab/>
      </w:r>
      <w:r w:rsidR="00B36837" w:rsidRPr="00F23294">
        <w:rPr>
          <w:rFonts w:ascii="Franklin Gothic Book" w:hAnsi="Franklin Gothic Book"/>
        </w:rPr>
        <w:tab/>
      </w:r>
    </w:p>
    <w:p w14:paraId="20F61D5B" w14:textId="77777777" w:rsidR="00283245" w:rsidRDefault="00B36837" w:rsidP="000C2488">
      <w:pPr>
        <w:spacing w:after="120"/>
        <w:jc w:val="both"/>
        <w:rPr>
          <w:rFonts w:ascii="Franklin Gothic Book" w:hAnsi="Franklin Gothic Book" w:cs="Arial"/>
        </w:rPr>
      </w:pPr>
      <w:r w:rsidRPr="00F23294">
        <w:rPr>
          <w:rFonts w:ascii="Franklin Gothic Book" w:hAnsi="Franklin Gothic Book" w:cs="Arial"/>
          <w:b/>
          <w:bCs/>
        </w:rPr>
        <w:t>Společnost pro M</w:t>
      </w:r>
      <w:r w:rsidR="00961ABD" w:rsidRPr="00F23294">
        <w:rPr>
          <w:rFonts w:ascii="Franklin Gothic Book" w:hAnsi="Franklin Gothic Book" w:cs="Arial"/>
          <w:b/>
          <w:bCs/>
        </w:rPr>
        <w:t>Č</w:t>
      </w:r>
      <w:r w:rsidRPr="00F23294">
        <w:rPr>
          <w:rFonts w:ascii="Franklin Gothic Book" w:hAnsi="Franklin Gothic Book" w:cs="Arial"/>
          <w:b/>
          <w:bCs/>
        </w:rPr>
        <w:t xml:space="preserve"> P3 JV-AKFT</w:t>
      </w:r>
      <w:r w:rsidRPr="00F23294">
        <w:rPr>
          <w:rFonts w:ascii="Franklin Gothic Book" w:hAnsi="Franklin Gothic Book" w:cs="Arial"/>
          <w:i/>
          <w:iCs/>
        </w:rPr>
        <w:t xml:space="preserve"> </w:t>
      </w:r>
      <w:r w:rsidRPr="00F23294">
        <w:rPr>
          <w:rFonts w:ascii="Franklin Gothic Book" w:hAnsi="Franklin Gothic Book" w:cs="Arial"/>
        </w:rPr>
        <w:tab/>
      </w:r>
      <w:r w:rsidRPr="00F23294">
        <w:rPr>
          <w:rFonts w:ascii="Franklin Gothic Book" w:hAnsi="Franklin Gothic Book" w:cs="Arial"/>
        </w:rPr>
        <w:tab/>
      </w:r>
      <w:r w:rsidRPr="00F23294">
        <w:rPr>
          <w:rFonts w:ascii="Franklin Gothic Book" w:hAnsi="Franklin Gothic Book" w:cs="Arial"/>
        </w:rPr>
        <w:tab/>
      </w:r>
      <w:r w:rsidRPr="00F23294">
        <w:rPr>
          <w:rFonts w:ascii="Franklin Gothic Book" w:hAnsi="Franklin Gothic Book" w:cs="Arial"/>
        </w:rPr>
        <w:tab/>
      </w:r>
    </w:p>
    <w:p w14:paraId="3DB12DBF" w14:textId="07B23D36" w:rsidR="000C2488" w:rsidRPr="00283245" w:rsidRDefault="000C2488" w:rsidP="00283245">
      <w:pPr>
        <w:spacing w:before="240" w:after="120"/>
        <w:jc w:val="both"/>
        <w:rPr>
          <w:rFonts w:ascii="Franklin Gothic Book" w:hAnsi="Franklin Gothic Book" w:cs="Arial"/>
        </w:rPr>
      </w:pPr>
      <w:r w:rsidRPr="00F23294">
        <w:rPr>
          <w:rFonts w:ascii="Franklin Gothic Book" w:hAnsi="Franklin Gothic Book"/>
        </w:rPr>
        <w:t>V</w:t>
      </w:r>
      <w:r w:rsidR="00F23294">
        <w:rPr>
          <w:rFonts w:ascii="Franklin Gothic Book" w:hAnsi="Franklin Gothic Book"/>
        </w:rPr>
        <w:t xml:space="preserve"> </w:t>
      </w:r>
      <w:r w:rsidR="00E30628">
        <w:rPr>
          <w:rFonts w:ascii="Franklin Gothic Book" w:hAnsi="Franklin Gothic Book"/>
        </w:rPr>
        <w:t>Praze</w:t>
      </w:r>
      <w:r w:rsidRPr="00F23294">
        <w:rPr>
          <w:rFonts w:ascii="Franklin Gothic Book" w:hAnsi="Franklin Gothic Book" w:cs="Arial"/>
        </w:rPr>
        <w:t xml:space="preserve"> </w:t>
      </w:r>
      <w:r w:rsidRPr="00F23294">
        <w:rPr>
          <w:rFonts w:ascii="Franklin Gothic Book" w:hAnsi="Franklin Gothic Book"/>
        </w:rPr>
        <w:t xml:space="preserve">dne </w:t>
      </w:r>
      <w:r w:rsidR="00F23294">
        <w:rPr>
          <w:rFonts w:ascii="Franklin Gothic Book" w:hAnsi="Franklin Gothic Book"/>
        </w:rPr>
        <w:t>dle elektronického podpisu</w:t>
      </w:r>
    </w:p>
    <w:p w14:paraId="5134DF6A" w14:textId="77777777" w:rsidR="000C2488" w:rsidRDefault="000C2488" w:rsidP="000C2488">
      <w:pPr>
        <w:spacing w:after="120"/>
        <w:jc w:val="both"/>
        <w:rPr>
          <w:rFonts w:ascii="Franklin Gothic Book" w:hAnsi="Franklin Gothic Book"/>
        </w:rPr>
      </w:pPr>
    </w:p>
    <w:p w14:paraId="0F0FA536" w14:textId="77777777" w:rsidR="00283245" w:rsidRDefault="00283245" w:rsidP="000C2488">
      <w:pPr>
        <w:spacing w:after="120"/>
        <w:jc w:val="both"/>
        <w:rPr>
          <w:rFonts w:ascii="Franklin Gothic Book" w:hAnsi="Franklin Gothic Book"/>
        </w:rPr>
      </w:pPr>
    </w:p>
    <w:p w14:paraId="61FEA2AF" w14:textId="77777777" w:rsidR="00283245" w:rsidRPr="00F23294" w:rsidRDefault="00283245" w:rsidP="000C2488">
      <w:pPr>
        <w:spacing w:after="120"/>
        <w:jc w:val="both"/>
        <w:rPr>
          <w:rFonts w:ascii="Franklin Gothic Book" w:hAnsi="Franklin Gothic Book"/>
        </w:rPr>
      </w:pPr>
    </w:p>
    <w:p w14:paraId="746BB5FA" w14:textId="77777777" w:rsidR="000C2488" w:rsidRPr="00F23294" w:rsidRDefault="000C2488" w:rsidP="000C2488">
      <w:pPr>
        <w:spacing w:after="120"/>
        <w:jc w:val="both"/>
        <w:rPr>
          <w:rFonts w:ascii="Franklin Gothic Book" w:hAnsi="Franklin Gothic Book"/>
        </w:rPr>
      </w:pPr>
      <w:r w:rsidRPr="00F23294">
        <w:rPr>
          <w:rFonts w:ascii="Franklin Gothic Book" w:hAnsi="Franklin Gothic Book"/>
        </w:rPr>
        <w:softHyphen/>
        <w:t>_______________________________</w:t>
      </w:r>
    </w:p>
    <w:p w14:paraId="13DF7888" w14:textId="77777777" w:rsidR="00BF5EDA" w:rsidRPr="00F23294" w:rsidRDefault="00BF5EDA" w:rsidP="000C2488">
      <w:pPr>
        <w:spacing w:after="120"/>
        <w:jc w:val="both"/>
        <w:rPr>
          <w:rFonts w:ascii="Franklin Gothic Book" w:hAnsi="Franklin Gothic Book" w:cs="Arial"/>
          <w:i/>
          <w:iCs/>
        </w:rPr>
      </w:pPr>
      <w:r w:rsidRPr="00F23294">
        <w:rPr>
          <w:rFonts w:ascii="Franklin Gothic Book" w:hAnsi="Franklin Gothic Book" w:cs="Arial"/>
          <w:b/>
          <w:bCs/>
        </w:rPr>
        <w:t>Společnost „Becker a Poliakoff &amp; KAROLAS“</w:t>
      </w:r>
      <w:r w:rsidRPr="00F23294">
        <w:rPr>
          <w:rFonts w:ascii="Franklin Gothic Book" w:hAnsi="Franklin Gothic Book" w:cs="Arial"/>
          <w:i/>
          <w:iCs/>
        </w:rPr>
        <w:t xml:space="preserve"> </w:t>
      </w:r>
    </w:p>
    <w:p w14:paraId="37935F1B" w14:textId="67B17CAF" w:rsidR="000C2488" w:rsidRPr="00F23294" w:rsidRDefault="000C2488" w:rsidP="00283245">
      <w:pPr>
        <w:spacing w:before="240" w:after="120"/>
        <w:jc w:val="both"/>
        <w:rPr>
          <w:rFonts w:ascii="Franklin Gothic Book" w:hAnsi="Franklin Gothic Book"/>
        </w:rPr>
      </w:pPr>
      <w:r w:rsidRPr="00F23294">
        <w:rPr>
          <w:rFonts w:ascii="Franklin Gothic Book" w:hAnsi="Franklin Gothic Book"/>
        </w:rPr>
        <w:t>V</w:t>
      </w:r>
      <w:r w:rsidR="00F23294">
        <w:rPr>
          <w:rFonts w:ascii="Franklin Gothic Book" w:hAnsi="Franklin Gothic Book"/>
        </w:rPr>
        <w:t xml:space="preserve"> </w:t>
      </w:r>
      <w:r w:rsidR="00E30628">
        <w:rPr>
          <w:rFonts w:ascii="Franklin Gothic Book" w:hAnsi="Franklin Gothic Book"/>
        </w:rPr>
        <w:t>Praze</w:t>
      </w:r>
      <w:r w:rsidRPr="00F23294">
        <w:rPr>
          <w:rFonts w:ascii="Franklin Gothic Book" w:hAnsi="Franklin Gothic Book" w:cs="Arial"/>
        </w:rPr>
        <w:t xml:space="preserve"> </w:t>
      </w:r>
      <w:r w:rsidRPr="00F23294">
        <w:rPr>
          <w:rFonts w:ascii="Franklin Gothic Book" w:hAnsi="Franklin Gothic Book"/>
        </w:rPr>
        <w:t xml:space="preserve">dne </w:t>
      </w:r>
      <w:r w:rsidR="00F23294">
        <w:rPr>
          <w:rFonts w:ascii="Franklin Gothic Book" w:hAnsi="Franklin Gothic Book"/>
        </w:rPr>
        <w:t>dle elektronického podpisu</w:t>
      </w:r>
    </w:p>
    <w:p w14:paraId="2BB4540B" w14:textId="2C91290F" w:rsidR="000C2488" w:rsidRPr="00F23294" w:rsidRDefault="000C2488" w:rsidP="000C2488">
      <w:pPr>
        <w:spacing w:after="120"/>
        <w:jc w:val="both"/>
        <w:rPr>
          <w:rFonts w:ascii="Franklin Gothic Book" w:hAnsi="Franklin Gothic Book"/>
        </w:rPr>
      </w:pPr>
    </w:p>
    <w:p w14:paraId="023E7D61" w14:textId="1CD1023B" w:rsidR="00283245" w:rsidRDefault="000C2488" w:rsidP="000C2488">
      <w:pPr>
        <w:spacing w:after="120"/>
        <w:jc w:val="both"/>
        <w:rPr>
          <w:rFonts w:ascii="Franklin Gothic Book" w:hAnsi="Franklin Gothic Book"/>
        </w:rPr>
      </w:pPr>
      <w:r w:rsidRPr="00F23294">
        <w:rPr>
          <w:rFonts w:ascii="Franklin Gothic Book" w:hAnsi="Franklin Gothic Book"/>
        </w:rPr>
        <w:softHyphen/>
      </w:r>
    </w:p>
    <w:p w14:paraId="11FEB96B" w14:textId="77777777" w:rsidR="00283245" w:rsidRDefault="00283245" w:rsidP="000C2488">
      <w:pPr>
        <w:spacing w:after="120"/>
        <w:jc w:val="both"/>
        <w:rPr>
          <w:rFonts w:ascii="Franklin Gothic Book" w:hAnsi="Franklin Gothic Book"/>
        </w:rPr>
      </w:pPr>
    </w:p>
    <w:p w14:paraId="4008FD8B" w14:textId="194F4091" w:rsidR="000C2488" w:rsidRPr="00F23294" w:rsidRDefault="000C2488" w:rsidP="000C2488">
      <w:pPr>
        <w:spacing w:after="120"/>
        <w:jc w:val="both"/>
        <w:rPr>
          <w:rFonts w:ascii="Franklin Gothic Book" w:hAnsi="Franklin Gothic Book"/>
        </w:rPr>
      </w:pPr>
      <w:r w:rsidRPr="00F23294">
        <w:rPr>
          <w:rFonts w:ascii="Franklin Gothic Book" w:hAnsi="Franklin Gothic Book"/>
        </w:rPr>
        <w:t>______________________________</w:t>
      </w:r>
      <w:r w:rsidR="00283245">
        <w:rPr>
          <w:rFonts w:ascii="Franklin Gothic Book" w:hAnsi="Franklin Gothic Book"/>
        </w:rPr>
        <w:t>_</w:t>
      </w:r>
    </w:p>
    <w:p w14:paraId="440BBF74" w14:textId="77777777" w:rsidR="00BF5EDA" w:rsidRPr="00F23294" w:rsidRDefault="00BF5EDA" w:rsidP="00BF5EDA">
      <w:pPr>
        <w:spacing w:after="120"/>
        <w:jc w:val="both"/>
        <w:rPr>
          <w:rFonts w:ascii="Franklin Gothic Book" w:hAnsi="Franklin Gothic Book"/>
          <w:b/>
          <w:bCs/>
        </w:rPr>
      </w:pPr>
      <w:r w:rsidRPr="00F23294">
        <w:rPr>
          <w:rFonts w:ascii="Franklin Gothic Book" w:hAnsi="Franklin Gothic Book" w:cs="Arial"/>
          <w:b/>
          <w:bCs/>
        </w:rPr>
        <w:t>Advokátní kancelář Brož, Sedlatý s.r.o.</w:t>
      </w:r>
    </w:p>
    <w:p w14:paraId="2D6CFF3E" w14:textId="6C735FCC" w:rsidR="00D6045E" w:rsidRDefault="00D6045E" w:rsidP="00283245">
      <w:pPr>
        <w:spacing w:before="240" w:after="120"/>
        <w:jc w:val="both"/>
        <w:rPr>
          <w:rFonts w:ascii="Franklin Gothic Book" w:hAnsi="Franklin Gothic Book" w:cs="Arial"/>
        </w:rPr>
      </w:pPr>
      <w:r w:rsidRPr="00F23294">
        <w:rPr>
          <w:rFonts w:ascii="Franklin Gothic Book" w:hAnsi="Franklin Gothic Book"/>
        </w:rPr>
        <w:t>V </w:t>
      </w:r>
      <w:r w:rsidR="00F23294">
        <w:rPr>
          <w:rFonts w:ascii="Franklin Gothic Book" w:hAnsi="Franklin Gothic Book" w:cs="Arial"/>
        </w:rPr>
        <w:t>Praze</w:t>
      </w:r>
      <w:r w:rsidR="000C2488" w:rsidRPr="00F23294">
        <w:rPr>
          <w:rFonts w:ascii="Franklin Gothic Book" w:hAnsi="Franklin Gothic Book" w:cs="Arial"/>
        </w:rPr>
        <w:t xml:space="preserve"> </w:t>
      </w:r>
      <w:r w:rsidRPr="00F23294">
        <w:rPr>
          <w:rFonts w:ascii="Franklin Gothic Book" w:hAnsi="Franklin Gothic Book"/>
        </w:rPr>
        <w:t>dne</w:t>
      </w:r>
      <w:r w:rsidR="000C2488" w:rsidRPr="00F23294">
        <w:rPr>
          <w:rFonts w:ascii="Franklin Gothic Book" w:hAnsi="Franklin Gothic Book"/>
        </w:rPr>
        <w:t xml:space="preserve"> </w:t>
      </w:r>
      <w:r w:rsidR="00F23294">
        <w:rPr>
          <w:rFonts w:ascii="Franklin Gothic Book" w:hAnsi="Franklin Gothic Book"/>
        </w:rPr>
        <w:t>dle elektronického podpisu</w:t>
      </w:r>
    </w:p>
    <w:p w14:paraId="12309290" w14:textId="77777777" w:rsidR="00F23294" w:rsidRDefault="00F23294" w:rsidP="00D6045E">
      <w:pPr>
        <w:spacing w:after="120"/>
        <w:jc w:val="both"/>
        <w:rPr>
          <w:rFonts w:ascii="Franklin Gothic Book" w:hAnsi="Franklin Gothic Book"/>
        </w:rPr>
      </w:pPr>
    </w:p>
    <w:p w14:paraId="72A16B7D" w14:textId="77777777" w:rsidR="00283245" w:rsidRDefault="00283245" w:rsidP="00D6045E">
      <w:pPr>
        <w:spacing w:after="120"/>
        <w:jc w:val="both"/>
        <w:rPr>
          <w:rFonts w:ascii="Franklin Gothic Book" w:hAnsi="Franklin Gothic Book"/>
        </w:rPr>
      </w:pPr>
    </w:p>
    <w:p w14:paraId="2A54EB60" w14:textId="77777777" w:rsidR="00283245" w:rsidRPr="00F23294" w:rsidRDefault="00283245" w:rsidP="00D6045E">
      <w:pPr>
        <w:spacing w:after="120"/>
        <w:jc w:val="both"/>
        <w:rPr>
          <w:rFonts w:ascii="Franklin Gothic Book" w:hAnsi="Franklin Gothic Book"/>
        </w:rPr>
      </w:pPr>
    </w:p>
    <w:p w14:paraId="4988C437" w14:textId="77777777" w:rsidR="00D6045E" w:rsidRPr="00D6045E" w:rsidRDefault="00D6045E" w:rsidP="00D6045E">
      <w:pPr>
        <w:spacing w:after="120"/>
        <w:jc w:val="both"/>
        <w:rPr>
          <w:rFonts w:ascii="Franklin Gothic Book" w:hAnsi="Franklin Gothic Book"/>
        </w:rPr>
      </w:pPr>
      <w:r w:rsidRPr="00F23294">
        <w:rPr>
          <w:rFonts w:ascii="Franklin Gothic Book" w:hAnsi="Franklin Gothic Book"/>
        </w:rPr>
        <w:softHyphen/>
        <w:t>_______________________________</w:t>
      </w:r>
    </w:p>
    <w:p w14:paraId="4514E5C3" w14:textId="77777777" w:rsidR="00BF5EDA" w:rsidRDefault="00BF5EDA" w:rsidP="00D6045E">
      <w:pPr>
        <w:spacing w:after="120"/>
        <w:jc w:val="both"/>
        <w:rPr>
          <w:rFonts w:ascii="Franklin Gothic Book" w:hAnsi="Franklin Gothic Book" w:cs="Arial"/>
          <w:i/>
          <w:iCs/>
        </w:rPr>
      </w:pPr>
      <w:r w:rsidRPr="00BF5EDA">
        <w:rPr>
          <w:rFonts w:ascii="Franklin Gothic Book" w:hAnsi="Franklin Gothic Book" w:cs="Arial"/>
          <w:b/>
          <w:bCs/>
        </w:rPr>
        <w:t>KGS legal s.r.o., advokátní kancelář</w:t>
      </w:r>
      <w:r w:rsidRPr="00A75B2A">
        <w:rPr>
          <w:rFonts w:ascii="Franklin Gothic Book" w:hAnsi="Franklin Gothic Book" w:cs="Arial"/>
          <w:i/>
          <w:iCs/>
        </w:rPr>
        <w:t xml:space="preserve"> </w:t>
      </w:r>
    </w:p>
    <w:p w14:paraId="60C3A99E" w14:textId="12ED5B8B" w:rsidR="007D08DF" w:rsidRDefault="007D08DF" w:rsidP="00BF5EDA">
      <w:pPr>
        <w:spacing w:after="120"/>
        <w:jc w:val="both"/>
        <w:rPr>
          <w:rFonts w:ascii="Franklin Gothic Book" w:hAnsi="Franklin Gothic Book"/>
        </w:rPr>
      </w:pPr>
    </w:p>
    <w:p w14:paraId="3F617393" w14:textId="2D757F1E" w:rsidR="0009534E" w:rsidRPr="0097340E" w:rsidRDefault="0009534E" w:rsidP="0009534E">
      <w:pPr>
        <w:spacing w:after="120"/>
        <w:jc w:val="both"/>
        <w:rPr>
          <w:rFonts w:ascii="Franklin Gothic Book" w:hAnsi="Franklin Gothic Book"/>
        </w:rPr>
      </w:pPr>
      <w:r w:rsidRPr="0097340E">
        <w:rPr>
          <w:rFonts w:ascii="Franklin Gothic Book" w:hAnsi="Franklin Gothic Book"/>
        </w:rPr>
        <w:t xml:space="preserve">Doložka dle § 43 odst. 1 zák. č.  131/2000 Sb., o hlavním </w:t>
      </w:r>
      <w:r w:rsidR="002F5953">
        <w:rPr>
          <w:rFonts w:ascii="Franklin Gothic Book" w:hAnsi="Franklin Gothic Book"/>
        </w:rPr>
        <w:t>měst</w:t>
      </w:r>
      <w:r w:rsidRPr="0097340E">
        <w:rPr>
          <w:rFonts w:ascii="Franklin Gothic Book" w:hAnsi="Franklin Gothic Book"/>
        </w:rPr>
        <w:t xml:space="preserve">ě Praze, ve znění pozdějších předpisů, potvrzující splnění podmínek pro platnost právního jednání </w:t>
      </w:r>
      <w:r w:rsidR="002F5953">
        <w:rPr>
          <w:rFonts w:ascii="Franklin Gothic Book" w:hAnsi="Franklin Gothic Book"/>
        </w:rPr>
        <w:t>Měst</w:t>
      </w:r>
      <w:r w:rsidRPr="0097340E">
        <w:rPr>
          <w:rFonts w:ascii="Franklin Gothic Book" w:hAnsi="Franklin Gothic Book"/>
        </w:rPr>
        <w:t>ské části Praha 3: uzavření této rámcové dohody bylo schváleno rozhodnutím RMČ Praha 3, a to usnesením</w:t>
      </w:r>
      <w:r>
        <w:rPr>
          <w:rFonts w:ascii="Franklin Gothic Book" w:hAnsi="Franklin Gothic Book"/>
        </w:rPr>
        <w:t>,</w:t>
      </w:r>
      <w:r w:rsidRPr="0097340E">
        <w:rPr>
          <w:rFonts w:ascii="Franklin Gothic Book" w:hAnsi="Franklin Gothic Book"/>
        </w:rPr>
        <w:t xml:space="preserve"> ze dne </w:t>
      </w:r>
      <w:r>
        <w:rPr>
          <w:rFonts w:ascii="Franklin Gothic Book" w:hAnsi="Franklin Gothic Book"/>
        </w:rPr>
        <w:t>15. 11</w:t>
      </w:r>
      <w:r w:rsidRPr="0097340E">
        <w:rPr>
          <w:rFonts w:ascii="Franklin Gothic Book" w:hAnsi="Franklin Gothic Book"/>
        </w:rPr>
        <w:t>. 202</w:t>
      </w:r>
      <w:r>
        <w:rPr>
          <w:rFonts w:ascii="Franklin Gothic Book" w:hAnsi="Franklin Gothic Book"/>
        </w:rPr>
        <w:t>3</w:t>
      </w:r>
      <w:r w:rsidRPr="0097340E">
        <w:rPr>
          <w:rFonts w:ascii="Franklin Gothic Book" w:hAnsi="Franklin Gothic Book"/>
        </w:rPr>
        <w:t xml:space="preserve">, č. </w:t>
      </w:r>
      <w:r w:rsidR="00F23294">
        <w:rPr>
          <w:rFonts w:ascii="Franklin Gothic Book" w:hAnsi="Franklin Gothic Book"/>
        </w:rPr>
        <w:t>787</w:t>
      </w:r>
      <w:r w:rsidRPr="0097340E">
        <w:rPr>
          <w:rFonts w:ascii="Franklin Gothic Book" w:hAnsi="Franklin Gothic Book"/>
        </w:rPr>
        <w:t>.</w:t>
      </w:r>
    </w:p>
    <w:p w14:paraId="11172134" w14:textId="77777777" w:rsidR="0009534E" w:rsidRPr="007D08DF" w:rsidRDefault="0009534E" w:rsidP="00BF5EDA">
      <w:pPr>
        <w:spacing w:after="120"/>
        <w:jc w:val="both"/>
        <w:rPr>
          <w:rFonts w:ascii="Franklin Gothic Book" w:hAnsi="Franklin Gothic Book"/>
        </w:rPr>
      </w:pPr>
    </w:p>
    <w:sectPr w:rsidR="0009534E" w:rsidRPr="007D08DF" w:rsidSect="000D7CC9"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9FFD" w14:textId="77777777" w:rsidR="00955A35" w:rsidRDefault="00955A35" w:rsidP="009A774E">
      <w:pPr>
        <w:spacing w:after="0" w:line="240" w:lineRule="auto"/>
      </w:pPr>
      <w:r>
        <w:separator/>
      </w:r>
    </w:p>
  </w:endnote>
  <w:endnote w:type="continuationSeparator" w:id="0">
    <w:p w14:paraId="351C54F1" w14:textId="77777777" w:rsidR="00955A35" w:rsidRDefault="00955A35" w:rsidP="009A774E">
      <w:pPr>
        <w:spacing w:after="0" w:line="240" w:lineRule="auto"/>
      </w:pPr>
      <w:r>
        <w:continuationSeparator/>
      </w:r>
    </w:p>
  </w:endnote>
  <w:endnote w:type="continuationNotice" w:id="1">
    <w:p w14:paraId="091F4506" w14:textId="77777777" w:rsidR="00955A35" w:rsidRDefault="00955A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894794"/>
      <w:docPartObj>
        <w:docPartGallery w:val="Page Numbers (Bottom of Page)"/>
        <w:docPartUnique/>
      </w:docPartObj>
    </w:sdtPr>
    <w:sdtEndPr/>
    <w:sdtContent>
      <w:p w14:paraId="4A78DBA5" w14:textId="33229F39" w:rsidR="00E62C03" w:rsidRDefault="00E62C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2BC">
          <w:rPr>
            <w:noProof/>
          </w:rPr>
          <w:t>15</w:t>
        </w:r>
        <w:r>
          <w:fldChar w:fldCharType="end"/>
        </w:r>
      </w:p>
    </w:sdtContent>
  </w:sdt>
  <w:p w14:paraId="3585C65C" w14:textId="77777777" w:rsidR="00E62C03" w:rsidRDefault="00E62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B177" w14:textId="77777777" w:rsidR="00955A35" w:rsidRDefault="00955A35" w:rsidP="009A774E">
      <w:pPr>
        <w:spacing w:after="0" w:line="240" w:lineRule="auto"/>
      </w:pPr>
      <w:r>
        <w:separator/>
      </w:r>
    </w:p>
  </w:footnote>
  <w:footnote w:type="continuationSeparator" w:id="0">
    <w:p w14:paraId="5EA2E1A7" w14:textId="77777777" w:rsidR="00955A35" w:rsidRDefault="00955A35" w:rsidP="009A774E">
      <w:pPr>
        <w:spacing w:after="0" w:line="240" w:lineRule="auto"/>
      </w:pPr>
      <w:r>
        <w:continuationSeparator/>
      </w:r>
    </w:p>
  </w:footnote>
  <w:footnote w:type="continuationNotice" w:id="1">
    <w:p w14:paraId="05F400F4" w14:textId="77777777" w:rsidR="00955A35" w:rsidRDefault="00955A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5A10" w14:textId="048406FE" w:rsidR="0009534E" w:rsidRDefault="000D7CC9" w:rsidP="000D7CC9">
    <w:pPr>
      <w:pStyle w:val="Zhlav"/>
      <w:jc w:val="right"/>
    </w:pPr>
    <w:r>
      <w:t xml:space="preserve">           </w:t>
    </w:r>
    <w:r w:rsidR="0009534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9E08" w14:textId="208AB31C" w:rsidR="000D7CC9" w:rsidRDefault="000D7CC9" w:rsidP="000D7CC9">
    <w:pPr>
      <w:pStyle w:val="Zhlav"/>
      <w:jc w:val="right"/>
    </w:pPr>
    <w:r w:rsidRPr="000D7CC9">
      <w:t>2024/00018/OKÚ-OPKT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11C2"/>
    <w:multiLevelType w:val="multilevel"/>
    <w:tmpl w:val="1C0C45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E323A1"/>
    <w:multiLevelType w:val="hybridMultilevel"/>
    <w:tmpl w:val="DF1853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2" w15:restartNumberingAfterBreak="0">
    <w:nsid w:val="123F3D24"/>
    <w:multiLevelType w:val="hybridMultilevel"/>
    <w:tmpl w:val="23AE216A"/>
    <w:lvl w:ilvl="0" w:tplc="67A0F94A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73E03"/>
    <w:multiLevelType w:val="hybridMultilevel"/>
    <w:tmpl w:val="00262308"/>
    <w:lvl w:ilvl="0" w:tplc="FFFFFFFF">
      <w:start w:val="1"/>
      <w:numFmt w:val="decimal"/>
      <w:lvlText w:val="%1."/>
      <w:lvlJc w:val="left"/>
      <w:pPr>
        <w:ind w:left="390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54E45"/>
    <w:multiLevelType w:val="hybridMultilevel"/>
    <w:tmpl w:val="FB020AB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4D41CCE"/>
    <w:multiLevelType w:val="hybridMultilevel"/>
    <w:tmpl w:val="00262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516F5"/>
    <w:multiLevelType w:val="hybridMultilevel"/>
    <w:tmpl w:val="00262308"/>
    <w:lvl w:ilvl="0" w:tplc="FFFFFFFF">
      <w:start w:val="1"/>
      <w:numFmt w:val="decimal"/>
      <w:lvlText w:val="%1."/>
      <w:lvlJc w:val="left"/>
      <w:pPr>
        <w:ind w:left="3905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53247"/>
    <w:multiLevelType w:val="hybridMultilevel"/>
    <w:tmpl w:val="00262308"/>
    <w:lvl w:ilvl="0" w:tplc="FFFFFFFF">
      <w:start w:val="1"/>
      <w:numFmt w:val="decimal"/>
      <w:lvlText w:val="%1."/>
      <w:lvlJc w:val="left"/>
      <w:pPr>
        <w:ind w:left="390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225AE"/>
    <w:multiLevelType w:val="hybridMultilevel"/>
    <w:tmpl w:val="A1941A36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8971959"/>
    <w:multiLevelType w:val="multilevel"/>
    <w:tmpl w:val="0D8647C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99F2980"/>
    <w:multiLevelType w:val="hybridMultilevel"/>
    <w:tmpl w:val="00262308"/>
    <w:lvl w:ilvl="0" w:tplc="FFFFFFFF">
      <w:start w:val="1"/>
      <w:numFmt w:val="decimal"/>
      <w:lvlText w:val="%1."/>
      <w:lvlJc w:val="left"/>
      <w:pPr>
        <w:ind w:left="390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7707D"/>
    <w:multiLevelType w:val="hybridMultilevel"/>
    <w:tmpl w:val="00262308"/>
    <w:lvl w:ilvl="0" w:tplc="FFFFFFFF">
      <w:start w:val="1"/>
      <w:numFmt w:val="decimal"/>
      <w:lvlText w:val="%1."/>
      <w:lvlJc w:val="left"/>
      <w:pPr>
        <w:ind w:left="3905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05476"/>
    <w:multiLevelType w:val="hybridMultilevel"/>
    <w:tmpl w:val="00262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71E9F"/>
    <w:multiLevelType w:val="hybridMultilevel"/>
    <w:tmpl w:val="A0043C20"/>
    <w:lvl w:ilvl="0" w:tplc="646E5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852F0"/>
    <w:multiLevelType w:val="hybridMultilevel"/>
    <w:tmpl w:val="00262308"/>
    <w:lvl w:ilvl="0" w:tplc="FFFFFFFF">
      <w:start w:val="1"/>
      <w:numFmt w:val="decimal"/>
      <w:lvlText w:val="%1."/>
      <w:lvlJc w:val="left"/>
      <w:pPr>
        <w:ind w:left="390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C6126"/>
    <w:multiLevelType w:val="multilevel"/>
    <w:tmpl w:val="23AE216A"/>
    <w:styleLink w:val="Aktulnseznam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92A52"/>
    <w:multiLevelType w:val="hybridMultilevel"/>
    <w:tmpl w:val="00262308"/>
    <w:lvl w:ilvl="0" w:tplc="FFFFFFFF">
      <w:start w:val="1"/>
      <w:numFmt w:val="decimal"/>
      <w:lvlText w:val="%1."/>
      <w:lvlJc w:val="left"/>
      <w:pPr>
        <w:ind w:left="390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347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18" w15:restartNumberingAfterBreak="0">
    <w:nsid w:val="6D0D53FF"/>
    <w:multiLevelType w:val="hybridMultilevel"/>
    <w:tmpl w:val="00262308"/>
    <w:lvl w:ilvl="0" w:tplc="FFFFFFFF">
      <w:start w:val="1"/>
      <w:numFmt w:val="decimal"/>
      <w:lvlText w:val="%1."/>
      <w:lvlJc w:val="left"/>
      <w:pPr>
        <w:ind w:left="390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9502A"/>
    <w:multiLevelType w:val="hybridMultilevel"/>
    <w:tmpl w:val="00262308"/>
    <w:lvl w:ilvl="0" w:tplc="FFFFFFFF">
      <w:start w:val="1"/>
      <w:numFmt w:val="decimal"/>
      <w:lvlText w:val="%1."/>
      <w:lvlJc w:val="left"/>
      <w:pPr>
        <w:ind w:left="390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571D3"/>
    <w:multiLevelType w:val="hybridMultilevel"/>
    <w:tmpl w:val="4176DF0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957020">
    <w:abstractNumId w:val="2"/>
  </w:num>
  <w:num w:numId="2" w16cid:durableId="884635853">
    <w:abstractNumId w:val="13"/>
  </w:num>
  <w:num w:numId="3" w16cid:durableId="36903528">
    <w:abstractNumId w:val="12"/>
  </w:num>
  <w:num w:numId="4" w16cid:durableId="2040667862">
    <w:abstractNumId w:val="11"/>
  </w:num>
  <w:num w:numId="5" w16cid:durableId="619267962">
    <w:abstractNumId w:val="5"/>
  </w:num>
  <w:num w:numId="6" w16cid:durableId="886798105">
    <w:abstractNumId w:val="15"/>
  </w:num>
  <w:num w:numId="7" w16cid:durableId="449132314">
    <w:abstractNumId w:val="6"/>
  </w:num>
  <w:num w:numId="8" w16cid:durableId="989867731">
    <w:abstractNumId w:val="16"/>
  </w:num>
  <w:num w:numId="9" w16cid:durableId="921139331">
    <w:abstractNumId w:val="9"/>
  </w:num>
  <w:num w:numId="10" w16cid:durableId="1763261596">
    <w:abstractNumId w:val="0"/>
  </w:num>
  <w:num w:numId="11" w16cid:durableId="20146429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2102517">
    <w:abstractNumId w:val="17"/>
  </w:num>
  <w:num w:numId="13" w16cid:durableId="1986623335">
    <w:abstractNumId w:val="10"/>
  </w:num>
  <w:num w:numId="14" w16cid:durableId="770970627">
    <w:abstractNumId w:val="3"/>
  </w:num>
  <w:num w:numId="15" w16cid:durableId="1673533069">
    <w:abstractNumId w:val="7"/>
  </w:num>
  <w:num w:numId="16" w16cid:durableId="275257605">
    <w:abstractNumId w:val="18"/>
  </w:num>
  <w:num w:numId="17" w16cid:durableId="401218078">
    <w:abstractNumId w:val="14"/>
  </w:num>
  <w:num w:numId="18" w16cid:durableId="392042439">
    <w:abstractNumId w:val="19"/>
  </w:num>
  <w:num w:numId="19" w16cid:durableId="140581823">
    <w:abstractNumId w:val="8"/>
  </w:num>
  <w:num w:numId="20" w16cid:durableId="241522797">
    <w:abstractNumId w:val="4"/>
  </w:num>
  <w:num w:numId="21" w16cid:durableId="1750618564">
    <w:abstractNumId w:val="1"/>
  </w:num>
  <w:num w:numId="22" w16cid:durableId="19748212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DF"/>
    <w:rsid w:val="00012B97"/>
    <w:rsid w:val="00013179"/>
    <w:rsid w:val="00014084"/>
    <w:rsid w:val="00052670"/>
    <w:rsid w:val="00057375"/>
    <w:rsid w:val="00074662"/>
    <w:rsid w:val="000827C9"/>
    <w:rsid w:val="0009534E"/>
    <w:rsid w:val="000B4913"/>
    <w:rsid w:val="000B58CC"/>
    <w:rsid w:val="000C2488"/>
    <w:rsid w:val="000D7CC9"/>
    <w:rsid w:val="000E727D"/>
    <w:rsid w:val="00103209"/>
    <w:rsid w:val="00117D78"/>
    <w:rsid w:val="00140673"/>
    <w:rsid w:val="00151E85"/>
    <w:rsid w:val="001553FD"/>
    <w:rsid w:val="00180A9C"/>
    <w:rsid w:val="001936EC"/>
    <w:rsid w:val="001A43E9"/>
    <w:rsid w:val="001A6A6E"/>
    <w:rsid w:val="001B1273"/>
    <w:rsid w:val="001B26A3"/>
    <w:rsid w:val="001B4852"/>
    <w:rsid w:val="001C1F7A"/>
    <w:rsid w:val="001C371C"/>
    <w:rsid w:val="001D634D"/>
    <w:rsid w:val="001E5E01"/>
    <w:rsid w:val="001E6566"/>
    <w:rsid w:val="001F34DA"/>
    <w:rsid w:val="002213C4"/>
    <w:rsid w:val="00226233"/>
    <w:rsid w:val="00246081"/>
    <w:rsid w:val="00265FBE"/>
    <w:rsid w:val="002714E3"/>
    <w:rsid w:val="00283245"/>
    <w:rsid w:val="0029196C"/>
    <w:rsid w:val="002A280E"/>
    <w:rsid w:val="002A2CFE"/>
    <w:rsid w:val="002B1EF1"/>
    <w:rsid w:val="002B25EB"/>
    <w:rsid w:val="002C67C6"/>
    <w:rsid w:val="002D13F0"/>
    <w:rsid w:val="002D5595"/>
    <w:rsid w:val="002E2B8A"/>
    <w:rsid w:val="002E60BE"/>
    <w:rsid w:val="002F2337"/>
    <w:rsid w:val="002F4117"/>
    <w:rsid w:val="002F5953"/>
    <w:rsid w:val="002F7A88"/>
    <w:rsid w:val="00303E1A"/>
    <w:rsid w:val="00321A0A"/>
    <w:rsid w:val="00341482"/>
    <w:rsid w:val="00347EBF"/>
    <w:rsid w:val="00363E62"/>
    <w:rsid w:val="003730BF"/>
    <w:rsid w:val="00376D54"/>
    <w:rsid w:val="00380973"/>
    <w:rsid w:val="00387D9B"/>
    <w:rsid w:val="00390237"/>
    <w:rsid w:val="00392C2C"/>
    <w:rsid w:val="00397DD9"/>
    <w:rsid w:val="003B2081"/>
    <w:rsid w:val="003D4F7F"/>
    <w:rsid w:val="003D5C81"/>
    <w:rsid w:val="003E2C87"/>
    <w:rsid w:val="003E5E4A"/>
    <w:rsid w:val="004067D6"/>
    <w:rsid w:val="00420CCD"/>
    <w:rsid w:val="00421CA5"/>
    <w:rsid w:val="00422270"/>
    <w:rsid w:val="00422472"/>
    <w:rsid w:val="004503FE"/>
    <w:rsid w:val="004712A5"/>
    <w:rsid w:val="00482F95"/>
    <w:rsid w:val="004B71B2"/>
    <w:rsid w:val="004C6D9C"/>
    <w:rsid w:val="004E4755"/>
    <w:rsid w:val="004F6661"/>
    <w:rsid w:val="00501E89"/>
    <w:rsid w:val="00502CDE"/>
    <w:rsid w:val="00504033"/>
    <w:rsid w:val="00513448"/>
    <w:rsid w:val="00521E0C"/>
    <w:rsid w:val="005241AD"/>
    <w:rsid w:val="00524B45"/>
    <w:rsid w:val="00571B9C"/>
    <w:rsid w:val="00572382"/>
    <w:rsid w:val="005737CD"/>
    <w:rsid w:val="00586319"/>
    <w:rsid w:val="005930CD"/>
    <w:rsid w:val="005A3B24"/>
    <w:rsid w:val="005B0099"/>
    <w:rsid w:val="005C13CB"/>
    <w:rsid w:val="005C5DC6"/>
    <w:rsid w:val="005E1FE6"/>
    <w:rsid w:val="005F5069"/>
    <w:rsid w:val="006131E9"/>
    <w:rsid w:val="00617838"/>
    <w:rsid w:val="006358BB"/>
    <w:rsid w:val="00645CEE"/>
    <w:rsid w:val="00647A2C"/>
    <w:rsid w:val="00662A18"/>
    <w:rsid w:val="00664126"/>
    <w:rsid w:val="00664B3E"/>
    <w:rsid w:val="006765B3"/>
    <w:rsid w:val="00676B47"/>
    <w:rsid w:val="00691C58"/>
    <w:rsid w:val="006A1C10"/>
    <w:rsid w:val="006D132D"/>
    <w:rsid w:val="006D282E"/>
    <w:rsid w:val="006D29D9"/>
    <w:rsid w:val="006D30C0"/>
    <w:rsid w:val="006F43E8"/>
    <w:rsid w:val="00703189"/>
    <w:rsid w:val="0070713A"/>
    <w:rsid w:val="00712B80"/>
    <w:rsid w:val="00730A78"/>
    <w:rsid w:val="00730CDA"/>
    <w:rsid w:val="00752763"/>
    <w:rsid w:val="00773715"/>
    <w:rsid w:val="007802BC"/>
    <w:rsid w:val="007804BE"/>
    <w:rsid w:val="007A424D"/>
    <w:rsid w:val="007A50CF"/>
    <w:rsid w:val="007B665B"/>
    <w:rsid w:val="007B7504"/>
    <w:rsid w:val="007B782B"/>
    <w:rsid w:val="007C6DC3"/>
    <w:rsid w:val="007C7D2A"/>
    <w:rsid w:val="007D08DF"/>
    <w:rsid w:val="007E3445"/>
    <w:rsid w:val="00800C4C"/>
    <w:rsid w:val="008265FD"/>
    <w:rsid w:val="00833220"/>
    <w:rsid w:val="00854BBD"/>
    <w:rsid w:val="008D66D5"/>
    <w:rsid w:val="008F1064"/>
    <w:rsid w:val="008F6BAF"/>
    <w:rsid w:val="00911374"/>
    <w:rsid w:val="00913ACA"/>
    <w:rsid w:val="009149D2"/>
    <w:rsid w:val="009162F1"/>
    <w:rsid w:val="009352B0"/>
    <w:rsid w:val="0094241E"/>
    <w:rsid w:val="00955554"/>
    <w:rsid w:val="00955A35"/>
    <w:rsid w:val="00957499"/>
    <w:rsid w:val="00961ABD"/>
    <w:rsid w:val="00970385"/>
    <w:rsid w:val="0097340E"/>
    <w:rsid w:val="00974321"/>
    <w:rsid w:val="009A774E"/>
    <w:rsid w:val="009D06D0"/>
    <w:rsid w:val="009D7554"/>
    <w:rsid w:val="009E22E0"/>
    <w:rsid w:val="009E7582"/>
    <w:rsid w:val="00A03E15"/>
    <w:rsid w:val="00A3522F"/>
    <w:rsid w:val="00A47054"/>
    <w:rsid w:val="00A5498F"/>
    <w:rsid w:val="00A777B7"/>
    <w:rsid w:val="00A77C34"/>
    <w:rsid w:val="00A9739B"/>
    <w:rsid w:val="00AB7125"/>
    <w:rsid w:val="00AC395A"/>
    <w:rsid w:val="00AC763D"/>
    <w:rsid w:val="00AD0953"/>
    <w:rsid w:val="00AF230C"/>
    <w:rsid w:val="00AF6434"/>
    <w:rsid w:val="00B22425"/>
    <w:rsid w:val="00B36837"/>
    <w:rsid w:val="00B47AEF"/>
    <w:rsid w:val="00B66F58"/>
    <w:rsid w:val="00B82347"/>
    <w:rsid w:val="00BA0C20"/>
    <w:rsid w:val="00BC0683"/>
    <w:rsid w:val="00BC63DB"/>
    <w:rsid w:val="00BF0FEC"/>
    <w:rsid w:val="00BF5EDA"/>
    <w:rsid w:val="00C0040C"/>
    <w:rsid w:val="00C1684E"/>
    <w:rsid w:val="00C34972"/>
    <w:rsid w:val="00C354BB"/>
    <w:rsid w:val="00C37384"/>
    <w:rsid w:val="00C441F6"/>
    <w:rsid w:val="00C51D7B"/>
    <w:rsid w:val="00C573C2"/>
    <w:rsid w:val="00C72605"/>
    <w:rsid w:val="00C74CAC"/>
    <w:rsid w:val="00C87900"/>
    <w:rsid w:val="00CA1D78"/>
    <w:rsid w:val="00CB4227"/>
    <w:rsid w:val="00CB521D"/>
    <w:rsid w:val="00CB619B"/>
    <w:rsid w:val="00CD020D"/>
    <w:rsid w:val="00CE3575"/>
    <w:rsid w:val="00CF29AD"/>
    <w:rsid w:val="00CF51E3"/>
    <w:rsid w:val="00CF768B"/>
    <w:rsid w:val="00D00ADA"/>
    <w:rsid w:val="00D029C9"/>
    <w:rsid w:val="00D12AC4"/>
    <w:rsid w:val="00D13419"/>
    <w:rsid w:val="00D27659"/>
    <w:rsid w:val="00D30202"/>
    <w:rsid w:val="00D365D9"/>
    <w:rsid w:val="00D47CC4"/>
    <w:rsid w:val="00D6045E"/>
    <w:rsid w:val="00D60B8E"/>
    <w:rsid w:val="00D674D2"/>
    <w:rsid w:val="00D847E8"/>
    <w:rsid w:val="00D95CC7"/>
    <w:rsid w:val="00DA371F"/>
    <w:rsid w:val="00DB144F"/>
    <w:rsid w:val="00DB17D4"/>
    <w:rsid w:val="00DD2BC3"/>
    <w:rsid w:val="00DF26C6"/>
    <w:rsid w:val="00DF2FB9"/>
    <w:rsid w:val="00E012A6"/>
    <w:rsid w:val="00E02DD2"/>
    <w:rsid w:val="00E035DB"/>
    <w:rsid w:val="00E04C44"/>
    <w:rsid w:val="00E0730D"/>
    <w:rsid w:val="00E14FB7"/>
    <w:rsid w:val="00E21985"/>
    <w:rsid w:val="00E30628"/>
    <w:rsid w:val="00E45A60"/>
    <w:rsid w:val="00E46980"/>
    <w:rsid w:val="00E50001"/>
    <w:rsid w:val="00E52063"/>
    <w:rsid w:val="00E52679"/>
    <w:rsid w:val="00E539C0"/>
    <w:rsid w:val="00E5416F"/>
    <w:rsid w:val="00E62C03"/>
    <w:rsid w:val="00E744ED"/>
    <w:rsid w:val="00E85D84"/>
    <w:rsid w:val="00E9206D"/>
    <w:rsid w:val="00EA2AA8"/>
    <w:rsid w:val="00EE1D5F"/>
    <w:rsid w:val="00EF34EE"/>
    <w:rsid w:val="00F0278D"/>
    <w:rsid w:val="00F15A9B"/>
    <w:rsid w:val="00F23294"/>
    <w:rsid w:val="00F748A4"/>
    <w:rsid w:val="00F86954"/>
    <w:rsid w:val="00F87194"/>
    <w:rsid w:val="00FA452D"/>
    <w:rsid w:val="00FA5F26"/>
    <w:rsid w:val="00FB746B"/>
    <w:rsid w:val="00FC0123"/>
    <w:rsid w:val="00FC548E"/>
    <w:rsid w:val="00FC7EDB"/>
    <w:rsid w:val="00FE7A3D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0C40C"/>
  <w15:docId w15:val="{BE729868-5E07-4CB4-85A9-8A65D4D8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7D08DF"/>
    <w:pPr>
      <w:ind w:left="720"/>
      <w:contextualSpacing/>
    </w:pPr>
  </w:style>
  <w:style w:type="numbering" w:customStyle="1" w:styleId="Aktulnseznam1">
    <w:name w:val="Aktuální seznam1"/>
    <w:uiPriority w:val="99"/>
    <w:rsid w:val="00CF29AD"/>
    <w:pPr>
      <w:numPr>
        <w:numId w:val="6"/>
      </w:numPr>
    </w:pPr>
  </w:style>
  <w:style w:type="paragraph" w:styleId="Zhlav">
    <w:name w:val="header"/>
    <w:basedOn w:val="Normln"/>
    <w:link w:val="ZhlavChar"/>
    <w:uiPriority w:val="99"/>
    <w:unhideWhenUsed/>
    <w:rsid w:val="009A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74E"/>
  </w:style>
  <w:style w:type="paragraph" w:styleId="Zpat">
    <w:name w:val="footer"/>
    <w:basedOn w:val="Normln"/>
    <w:link w:val="ZpatChar"/>
    <w:uiPriority w:val="99"/>
    <w:unhideWhenUsed/>
    <w:rsid w:val="009A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74E"/>
  </w:style>
  <w:style w:type="character" w:styleId="Odkaznakoment">
    <w:name w:val="annotation reference"/>
    <w:basedOn w:val="Standardnpsmoodstavce"/>
    <w:uiPriority w:val="99"/>
    <w:semiHidden/>
    <w:unhideWhenUsed/>
    <w:rsid w:val="00E219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19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19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19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1985"/>
    <w:rPr>
      <w:b/>
      <w:bCs/>
      <w:sz w:val="20"/>
      <w:szCs w:val="20"/>
    </w:rPr>
  </w:style>
  <w:style w:type="character" w:customStyle="1" w:styleId="OdstavecseseznamemChar">
    <w:name w:val="Odstavec se seznamem Char"/>
    <w:link w:val="Odstavecseseznamem"/>
    <w:locked/>
    <w:rsid w:val="007B665B"/>
  </w:style>
  <w:style w:type="paragraph" w:customStyle="1" w:styleId="sla">
    <w:name w:val="Čísla"/>
    <w:basedOn w:val="Normln"/>
    <w:rsid w:val="007B665B"/>
    <w:pPr>
      <w:numPr>
        <w:numId w:val="11"/>
      </w:numPr>
      <w:spacing w:after="0" w:line="276" w:lineRule="auto"/>
      <w:jc w:val="both"/>
    </w:pPr>
    <w:rPr>
      <w:rFonts w:ascii="Calibri" w:eastAsia="Times New Roman" w:hAnsi="Calibri" w:cs="Arial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2DD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2DD2"/>
    <w:rPr>
      <w:color w:val="605E5C"/>
      <w:shd w:val="clear" w:color="auto" w:fill="E1DFDD"/>
    </w:rPr>
  </w:style>
  <w:style w:type="paragraph" w:customStyle="1" w:styleId="Default">
    <w:name w:val="Default"/>
    <w:rsid w:val="000C24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D634D"/>
    <w:pPr>
      <w:spacing w:after="0" w:line="240" w:lineRule="auto"/>
    </w:pPr>
  </w:style>
  <w:style w:type="table" w:styleId="Mkatabulky">
    <w:name w:val="Table Grid"/>
    <w:basedOn w:val="Normlntabulka"/>
    <w:uiPriority w:val="39"/>
    <w:rsid w:val="0045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26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233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21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praha3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5722</Words>
  <Characters>33765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Žáková</dc:creator>
  <cp:keywords/>
  <dc:description/>
  <cp:lastModifiedBy>Táborská Šárka Mgr. (ÚMČ Praha 3)</cp:lastModifiedBy>
  <cp:revision>3</cp:revision>
  <dcterms:created xsi:type="dcterms:W3CDTF">2024-01-22T12:38:00Z</dcterms:created>
  <dcterms:modified xsi:type="dcterms:W3CDTF">2024-01-22T12:42:00Z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2023-11-10T19:28:50Z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a2a9fe32-0f1b-4fab-867d-33527db4f7d1</vt:lpwstr>
  </property>
  <property fmtid="{D5CDD505-2E9C-101B-9397-08002B2CF9AE}" pid="8" name="MSIP_Label_41ab47b9-8587-4cea-9f3e-42a91d1b73ad_ContentBits">
    <vt:lpwstr>0</vt:lpwstr>
  </property>
</Properties>
</file>