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OBD202400017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664"/>
        <w:gridCol w:w="3686"/>
      </w:tblGrid>
      <w:tr w:rsidR="005D5421" w14:paraId="6DB4A4C2" w14:textId="77777777" w:rsidTr="00BC0003">
        <w:trPr>
          <w:tblCellSpacing w:w="0" w:type="dxa"/>
        </w:trPr>
        <w:tc>
          <w:tcPr>
            <w:tcW w:w="3029" w:type="pct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Martina Kittnerová</w:t>
            </w:r>
          </w:p>
          <w:p w14:paraId="4BD4BC18" w14:textId="2BBE8E75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36CD9086" w:rsidR="005D5421" w:rsidRDefault="0041570B">
            <w:r>
              <w:rPr>
                <w:sz w:val="24"/>
              </w:rPr>
              <w:t>Datum vystavení objednávky: 2</w:t>
            </w:r>
            <w:r w:rsidR="003E5325">
              <w:rPr>
                <w:sz w:val="24"/>
              </w:rPr>
              <w:t>2</w:t>
            </w:r>
            <w:r>
              <w:rPr>
                <w:sz w:val="24"/>
              </w:rPr>
              <w:t>.01.2024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1971" w:type="pct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Pavel Sonnek</w:t>
            </w:r>
          </w:p>
          <w:p w14:paraId="76887335" w14:textId="77777777" w:rsidR="005D5421" w:rsidRDefault="0041570B">
            <w:r>
              <w:rPr>
                <w:sz w:val="24"/>
              </w:rPr>
              <w:t>IČ: 40273814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Zpracování hlavních ročníck kontrol dětských zařízení v obvodě MOP pro rok 2024</w:t>
            </w:r>
          </w:p>
          <w:p w14:paraId="0032EF8C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99 300,00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Objednáváme u Vás zpracování ročních hlavních kontrol dětských zařízení v obvodě MOaP pro rok 2024 na základě Vaší cenové nabídky ze dne 22.1.2024. Jedná se o 394 revizí včetně  kontroly tlumivosti umělých ( pryžových) povrchů dopadových ploch elektronickou zkušební hlavou ( HIC+ G).Cena nepřesáhne 99.300,- Kč.</w:t>
            </w:r>
          </w:p>
          <w:p w14:paraId="3D1C8F1F" w14:textId="77777777" w:rsidR="0039524C" w:rsidRPr="00C9006E" w:rsidRDefault="0039524C" w:rsidP="00765A7D"/>
          <w:p w14:paraId="0BAB7A2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4C78C1AA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4FAA7EC2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5ACDB6C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20EB1757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75F0" w14:textId="77777777" w:rsidR="007B7900" w:rsidRDefault="007B7900">
      <w:pPr>
        <w:spacing w:after="0" w:line="240" w:lineRule="auto"/>
      </w:pPr>
      <w:r>
        <w:separator/>
      </w:r>
    </w:p>
  </w:endnote>
  <w:endnote w:type="continuationSeparator" w:id="0">
    <w:p w14:paraId="09063345" w14:textId="77777777" w:rsidR="007B7900" w:rsidRDefault="007B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0F9B" w14:textId="77777777" w:rsidR="007B7900" w:rsidRDefault="007B7900">
      <w:pPr>
        <w:spacing w:after="0" w:line="240" w:lineRule="auto"/>
      </w:pPr>
      <w:r>
        <w:separator/>
      </w:r>
    </w:p>
  </w:footnote>
  <w:footnote w:type="continuationSeparator" w:id="0">
    <w:p w14:paraId="09A21E84" w14:textId="77777777" w:rsidR="007B7900" w:rsidRDefault="007B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86276D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3E5325"/>
    <w:rsid w:val="0041570B"/>
    <w:rsid w:val="0059302D"/>
    <w:rsid w:val="005D5421"/>
    <w:rsid w:val="006E0F8A"/>
    <w:rsid w:val="00765A7D"/>
    <w:rsid w:val="007B7900"/>
    <w:rsid w:val="0086276D"/>
    <w:rsid w:val="00A155FF"/>
    <w:rsid w:val="00A35C8B"/>
    <w:rsid w:val="00BC0003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Hinštová</dc:creator>
  <cp:lastModifiedBy>Alena Hinštová</cp:lastModifiedBy>
  <cp:revision>3</cp:revision>
  <dcterms:created xsi:type="dcterms:W3CDTF">2024-01-23T05:20:00Z</dcterms:created>
  <dcterms:modified xsi:type="dcterms:W3CDTF">2024-01-23T05:22:00Z</dcterms:modified>
</cp:coreProperties>
</file>