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1E2E7" w14:textId="77777777" w:rsidR="008F7743" w:rsidRDefault="00000000">
      <w:pPr>
        <w:pStyle w:val="Tablecaption10"/>
      </w:pPr>
      <w:r>
        <w:rPr>
          <w:rStyle w:val="Tablecaption1"/>
        </w:rPr>
        <w:t>List:1/1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4"/>
        <w:gridCol w:w="1843"/>
        <w:gridCol w:w="2246"/>
        <w:gridCol w:w="2786"/>
      </w:tblGrid>
      <w:tr w:rsidR="008F7743" w14:paraId="56305B9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5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8A8852" w14:textId="77777777" w:rsidR="008F7743" w:rsidRDefault="00000000">
            <w:pPr>
              <w:pStyle w:val="Other10"/>
              <w:ind w:firstLine="0"/>
            </w:pPr>
            <w:r>
              <w:rPr>
                <w:rStyle w:val="Other1"/>
              </w:rPr>
              <w:t>Odběratel: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9C6172" w14:textId="77777777" w:rsidR="008F7743" w:rsidRDefault="00000000">
            <w:pPr>
              <w:pStyle w:val="Other10"/>
              <w:ind w:firstLine="740"/>
            </w:pPr>
            <w:r>
              <w:rPr>
                <w:rStyle w:val="Other1"/>
              </w:rPr>
              <w:t>| Dodavatel:</w:t>
            </w: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auto"/>
          </w:tcPr>
          <w:p w14:paraId="615319F8" w14:textId="77777777" w:rsidR="008F7743" w:rsidRDefault="008F7743">
            <w:pPr>
              <w:rPr>
                <w:sz w:val="10"/>
                <w:szCs w:val="10"/>
              </w:rPr>
            </w:pPr>
          </w:p>
        </w:tc>
        <w:tc>
          <w:tcPr>
            <w:tcW w:w="2786" w:type="dxa"/>
            <w:tcBorders>
              <w:top w:val="single" w:sz="4" w:space="0" w:color="auto"/>
            </w:tcBorders>
            <w:shd w:val="clear" w:color="auto" w:fill="auto"/>
          </w:tcPr>
          <w:p w14:paraId="4C182AD7" w14:textId="77777777" w:rsidR="008F7743" w:rsidRDefault="008F7743">
            <w:pPr>
              <w:rPr>
                <w:sz w:val="10"/>
                <w:szCs w:val="10"/>
              </w:rPr>
            </w:pPr>
          </w:p>
        </w:tc>
      </w:tr>
      <w:tr w:rsidR="008F7743" w14:paraId="7EFFCC3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564" w:type="dxa"/>
            <w:shd w:val="clear" w:color="auto" w:fill="auto"/>
            <w:vAlign w:val="bottom"/>
          </w:tcPr>
          <w:p w14:paraId="18366F66" w14:textId="77777777" w:rsidR="008F7743" w:rsidRDefault="00000000">
            <w:pPr>
              <w:pStyle w:val="Other10"/>
              <w:ind w:firstLine="920"/>
            </w:pPr>
            <w:r>
              <w:rPr>
                <w:rStyle w:val="Other1"/>
              </w:rPr>
              <w:t>Nemocnice Havířov,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5C50BA" w14:textId="77777777" w:rsidR="008F7743" w:rsidRDefault="00000000">
            <w:pPr>
              <w:pStyle w:val="Other10"/>
              <w:ind w:firstLine="740"/>
              <w:rPr>
                <w:sz w:val="22"/>
                <w:szCs w:val="22"/>
              </w:rPr>
            </w:pPr>
            <w:r>
              <w:rPr>
                <w:rStyle w:val="Other1"/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246" w:type="dxa"/>
            <w:shd w:val="clear" w:color="auto" w:fill="auto"/>
            <w:vAlign w:val="bottom"/>
          </w:tcPr>
          <w:p w14:paraId="1F91E403" w14:textId="77777777" w:rsidR="008F7743" w:rsidRDefault="00000000">
            <w:pPr>
              <w:pStyle w:val="Other10"/>
              <w:ind w:firstLine="560"/>
            </w:pPr>
            <w:r>
              <w:rPr>
                <w:rStyle w:val="Other1"/>
              </w:rPr>
              <w:t>LAB MARX a.s.</w:t>
            </w:r>
          </w:p>
        </w:tc>
        <w:tc>
          <w:tcPr>
            <w:tcW w:w="2786" w:type="dxa"/>
            <w:shd w:val="clear" w:color="auto" w:fill="auto"/>
          </w:tcPr>
          <w:p w14:paraId="3AE5050E" w14:textId="77777777" w:rsidR="008F7743" w:rsidRDefault="008F7743">
            <w:pPr>
              <w:rPr>
                <w:sz w:val="10"/>
                <w:szCs w:val="10"/>
              </w:rPr>
            </w:pPr>
          </w:p>
        </w:tc>
      </w:tr>
      <w:tr w:rsidR="008F7743" w14:paraId="03BFB63D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564" w:type="dxa"/>
            <w:shd w:val="clear" w:color="auto" w:fill="auto"/>
            <w:vAlign w:val="bottom"/>
          </w:tcPr>
          <w:p w14:paraId="364B3E6A" w14:textId="77777777" w:rsidR="008F7743" w:rsidRDefault="00000000">
            <w:pPr>
              <w:pStyle w:val="Other10"/>
              <w:ind w:firstLine="920"/>
            </w:pPr>
            <w:r>
              <w:rPr>
                <w:rStyle w:val="Other1"/>
              </w:rPr>
              <w:t>příspěvková organizace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A644E4" w14:textId="77777777" w:rsidR="008F7743" w:rsidRDefault="00000000">
            <w:pPr>
              <w:pStyle w:val="Other10"/>
              <w:ind w:firstLine="740"/>
              <w:rPr>
                <w:sz w:val="22"/>
                <w:szCs w:val="22"/>
              </w:rPr>
            </w:pPr>
            <w:r>
              <w:rPr>
                <w:rStyle w:val="Other1"/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246" w:type="dxa"/>
            <w:shd w:val="clear" w:color="auto" w:fill="auto"/>
            <w:vAlign w:val="bottom"/>
          </w:tcPr>
          <w:p w14:paraId="28ADDD9C" w14:textId="77777777" w:rsidR="008F7743" w:rsidRDefault="00000000">
            <w:pPr>
              <w:pStyle w:val="Other10"/>
              <w:ind w:firstLine="560"/>
            </w:pPr>
            <w:r>
              <w:rPr>
                <w:rStyle w:val="Other1"/>
              </w:rPr>
              <w:t>Pod Cihelnou 23</w:t>
            </w:r>
          </w:p>
        </w:tc>
        <w:tc>
          <w:tcPr>
            <w:tcW w:w="2786" w:type="dxa"/>
            <w:shd w:val="clear" w:color="auto" w:fill="auto"/>
          </w:tcPr>
          <w:p w14:paraId="311B6A09" w14:textId="77777777" w:rsidR="008F7743" w:rsidRDefault="008F7743">
            <w:pPr>
              <w:rPr>
                <w:sz w:val="10"/>
                <w:szCs w:val="10"/>
              </w:rPr>
            </w:pPr>
          </w:p>
        </w:tc>
      </w:tr>
      <w:tr w:rsidR="008F7743" w14:paraId="11DFFB7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564" w:type="dxa"/>
            <w:shd w:val="clear" w:color="auto" w:fill="auto"/>
            <w:vAlign w:val="bottom"/>
          </w:tcPr>
          <w:p w14:paraId="6CBEE2E7" w14:textId="77777777" w:rsidR="008F7743" w:rsidRDefault="00000000">
            <w:pPr>
              <w:pStyle w:val="Other10"/>
              <w:ind w:firstLine="920"/>
            </w:pPr>
            <w:r>
              <w:rPr>
                <w:rStyle w:val="Other1"/>
              </w:rPr>
              <w:t>Dělnická 1132/24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13A037" w14:textId="77777777" w:rsidR="008F7743" w:rsidRDefault="00000000">
            <w:pPr>
              <w:pStyle w:val="Other10"/>
              <w:ind w:firstLine="740"/>
              <w:rPr>
                <w:sz w:val="22"/>
                <w:szCs w:val="22"/>
              </w:rPr>
            </w:pPr>
            <w:r>
              <w:rPr>
                <w:rStyle w:val="Other1"/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246" w:type="dxa"/>
            <w:shd w:val="clear" w:color="auto" w:fill="auto"/>
            <w:vAlign w:val="bottom"/>
          </w:tcPr>
          <w:p w14:paraId="75F65830" w14:textId="77777777" w:rsidR="008F7743" w:rsidRDefault="00000000">
            <w:pPr>
              <w:pStyle w:val="Other10"/>
              <w:ind w:firstLine="560"/>
            </w:pPr>
            <w:r>
              <w:rPr>
                <w:rStyle w:val="Other1"/>
              </w:rPr>
              <w:t>161 00 Praha 6</w:t>
            </w:r>
          </w:p>
        </w:tc>
        <w:tc>
          <w:tcPr>
            <w:tcW w:w="2786" w:type="dxa"/>
            <w:shd w:val="clear" w:color="auto" w:fill="auto"/>
          </w:tcPr>
          <w:p w14:paraId="06A20D2C" w14:textId="77777777" w:rsidR="008F7743" w:rsidRDefault="008F7743">
            <w:pPr>
              <w:rPr>
                <w:sz w:val="10"/>
                <w:szCs w:val="10"/>
              </w:rPr>
            </w:pPr>
          </w:p>
        </w:tc>
      </w:tr>
      <w:tr w:rsidR="008F7743" w14:paraId="7B4B6178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564" w:type="dxa"/>
            <w:shd w:val="clear" w:color="auto" w:fill="auto"/>
            <w:vAlign w:val="bottom"/>
          </w:tcPr>
          <w:p w14:paraId="58BF040F" w14:textId="77777777" w:rsidR="008F7743" w:rsidRDefault="00000000">
            <w:pPr>
              <w:pStyle w:val="Other10"/>
              <w:ind w:firstLine="920"/>
            </w:pPr>
            <w:r>
              <w:rPr>
                <w:rStyle w:val="Other1"/>
              </w:rPr>
              <w:t>736 01 Havířov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0B88A5" w14:textId="77777777" w:rsidR="008F7743" w:rsidRDefault="00000000">
            <w:pPr>
              <w:pStyle w:val="Other10"/>
              <w:ind w:firstLine="740"/>
              <w:rPr>
                <w:sz w:val="22"/>
                <w:szCs w:val="22"/>
              </w:rPr>
            </w:pPr>
            <w:r>
              <w:rPr>
                <w:rStyle w:val="Other1"/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246" w:type="dxa"/>
            <w:shd w:val="clear" w:color="auto" w:fill="auto"/>
          </w:tcPr>
          <w:p w14:paraId="5C85E992" w14:textId="77777777" w:rsidR="008F7743" w:rsidRDefault="008F7743">
            <w:pPr>
              <w:rPr>
                <w:sz w:val="10"/>
                <w:szCs w:val="10"/>
              </w:rPr>
            </w:pPr>
          </w:p>
        </w:tc>
        <w:tc>
          <w:tcPr>
            <w:tcW w:w="2786" w:type="dxa"/>
            <w:shd w:val="clear" w:color="auto" w:fill="auto"/>
          </w:tcPr>
          <w:p w14:paraId="185E78C2" w14:textId="77777777" w:rsidR="008F7743" w:rsidRDefault="008F7743">
            <w:pPr>
              <w:rPr>
                <w:sz w:val="10"/>
                <w:szCs w:val="10"/>
              </w:rPr>
            </w:pPr>
          </w:p>
        </w:tc>
      </w:tr>
      <w:tr w:rsidR="008F7743" w14:paraId="790BB8B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564" w:type="dxa"/>
            <w:shd w:val="clear" w:color="auto" w:fill="auto"/>
            <w:vAlign w:val="bottom"/>
          </w:tcPr>
          <w:p w14:paraId="15E7453D" w14:textId="77777777" w:rsidR="008F7743" w:rsidRDefault="00000000">
            <w:pPr>
              <w:pStyle w:val="Other10"/>
              <w:ind w:firstLine="500"/>
            </w:pPr>
            <w:r>
              <w:rPr>
                <w:rStyle w:val="Other1"/>
              </w:rPr>
              <w:t>IČO: 00844896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57E663" w14:textId="77777777" w:rsidR="008F7743" w:rsidRDefault="00000000">
            <w:pPr>
              <w:pStyle w:val="Other10"/>
              <w:ind w:firstLine="740"/>
              <w:rPr>
                <w:sz w:val="22"/>
                <w:szCs w:val="22"/>
              </w:rPr>
            </w:pPr>
            <w:r>
              <w:rPr>
                <w:rStyle w:val="Other1"/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246" w:type="dxa"/>
            <w:shd w:val="clear" w:color="auto" w:fill="auto"/>
            <w:vAlign w:val="bottom"/>
          </w:tcPr>
          <w:p w14:paraId="1B2E4AC5" w14:textId="77777777" w:rsidR="008F7743" w:rsidRDefault="00000000">
            <w:pPr>
              <w:pStyle w:val="Other10"/>
              <w:ind w:firstLine="0"/>
            </w:pPr>
            <w:r>
              <w:rPr>
                <w:rStyle w:val="Other1"/>
              </w:rPr>
              <w:t>IČO: 25713001</w:t>
            </w:r>
          </w:p>
        </w:tc>
        <w:tc>
          <w:tcPr>
            <w:tcW w:w="2786" w:type="dxa"/>
            <w:shd w:val="clear" w:color="auto" w:fill="auto"/>
          </w:tcPr>
          <w:p w14:paraId="59F72322" w14:textId="77777777" w:rsidR="008F7743" w:rsidRDefault="008F7743">
            <w:pPr>
              <w:rPr>
                <w:sz w:val="10"/>
                <w:szCs w:val="10"/>
              </w:rPr>
            </w:pPr>
          </w:p>
        </w:tc>
      </w:tr>
      <w:tr w:rsidR="008F7743" w14:paraId="7BB1FD33" w14:textId="77777777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3564" w:type="dxa"/>
            <w:tcBorders>
              <w:bottom w:val="single" w:sz="4" w:space="0" w:color="auto"/>
            </w:tcBorders>
            <w:shd w:val="clear" w:color="auto" w:fill="auto"/>
          </w:tcPr>
          <w:p w14:paraId="51B993B4" w14:textId="77777777" w:rsidR="008F7743" w:rsidRDefault="00000000">
            <w:pPr>
              <w:pStyle w:val="Other10"/>
              <w:ind w:firstLine="50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76430CA" w14:textId="77777777" w:rsidR="008F7743" w:rsidRDefault="00000000">
            <w:pPr>
              <w:pStyle w:val="Other10"/>
              <w:ind w:firstLine="740"/>
              <w:rPr>
                <w:sz w:val="22"/>
                <w:szCs w:val="22"/>
              </w:rPr>
            </w:pPr>
            <w:r>
              <w:rPr>
                <w:rStyle w:val="Other1"/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auto"/>
          </w:tcPr>
          <w:p w14:paraId="39B08B67" w14:textId="77777777" w:rsidR="008F7743" w:rsidRDefault="00000000">
            <w:pPr>
              <w:pStyle w:val="Other10"/>
              <w:ind w:firstLine="0"/>
            </w:pPr>
            <w:r>
              <w:rPr>
                <w:rStyle w:val="Other1"/>
              </w:rPr>
              <w:t>DIČ: CZ25713001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</w:tcPr>
          <w:p w14:paraId="44E0B5F9" w14:textId="77777777" w:rsidR="008F7743" w:rsidRDefault="00000000">
            <w:pPr>
              <w:pStyle w:val="Other10"/>
              <w:ind w:firstLine="360"/>
            </w:pPr>
            <w:r>
              <w:rPr>
                <w:rStyle w:val="Other1"/>
              </w:rPr>
              <w:t xml:space="preserve">email: </w:t>
            </w:r>
            <w:hyperlink r:id="rId6" w:history="1">
              <w:r>
                <w:rPr>
                  <w:rStyle w:val="Other1"/>
                </w:rPr>
                <w:t>ebertova@labmark.cz</w:t>
              </w:r>
            </w:hyperlink>
          </w:p>
        </w:tc>
      </w:tr>
    </w:tbl>
    <w:p w14:paraId="764B955F" w14:textId="77777777" w:rsidR="008F7743" w:rsidRDefault="008F774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2"/>
        <w:gridCol w:w="1548"/>
        <w:gridCol w:w="6530"/>
      </w:tblGrid>
      <w:tr w:rsidR="008F7743" w14:paraId="2E1F167F" w14:textId="77777777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2362" w:type="dxa"/>
            <w:tcBorders>
              <w:top w:val="single" w:sz="4" w:space="0" w:color="auto"/>
            </w:tcBorders>
            <w:shd w:val="clear" w:color="auto" w:fill="auto"/>
          </w:tcPr>
          <w:p w14:paraId="4CAE437D" w14:textId="77777777" w:rsidR="008F7743" w:rsidRDefault="00000000">
            <w:pPr>
              <w:pStyle w:val="Other10"/>
              <w:spacing w:before="120" w:line="283" w:lineRule="auto"/>
              <w:ind w:firstLine="0"/>
            </w:pPr>
            <w:r>
              <w:rPr>
                <w:rStyle w:val="Other1"/>
              </w:rPr>
              <w:t>Datum objednávky Datum př. realizace Požadavek č.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14:paraId="545FF47E" w14:textId="77777777" w:rsidR="008F7743" w:rsidRDefault="00000000">
            <w:pPr>
              <w:pStyle w:val="Other10"/>
              <w:tabs>
                <w:tab w:val="left" w:pos="442"/>
              </w:tabs>
              <w:spacing w:before="140"/>
            </w:pPr>
            <w:r>
              <w:rPr>
                <w:rStyle w:val="Other1"/>
              </w:rPr>
              <w:t>:</w:t>
            </w:r>
            <w:r>
              <w:rPr>
                <w:rStyle w:val="Other1"/>
              </w:rPr>
              <w:tab/>
              <w:t>3.1.2024</w:t>
            </w:r>
          </w:p>
          <w:p w14:paraId="003356B3" w14:textId="4DA9E33D" w:rsidR="008F7743" w:rsidRDefault="00000000">
            <w:pPr>
              <w:pStyle w:val="Other10"/>
            </w:pPr>
            <w:r>
              <w:rPr>
                <w:rStyle w:val="Other1"/>
              </w:rPr>
              <w:t xml:space="preserve">: </w:t>
            </w:r>
          </w:p>
        </w:tc>
        <w:tc>
          <w:tcPr>
            <w:tcW w:w="6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1CB19" w14:textId="77777777" w:rsidR="008F7743" w:rsidRDefault="00000000">
            <w:pPr>
              <w:pStyle w:val="Other10"/>
              <w:ind w:firstLine="380"/>
            </w:pPr>
            <w:r>
              <w:rPr>
                <w:rStyle w:val="Other1"/>
              </w:rPr>
              <w:t>| Konečný příjemce:</w:t>
            </w:r>
          </w:p>
          <w:p w14:paraId="10294F29" w14:textId="77777777" w:rsidR="008F7743" w:rsidRDefault="00000000">
            <w:pPr>
              <w:pStyle w:val="Other10"/>
              <w:tabs>
                <w:tab w:val="left" w:pos="1964"/>
                <w:tab w:val="right" w:pos="4333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1BCE87ED" w14:textId="77777777" w:rsidR="008F7743" w:rsidRDefault="00000000">
            <w:pPr>
              <w:pStyle w:val="Other10"/>
              <w:tabs>
                <w:tab w:val="left" w:pos="1964"/>
              </w:tabs>
              <w:ind w:firstLine="380"/>
            </w:pPr>
            <w:r>
              <w:rPr>
                <w:rStyle w:val="Other1"/>
              </w:rPr>
              <w:t>i</w:t>
            </w:r>
            <w:r>
              <w:rPr>
                <w:rStyle w:val="Other1"/>
              </w:rPr>
              <w:tab/>
              <w:t>Dělnická 1132/24</w:t>
            </w:r>
          </w:p>
          <w:p w14:paraId="5D415322" w14:textId="77777777" w:rsidR="008F7743" w:rsidRDefault="00000000">
            <w:pPr>
              <w:pStyle w:val="Other10"/>
              <w:tabs>
                <w:tab w:val="left" w:pos="1964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</w:tr>
      <w:tr w:rsidR="008F7743" w14:paraId="36D944A1" w14:textId="77777777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2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EC320" w14:textId="77777777" w:rsidR="008F7743" w:rsidRDefault="00000000">
            <w:pPr>
              <w:pStyle w:val="Other10"/>
              <w:ind w:firstLine="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14:paraId="40809D48" w14:textId="77777777" w:rsidR="008F7743" w:rsidRDefault="008F7743">
            <w:pPr>
              <w:rPr>
                <w:sz w:val="10"/>
                <w:szCs w:val="10"/>
              </w:rPr>
            </w:pPr>
          </w:p>
        </w:tc>
        <w:tc>
          <w:tcPr>
            <w:tcW w:w="6530" w:type="dxa"/>
            <w:tcBorders>
              <w:bottom w:val="single" w:sz="4" w:space="0" w:color="auto"/>
            </w:tcBorders>
            <w:shd w:val="clear" w:color="auto" w:fill="auto"/>
          </w:tcPr>
          <w:p w14:paraId="211EBA56" w14:textId="77777777" w:rsidR="008F7743" w:rsidRDefault="00000000">
            <w:pPr>
              <w:pStyle w:val="Other10"/>
              <w:ind w:firstLine="380"/>
            </w:pPr>
            <w:r>
              <w:rPr>
                <w:rStyle w:val="Other1"/>
              </w:rPr>
              <w:t>1</w:t>
            </w:r>
          </w:p>
          <w:p w14:paraId="32DF2D4A" w14:textId="77777777" w:rsidR="008F7743" w:rsidRDefault="00000000">
            <w:pPr>
              <w:pStyle w:val="Other10"/>
              <w:spacing w:line="228" w:lineRule="auto"/>
              <w:ind w:firstLine="380"/>
            </w:pPr>
            <w:r>
              <w:rPr>
                <w:rStyle w:val="Other1"/>
              </w:rPr>
              <w:t xml:space="preserve">| Místo určení: </w:t>
            </w:r>
            <w:r>
              <w:rPr>
                <w:rStyle w:val="Other1"/>
                <w:u w:val="single"/>
              </w:rPr>
              <w:t>Dodat přímo na OKB laboratoř NsP HAVÍŘOV 5, Patro!</w:t>
            </w:r>
          </w:p>
        </w:tc>
      </w:tr>
    </w:tbl>
    <w:p w14:paraId="482A98AC" w14:textId="77777777" w:rsidR="008F7743" w:rsidRDefault="008F7743">
      <w:pPr>
        <w:spacing w:after="119" w:line="1" w:lineRule="exact"/>
      </w:pPr>
    </w:p>
    <w:p w14:paraId="252FE391" w14:textId="77777777" w:rsidR="008F7743" w:rsidRDefault="00000000">
      <w:pPr>
        <w:pStyle w:val="Bodytext10"/>
        <w:pBdr>
          <w:bottom w:val="single" w:sz="4" w:space="0" w:color="auto"/>
        </w:pBdr>
        <w:spacing w:after="180" w:line="293" w:lineRule="auto"/>
      </w:pPr>
      <w:r>
        <w:rPr>
          <w:rStyle w:val="Bodytext1"/>
        </w:rPr>
        <w:t>Prosím o zaslání zboží zároveň s fakturou a dodacím listem! Dodavatel akceptuje tuto objednávku.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9"/>
        <w:gridCol w:w="3319"/>
        <w:gridCol w:w="2095"/>
        <w:gridCol w:w="619"/>
        <w:gridCol w:w="965"/>
        <w:gridCol w:w="965"/>
        <w:gridCol w:w="1152"/>
      </w:tblGrid>
      <w:tr w:rsidR="008F7743" w14:paraId="45360CE8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289" w:type="dxa"/>
            <w:shd w:val="clear" w:color="auto" w:fill="auto"/>
          </w:tcPr>
          <w:p w14:paraId="3939E66D" w14:textId="77777777" w:rsidR="008F7743" w:rsidRDefault="00000000">
            <w:pPr>
              <w:pStyle w:val="Other10"/>
              <w:ind w:firstLine="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3319" w:type="dxa"/>
            <w:shd w:val="clear" w:color="auto" w:fill="auto"/>
          </w:tcPr>
          <w:p w14:paraId="7D49B8A3" w14:textId="77777777" w:rsidR="008F7743" w:rsidRDefault="00000000">
            <w:pPr>
              <w:pStyle w:val="Other10"/>
            </w:pPr>
            <w:r>
              <w:rPr>
                <w:rStyle w:val="Other1"/>
              </w:rPr>
              <w:t>Název položky</w:t>
            </w:r>
          </w:p>
        </w:tc>
        <w:tc>
          <w:tcPr>
            <w:tcW w:w="2095" w:type="dxa"/>
            <w:shd w:val="clear" w:color="auto" w:fill="auto"/>
          </w:tcPr>
          <w:p w14:paraId="103D4BA4" w14:textId="77777777" w:rsidR="008F7743" w:rsidRDefault="00000000">
            <w:pPr>
              <w:pStyle w:val="Other10"/>
              <w:ind w:firstLine="500"/>
            </w:pPr>
            <w:r>
              <w:rPr>
                <w:rStyle w:val="Other1"/>
              </w:rPr>
              <w:t>Dodavatelský kód</w:t>
            </w:r>
          </w:p>
        </w:tc>
        <w:tc>
          <w:tcPr>
            <w:tcW w:w="619" w:type="dxa"/>
            <w:shd w:val="clear" w:color="auto" w:fill="auto"/>
          </w:tcPr>
          <w:p w14:paraId="1A8B80F6" w14:textId="77777777" w:rsidR="008F7743" w:rsidRDefault="00000000">
            <w:pPr>
              <w:pStyle w:val="Other10"/>
              <w:ind w:firstLine="200"/>
            </w:pPr>
            <w:r>
              <w:rPr>
                <w:rStyle w:val="Other1"/>
              </w:rPr>
              <w:t>JMN</w:t>
            </w:r>
          </w:p>
        </w:tc>
        <w:tc>
          <w:tcPr>
            <w:tcW w:w="965" w:type="dxa"/>
            <w:shd w:val="clear" w:color="auto" w:fill="auto"/>
          </w:tcPr>
          <w:p w14:paraId="74DF218D" w14:textId="77777777" w:rsidR="008F7743" w:rsidRDefault="00000000">
            <w:pPr>
              <w:pStyle w:val="Other10"/>
              <w:spacing w:line="276" w:lineRule="auto"/>
              <w:ind w:firstLine="0"/>
              <w:jc w:val="right"/>
            </w:pPr>
            <w:r>
              <w:rPr>
                <w:rStyle w:val="Other1"/>
              </w:rPr>
              <w:t>Objednané množství</w:t>
            </w:r>
          </w:p>
        </w:tc>
        <w:tc>
          <w:tcPr>
            <w:tcW w:w="965" w:type="dxa"/>
            <w:shd w:val="clear" w:color="auto" w:fill="auto"/>
          </w:tcPr>
          <w:p w14:paraId="2F17034D" w14:textId="77777777" w:rsidR="008F7743" w:rsidRDefault="00000000">
            <w:pPr>
              <w:pStyle w:val="Other10"/>
              <w:spacing w:line="283" w:lineRule="auto"/>
              <w:ind w:firstLine="0"/>
              <w:jc w:val="right"/>
            </w:pPr>
            <w:r>
              <w:rPr>
                <w:rStyle w:val="Other1"/>
              </w:rPr>
              <w:t>Cena/</w:t>
            </w:r>
            <w:proofErr w:type="spellStart"/>
            <w:r>
              <w:rPr>
                <w:rStyle w:val="Other1"/>
              </w:rPr>
              <w:t>jedn</w:t>
            </w:r>
            <w:proofErr w:type="spellEnd"/>
            <w:r>
              <w:rPr>
                <w:rStyle w:val="Other1"/>
              </w:rPr>
              <w:t>. [Kč]</w:t>
            </w:r>
          </w:p>
        </w:tc>
        <w:tc>
          <w:tcPr>
            <w:tcW w:w="1152" w:type="dxa"/>
            <w:shd w:val="clear" w:color="auto" w:fill="auto"/>
          </w:tcPr>
          <w:p w14:paraId="20E67C2A" w14:textId="77777777" w:rsidR="008F7743" w:rsidRDefault="00000000">
            <w:pPr>
              <w:pStyle w:val="Other10"/>
              <w:spacing w:line="283" w:lineRule="auto"/>
              <w:ind w:firstLine="0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8F7743" w14:paraId="3E3E96B0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99FC38" w14:textId="77777777" w:rsidR="008F7743" w:rsidRDefault="00000000">
            <w:pPr>
              <w:pStyle w:val="Other10"/>
              <w:ind w:firstLine="0"/>
            </w:pPr>
            <w:r>
              <w:rPr>
                <w:rStyle w:val="Other1"/>
              </w:rPr>
              <w:t>N047034</w:t>
            </w:r>
          </w:p>
        </w:tc>
        <w:tc>
          <w:tcPr>
            <w:tcW w:w="33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6DC550" w14:textId="77777777" w:rsidR="008F7743" w:rsidRDefault="00000000">
            <w:pPr>
              <w:pStyle w:val="Other10"/>
            </w:pPr>
            <w:r>
              <w:rPr>
                <w:rStyle w:val="Other1"/>
              </w:rPr>
              <w:t xml:space="preserve">Sample </w:t>
            </w:r>
            <w:proofErr w:type="spellStart"/>
            <w:r>
              <w:rPr>
                <w:rStyle w:val="Other1"/>
              </w:rPr>
              <w:t>Dilution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Vials</w:t>
            </w:r>
            <w:proofErr w:type="spellEnd"/>
            <w:r>
              <w:rPr>
                <w:rStyle w:val="Other1"/>
              </w:rPr>
              <w:t xml:space="preserve"> Universal</w:t>
            </w:r>
          </w:p>
        </w:tc>
        <w:tc>
          <w:tcPr>
            <w:tcW w:w="20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376726" w14:textId="77777777" w:rsidR="008F7743" w:rsidRDefault="00000000">
            <w:pPr>
              <w:pStyle w:val="Other10"/>
              <w:ind w:firstLine="500"/>
            </w:pPr>
            <w:r>
              <w:rPr>
                <w:rStyle w:val="Other1"/>
              </w:rPr>
              <w:t>MST-0019U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7D1BE1" w14:textId="77777777" w:rsidR="008F7743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A38956" w14:textId="77777777" w:rsidR="008F7743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D89929" w14:textId="77777777" w:rsidR="008F7743" w:rsidRDefault="00000000">
            <w:pPr>
              <w:pStyle w:val="Other10"/>
              <w:ind w:firstLine="160"/>
              <w:jc w:val="both"/>
            </w:pPr>
            <w:r>
              <w:rPr>
                <w:rStyle w:val="Other1"/>
              </w:rPr>
              <w:t>3 509,00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788978" w14:textId="77777777" w:rsidR="008F7743" w:rsidRDefault="00000000">
            <w:pPr>
              <w:pStyle w:val="Other10"/>
              <w:ind w:firstLine="320"/>
            </w:pPr>
            <w:r>
              <w:rPr>
                <w:rStyle w:val="Other1"/>
              </w:rPr>
              <w:t>3 509,00</w:t>
            </w:r>
          </w:p>
        </w:tc>
      </w:tr>
      <w:tr w:rsidR="008F7743" w14:paraId="3811B05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auto"/>
            <w:vAlign w:val="bottom"/>
          </w:tcPr>
          <w:p w14:paraId="0227AC77" w14:textId="77777777" w:rsidR="008F7743" w:rsidRDefault="00000000">
            <w:pPr>
              <w:pStyle w:val="Other10"/>
              <w:ind w:firstLine="0"/>
            </w:pPr>
            <w:r>
              <w:rPr>
                <w:rStyle w:val="Other1"/>
              </w:rPr>
              <w:t>N047033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4710127E" w14:textId="77777777" w:rsidR="008F7743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Calpro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Turbilatex</w:t>
            </w:r>
            <w:proofErr w:type="spellEnd"/>
          </w:p>
        </w:tc>
        <w:tc>
          <w:tcPr>
            <w:tcW w:w="2095" w:type="dxa"/>
            <w:shd w:val="clear" w:color="auto" w:fill="auto"/>
            <w:vAlign w:val="bottom"/>
          </w:tcPr>
          <w:p w14:paraId="4EA24DA2" w14:textId="77777777" w:rsidR="008F7743" w:rsidRDefault="00000000">
            <w:pPr>
              <w:pStyle w:val="Other10"/>
              <w:ind w:firstLine="500"/>
            </w:pPr>
            <w:r>
              <w:rPr>
                <w:rStyle w:val="Other1"/>
              </w:rPr>
              <w:t>TL-022CP100ED</w:t>
            </w:r>
          </w:p>
        </w:tc>
        <w:tc>
          <w:tcPr>
            <w:tcW w:w="619" w:type="dxa"/>
            <w:shd w:val="clear" w:color="auto" w:fill="auto"/>
            <w:vAlign w:val="bottom"/>
          </w:tcPr>
          <w:p w14:paraId="438912DF" w14:textId="77777777" w:rsidR="008F7743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CA5D8BD" w14:textId="77777777" w:rsidR="008F7743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178C1CD" w14:textId="77777777" w:rsidR="008F7743" w:rsidRDefault="00000000">
            <w:pPr>
              <w:pStyle w:val="Other10"/>
              <w:ind w:firstLine="0"/>
            </w:pPr>
            <w:r>
              <w:rPr>
                <w:rStyle w:val="Other1"/>
              </w:rPr>
              <w:t>21 235,50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0AF81C2" w14:textId="77777777" w:rsidR="008F7743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21 235,50</w:t>
            </w:r>
          </w:p>
        </w:tc>
      </w:tr>
      <w:tr w:rsidR="008F7743" w14:paraId="4DD95D7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auto"/>
            <w:vAlign w:val="bottom"/>
          </w:tcPr>
          <w:p w14:paraId="19A7D0AB" w14:textId="77777777" w:rsidR="008F7743" w:rsidRDefault="00000000">
            <w:pPr>
              <w:pStyle w:val="Other10"/>
              <w:ind w:firstLine="0"/>
            </w:pPr>
            <w:r>
              <w:rPr>
                <w:rStyle w:val="Other1"/>
              </w:rPr>
              <w:t>N047184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55FCE911" w14:textId="77777777" w:rsidR="008F7743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Complement</w:t>
            </w:r>
            <w:proofErr w:type="spellEnd"/>
            <w:r>
              <w:rPr>
                <w:rStyle w:val="Other1"/>
              </w:rPr>
              <w:t xml:space="preserve"> C3</w:t>
            </w:r>
          </w:p>
        </w:tc>
        <w:tc>
          <w:tcPr>
            <w:tcW w:w="2095" w:type="dxa"/>
            <w:shd w:val="clear" w:color="auto" w:fill="auto"/>
            <w:vAlign w:val="bottom"/>
          </w:tcPr>
          <w:p w14:paraId="62860CD0" w14:textId="77777777" w:rsidR="008F7743" w:rsidRDefault="00000000">
            <w:pPr>
              <w:pStyle w:val="Other10"/>
              <w:ind w:firstLine="500"/>
            </w:pPr>
            <w:r>
              <w:rPr>
                <w:rStyle w:val="Other1"/>
              </w:rPr>
              <w:t>KAI-009</w:t>
            </w:r>
          </w:p>
        </w:tc>
        <w:tc>
          <w:tcPr>
            <w:tcW w:w="619" w:type="dxa"/>
            <w:shd w:val="clear" w:color="auto" w:fill="auto"/>
            <w:vAlign w:val="bottom"/>
          </w:tcPr>
          <w:p w14:paraId="4BA66705" w14:textId="77777777" w:rsidR="008F7743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9CB1464" w14:textId="77777777" w:rsidR="008F7743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EDA178C" w14:textId="77777777" w:rsidR="008F7743" w:rsidRDefault="00000000">
            <w:pPr>
              <w:pStyle w:val="Other10"/>
              <w:ind w:firstLine="160"/>
              <w:jc w:val="both"/>
            </w:pPr>
            <w:r>
              <w:rPr>
                <w:rStyle w:val="Other1"/>
              </w:rPr>
              <w:t>4 114,00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FC619D1" w14:textId="77777777" w:rsidR="008F7743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4 114,00</w:t>
            </w:r>
          </w:p>
        </w:tc>
      </w:tr>
      <w:tr w:rsidR="008F7743" w14:paraId="6C1283A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89" w:type="dxa"/>
            <w:shd w:val="clear" w:color="auto" w:fill="auto"/>
            <w:vAlign w:val="bottom"/>
          </w:tcPr>
          <w:p w14:paraId="26E35F58" w14:textId="77777777" w:rsidR="008F7743" w:rsidRDefault="00000000">
            <w:pPr>
              <w:pStyle w:val="Other10"/>
              <w:ind w:firstLine="0"/>
            </w:pPr>
            <w:r>
              <w:rPr>
                <w:rStyle w:val="Other1"/>
              </w:rPr>
              <w:t>N001031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7BCD86E3" w14:textId="77777777" w:rsidR="008F7743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Pancreatic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Elastase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Turbilatex</w:t>
            </w:r>
            <w:proofErr w:type="spellEnd"/>
          </w:p>
        </w:tc>
        <w:tc>
          <w:tcPr>
            <w:tcW w:w="2095" w:type="dxa"/>
            <w:shd w:val="clear" w:color="auto" w:fill="auto"/>
            <w:vAlign w:val="bottom"/>
          </w:tcPr>
          <w:p w14:paraId="16BC9D17" w14:textId="77777777" w:rsidR="008F7743" w:rsidRDefault="00000000">
            <w:pPr>
              <w:pStyle w:val="Other10"/>
              <w:ind w:firstLine="500"/>
            </w:pPr>
            <w:r>
              <w:rPr>
                <w:rStyle w:val="Other1"/>
              </w:rPr>
              <w:t>TL-022EL100ED</w:t>
            </w:r>
          </w:p>
        </w:tc>
        <w:tc>
          <w:tcPr>
            <w:tcW w:w="619" w:type="dxa"/>
            <w:shd w:val="clear" w:color="auto" w:fill="auto"/>
            <w:vAlign w:val="bottom"/>
          </w:tcPr>
          <w:p w14:paraId="5CE3411D" w14:textId="77777777" w:rsidR="008F7743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545D380" w14:textId="77777777" w:rsidR="008F7743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2CF806F" w14:textId="77777777" w:rsidR="008F7743" w:rsidRDefault="00000000">
            <w:pPr>
              <w:pStyle w:val="Other10"/>
              <w:ind w:firstLine="0"/>
            </w:pPr>
            <w:r>
              <w:rPr>
                <w:rStyle w:val="Other1"/>
              </w:rPr>
              <w:t>24 018,50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D7EFF3C" w14:textId="77777777" w:rsidR="008F7743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24 018,50</w:t>
            </w:r>
          </w:p>
        </w:tc>
      </w:tr>
      <w:tr w:rsidR="008F7743" w14:paraId="3E83A4F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auto"/>
            <w:vAlign w:val="bottom"/>
          </w:tcPr>
          <w:p w14:paraId="1D50815F" w14:textId="77777777" w:rsidR="008F7743" w:rsidRDefault="00000000">
            <w:pPr>
              <w:pStyle w:val="Other10"/>
              <w:ind w:firstLine="0"/>
            </w:pPr>
            <w:r>
              <w:rPr>
                <w:rStyle w:val="Other1"/>
              </w:rPr>
              <w:t>N045616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347FD0E2" w14:textId="77777777" w:rsidR="008F7743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Microalbuminurie</w:t>
            </w:r>
            <w:proofErr w:type="spellEnd"/>
          </w:p>
        </w:tc>
        <w:tc>
          <w:tcPr>
            <w:tcW w:w="2095" w:type="dxa"/>
            <w:shd w:val="clear" w:color="auto" w:fill="auto"/>
            <w:vAlign w:val="bottom"/>
          </w:tcPr>
          <w:p w14:paraId="267D50DC" w14:textId="77777777" w:rsidR="008F7743" w:rsidRDefault="00000000">
            <w:pPr>
              <w:pStyle w:val="Other10"/>
              <w:ind w:firstLine="500"/>
            </w:pPr>
            <w:r>
              <w:rPr>
                <w:rStyle w:val="Other1"/>
              </w:rPr>
              <w:t>KAI019</w:t>
            </w:r>
          </w:p>
        </w:tc>
        <w:tc>
          <w:tcPr>
            <w:tcW w:w="619" w:type="dxa"/>
            <w:shd w:val="clear" w:color="auto" w:fill="auto"/>
            <w:vAlign w:val="bottom"/>
          </w:tcPr>
          <w:p w14:paraId="3093CAD6" w14:textId="77777777" w:rsidR="008F7743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0D92F16" w14:textId="77777777" w:rsidR="008F7743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6F03370" w14:textId="77777777" w:rsidR="008F7743" w:rsidRDefault="00000000">
            <w:pPr>
              <w:pStyle w:val="Other10"/>
              <w:ind w:firstLine="160"/>
              <w:jc w:val="both"/>
            </w:pPr>
            <w:r>
              <w:rPr>
                <w:rStyle w:val="Other1"/>
              </w:rPr>
              <w:t>3 993,00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7F21E5D" w14:textId="77777777" w:rsidR="008F7743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3 993,00</w:t>
            </w:r>
          </w:p>
        </w:tc>
      </w:tr>
      <w:tr w:rsidR="008F7743" w14:paraId="4623C0C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89" w:type="dxa"/>
            <w:shd w:val="clear" w:color="auto" w:fill="auto"/>
            <w:vAlign w:val="bottom"/>
          </w:tcPr>
          <w:p w14:paraId="5B5D3129" w14:textId="77777777" w:rsidR="008F7743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N000942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2133D507" w14:textId="77777777" w:rsidR="008F7743" w:rsidRDefault="00000000">
            <w:pPr>
              <w:pStyle w:val="Other10"/>
            </w:pPr>
            <w:r>
              <w:rPr>
                <w:rStyle w:val="Other1"/>
              </w:rPr>
              <w:t xml:space="preserve">CRP (3) </w:t>
            </w:r>
            <w:proofErr w:type="spellStart"/>
            <w:r>
              <w:rPr>
                <w:rStyle w:val="Other1"/>
              </w:rPr>
              <w:t>High</w:t>
            </w:r>
            <w:proofErr w:type="spellEnd"/>
            <w:r>
              <w:rPr>
                <w:rStyle w:val="Other1"/>
              </w:rPr>
              <w:t xml:space="preserve"> Sensitive</w:t>
            </w:r>
          </w:p>
        </w:tc>
        <w:tc>
          <w:tcPr>
            <w:tcW w:w="2095" w:type="dxa"/>
            <w:shd w:val="clear" w:color="auto" w:fill="auto"/>
            <w:vAlign w:val="bottom"/>
          </w:tcPr>
          <w:p w14:paraId="5C802CEE" w14:textId="77777777" w:rsidR="008F7743" w:rsidRDefault="00000000">
            <w:pPr>
              <w:pStyle w:val="Other10"/>
              <w:ind w:firstLine="500"/>
            </w:pPr>
            <w:r>
              <w:rPr>
                <w:rStyle w:val="Other1"/>
              </w:rPr>
              <w:t>KAI-082</w:t>
            </w:r>
          </w:p>
        </w:tc>
        <w:tc>
          <w:tcPr>
            <w:tcW w:w="619" w:type="dxa"/>
            <w:shd w:val="clear" w:color="auto" w:fill="auto"/>
            <w:vAlign w:val="bottom"/>
          </w:tcPr>
          <w:p w14:paraId="3C4899ED" w14:textId="77777777" w:rsidR="008F7743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845EF6A" w14:textId="77777777" w:rsidR="008F7743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5,000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DFE98F0" w14:textId="77777777" w:rsidR="008F7743" w:rsidRDefault="00000000">
            <w:pPr>
              <w:pStyle w:val="Other10"/>
              <w:ind w:firstLine="160"/>
              <w:jc w:val="both"/>
            </w:pPr>
            <w:r>
              <w:rPr>
                <w:rStyle w:val="Other1"/>
              </w:rPr>
              <w:t>6 751,80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B3E0A73" w14:textId="77777777" w:rsidR="008F7743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33 759,00</w:t>
            </w:r>
          </w:p>
        </w:tc>
      </w:tr>
      <w:tr w:rsidR="008F7743" w14:paraId="0E6C6B2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auto"/>
            <w:vAlign w:val="bottom"/>
          </w:tcPr>
          <w:p w14:paraId="64A6AA5E" w14:textId="77777777" w:rsidR="008F7743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N000941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68E2B475" w14:textId="77777777" w:rsidR="008F7743" w:rsidRDefault="00000000">
            <w:pPr>
              <w:pStyle w:val="Other10"/>
            </w:pPr>
            <w:r>
              <w:rPr>
                <w:rStyle w:val="Other1"/>
              </w:rPr>
              <w:t xml:space="preserve">H. </w:t>
            </w:r>
            <w:proofErr w:type="spellStart"/>
            <w:r>
              <w:rPr>
                <w:rStyle w:val="Other1"/>
              </w:rPr>
              <w:t>Pylori</w:t>
            </w:r>
            <w:proofErr w:type="spellEnd"/>
          </w:p>
        </w:tc>
        <w:tc>
          <w:tcPr>
            <w:tcW w:w="2095" w:type="dxa"/>
            <w:shd w:val="clear" w:color="auto" w:fill="auto"/>
            <w:vAlign w:val="bottom"/>
          </w:tcPr>
          <w:p w14:paraId="5C31E450" w14:textId="77777777" w:rsidR="008F7743" w:rsidRDefault="00000000">
            <w:pPr>
              <w:pStyle w:val="Other10"/>
              <w:ind w:firstLine="500"/>
            </w:pPr>
            <w:r>
              <w:rPr>
                <w:rStyle w:val="Other1"/>
              </w:rPr>
              <w:t>10HPY10D</w:t>
            </w:r>
          </w:p>
        </w:tc>
        <w:tc>
          <w:tcPr>
            <w:tcW w:w="619" w:type="dxa"/>
            <w:shd w:val="clear" w:color="auto" w:fill="auto"/>
            <w:vAlign w:val="bottom"/>
          </w:tcPr>
          <w:p w14:paraId="0110BBEA" w14:textId="77777777" w:rsidR="008F7743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A05B43B" w14:textId="77777777" w:rsidR="008F7743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7E02C6D" w14:textId="77777777" w:rsidR="008F7743" w:rsidRDefault="00000000">
            <w:pPr>
              <w:pStyle w:val="Other10"/>
              <w:ind w:firstLine="160"/>
              <w:jc w:val="both"/>
            </w:pPr>
            <w:r>
              <w:rPr>
                <w:rStyle w:val="Other1"/>
              </w:rPr>
              <w:t>3 085,50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E1533AD" w14:textId="77777777" w:rsidR="008F7743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3 085,50</w:t>
            </w:r>
          </w:p>
        </w:tc>
      </w:tr>
      <w:tr w:rsidR="008F7743" w14:paraId="2B4D6C79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89" w:type="dxa"/>
            <w:shd w:val="clear" w:color="auto" w:fill="auto"/>
          </w:tcPr>
          <w:p w14:paraId="7056D7C8" w14:textId="77777777" w:rsidR="008F7743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N000010</w:t>
            </w:r>
          </w:p>
        </w:tc>
        <w:tc>
          <w:tcPr>
            <w:tcW w:w="3319" w:type="dxa"/>
            <w:shd w:val="clear" w:color="auto" w:fill="auto"/>
          </w:tcPr>
          <w:p w14:paraId="4EA10B17" w14:textId="77777777" w:rsidR="008F7743" w:rsidRDefault="00000000">
            <w:pPr>
              <w:pStyle w:val="Other10"/>
            </w:pPr>
            <w:r>
              <w:rPr>
                <w:rStyle w:val="Other1"/>
              </w:rPr>
              <w:t xml:space="preserve">Standard F COVID-19 </w:t>
            </w:r>
            <w:proofErr w:type="spellStart"/>
            <w:r>
              <w:rPr>
                <w:rStyle w:val="Other1"/>
              </w:rPr>
              <w:t>Ag</w:t>
            </w:r>
            <w:proofErr w:type="spellEnd"/>
            <w:r>
              <w:rPr>
                <w:rStyle w:val="Other1"/>
              </w:rPr>
              <w:t xml:space="preserve"> FIA</w:t>
            </w:r>
          </w:p>
        </w:tc>
        <w:tc>
          <w:tcPr>
            <w:tcW w:w="2095" w:type="dxa"/>
            <w:shd w:val="clear" w:color="auto" w:fill="auto"/>
          </w:tcPr>
          <w:p w14:paraId="13335FE1" w14:textId="77777777" w:rsidR="008F7743" w:rsidRDefault="00000000">
            <w:pPr>
              <w:pStyle w:val="Other10"/>
              <w:ind w:firstLine="500"/>
            </w:pPr>
            <w:r>
              <w:rPr>
                <w:rStyle w:val="Other1"/>
              </w:rPr>
              <w:t>10COV30D</w:t>
            </w:r>
          </w:p>
        </w:tc>
        <w:tc>
          <w:tcPr>
            <w:tcW w:w="619" w:type="dxa"/>
            <w:shd w:val="clear" w:color="auto" w:fill="auto"/>
          </w:tcPr>
          <w:p w14:paraId="34F1EB25" w14:textId="77777777" w:rsidR="008F7743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65" w:type="dxa"/>
            <w:shd w:val="clear" w:color="auto" w:fill="auto"/>
          </w:tcPr>
          <w:p w14:paraId="3FD6AAF4" w14:textId="77777777" w:rsidR="008F7743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3,000</w:t>
            </w:r>
          </w:p>
        </w:tc>
        <w:tc>
          <w:tcPr>
            <w:tcW w:w="965" w:type="dxa"/>
            <w:shd w:val="clear" w:color="auto" w:fill="auto"/>
          </w:tcPr>
          <w:p w14:paraId="29693B8B" w14:textId="77777777" w:rsidR="008F7743" w:rsidRDefault="00000000">
            <w:pPr>
              <w:pStyle w:val="Other10"/>
              <w:ind w:firstLine="160"/>
              <w:jc w:val="both"/>
            </w:pPr>
            <w:r>
              <w:rPr>
                <w:rStyle w:val="Other1"/>
              </w:rPr>
              <w:t>4 519,35</w:t>
            </w:r>
          </w:p>
        </w:tc>
        <w:tc>
          <w:tcPr>
            <w:tcW w:w="1152" w:type="dxa"/>
            <w:shd w:val="clear" w:color="auto" w:fill="auto"/>
          </w:tcPr>
          <w:p w14:paraId="451E025C" w14:textId="77777777" w:rsidR="008F7743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13 558,05</w:t>
            </w:r>
          </w:p>
        </w:tc>
      </w:tr>
      <w:tr w:rsidR="008F7743" w14:paraId="399E9669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289" w:type="dxa"/>
            <w:shd w:val="clear" w:color="auto" w:fill="auto"/>
            <w:vAlign w:val="bottom"/>
          </w:tcPr>
          <w:p w14:paraId="54472AC2" w14:textId="77777777" w:rsidR="008F7743" w:rsidRDefault="00000000">
            <w:pPr>
              <w:pStyle w:val="Other10"/>
              <w:ind w:firstLine="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319" w:type="dxa"/>
            <w:shd w:val="clear" w:color="auto" w:fill="auto"/>
          </w:tcPr>
          <w:p w14:paraId="49403549" w14:textId="77777777" w:rsidR="008F7743" w:rsidRDefault="008F7743">
            <w:pPr>
              <w:rPr>
                <w:sz w:val="10"/>
                <w:szCs w:val="10"/>
              </w:rPr>
            </w:pPr>
          </w:p>
        </w:tc>
        <w:tc>
          <w:tcPr>
            <w:tcW w:w="2095" w:type="dxa"/>
            <w:shd w:val="clear" w:color="auto" w:fill="auto"/>
          </w:tcPr>
          <w:p w14:paraId="3F48FF12" w14:textId="77777777" w:rsidR="008F7743" w:rsidRDefault="008F7743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14:paraId="6E6E2F4D" w14:textId="77777777" w:rsidR="008F7743" w:rsidRDefault="008F7743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14:paraId="14198E0B" w14:textId="77777777" w:rsidR="008F7743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14,000</w:t>
            </w:r>
          </w:p>
        </w:tc>
        <w:tc>
          <w:tcPr>
            <w:tcW w:w="965" w:type="dxa"/>
            <w:shd w:val="clear" w:color="auto" w:fill="auto"/>
          </w:tcPr>
          <w:p w14:paraId="336AF338" w14:textId="77777777" w:rsidR="008F7743" w:rsidRDefault="008F7743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auto"/>
            <w:vAlign w:val="bottom"/>
          </w:tcPr>
          <w:p w14:paraId="2901802A" w14:textId="77777777" w:rsidR="008F7743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107 272,55</w:t>
            </w:r>
          </w:p>
        </w:tc>
      </w:tr>
    </w:tbl>
    <w:p w14:paraId="13FD1B1B" w14:textId="77777777" w:rsidR="008F7743" w:rsidRDefault="008F7743">
      <w:pPr>
        <w:spacing w:after="5759" w:line="1" w:lineRule="exact"/>
      </w:pPr>
    </w:p>
    <w:p w14:paraId="70058FEE" w14:textId="77777777" w:rsidR="008F7743" w:rsidRDefault="00000000">
      <w:pPr>
        <w:pStyle w:val="Bodytext10"/>
        <w:spacing w:after="220" w:line="240" w:lineRule="auto"/>
      </w:pPr>
      <w:r>
        <w:rPr>
          <w:rStyle w:val="Bodytext1"/>
        </w:rPr>
        <w:t xml:space="preserve">Organizace je vedena u Krajského obchodního soudu v </w:t>
      </w:r>
      <w:proofErr w:type="spellStart"/>
      <w:proofErr w:type="gramStart"/>
      <w:r>
        <w:rPr>
          <w:rStyle w:val="Bodytext1"/>
        </w:rPr>
        <w:t>Ostravě,spis.zn</w:t>
      </w:r>
      <w:proofErr w:type="spellEnd"/>
      <w:r>
        <w:rPr>
          <w:rStyle w:val="Bodytext1"/>
        </w:rPr>
        <w:t>.</w:t>
      </w:r>
      <w:proofErr w:type="gram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Pr.vložka</w:t>
      </w:r>
      <w:proofErr w:type="spellEnd"/>
      <w:r>
        <w:rPr>
          <w:rStyle w:val="Bodytext1"/>
        </w:rPr>
        <w:t xml:space="preserve"> 880</w:t>
      </w:r>
    </w:p>
    <w:p w14:paraId="206F9559" w14:textId="77777777" w:rsidR="008F7743" w:rsidRDefault="00000000">
      <w:pPr>
        <w:pStyle w:val="Bodytext10"/>
        <w:pBdr>
          <w:bottom w:val="single" w:sz="4" w:space="0" w:color="auto"/>
        </w:pBdr>
        <w:spacing w:after="20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3C142C8" wp14:editId="582BEF7C">
                <wp:simplePos x="0" y="0"/>
                <wp:positionH relativeFrom="page">
                  <wp:posOffset>3769995</wp:posOffset>
                </wp:positionH>
                <wp:positionV relativeFrom="paragraph">
                  <wp:posOffset>12700</wp:posOffset>
                </wp:positionV>
                <wp:extent cx="402590" cy="1511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3105FA" w14:textId="77777777" w:rsidR="008F7743" w:rsidRDefault="00000000">
                            <w:pPr>
                              <w:pStyle w:val="Bodytext10"/>
                              <w:pBdr>
                                <w:bottom w:val="single" w:sz="4" w:space="0" w:color="auto"/>
                              </w:pBdr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3C142C8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6.85pt;margin-top:1pt;width:31.7pt;height:11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" filled="f" stroked="f">
                <v:textbox inset="0,0,0,0">
                  <w:txbxContent>
                    <w:p w14:paraId="253105FA" w14:textId="77777777" w:rsidR="008F7743" w:rsidRDefault="00000000">
                      <w:pPr>
                        <w:pStyle w:val="Bodytext10"/>
                        <w:pBdr>
                          <w:bottom w:val="single" w:sz="4" w:space="0" w:color="auto"/>
                        </w:pBdr>
                        <w:spacing w:after="0" w:line="240" w:lineRule="auto"/>
                      </w:pPr>
                      <w:r>
                        <w:rPr>
                          <w:rStyle w:val="Bodytext1"/>
                        </w:rP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>ISYS SW | Vyhotovil: Iveta Čertíkové</w:t>
      </w:r>
    </w:p>
    <w:sectPr w:rsidR="008F7743">
      <w:headerReference w:type="default" r:id="rId7"/>
      <w:pgSz w:w="11900" w:h="16840"/>
      <w:pgMar w:top="1364" w:right="743" w:bottom="1364" w:left="717" w:header="0" w:footer="93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C8400" w14:textId="77777777" w:rsidR="00DF3C35" w:rsidRDefault="00DF3C35">
      <w:r>
        <w:separator/>
      </w:r>
    </w:p>
  </w:endnote>
  <w:endnote w:type="continuationSeparator" w:id="0">
    <w:p w14:paraId="6D446F10" w14:textId="77777777" w:rsidR="00DF3C35" w:rsidRDefault="00DF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A3513" w14:textId="77777777" w:rsidR="00DF3C35" w:rsidRDefault="00DF3C35"/>
  </w:footnote>
  <w:footnote w:type="continuationSeparator" w:id="0">
    <w:p w14:paraId="50DA75D6" w14:textId="77777777" w:rsidR="00DF3C35" w:rsidRDefault="00DF3C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1AEC0" w14:textId="77777777" w:rsidR="008F7743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9AE6A20" wp14:editId="132A43F1">
              <wp:simplePos x="0" y="0"/>
              <wp:positionH relativeFrom="page">
                <wp:posOffset>2892425</wp:posOffset>
              </wp:positionH>
              <wp:positionV relativeFrom="page">
                <wp:posOffset>568960</wp:posOffset>
              </wp:positionV>
              <wp:extent cx="4023360" cy="11874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336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A1CD8F" w14:textId="77777777" w:rsidR="008F7743" w:rsidRDefault="00000000">
                          <w:pPr>
                            <w:pStyle w:val="Headerorfooter20"/>
                            <w:tabs>
                              <w:tab w:val="right" w:pos="4896"/>
                              <w:tab w:val="right" w:pos="6336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sz w:val="18"/>
                              <w:szCs w:val="18"/>
                            </w:rPr>
                            <w:t>OBJEDNÁVKA</w:t>
                          </w:r>
                          <w:r>
                            <w:rPr>
                              <w:rStyle w:val="Headerorfooter2"/>
                              <w:sz w:val="18"/>
                              <w:szCs w:val="18"/>
                            </w:rPr>
                            <w:tab/>
                            <w:t>Číslo:</w:t>
                          </w:r>
                          <w:r>
                            <w:rPr>
                              <w:rStyle w:val="Headerorfooter2"/>
                              <w:sz w:val="18"/>
                              <w:szCs w:val="18"/>
                            </w:rPr>
                            <w:tab/>
                            <w:t>40020191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E6A20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27.75pt;margin-top:44.8pt;width:316.8pt;height:9.3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" filled="f" stroked="f">
              <v:textbox style="mso-fit-shape-to-text:t" inset="0,0,0,0">
                <w:txbxContent>
                  <w:p w14:paraId="52A1CD8F" w14:textId="77777777" w:rsidR="008F7743" w:rsidRDefault="00000000">
                    <w:pPr>
                      <w:pStyle w:val="Headerorfooter20"/>
                      <w:tabs>
                        <w:tab w:val="right" w:pos="4896"/>
                        <w:tab w:val="right" w:pos="6336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sz w:val="18"/>
                        <w:szCs w:val="18"/>
                      </w:rPr>
                      <w:t>OBJEDNÁVKA</w:t>
                    </w:r>
                    <w:r>
                      <w:rPr>
                        <w:rStyle w:val="Headerorfooter2"/>
                        <w:sz w:val="18"/>
                        <w:szCs w:val="18"/>
                      </w:rPr>
                      <w:tab/>
                      <w:t>Číslo:</w:t>
                    </w:r>
                    <w:r>
                      <w:rPr>
                        <w:rStyle w:val="Headerorfooter2"/>
                        <w:sz w:val="18"/>
                        <w:szCs w:val="18"/>
                      </w:rPr>
                      <w:tab/>
                      <w:t>40020191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577D20C2" wp14:editId="765E92C2">
              <wp:simplePos x="0" y="0"/>
              <wp:positionH relativeFrom="page">
                <wp:posOffset>473710</wp:posOffset>
              </wp:positionH>
              <wp:positionV relativeFrom="page">
                <wp:posOffset>791210</wp:posOffset>
              </wp:positionV>
              <wp:extent cx="659765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76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7.300000000000004pt;margin-top:62.300000000000004pt;width:519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743"/>
    <w:rsid w:val="00383B7E"/>
    <w:rsid w:val="008F7743"/>
    <w:rsid w:val="00D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8DFA"/>
  <w15:docId w15:val="{0C6FC069-B3DB-466E-9D67-0CF28BE6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10">
    <w:name w:val="Body text|1"/>
    <w:basedOn w:val="Normln"/>
    <w:link w:val="Bodytext1"/>
    <w:pPr>
      <w:spacing w:after="190" w:line="266" w:lineRule="auto"/>
    </w:pPr>
    <w:rPr>
      <w:sz w:val="17"/>
      <w:szCs w:val="17"/>
    </w:rPr>
  </w:style>
  <w:style w:type="paragraph" w:customStyle="1" w:styleId="Tablecaption10">
    <w:name w:val="Table caption|1"/>
    <w:basedOn w:val="Normln"/>
    <w:link w:val="Tablecaption1"/>
    <w:pPr>
      <w:jc w:val="right"/>
    </w:pPr>
    <w:rPr>
      <w:sz w:val="18"/>
      <w:szCs w:val="18"/>
    </w:rPr>
  </w:style>
  <w:style w:type="paragraph" w:customStyle="1" w:styleId="Other10">
    <w:name w:val="Other|1"/>
    <w:basedOn w:val="Normln"/>
    <w:link w:val="Other1"/>
    <w:pPr>
      <w:ind w:firstLine="140"/>
    </w:pPr>
    <w:rPr>
      <w:sz w:val="17"/>
      <w:szCs w:val="17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bertova@labmar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2024-01-22T13:32:00Z</dcterms:created>
  <dcterms:modified xsi:type="dcterms:W3CDTF">2024-01-22T13:32:00Z</dcterms:modified>
</cp:coreProperties>
</file>