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9A70D3" w:rsidRDefault="00FC22CF" w:rsidP="00EE2B5E">
            <w:pPr>
              <w:rPr>
                <w:rFonts w:ascii="Arial" w:hAnsi="Arial" w:cs="Arial"/>
                <w:b/>
                <w:bCs/>
                <w:sz w:val="20"/>
                <w:szCs w:val="20"/>
              </w:rPr>
            </w:pPr>
            <w:r>
              <w:rPr>
                <w:rFonts w:ascii="Arial" w:hAnsi="Arial" w:cs="Arial"/>
                <w:b/>
                <w:bCs/>
              </w:rPr>
              <w:t xml:space="preserve">SORAL &amp; HANZLÍK </w:t>
            </w:r>
            <w:proofErr w:type="spellStart"/>
            <w:r>
              <w:rPr>
                <w:rFonts w:ascii="Arial" w:hAnsi="Arial" w:cs="Arial"/>
                <w:b/>
                <w:bCs/>
              </w:rPr>
              <w:t>Medical</w:t>
            </w:r>
            <w:proofErr w:type="spellEnd"/>
            <w:r>
              <w:rPr>
                <w:rFonts w:ascii="Arial" w:hAnsi="Arial" w:cs="Arial"/>
                <w:b/>
                <w:bCs/>
              </w:rPr>
              <w:t xml:space="preserve"> </w:t>
            </w:r>
            <w:r w:rsidR="009A70D3">
              <w:rPr>
                <w:rFonts w:ascii="Arial" w:hAnsi="Arial" w:cs="Arial"/>
                <w:b/>
                <w:bCs/>
              </w:rPr>
              <w:t>s. r. o.</w:t>
            </w:r>
            <w:r w:rsidR="009A70D3">
              <w:rPr>
                <w:rFonts w:ascii="Arial" w:hAnsi="Arial" w:cs="Arial"/>
                <w:b/>
                <w:bCs/>
                <w:sz w:val="20"/>
                <w:szCs w:val="20"/>
              </w:rPr>
              <w:t xml:space="preserve"> </w:t>
            </w:r>
            <w:r w:rsidR="009A70D3">
              <w:rPr>
                <w:rFonts w:ascii="Arial" w:hAnsi="Arial" w:cs="Arial"/>
                <w:b/>
                <w:bCs/>
                <w:sz w:val="20"/>
                <w:szCs w:val="20"/>
              </w:rPr>
              <w:tab/>
            </w:r>
          </w:p>
          <w:p w:rsidR="009A70D3" w:rsidRDefault="00FC22CF" w:rsidP="00EE2B5E">
            <w:pPr>
              <w:rPr>
                <w:rFonts w:ascii="Arial" w:hAnsi="Arial" w:cs="Arial"/>
                <w:bCs/>
                <w:sz w:val="22"/>
                <w:szCs w:val="22"/>
              </w:rPr>
            </w:pPr>
            <w:r>
              <w:rPr>
                <w:rFonts w:ascii="Arial" w:hAnsi="Arial" w:cs="Arial"/>
                <w:bCs/>
                <w:sz w:val="22"/>
                <w:szCs w:val="22"/>
              </w:rPr>
              <w:t xml:space="preserve">Se sídlem: </w:t>
            </w:r>
            <w:r w:rsidR="009A70D3">
              <w:rPr>
                <w:rFonts w:ascii="Arial" w:hAnsi="Arial" w:cs="Arial"/>
                <w:bCs/>
                <w:sz w:val="22"/>
                <w:szCs w:val="22"/>
              </w:rPr>
              <w:t>K</w:t>
            </w:r>
            <w:r>
              <w:rPr>
                <w:rFonts w:ascii="Arial" w:hAnsi="Arial" w:cs="Arial"/>
                <w:bCs/>
                <w:sz w:val="22"/>
                <w:szCs w:val="22"/>
              </w:rPr>
              <w:t>e</w:t>
            </w:r>
            <w:r w:rsidR="009A70D3">
              <w:rPr>
                <w:rFonts w:ascii="Arial" w:hAnsi="Arial" w:cs="Arial"/>
                <w:bCs/>
                <w:sz w:val="22"/>
                <w:szCs w:val="22"/>
              </w:rPr>
              <w:t>t</w:t>
            </w:r>
            <w:r>
              <w:rPr>
                <w:rFonts w:ascii="Arial" w:hAnsi="Arial" w:cs="Arial"/>
                <w:bCs/>
                <w:sz w:val="22"/>
                <w:szCs w:val="22"/>
              </w:rPr>
              <w:t>tnerova</w:t>
            </w:r>
            <w:r w:rsidR="009A70D3">
              <w:rPr>
                <w:rFonts w:ascii="Arial" w:hAnsi="Arial" w:cs="Arial"/>
                <w:bCs/>
                <w:sz w:val="22"/>
                <w:szCs w:val="22"/>
              </w:rPr>
              <w:t xml:space="preserve"> </w:t>
            </w:r>
            <w:r>
              <w:rPr>
                <w:rFonts w:ascii="Arial" w:hAnsi="Arial" w:cs="Arial"/>
                <w:bCs/>
                <w:sz w:val="22"/>
                <w:szCs w:val="22"/>
              </w:rPr>
              <w:t>1940/1</w:t>
            </w:r>
            <w:r w:rsidR="009A70D3">
              <w:rPr>
                <w:rFonts w:ascii="Arial" w:hAnsi="Arial" w:cs="Arial"/>
                <w:bCs/>
                <w:sz w:val="22"/>
                <w:szCs w:val="22"/>
              </w:rPr>
              <w:t xml:space="preserve">, </w:t>
            </w:r>
            <w:r>
              <w:rPr>
                <w:rFonts w:ascii="Arial" w:hAnsi="Arial" w:cs="Arial"/>
                <w:bCs/>
                <w:sz w:val="22"/>
                <w:szCs w:val="22"/>
              </w:rPr>
              <w:t>Stodůlky, 155 00 Praha 5</w:t>
            </w:r>
          </w:p>
          <w:p w:rsidR="009A70D3" w:rsidRDefault="009A70D3" w:rsidP="00EE2B5E">
            <w:pPr>
              <w:rPr>
                <w:rFonts w:ascii="Arial" w:hAnsi="Arial" w:cs="Arial"/>
                <w:bCs/>
                <w:sz w:val="22"/>
                <w:szCs w:val="22"/>
              </w:rPr>
            </w:pPr>
            <w:r>
              <w:rPr>
                <w:rFonts w:ascii="Arial" w:hAnsi="Arial" w:cs="Arial"/>
                <w:bCs/>
                <w:sz w:val="22"/>
                <w:szCs w:val="22"/>
              </w:rPr>
              <w:t xml:space="preserve">IČO: </w:t>
            </w:r>
            <w:r w:rsidR="00FC22CF">
              <w:rPr>
                <w:rFonts w:ascii="Arial" w:hAnsi="Arial" w:cs="Arial"/>
                <w:bCs/>
                <w:sz w:val="22"/>
                <w:szCs w:val="22"/>
              </w:rPr>
              <w:t xml:space="preserve">05457955 </w:t>
            </w:r>
            <w:r>
              <w:rPr>
                <w:rFonts w:ascii="Arial" w:hAnsi="Arial" w:cs="Arial"/>
                <w:bCs/>
                <w:sz w:val="22"/>
                <w:szCs w:val="22"/>
              </w:rPr>
              <w:t>DIČ:CZ</w:t>
            </w:r>
            <w:r w:rsidR="00FC22CF">
              <w:rPr>
                <w:rFonts w:ascii="Arial" w:hAnsi="Arial" w:cs="Arial"/>
                <w:bCs/>
                <w:sz w:val="22"/>
                <w:szCs w:val="22"/>
              </w:rPr>
              <w:t xml:space="preserve"> 05457955</w:t>
            </w:r>
            <w:r>
              <w:rPr>
                <w:rFonts w:ascii="Arial" w:hAnsi="Arial" w:cs="Arial"/>
                <w:bCs/>
                <w:sz w:val="22"/>
                <w:szCs w:val="22"/>
              </w:rPr>
              <w:tab/>
            </w:r>
          </w:p>
          <w:p w:rsidR="00554854" w:rsidRDefault="009A70D3" w:rsidP="00554854">
            <w:pPr>
              <w:rPr>
                <w:rFonts w:ascii="Arial" w:hAnsi="Arial" w:cs="Arial"/>
                <w:bCs/>
                <w:sz w:val="22"/>
                <w:szCs w:val="22"/>
              </w:rPr>
            </w:pPr>
            <w:r>
              <w:rPr>
                <w:rFonts w:ascii="Arial" w:hAnsi="Arial" w:cs="Arial"/>
                <w:bCs/>
                <w:sz w:val="22"/>
                <w:szCs w:val="22"/>
              </w:rPr>
              <w:t xml:space="preserve">zastoupena: </w:t>
            </w:r>
            <w:r w:rsidR="00FC22CF">
              <w:rPr>
                <w:rFonts w:ascii="Arial" w:hAnsi="Arial" w:cs="Arial"/>
                <w:bCs/>
                <w:sz w:val="22"/>
                <w:szCs w:val="22"/>
              </w:rPr>
              <w:t xml:space="preserve">Ing. Dalibor </w:t>
            </w:r>
            <w:proofErr w:type="spellStart"/>
            <w:r w:rsidR="00FC22CF">
              <w:rPr>
                <w:rFonts w:ascii="Arial" w:hAnsi="Arial" w:cs="Arial"/>
                <w:bCs/>
                <w:sz w:val="22"/>
                <w:szCs w:val="22"/>
              </w:rPr>
              <w:t>Šoral</w:t>
            </w:r>
            <w:proofErr w:type="spellEnd"/>
            <w:r w:rsidR="00554854">
              <w:rPr>
                <w:rFonts w:ascii="Arial" w:hAnsi="Arial" w:cs="Arial"/>
                <w:bCs/>
                <w:sz w:val="22"/>
                <w:szCs w:val="22"/>
              </w:rPr>
              <w:t>, jednatel</w:t>
            </w:r>
          </w:p>
          <w:p w:rsidR="00554854" w:rsidRDefault="00FC22CF" w:rsidP="00554854">
            <w:pPr>
              <w:rPr>
                <w:rFonts w:ascii="Arial" w:hAnsi="Arial" w:cs="Arial"/>
                <w:bCs/>
                <w:sz w:val="22"/>
                <w:szCs w:val="22"/>
              </w:rPr>
            </w:pPr>
            <w:r>
              <w:rPr>
                <w:rFonts w:ascii="Arial" w:hAnsi="Arial" w:cs="Arial"/>
                <w:bCs/>
                <w:sz w:val="22"/>
                <w:szCs w:val="22"/>
              </w:rPr>
              <w:t xml:space="preserve">vedená </w:t>
            </w:r>
            <w:r w:rsidR="00554854">
              <w:rPr>
                <w:rFonts w:ascii="Arial" w:hAnsi="Arial" w:cs="Arial"/>
                <w:bCs/>
                <w:sz w:val="22"/>
                <w:szCs w:val="22"/>
              </w:rPr>
              <w:t xml:space="preserve">v obchodním rejstříku </w:t>
            </w:r>
            <w:r>
              <w:rPr>
                <w:rFonts w:ascii="Arial" w:hAnsi="Arial" w:cs="Arial"/>
                <w:bCs/>
                <w:sz w:val="22"/>
                <w:szCs w:val="22"/>
              </w:rPr>
              <w:t>u Městského soudu v Praze</w:t>
            </w:r>
            <w:r w:rsidR="00554854">
              <w:rPr>
                <w:rFonts w:ascii="Arial" w:hAnsi="Arial" w:cs="Arial"/>
                <w:bCs/>
                <w:sz w:val="22"/>
                <w:szCs w:val="22"/>
              </w:rPr>
              <w:t xml:space="preserve"> </w:t>
            </w:r>
          </w:p>
          <w:p w:rsidR="00554854" w:rsidRDefault="00554854" w:rsidP="00554854">
            <w:pPr>
              <w:rPr>
                <w:rFonts w:ascii="Arial" w:hAnsi="Arial" w:cs="Arial"/>
                <w:bCs/>
                <w:sz w:val="22"/>
                <w:szCs w:val="22"/>
              </w:rPr>
            </w:pPr>
            <w:r>
              <w:rPr>
                <w:rFonts w:ascii="Arial" w:hAnsi="Arial" w:cs="Arial"/>
                <w:bCs/>
                <w:sz w:val="22"/>
                <w:szCs w:val="22"/>
              </w:rPr>
              <w:t>pod spisovou značkou C</w:t>
            </w:r>
            <w:r w:rsidR="00FC22CF">
              <w:rPr>
                <w:rFonts w:ascii="Arial" w:hAnsi="Arial" w:cs="Arial"/>
                <w:bCs/>
                <w:sz w:val="22"/>
                <w:szCs w:val="22"/>
              </w:rPr>
              <w:t>263947</w:t>
            </w:r>
          </w:p>
          <w:p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w:t>
            </w:r>
            <w:proofErr w:type="spellStart"/>
            <w:r w:rsidR="00FC22CF">
              <w:rPr>
                <w:rFonts w:ascii="Arial" w:hAnsi="Arial" w:cs="Arial"/>
                <w:sz w:val="22"/>
                <w:szCs w:val="22"/>
              </w:rPr>
              <w:t>Raiffeisenbank</w:t>
            </w:r>
            <w:proofErr w:type="spellEnd"/>
            <w:r w:rsidR="00FC22CF">
              <w:rPr>
                <w:rFonts w:ascii="Arial" w:hAnsi="Arial" w:cs="Arial"/>
                <w:sz w:val="22"/>
                <w:szCs w:val="22"/>
              </w:rPr>
              <w:t xml:space="preserve">, a.s., </w:t>
            </w:r>
            <w:r>
              <w:rPr>
                <w:rFonts w:ascii="Arial" w:hAnsi="Arial" w:cs="Arial"/>
                <w:sz w:val="22"/>
                <w:szCs w:val="22"/>
              </w:rPr>
              <w:t xml:space="preserve">č. účtu: </w:t>
            </w:r>
            <w:r w:rsidR="00FC22CF">
              <w:rPr>
                <w:rFonts w:ascii="Arial" w:hAnsi="Arial" w:cs="Arial"/>
                <w:sz w:val="22"/>
                <w:szCs w:val="22"/>
              </w:rPr>
              <w:t>180048 / 5500</w:t>
            </w:r>
          </w:p>
          <w:p w:rsidR="00A80CBD" w:rsidRPr="00767BBC" w:rsidRDefault="00A80CBD" w:rsidP="00554854">
            <w:pPr>
              <w:rPr>
                <w:rFonts w:ascii="Arial" w:hAnsi="Arial" w:cs="Arial"/>
                <w:bCs/>
                <w:sz w:val="22"/>
                <w:szCs w:val="22"/>
              </w:rPr>
            </w:pP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9A70D3" w:rsidRDefault="009A70D3" w:rsidP="004222B2">
      <w:pPr>
        <w:pStyle w:val="Nadpis2"/>
        <w:jc w:val="left"/>
        <w:rPr>
          <w:rFonts w:ascii="Arial" w:hAnsi="Arial" w:cs="Arial"/>
          <w:sz w:val="22"/>
          <w:szCs w:val="22"/>
          <w:lang w:val="cs-CZ"/>
        </w:rPr>
      </w:pPr>
    </w:p>
    <w:p w:rsidR="004222B2" w:rsidRPr="00931085" w:rsidRDefault="004222B2" w:rsidP="004222B2">
      <w:pPr>
        <w:pStyle w:val="Nadpis2"/>
        <w:jc w:val="left"/>
        <w:rPr>
          <w:rFonts w:ascii="Arial" w:hAnsi="Arial" w:cs="Arial"/>
          <w:u w:val="single"/>
        </w:rPr>
      </w:pPr>
      <w:r w:rsidRPr="00931085">
        <w:rPr>
          <w:rFonts w:ascii="Arial" w:hAnsi="Arial" w:cs="Arial"/>
          <w:lang w:val="cs-CZ"/>
        </w:rPr>
        <w:t xml:space="preserve">Sociální služby města </w:t>
      </w:r>
      <w:r w:rsidRPr="00931085">
        <w:rPr>
          <w:rFonts w:ascii="Arial" w:hAnsi="Arial" w:cs="Arial"/>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KB Moravská Třebová č. účtu: 27838-591/0100</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rsidR="004222B2" w:rsidRDefault="004222B2" w:rsidP="004222B2">
      <w:pPr>
        <w:jc w:val="both"/>
        <w:rPr>
          <w:rFonts w:ascii="Arial" w:hAnsi="Arial" w:cs="Arial"/>
          <w:b/>
          <w:sz w:val="22"/>
          <w:szCs w:val="22"/>
        </w:rPr>
      </w:pP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9A70D3">
        <w:rPr>
          <w:rFonts w:ascii="Arial" w:hAnsi="Arial" w:cs="Arial"/>
          <w:sz w:val="22"/>
          <w:szCs w:val="22"/>
        </w:rPr>
        <w:t>:</w:t>
      </w:r>
      <w:r>
        <w:rPr>
          <w:rFonts w:ascii="Arial" w:hAnsi="Arial" w:cs="Arial"/>
          <w:sz w:val="22"/>
          <w:szCs w:val="22"/>
        </w:rPr>
        <w:t xml:space="preserve"> </w:t>
      </w:r>
    </w:p>
    <w:p w:rsidR="00FC22CF" w:rsidRDefault="00FC22CF"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pečovatelské lůžko DALI </w:t>
      </w:r>
      <w:proofErr w:type="spellStart"/>
      <w:r>
        <w:rPr>
          <w:rFonts w:ascii="Arial" w:hAnsi="Arial" w:cs="Arial"/>
          <w:color w:val="000000"/>
          <w:sz w:val="22"/>
          <w:szCs w:val="22"/>
        </w:rPr>
        <w:t>Econ</w:t>
      </w:r>
      <w:proofErr w:type="spellEnd"/>
      <w:r>
        <w:rPr>
          <w:rFonts w:ascii="Arial" w:hAnsi="Arial" w:cs="Arial"/>
          <w:color w:val="000000"/>
          <w:sz w:val="22"/>
          <w:szCs w:val="22"/>
        </w:rPr>
        <w:t xml:space="preserve"> 90 x 200 výška zdvihu 40-80 cm,</w:t>
      </w:r>
    </w:p>
    <w:p w:rsidR="00767BBC" w:rsidRDefault="00FC22CF" w:rsidP="00FC22CF">
      <w:pPr>
        <w:pStyle w:val="Normlnweb"/>
        <w:spacing w:before="0" w:beforeAutospacing="0" w:after="0" w:afterAutospacing="0"/>
        <w:ind w:left="720"/>
        <w:rPr>
          <w:rFonts w:ascii="Arial" w:hAnsi="Arial" w:cs="Arial"/>
          <w:color w:val="000000"/>
          <w:sz w:val="22"/>
          <w:szCs w:val="22"/>
        </w:rPr>
      </w:pPr>
      <w:r>
        <w:rPr>
          <w:rFonts w:ascii="Arial" w:hAnsi="Arial" w:cs="Arial"/>
          <w:color w:val="000000"/>
          <w:sz w:val="22"/>
          <w:szCs w:val="22"/>
        </w:rPr>
        <w:t>průběžné postranice,</w:t>
      </w:r>
      <w:r w:rsidR="0078647A">
        <w:rPr>
          <w:rFonts w:ascii="Arial" w:hAnsi="Arial" w:cs="Arial"/>
          <w:color w:val="000000"/>
          <w:sz w:val="22"/>
          <w:szCs w:val="22"/>
        </w:rPr>
        <w:t xml:space="preserve"> max. zatížení 185 kg</w:t>
      </w:r>
      <w:r w:rsidR="0078647A">
        <w:rPr>
          <w:rFonts w:ascii="Arial" w:hAnsi="Arial" w:cs="Arial"/>
          <w:color w:val="000000"/>
          <w:sz w:val="22"/>
          <w:szCs w:val="22"/>
        </w:rPr>
        <w:tab/>
      </w:r>
      <w:r w:rsidR="0078647A">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78647A">
        <w:rPr>
          <w:rFonts w:ascii="Arial" w:hAnsi="Arial" w:cs="Arial"/>
          <w:color w:val="000000"/>
          <w:sz w:val="22"/>
          <w:szCs w:val="22"/>
        </w:rPr>
        <w:t>2</w:t>
      </w:r>
      <w:r>
        <w:rPr>
          <w:rFonts w:ascii="Arial" w:hAnsi="Arial" w:cs="Arial"/>
          <w:color w:val="000000"/>
          <w:sz w:val="22"/>
          <w:szCs w:val="22"/>
        </w:rPr>
        <w:t xml:space="preserve"> ks</w:t>
      </w:r>
    </w:p>
    <w:p w:rsidR="0078647A" w:rsidRDefault="0078647A" w:rsidP="0078647A">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pečovatelské lůžko </w:t>
      </w:r>
      <w:proofErr w:type="spellStart"/>
      <w:r>
        <w:rPr>
          <w:rFonts w:ascii="Arial" w:hAnsi="Arial" w:cs="Arial"/>
          <w:color w:val="000000"/>
          <w:sz w:val="22"/>
          <w:szCs w:val="22"/>
        </w:rPr>
        <w:t>Allura</w:t>
      </w:r>
      <w:proofErr w:type="spellEnd"/>
      <w:r>
        <w:rPr>
          <w:rFonts w:ascii="Arial" w:hAnsi="Arial" w:cs="Arial"/>
          <w:color w:val="000000"/>
          <w:sz w:val="22"/>
          <w:szCs w:val="22"/>
        </w:rPr>
        <w:t xml:space="preserve"> II 120 x 200 výška zdvihu 30-80 cm,</w:t>
      </w:r>
    </w:p>
    <w:p w:rsidR="0078647A" w:rsidRDefault="0078647A" w:rsidP="0078647A">
      <w:pPr>
        <w:pStyle w:val="Normlnweb"/>
        <w:spacing w:before="0" w:beforeAutospacing="0" w:after="0" w:afterAutospacing="0"/>
        <w:ind w:left="720"/>
        <w:rPr>
          <w:rFonts w:ascii="Arial" w:hAnsi="Arial" w:cs="Arial"/>
          <w:color w:val="000000"/>
          <w:sz w:val="22"/>
          <w:szCs w:val="22"/>
        </w:rPr>
      </w:pPr>
      <w:r>
        <w:rPr>
          <w:rFonts w:ascii="Arial" w:hAnsi="Arial" w:cs="Arial"/>
          <w:color w:val="000000"/>
          <w:sz w:val="22"/>
          <w:szCs w:val="22"/>
        </w:rPr>
        <w:t>průběžné postranice, max. zatížení 250 kg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1 ks</w:t>
      </w:r>
    </w:p>
    <w:p w:rsidR="0078647A" w:rsidRDefault="0078647A" w:rsidP="00FC22CF">
      <w:pPr>
        <w:pStyle w:val="Normln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pasivní antidekubitní matrace Lenka </w:t>
      </w:r>
      <w:proofErr w:type="spellStart"/>
      <w:r>
        <w:rPr>
          <w:rFonts w:ascii="Arial" w:hAnsi="Arial" w:cs="Arial"/>
          <w:color w:val="000000"/>
          <w:sz w:val="22"/>
          <w:szCs w:val="22"/>
        </w:rPr>
        <w:t>High</w:t>
      </w:r>
      <w:proofErr w:type="spellEnd"/>
      <w:r>
        <w:rPr>
          <w:rFonts w:ascii="Arial" w:hAnsi="Arial" w:cs="Arial"/>
          <w:color w:val="000000"/>
          <w:sz w:val="22"/>
          <w:szCs w:val="22"/>
        </w:rPr>
        <w:t xml:space="preserve"> Risk </w:t>
      </w:r>
      <w:proofErr w:type="spellStart"/>
      <w:r>
        <w:rPr>
          <w:rFonts w:ascii="Arial" w:hAnsi="Arial" w:cs="Arial"/>
          <w:color w:val="000000"/>
          <w:sz w:val="22"/>
          <w:szCs w:val="22"/>
        </w:rPr>
        <w:t>Special</w:t>
      </w:r>
      <w:proofErr w:type="spellEnd"/>
      <w:r>
        <w:rPr>
          <w:rFonts w:ascii="Arial" w:hAnsi="Arial" w:cs="Arial"/>
          <w:color w:val="000000"/>
          <w:sz w:val="22"/>
          <w:szCs w:val="22"/>
        </w:rPr>
        <w:t xml:space="preserve"> </w:t>
      </w:r>
      <w:proofErr w:type="spellStart"/>
      <w:r>
        <w:rPr>
          <w:rFonts w:ascii="Arial" w:hAnsi="Arial" w:cs="Arial"/>
          <w:color w:val="000000"/>
          <w:sz w:val="22"/>
          <w:szCs w:val="22"/>
        </w:rPr>
        <w:t>Edge</w:t>
      </w:r>
      <w:proofErr w:type="spellEnd"/>
    </w:p>
    <w:p w:rsidR="00FC22CF" w:rsidRDefault="0078647A" w:rsidP="0078647A">
      <w:pPr>
        <w:pStyle w:val="Normln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x 90 x 16 cm</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50FFD">
        <w:rPr>
          <w:rFonts w:ascii="Arial" w:hAnsi="Arial" w:cs="Arial"/>
          <w:color w:val="000000"/>
          <w:sz w:val="22"/>
          <w:szCs w:val="22"/>
        </w:rPr>
        <w:tab/>
      </w:r>
      <w:r w:rsidR="00350FFD">
        <w:rPr>
          <w:rFonts w:ascii="Arial" w:hAnsi="Arial" w:cs="Arial"/>
          <w:color w:val="000000"/>
          <w:sz w:val="22"/>
          <w:szCs w:val="22"/>
        </w:rPr>
        <w:tab/>
      </w:r>
      <w:r>
        <w:rPr>
          <w:rFonts w:ascii="Arial" w:hAnsi="Arial" w:cs="Arial"/>
          <w:color w:val="000000"/>
          <w:sz w:val="22"/>
          <w:szCs w:val="22"/>
        </w:rPr>
        <w:t>2</w:t>
      </w:r>
      <w:r w:rsidR="00350FFD">
        <w:rPr>
          <w:rFonts w:ascii="Arial" w:hAnsi="Arial" w:cs="Arial"/>
          <w:color w:val="000000"/>
          <w:sz w:val="22"/>
          <w:szCs w:val="22"/>
        </w:rPr>
        <w:t xml:space="preserve"> ks</w:t>
      </w:r>
    </w:p>
    <w:p w:rsidR="0078647A" w:rsidRDefault="0078647A" w:rsidP="0078647A">
      <w:pPr>
        <w:pStyle w:val="Normlnweb"/>
        <w:numPr>
          <w:ilvl w:val="0"/>
          <w:numId w:val="1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pasivní antidekubitní matrace Lenka </w:t>
      </w:r>
      <w:proofErr w:type="spellStart"/>
      <w:r>
        <w:rPr>
          <w:rFonts w:ascii="Arial" w:hAnsi="Arial" w:cs="Arial"/>
          <w:color w:val="000000"/>
          <w:sz w:val="22"/>
          <w:szCs w:val="22"/>
        </w:rPr>
        <w:t>High</w:t>
      </w:r>
      <w:proofErr w:type="spellEnd"/>
      <w:r>
        <w:rPr>
          <w:rFonts w:ascii="Arial" w:hAnsi="Arial" w:cs="Arial"/>
          <w:color w:val="000000"/>
          <w:sz w:val="22"/>
          <w:szCs w:val="22"/>
        </w:rPr>
        <w:t xml:space="preserve"> Risk </w:t>
      </w:r>
      <w:proofErr w:type="spellStart"/>
      <w:r>
        <w:rPr>
          <w:rFonts w:ascii="Arial" w:hAnsi="Arial" w:cs="Arial"/>
          <w:color w:val="000000"/>
          <w:sz w:val="22"/>
          <w:szCs w:val="22"/>
        </w:rPr>
        <w:t>Special</w:t>
      </w:r>
      <w:proofErr w:type="spellEnd"/>
      <w:r>
        <w:rPr>
          <w:rFonts w:ascii="Arial" w:hAnsi="Arial" w:cs="Arial"/>
          <w:color w:val="000000"/>
          <w:sz w:val="22"/>
          <w:szCs w:val="22"/>
        </w:rPr>
        <w:t xml:space="preserve"> </w:t>
      </w:r>
      <w:proofErr w:type="spellStart"/>
      <w:r>
        <w:rPr>
          <w:rFonts w:ascii="Arial" w:hAnsi="Arial" w:cs="Arial"/>
          <w:color w:val="000000"/>
          <w:sz w:val="22"/>
          <w:szCs w:val="22"/>
        </w:rPr>
        <w:t>Edge</w:t>
      </w:r>
      <w:proofErr w:type="spellEnd"/>
    </w:p>
    <w:p w:rsidR="0078647A" w:rsidRDefault="0078647A" w:rsidP="0078647A">
      <w:pPr>
        <w:pStyle w:val="Normlnweb"/>
        <w:numPr>
          <w:ilvl w:val="0"/>
          <w:numId w:val="13"/>
        </w:numPr>
        <w:spacing w:before="0" w:beforeAutospacing="0" w:after="0" w:afterAutospacing="0"/>
        <w:rPr>
          <w:rFonts w:ascii="Arial" w:hAnsi="Arial" w:cs="Arial"/>
          <w:color w:val="000000"/>
          <w:sz w:val="22"/>
          <w:szCs w:val="22"/>
        </w:rPr>
      </w:pPr>
      <w:r>
        <w:rPr>
          <w:rFonts w:ascii="Arial" w:hAnsi="Arial" w:cs="Arial"/>
          <w:color w:val="000000"/>
          <w:sz w:val="22"/>
          <w:szCs w:val="22"/>
        </w:rPr>
        <w:t>x 120 x 16 cm</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1 ks</w:t>
      </w:r>
    </w:p>
    <w:p w:rsidR="0078647A" w:rsidRDefault="0078647A" w:rsidP="0078647A">
      <w:pPr>
        <w:pStyle w:val="Normlnweb"/>
        <w:spacing w:before="0" w:beforeAutospacing="0" w:after="0" w:afterAutospacing="0"/>
        <w:ind w:left="730"/>
        <w:rPr>
          <w:rFonts w:ascii="Arial" w:hAnsi="Arial" w:cs="Arial"/>
          <w:color w:val="000000"/>
          <w:sz w:val="22"/>
          <w:szCs w:val="22"/>
        </w:rPr>
      </w:pP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E83767" w:rsidRDefault="00E83767" w:rsidP="004222B2">
      <w:pPr>
        <w:ind w:left="705" w:hanging="705"/>
        <w:jc w:val="both"/>
        <w:rPr>
          <w:rFonts w:ascii="Arial" w:hAnsi="Arial" w:cs="Arial"/>
          <w:sz w:val="22"/>
          <w:szCs w:val="22"/>
        </w:rPr>
      </w:pPr>
    </w:p>
    <w:p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lastRenderedPageBreak/>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817C84" w:rsidRDefault="00817C84" w:rsidP="00817C84">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9A70D3" w:rsidRDefault="009A70D3" w:rsidP="009A70D3">
      <w:pPr>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2B2B6F">
      <w:pPr>
        <w:rPr>
          <w:rFonts w:ascii="Arial" w:hAnsi="Arial" w:cs="Arial"/>
          <w:b/>
          <w:sz w:val="22"/>
          <w:szCs w:val="22"/>
        </w:rPr>
      </w:pPr>
      <w:r w:rsidRPr="002B2B6F">
        <w:rPr>
          <w:rFonts w:ascii="Arial" w:hAnsi="Arial" w:cs="Arial"/>
          <w:sz w:val="22"/>
          <w:szCs w:val="22"/>
        </w:rPr>
        <w:t xml:space="preserve">Celková kupní cena je sjednána ve výši </w:t>
      </w:r>
      <w:r w:rsidR="00350FFD">
        <w:rPr>
          <w:rFonts w:ascii="Arial" w:hAnsi="Arial" w:cs="Arial"/>
          <w:b/>
          <w:sz w:val="22"/>
          <w:szCs w:val="22"/>
        </w:rPr>
        <w:t>9</w:t>
      </w:r>
      <w:r w:rsidR="0078647A">
        <w:rPr>
          <w:rFonts w:ascii="Arial" w:hAnsi="Arial" w:cs="Arial"/>
          <w:b/>
          <w:sz w:val="22"/>
          <w:szCs w:val="22"/>
        </w:rPr>
        <w:t>0</w:t>
      </w:r>
      <w:r w:rsidR="00350FFD">
        <w:rPr>
          <w:rFonts w:ascii="Arial" w:hAnsi="Arial" w:cs="Arial"/>
          <w:b/>
          <w:sz w:val="22"/>
          <w:szCs w:val="22"/>
        </w:rPr>
        <w:t>.</w:t>
      </w:r>
      <w:r w:rsidR="0078647A">
        <w:rPr>
          <w:rFonts w:ascii="Arial" w:hAnsi="Arial" w:cs="Arial"/>
          <w:b/>
          <w:sz w:val="22"/>
          <w:szCs w:val="22"/>
        </w:rPr>
        <w:t>13</w:t>
      </w:r>
      <w:r w:rsidR="00350FFD">
        <w:rPr>
          <w:rFonts w:ascii="Arial" w:hAnsi="Arial" w:cs="Arial"/>
          <w:b/>
          <w:sz w:val="22"/>
          <w:szCs w:val="22"/>
        </w:rPr>
        <w:t>2,6</w:t>
      </w:r>
      <w:r w:rsidR="0078647A">
        <w:rPr>
          <w:rFonts w:ascii="Arial" w:hAnsi="Arial" w:cs="Arial"/>
          <w:b/>
          <w:sz w:val="22"/>
          <w:szCs w:val="22"/>
        </w:rPr>
        <w:t>1</w:t>
      </w:r>
      <w:r w:rsidRPr="002B2B6F">
        <w:rPr>
          <w:rFonts w:ascii="Arial" w:hAnsi="Arial" w:cs="Arial"/>
          <w:sz w:val="22"/>
          <w:szCs w:val="22"/>
        </w:rPr>
        <w:t xml:space="preserve"> Kč bez DPH. K celkové kupní ceně se připočítává DPH ve výši </w:t>
      </w:r>
      <w:r w:rsidR="0078647A">
        <w:rPr>
          <w:rFonts w:ascii="Arial" w:hAnsi="Arial" w:cs="Arial"/>
          <w:sz w:val="22"/>
          <w:szCs w:val="22"/>
        </w:rPr>
        <w:t>13</w:t>
      </w:r>
      <w:r w:rsidRPr="002B2B6F">
        <w:rPr>
          <w:rFonts w:ascii="Arial" w:hAnsi="Arial" w:cs="Arial"/>
          <w:sz w:val="22"/>
          <w:szCs w:val="22"/>
        </w:rPr>
        <w:t>.</w:t>
      </w:r>
      <w:r w:rsidR="0078647A">
        <w:rPr>
          <w:rFonts w:ascii="Arial" w:hAnsi="Arial" w:cs="Arial"/>
          <w:sz w:val="22"/>
          <w:szCs w:val="22"/>
        </w:rPr>
        <w:t>519</w:t>
      </w:r>
      <w:r w:rsidRPr="002B2B6F">
        <w:rPr>
          <w:rFonts w:ascii="Arial" w:hAnsi="Arial" w:cs="Arial"/>
          <w:sz w:val="22"/>
          <w:szCs w:val="22"/>
        </w:rPr>
        <w:t>,</w:t>
      </w:r>
      <w:r w:rsidR="0078647A">
        <w:rPr>
          <w:rFonts w:ascii="Arial" w:hAnsi="Arial" w:cs="Arial"/>
          <w:sz w:val="22"/>
          <w:szCs w:val="22"/>
        </w:rPr>
        <w:t>89</w:t>
      </w:r>
      <w:r w:rsidRPr="002B2B6F">
        <w:rPr>
          <w:rFonts w:ascii="Arial" w:hAnsi="Arial" w:cs="Arial"/>
          <w:sz w:val="22"/>
          <w:szCs w:val="22"/>
        </w:rPr>
        <w:t xml:space="preserve"> Kč. Celková kupní cena včetně DPH je </w:t>
      </w:r>
      <w:r w:rsidR="0078647A">
        <w:rPr>
          <w:rFonts w:ascii="Arial" w:hAnsi="Arial" w:cs="Arial"/>
          <w:b/>
          <w:sz w:val="22"/>
          <w:szCs w:val="22"/>
        </w:rPr>
        <w:t>103</w:t>
      </w:r>
      <w:r w:rsidR="00350FFD">
        <w:rPr>
          <w:rFonts w:ascii="Arial" w:hAnsi="Arial" w:cs="Arial"/>
          <w:b/>
          <w:sz w:val="22"/>
          <w:szCs w:val="22"/>
        </w:rPr>
        <w:t>.</w:t>
      </w:r>
      <w:r w:rsidR="0078647A">
        <w:rPr>
          <w:rFonts w:ascii="Arial" w:hAnsi="Arial" w:cs="Arial"/>
          <w:b/>
          <w:sz w:val="22"/>
          <w:szCs w:val="22"/>
        </w:rPr>
        <w:t>652</w:t>
      </w:r>
      <w:r w:rsidR="00350FFD">
        <w:rPr>
          <w:rFonts w:ascii="Arial" w:hAnsi="Arial" w:cs="Arial"/>
          <w:b/>
          <w:sz w:val="22"/>
          <w:szCs w:val="22"/>
        </w:rPr>
        <w:t>,</w:t>
      </w:r>
      <w:r w:rsidR="0078647A">
        <w:rPr>
          <w:rFonts w:ascii="Arial" w:hAnsi="Arial" w:cs="Arial"/>
          <w:b/>
          <w:sz w:val="22"/>
          <w:szCs w:val="22"/>
        </w:rPr>
        <w:t>5</w:t>
      </w:r>
      <w:r w:rsidR="00791939">
        <w:rPr>
          <w:rFonts w:ascii="Arial" w:hAnsi="Arial" w:cs="Arial"/>
          <w:b/>
          <w:sz w:val="22"/>
          <w:szCs w:val="22"/>
        </w:rPr>
        <w:t>0</w:t>
      </w:r>
      <w:r w:rsidRPr="00040455">
        <w:rPr>
          <w:rFonts w:ascii="Arial" w:hAnsi="Arial" w:cs="Arial"/>
          <w:b/>
          <w:sz w:val="22"/>
          <w:szCs w:val="22"/>
        </w:rPr>
        <w:t xml:space="preserve">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xml:space="preserve">, uvedení zboží do provozu, předvedení zboží, zaškolení obsluhy, likvidace obalů a odpadu, jakož i veškeré další náklady spojené s dodávkou zboží kupujícímu. </w:t>
      </w:r>
      <w:r w:rsidRPr="00817C84">
        <w:rPr>
          <w:rFonts w:ascii="Arial" w:hAnsi="Arial" w:cs="Arial"/>
          <w:sz w:val="22"/>
          <w:szCs w:val="22"/>
        </w:rPr>
        <w:t xml:space="preserve"> </w:t>
      </w:r>
    </w:p>
    <w:p w:rsidR="00817C84" w:rsidRDefault="00817C84"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 xml:space="preserve">Cena je sjednána dohodou účastníků kopní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uvedení do provozu</w:t>
      </w:r>
      <w:r w:rsidRPr="00120170">
        <w:rPr>
          <w:rFonts w:ascii="Arial" w:hAnsi="Arial" w:cs="Arial"/>
          <w:sz w:val="22"/>
          <w:szCs w:val="22"/>
        </w:rPr>
        <w:t>, 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817C84" w:rsidRDefault="00817C84" w:rsidP="004222B2">
      <w:pPr>
        <w:jc w:val="both"/>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78647A">
        <w:rPr>
          <w:rFonts w:ascii="Arial" w:hAnsi="Arial" w:cs="Arial"/>
          <w:sz w:val="22"/>
          <w:szCs w:val="22"/>
        </w:rPr>
        <w:t>3</w:t>
      </w:r>
      <w:r>
        <w:rPr>
          <w:rFonts w:ascii="Arial" w:hAnsi="Arial" w:cs="Arial"/>
          <w:sz w:val="22"/>
          <w:szCs w:val="22"/>
        </w:rPr>
        <w:t>.</w:t>
      </w:r>
    </w:p>
    <w:p w:rsidR="00577D4B" w:rsidRDefault="00577D4B" w:rsidP="00E96C61">
      <w:pPr>
        <w:jc w:val="both"/>
        <w:rPr>
          <w:rFonts w:ascii="Arial" w:hAnsi="Arial" w:cs="Arial"/>
          <w:sz w:val="22"/>
          <w:szCs w:val="22"/>
        </w:rPr>
      </w:pPr>
    </w:p>
    <w:p w:rsidR="00040455" w:rsidRDefault="00577D4B" w:rsidP="00E96C61">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 xml:space="preserve">sí být podepsán zástupcem prodávajícího a zástupcem kupujícího. </w:t>
      </w:r>
    </w:p>
    <w:p w:rsidR="0078647A" w:rsidRDefault="0078647A" w:rsidP="00E96C61">
      <w:pPr>
        <w:jc w:val="both"/>
        <w:rPr>
          <w:rFonts w:ascii="Arial" w:hAnsi="Arial" w:cs="Arial"/>
          <w:sz w:val="22"/>
          <w:szCs w:val="22"/>
        </w:rPr>
      </w:pPr>
    </w:p>
    <w:p w:rsidR="0078647A" w:rsidRDefault="0078647A" w:rsidP="00E96C61">
      <w:pPr>
        <w:jc w:val="both"/>
        <w:rPr>
          <w:rFonts w:ascii="Arial" w:hAnsi="Arial" w:cs="Arial"/>
          <w:sz w:val="22"/>
          <w:szCs w:val="22"/>
        </w:rPr>
      </w:pPr>
    </w:p>
    <w:p w:rsidR="004222B2" w:rsidRDefault="004222B2" w:rsidP="00577D4B">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lastRenderedPageBreak/>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577D4B">
      <w:pPr>
        <w:rPr>
          <w:rFonts w:ascii="Arial" w:hAnsi="Arial" w:cs="Arial"/>
          <w:sz w:val="22"/>
          <w:szCs w:val="22"/>
        </w:rPr>
      </w:pP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rsidR="004222B2" w:rsidRDefault="00577D4B" w:rsidP="00350FFD">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836841">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4222B2" w:rsidRDefault="004222B2" w:rsidP="004222B2">
      <w:pPr>
        <w:jc w:val="center"/>
        <w:rPr>
          <w:rFonts w:ascii="Arial" w:hAnsi="Arial" w:cs="Arial"/>
          <w:i/>
          <w:sz w:val="22"/>
          <w:szCs w:val="22"/>
        </w:rPr>
      </w:pPr>
    </w:p>
    <w:p w:rsidR="00350FFD" w:rsidRDefault="00350FFD" w:rsidP="004222B2">
      <w:pPr>
        <w:jc w:val="cente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B50FB6" w:rsidRDefault="00B50FB6" w:rsidP="00055058">
      <w:pPr>
        <w:jc w:val="both"/>
        <w:rPr>
          <w:rFonts w:ascii="Arial" w:hAnsi="Arial" w:cs="Arial"/>
          <w:b/>
          <w:sz w:val="22"/>
          <w:szCs w:val="22"/>
        </w:rPr>
      </w:pPr>
      <w:r>
        <w:rPr>
          <w:rFonts w:ascii="Arial" w:hAnsi="Arial" w:cs="Arial"/>
          <w:sz w:val="22"/>
          <w:szCs w:val="22"/>
        </w:rPr>
        <w:t xml:space="preserve">Odstoupením se tato kupní smlouva ruší a smluvní strany jsou povinny vrátit si vše, co podle této kupní smlouvy dostaly. </w:t>
      </w:r>
    </w:p>
    <w:p w:rsidR="0078647A" w:rsidRDefault="0078647A"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350FFD">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350FFD" w:rsidRPr="00350FFD" w:rsidRDefault="00350FFD" w:rsidP="00350FFD">
      <w:pPr>
        <w:jc w:val="center"/>
        <w:rPr>
          <w:rFonts w:ascii="Arial" w:hAnsi="Arial" w:cs="Arial"/>
          <w:b/>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berou na vědomí, že nebude-li Smlouva zveřejněna ani do</w:t>
      </w:r>
      <w:r w:rsidR="00C0136B">
        <w:rPr>
          <w:rFonts w:ascii="Arial" w:hAnsi="Arial" w:cs="Arial"/>
          <w:sz w:val="22"/>
          <w:szCs w:val="22"/>
        </w:rPr>
        <w:t xml:space="preserve"> 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BD035D" w:rsidRDefault="00BD035D" w:rsidP="00B860E3">
      <w:pPr>
        <w:jc w:val="both"/>
        <w:rPr>
          <w:rFonts w:ascii="Arial" w:hAnsi="Arial" w:cs="Arial"/>
          <w:b/>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V </w:t>
      </w:r>
      <w:r w:rsidR="00856D90">
        <w:rPr>
          <w:rFonts w:ascii="Arial" w:hAnsi="Arial" w:cs="Arial"/>
          <w:sz w:val="22"/>
          <w:szCs w:val="22"/>
        </w:rPr>
        <w:t>Praze</w:t>
      </w:r>
      <w:r>
        <w:rPr>
          <w:rFonts w:ascii="Arial" w:hAnsi="Arial" w:cs="Arial"/>
          <w:sz w:val="22"/>
          <w:szCs w:val="22"/>
        </w:rPr>
        <w:t xml:space="preserve"> dne </w:t>
      </w:r>
      <w:r w:rsidR="00350FFD">
        <w:rPr>
          <w:rFonts w:ascii="Arial" w:hAnsi="Arial" w:cs="Arial"/>
          <w:sz w:val="22"/>
          <w:szCs w:val="22"/>
        </w:rPr>
        <w:t>2</w:t>
      </w:r>
      <w:r w:rsidR="00395224">
        <w:rPr>
          <w:rFonts w:ascii="Arial" w:hAnsi="Arial" w:cs="Arial"/>
          <w:sz w:val="22"/>
          <w:szCs w:val="22"/>
        </w:rPr>
        <w:t>7</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78647A">
        <w:rPr>
          <w:rFonts w:ascii="Arial" w:hAnsi="Arial" w:cs="Arial"/>
          <w:sz w:val="22"/>
          <w:szCs w:val="22"/>
        </w:rPr>
        <w:t>3</w:t>
      </w:r>
      <w:r w:rsidR="00077440">
        <w:rPr>
          <w:rFonts w:ascii="Arial" w:hAnsi="Arial" w:cs="Arial"/>
          <w:sz w:val="22"/>
          <w:szCs w:val="22"/>
        </w:rPr>
        <w:tab/>
      </w:r>
      <w:r w:rsidR="00077440">
        <w:rPr>
          <w:rFonts w:ascii="Arial" w:hAnsi="Arial" w:cs="Arial"/>
          <w:sz w:val="22"/>
          <w:szCs w:val="22"/>
        </w:rPr>
        <w:tab/>
      </w:r>
      <w:r w:rsidR="00350FFD">
        <w:rPr>
          <w:rFonts w:ascii="Arial" w:hAnsi="Arial" w:cs="Arial"/>
          <w:sz w:val="22"/>
          <w:szCs w:val="22"/>
        </w:rPr>
        <w:t xml:space="preserve">     </w:t>
      </w:r>
      <w:r w:rsidR="00856D90">
        <w:rPr>
          <w:rFonts w:ascii="Arial" w:hAnsi="Arial" w:cs="Arial"/>
          <w:sz w:val="22"/>
          <w:szCs w:val="22"/>
        </w:rPr>
        <w:tab/>
      </w:r>
      <w:r w:rsidR="00856D90">
        <w:rPr>
          <w:rFonts w:ascii="Arial" w:hAnsi="Arial" w:cs="Arial"/>
          <w:sz w:val="22"/>
          <w:szCs w:val="22"/>
        </w:rPr>
        <w:tab/>
      </w:r>
      <w:r>
        <w:rPr>
          <w:rFonts w:ascii="Arial" w:hAnsi="Arial" w:cs="Arial"/>
          <w:sz w:val="22"/>
          <w:szCs w:val="22"/>
        </w:rPr>
        <w:t>V</w:t>
      </w:r>
      <w:r w:rsidR="00856D90">
        <w:rPr>
          <w:rFonts w:ascii="Arial" w:hAnsi="Arial" w:cs="Arial"/>
          <w:sz w:val="22"/>
          <w:szCs w:val="22"/>
        </w:rPr>
        <w:t> Moravské Třebové</w:t>
      </w:r>
      <w:r>
        <w:rPr>
          <w:rFonts w:ascii="Arial" w:hAnsi="Arial" w:cs="Arial"/>
          <w:sz w:val="22"/>
          <w:szCs w:val="22"/>
        </w:rPr>
        <w:t xml:space="preserve"> dne </w:t>
      </w:r>
      <w:r w:rsidR="00350FFD">
        <w:rPr>
          <w:rFonts w:ascii="Arial" w:hAnsi="Arial" w:cs="Arial"/>
          <w:sz w:val="22"/>
          <w:szCs w:val="22"/>
        </w:rPr>
        <w:t>2</w:t>
      </w:r>
      <w:r w:rsidR="00395224">
        <w:rPr>
          <w:rFonts w:ascii="Arial" w:hAnsi="Arial" w:cs="Arial"/>
          <w:sz w:val="22"/>
          <w:szCs w:val="22"/>
        </w:rPr>
        <w:t>7</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78647A">
        <w:rPr>
          <w:rFonts w:ascii="Arial" w:hAnsi="Arial" w:cs="Arial"/>
          <w:sz w:val="22"/>
          <w:szCs w:val="22"/>
        </w:rPr>
        <w:t>3</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bookmarkStart w:id="0" w:name="_GoBack"/>
      <w:bookmarkEnd w:id="0"/>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931085" w:rsidRDefault="00931085" w:rsidP="00931085">
      <w:pPr>
        <w:jc w:val="both"/>
        <w:rPr>
          <w:rFonts w:ascii="Arial" w:hAnsi="Arial" w:cs="Arial"/>
          <w:sz w:val="22"/>
          <w:szCs w:val="22"/>
        </w:rPr>
      </w:pPr>
    </w:p>
    <w:p w:rsidR="004222B2" w:rsidRPr="00931085" w:rsidRDefault="00931085" w:rsidP="00931085">
      <w:pPr>
        <w:jc w:val="both"/>
        <w:rPr>
          <w:rFonts w:ascii="Arial" w:hAnsi="Arial" w:cs="Arial"/>
          <w:sz w:val="22"/>
          <w:szCs w:val="22"/>
        </w:rPr>
      </w:pPr>
      <w:r w:rsidRPr="00931085">
        <w:rPr>
          <w:rFonts w:ascii="Arial" w:hAnsi="Arial" w:cs="Arial"/>
          <w:bCs/>
        </w:rPr>
        <w:t xml:space="preserve">SORAL &amp; HANZLÍK </w:t>
      </w:r>
      <w:proofErr w:type="spellStart"/>
      <w:r w:rsidRPr="00931085">
        <w:rPr>
          <w:rFonts w:ascii="Arial" w:hAnsi="Arial" w:cs="Arial"/>
          <w:bCs/>
        </w:rPr>
        <w:t>Medical</w:t>
      </w:r>
      <w:proofErr w:type="spellEnd"/>
      <w:r w:rsidRPr="00931085">
        <w:rPr>
          <w:rFonts w:ascii="Arial" w:hAnsi="Arial" w:cs="Arial"/>
          <w:bCs/>
        </w:rPr>
        <w:t xml:space="preserve"> s. r. o</w:t>
      </w:r>
      <w:r>
        <w:rPr>
          <w:rFonts w:ascii="Arial" w:hAnsi="Arial" w:cs="Arial"/>
          <w:bCs/>
        </w:rPr>
        <w:t>.</w:t>
      </w:r>
      <w:r>
        <w:rPr>
          <w:rFonts w:ascii="Arial" w:hAnsi="Arial" w:cs="Arial"/>
          <w:bCs/>
        </w:rPr>
        <w:tab/>
        <w:t xml:space="preserve">   Sociální služby města Moravská Třebová</w:t>
      </w:r>
    </w:p>
    <w:p w:rsidR="004222B2" w:rsidRPr="00931085" w:rsidRDefault="00931085" w:rsidP="00931085">
      <w:pPr>
        <w:rPr>
          <w:rFonts w:ascii="Arial" w:hAnsi="Arial" w:cs="Arial"/>
        </w:rPr>
      </w:pPr>
      <w:r w:rsidRPr="00931085">
        <w:rPr>
          <w:rFonts w:ascii="Arial" w:hAnsi="Arial" w:cs="Arial"/>
        </w:rPr>
        <w:t xml:space="preserve">Ing. Dalibor </w:t>
      </w:r>
      <w:proofErr w:type="spellStart"/>
      <w:r w:rsidRPr="00931085">
        <w:rPr>
          <w:rFonts w:ascii="Arial" w:hAnsi="Arial" w:cs="Arial"/>
        </w:rPr>
        <w:t>Šoral</w:t>
      </w:r>
      <w:proofErr w:type="spellEnd"/>
      <w:r>
        <w:rPr>
          <w:rFonts w:ascii="Arial" w:hAnsi="Arial" w:cs="Arial"/>
        </w:rPr>
        <w:t>, jednatel</w:t>
      </w:r>
      <w:r>
        <w:rPr>
          <w:rFonts w:ascii="Arial" w:hAnsi="Arial" w:cs="Arial"/>
        </w:rPr>
        <w:tab/>
      </w:r>
      <w:r>
        <w:rPr>
          <w:rFonts w:ascii="Arial" w:hAnsi="Arial" w:cs="Arial"/>
        </w:rPr>
        <w:tab/>
      </w:r>
      <w:r>
        <w:rPr>
          <w:rFonts w:ascii="Arial" w:hAnsi="Arial" w:cs="Arial"/>
        </w:rPr>
        <w:tab/>
      </w:r>
      <w:r>
        <w:rPr>
          <w:rFonts w:ascii="Arial" w:hAnsi="Arial" w:cs="Arial"/>
        </w:rPr>
        <w:tab/>
        <w:t>Mgr. Milan Janoušek, ředitel</w:t>
      </w:r>
    </w:p>
    <w:p w:rsidR="004222B2" w:rsidRDefault="004222B2" w:rsidP="004222B2">
      <w:pPr>
        <w:ind w:left="708" w:firstLine="708"/>
        <w:rPr>
          <w:rFonts w:ascii="Arial" w:hAnsi="Arial" w:cs="Arial"/>
          <w:sz w:val="22"/>
          <w:szCs w:val="22"/>
        </w:rPr>
      </w:pPr>
    </w:p>
    <w:p w:rsidR="004222B2" w:rsidRDefault="004222B2" w:rsidP="004222B2">
      <w:pPr>
        <w:ind w:left="708" w:firstLine="708"/>
        <w:rPr>
          <w:rFonts w:ascii="Arial" w:hAnsi="Arial" w:cs="Arial"/>
          <w:sz w:val="22"/>
          <w:szCs w:val="22"/>
        </w:rPr>
      </w:pPr>
    </w:p>
    <w:p w:rsidR="001A0611" w:rsidRDefault="001A0611"/>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B5720C"/>
    <w:multiLevelType w:val="hybridMultilevel"/>
    <w:tmpl w:val="699C24F2"/>
    <w:lvl w:ilvl="0" w:tplc="2004A5A0">
      <w:start w:val="200"/>
      <w:numFmt w:val="decimal"/>
      <w:lvlText w:val="%1"/>
      <w:lvlJc w:val="left"/>
      <w:pPr>
        <w:ind w:left="1090" w:hanging="360"/>
      </w:pPr>
      <w:rPr>
        <w:rFonts w:hint="default"/>
      </w:rPr>
    </w:lvl>
    <w:lvl w:ilvl="1" w:tplc="04050019" w:tentative="1">
      <w:start w:val="1"/>
      <w:numFmt w:val="lowerLetter"/>
      <w:lvlText w:val="%2."/>
      <w:lvlJc w:val="left"/>
      <w:pPr>
        <w:ind w:left="1810" w:hanging="360"/>
      </w:pPr>
    </w:lvl>
    <w:lvl w:ilvl="2" w:tplc="0405001B" w:tentative="1">
      <w:start w:val="1"/>
      <w:numFmt w:val="lowerRoman"/>
      <w:lvlText w:val="%3."/>
      <w:lvlJc w:val="right"/>
      <w:pPr>
        <w:ind w:left="2530" w:hanging="180"/>
      </w:pPr>
    </w:lvl>
    <w:lvl w:ilvl="3" w:tplc="0405000F" w:tentative="1">
      <w:start w:val="1"/>
      <w:numFmt w:val="decimal"/>
      <w:lvlText w:val="%4."/>
      <w:lvlJc w:val="left"/>
      <w:pPr>
        <w:ind w:left="3250" w:hanging="360"/>
      </w:pPr>
    </w:lvl>
    <w:lvl w:ilvl="4" w:tplc="04050019" w:tentative="1">
      <w:start w:val="1"/>
      <w:numFmt w:val="lowerLetter"/>
      <w:lvlText w:val="%5."/>
      <w:lvlJc w:val="left"/>
      <w:pPr>
        <w:ind w:left="3970" w:hanging="360"/>
      </w:pPr>
    </w:lvl>
    <w:lvl w:ilvl="5" w:tplc="0405001B" w:tentative="1">
      <w:start w:val="1"/>
      <w:numFmt w:val="lowerRoman"/>
      <w:lvlText w:val="%6."/>
      <w:lvlJc w:val="right"/>
      <w:pPr>
        <w:ind w:left="4690" w:hanging="180"/>
      </w:pPr>
    </w:lvl>
    <w:lvl w:ilvl="6" w:tplc="0405000F" w:tentative="1">
      <w:start w:val="1"/>
      <w:numFmt w:val="decimal"/>
      <w:lvlText w:val="%7."/>
      <w:lvlJc w:val="left"/>
      <w:pPr>
        <w:ind w:left="5410" w:hanging="360"/>
      </w:pPr>
    </w:lvl>
    <w:lvl w:ilvl="7" w:tplc="04050019" w:tentative="1">
      <w:start w:val="1"/>
      <w:numFmt w:val="lowerLetter"/>
      <w:lvlText w:val="%8."/>
      <w:lvlJc w:val="left"/>
      <w:pPr>
        <w:ind w:left="6130" w:hanging="360"/>
      </w:pPr>
    </w:lvl>
    <w:lvl w:ilvl="8" w:tplc="0405001B" w:tentative="1">
      <w:start w:val="1"/>
      <w:numFmt w:val="lowerRoman"/>
      <w:lvlText w:val="%9."/>
      <w:lvlJc w:val="right"/>
      <w:pPr>
        <w:ind w:left="6850" w:hanging="180"/>
      </w:pPr>
    </w:lvl>
  </w:abstractNum>
  <w:abstractNum w:abstractNumId="3"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1A7C2E"/>
    <w:multiLevelType w:val="hybridMultilevel"/>
    <w:tmpl w:val="77A69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FF4524"/>
    <w:multiLevelType w:val="hybridMultilevel"/>
    <w:tmpl w:val="FD7E6676"/>
    <w:lvl w:ilvl="0" w:tplc="6CF6A27C">
      <w:start w:val="20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2"/>
  </w:num>
  <w:num w:numId="5">
    <w:abstractNumId w:val="8"/>
  </w:num>
  <w:num w:numId="6">
    <w:abstractNumId w:val="0"/>
  </w:num>
  <w:num w:numId="7">
    <w:abstractNumId w:val="3"/>
  </w:num>
  <w:num w:numId="8">
    <w:abstractNumId w:val="10"/>
  </w:num>
  <w:num w:numId="9">
    <w:abstractNumId w:val="1"/>
  </w:num>
  <w:num w:numId="10">
    <w:abstractNumId w:val="7"/>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B2"/>
    <w:rsid w:val="00040455"/>
    <w:rsid w:val="00055058"/>
    <w:rsid w:val="00077440"/>
    <w:rsid w:val="000B21E8"/>
    <w:rsid w:val="00120170"/>
    <w:rsid w:val="001A0611"/>
    <w:rsid w:val="001D7124"/>
    <w:rsid w:val="002B2B6F"/>
    <w:rsid w:val="002C69A2"/>
    <w:rsid w:val="00350FFD"/>
    <w:rsid w:val="00395224"/>
    <w:rsid w:val="004222B2"/>
    <w:rsid w:val="004C3345"/>
    <w:rsid w:val="00554854"/>
    <w:rsid w:val="00577D4B"/>
    <w:rsid w:val="00765CF8"/>
    <w:rsid w:val="00767BBC"/>
    <w:rsid w:val="0078647A"/>
    <w:rsid w:val="00791939"/>
    <w:rsid w:val="007D4EFE"/>
    <w:rsid w:val="00817C84"/>
    <w:rsid w:val="00836841"/>
    <w:rsid w:val="00856D90"/>
    <w:rsid w:val="00931085"/>
    <w:rsid w:val="009A70D3"/>
    <w:rsid w:val="009C1A3C"/>
    <w:rsid w:val="009F415B"/>
    <w:rsid w:val="00A80CBD"/>
    <w:rsid w:val="00B50FB6"/>
    <w:rsid w:val="00B860E3"/>
    <w:rsid w:val="00BD035D"/>
    <w:rsid w:val="00BF72DA"/>
    <w:rsid w:val="00C0136B"/>
    <w:rsid w:val="00C7245F"/>
    <w:rsid w:val="00CB1665"/>
    <w:rsid w:val="00CC1EDB"/>
    <w:rsid w:val="00DA0721"/>
    <w:rsid w:val="00E83767"/>
    <w:rsid w:val="00E96C61"/>
    <w:rsid w:val="00FC22CF"/>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1274</Words>
  <Characters>7519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28</cp:revision>
  <dcterms:created xsi:type="dcterms:W3CDTF">2023-01-09T09:10:00Z</dcterms:created>
  <dcterms:modified xsi:type="dcterms:W3CDTF">2024-01-22T13:27:00Z</dcterms:modified>
</cp:coreProperties>
</file>