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F9" w:rsidRDefault="004238F9">
      <w:pPr>
        <w:spacing w:before="96" w:after="96" w:line="240" w:lineRule="exact"/>
        <w:rPr>
          <w:sz w:val="19"/>
          <w:szCs w:val="19"/>
        </w:rPr>
      </w:pPr>
    </w:p>
    <w:p w:rsidR="004238F9" w:rsidRDefault="004238F9">
      <w:pPr>
        <w:rPr>
          <w:sz w:val="2"/>
          <w:szCs w:val="2"/>
        </w:rPr>
        <w:sectPr w:rsidR="004238F9">
          <w:pgSz w:w="11900" w:h="16840"/>
          <w:pgMar w:top="1709" w:right="0" w:bottom="1724" w:left="0" w:header="0" w:footer="3" w:gutter="0"/>
          <w:cols w:space="720"/>
          <w:noEndnote/>
          <w:docGrid w:linePitch="360"/>
        </w:sectPr>
      </w:pPr>
    </w:p>
    <w:p w:rsidR="004238F9" w:rsidRDefault="00715AE0">
      <w:pPr>
        <w:pStyle w:val="Nadpis10"/>
        <w:keepNext/>
        <w:keepLines/>
        <w:shd w:val="clear" w:color="auto" w:fill="auto"/>
        <w:spacing w:after="143" w:line="460" w:lineRule="exact"/>
      </w:pPr>
      <w:bookmarkStart w:id="0" w:name="bookmark0"/>
      <w:r>
        <w:rPr>
          <w:rStyle w:val="Nadpis118ptdkovn0pt"/>
        </w:rPr>
        <w:t xml:space="preserve">p </w:t>
      </w:r>
      <w:proofErr w:type="spellStart"/>
      <w:r>
        <w:rPr>
          <w:rStyle w:val="Nadpis1Malpsmena"/>
          <w:vertAlign w:val="superscript"/>
        </w:rPr>
        <w:t>r</w:t>
      </w:r>
      <w:r>
        <w:rPr>
          <w:rStyle w:val="Nadpis1Malpsmena"/>
        </w:rPr>
        <w:t>o</w:t>
      </w:r>
      <w:r>
        <w:rPr>
          <w:rStyle w:val="Nadpis1Malpsmena"/>
          <w:vertAlign w:val="superscript"/>
        </w:rPr>
        <w:t>u</w:t>
      </w:r>
      <w:r>
        <w:rPr>
          <w:rStyle w:val="Nadpis1Malpsmena"/>
        </w:rPr>
        <w:t>d</w:t>
      </w:r>
      <w:bookmarkEnd w:id="0"/>
      <w:proofErr w:type="spellEnd"/>
    </w:p>
    <w:p w:rsidR="004238F9" w:rsidRDefault="00715AE0">
      <w:pPr>
        <w:pStyle w:val="Zkladntext30"/>
        <w:shd w:val="clear" w:color="auto" w:fill="auto"/>
        <w:spacing w:before="0" w:line="120" w:lineRule="exact"/>
      </w:pPr>
      <w:proofErr w:type="spellStart"/>
      <w:proofErr w:type="gramStart"/>
      <w:r>
        <w:t>ESVUntRV</w:t>
      </w:r>
      <w:proofErr w:type="spellEnd"/>
      <w:r>
        <w:t>» ^</w:t>
      </w:r>
      <w:proofErr w:type="spellStart"/>
      <w:proofErr w:type="gramEnd"/>
      <w:r>
        <w:t>QDBRJtrtSXr</w:t>
      </w:r>
      <w:proofErr w:type="spellEnd"/>
      <w:r>
        <w:t xml:space="preserve"> Bita</w:t>
      </w:r>
    </w:p>
    <w:p w:rsidR="004238F9" w:rsidRDefault="00715AE0">
      <w:pPr>
        <w:pStyle w:val="Zkladntext40"/>
        <w:shd w:val="clear" w:color="auto" w:fill="auto"/>
        <w:spacing w:after="253"/>
        <w:ind w:right="4120"/>
      </w:pPr>
      <w:r>
        <w:t>ai'8-ŘÉ-2</w:t>
      </w:r>
      <w:proofErr w:type="gramStart"/>
      <w:r>
        <w:t>H&lt;</w:t>
      </w:r>
      <w:proofErr w:type="gramEnd"/>
      <w:r>
        <w:t xml:space="preserve">-a83, 341 01 </w:t>
      </w:r>
      <w:proofErr w:type="spellStart"/>
      <w:r>
        <w:t>HOfUlSOVIGB</w:t>
      </w:r>
      <w:proofErr w:type="spellEnd"/>
      <w:r>
        <w:t xml:space="preserve"> </w:t>
      </w:r>
      <w:r>
        <w:rPr>
          <w:rStyle w:val="Zkladntext46pt"/>
        </w:rPr>
        <w:t>www.e«vice8i'Ru».eu</w:t>
      </w:r>
    </w:p>
    <w:p w:rsidR="004238F9" w:rsidRDefault="00715AE0">
      <w:pPr>
        <w:pStyle w:val="Zkladntext50"/>
        <w:shd w:val="clear" w:color="auto" w:fill="auto"/>
        <w:spacing w:before="0" w:after="197" w:line="240" w:lineRule="exact"/>
      </w:pPr>
      <w:r>
        <w:t>Smlouva č. .</w:t>
      </w:r>
      <w:r>
        <w:rPr>
          <w:rStyle w:val="Zkladntext5Netun"/>
        </w:rPr>
        <w:t>5-202310174</w:t>
      </w:r>
    </w:p>
    <w:p w:rsidR="004238F9" w:rsidRDefault="00715AE0">
      <w:pPr>
        <w:pStyle w:val="Zkladntext60"/>
        <w:shd w:val="clear" w:color="auto" w:fill="auto"/>
        <w:spacing w:before="0" w:after="22" w:line="180" w:lineRule="exact"/>
      </w:pPr>
      <w:r>
        <w:t>uzavřená mezí smluvními stranami</w:t>
      </w:r>
    </w:p>
    <w:p w:rsidR="004238F9" w:rsidRDefault="00715AE0">
      <w:pPr>
        <w:pStyle w:val="Zkladntext20"/>
        <w:shd w:val="clear" w:color="auto" w:fill="auto"/>
        <w:spacing w:before="0" w:after="327" w:line="180" w:lineRule="exact"/>
        <w:ind w:left="2140"/>
      </w:pPr>
      <w:r>
        <w:rPr>
          <w:rStyle w:val="Zkladntext2Kurzva"/>
        </w:rPr>
        <w:t>■»</w:t>
      </w:r>
      <w:r>
        <w:t xml:space="preserve"> '</w:t>
      </w:r>
    </w:p>
    <w:p w:rsidR="004238F9" w:rsidRDefault="00715AE0">
      <w:pPr>
        <w:pStyle w:val="Nadpis40"/>
        <w:keepNext/>
        <w:keepLines/>
        <w:shd w:val="clear" w:color="auto" w:fill="auto"/>
        <w:spacing w:before="0" w:after="149" w:line="200" w:lineRule="exact"/>
      </w:pPr>
      <w:bookmarkStart w:id="1" w:name="bookmark1"/>
      <w:r>
        <w:t>Dodavatel</w:t>
      </w:r>
      <w:bookmarkEnd w:id="1"/>
    </w:p>
    <w:p w:rsidR="00715AE0" w:rsidRDefault="00715AE0" w:rsidP="00715AE0">
      <w:pPr>
        <w:pStyle w:val="Zkladntext20"/>
        <w:shd w:val="clear" w:color="auto" w:fill="auto"/>
        <w:spacing w:before="0" w:after="0" w:line="250" w:lineRule="exact"/>
        <w:ind w:right="4120"/>
      </w:pPr>
      <w:r>
        <w:t>Dům dětí a mládeže Horažďovice Nábřežní 283, 341 01 Horažďovice</w:t>
      </w:r>
    </w:p>
    <w:p w:rsidR="004238F9" w:rsidRDefault="00715AE0" w:rsidP="00715AE0">
      <w:pPr>
        <w:pStyle w:val="Zkladntext20"/>
        <w:shd w:val="clear" w:color="auto" w:fill="auto"/>
        <w:spacing w:before="0" w:after="0" w:line="250" w:lineRule="exact"/>
        <w:ind w:right="4120"/>
      </w:pPr>
      <w:r>
        <w:t xml:space="preserve"> IČ: 617 813 71</w:t>
      </w:r>
    </w:p>
    <w:p w:rsidR="00715AE0" w:rsidRDefault="00715AE0" w:rsidP="00715AE0">
      <w:pPr>
        <w:pStyle w:val="Zkladntext20"/>
        <w:shd w:val="clear" w:color="auto" w:fill="auto"/>
        <w:spacing w:before="0" w:after="0" w:line="250" w:lineRule="exact"/>
        <w:ind w:right="4120"/>
      </w:pPr>
    </w:p>
    <w:p w:rsidR="004238F9" w:rsidRDefault="00715AE0" w:rsidP="00715AE0">
      <w:pPr>
        <w:pStyle w:val="Zkladntext70"/>
        <w:shd w:val="clear" w:color="auto" w:fill="auto"/>
        <w:spacing w:before="0" w:line="240" w:lineRule="auto"/>
      </w:pPr>
      <w:r>
        <w:t>Kontaktní adresa:</w:t>
      </w:r>
    </w:p>
    <w:p w:rsidR="00715AE0" w:rsidRDefault="00715AE0" w:rsidP="00715AE0">
      <w:pPr>
        <w:pStyle w:val="Zkladntext20"/>
        <w:shd w:val="clear" w:color="auto" w:fill="auto"/>
        <w:spacing w:before="0" w:after="172" w:line="240" w:lineRule="auto"/>
        <w:ind w:right="4120"/>
      </w:pPr>
      <w:proofErr w:type="gramStart"/>
      <w:r>
        <w:t xml:space="preserve">PROUD - </w:t>
      </w:r>
      <w:proofErr w:type="spellStart"/>
      <w:r>
        <w:t>Envicentrum</w:t>
      </w:r>
      <w:proofErr w:type="spellEnd"/>
      <w:proofErr w:type="gramEnd"/>
      <w:r>
        <w:t xml:space="preserve"> Podbranský mlýn</w:t>
      </w:r>
    </w:p>
    <w:p w:rsidR="004238F9" w:rsidRDefault="00715AE0" w:rsidP="00715AE0">
      <w:pPr>
        <w:pStyle w:val="Zkladntext20"/>
        <w:shd w:val="clear" w:color="auto" w:fill="auto"/>
        <w:spacing w:before="0" w:after="172" w:line="240" w:lineRule="auto"/>
        <w:ind w:right="4120"/>
      </w:pPr>
      <w:r>
        <w:rPr>
          <w:rStyle w:val="Zkladntext2Tun"/>
        </w:rPr>
        <w:t xml:space="preserve">Nábřežní </w:t>
      </w:r>
      <w:r>
        <w:t xml:space="preserve">283, 34101 </w:t>
      </w:r>
      <w:r>
        <w:rPr>
          <w:rStyle w:val="Zkladntext2Tun"/>
        </w:rPr>
        <w:t>Horažďovice</w:t>
      </w:r>
    </w:p>
    <w:p w:rsidR="004238F9" w:rsidRDefault="00715AE0">
      <w:pPr>
        <w:pStyle w:val="Zkladntext20"/>
        <w:shd w:val="clear" w:color="auto" w:fill="auto"/>
        <w:spacing w:before="0" w:after="387" w:line="180" w:lineRule="exact"/>
      </w:pPr>
      <w:r>
        <w:t>Statutární zástupce:</w:t>
      </w:r>
      <w:r w:rsidR="00C01F4C">
        <w:t xml:space="preserve"> </w:t>
      </w:r>
      <w:r>
        <w:t xml:space="preserve">Mgr. Tomáš </w:t>
      </w:r>
      <w:proofErr w:type="spellStart"/>
      <w:r>
        <w:t>Pollak</w:t>
      </w:r>
      <w:proofErr w:type="spellEnd"/>
      <w:r>
        <w:t xml:space="preserve">, ředitel Domu dětí </w:t>
      </w:r>
      <w:proofErr w:type="spellStart"/>
      <w:proofErr w:type="gramStart"/>
      <w:r>
        <w:t>a.mládeže</w:t>
      </w:r>
      <w:proofErr w:type="spellEnd"/>
      <w:proofErr w:type="gramEnd"/>
    </w:p>
    <w:p w:rsidR="004238F9" w:rsidRDefault="00715AE0">
      <w:pPr>
        <w:pStyle w:val="Zkladntext20"/>
        <w:shd w:val="clear" w:color="auto" w:fill="auto"/>
        <w:spacing w:before="0" w:after="0" w:line="269" w:lineRule="exact"/>
      </w:pPr>
      <w:r>
        <w:t xml:space="preserve">Kontaktní </w:t>
      </w:r>
      <w:proofErr w:type="gramStart"/>
      <w:r>
        <w:t>osoba - jméno</w:t>
      </w:r>
      <w:proofErr w:type="gramEnd"/>
      <w:r>
        <w:t xml:space="preserve">; Mgr. Tomáš </w:t>
      </w:r>
      <w:proofErr w:type="spellStart"/>
      <w:r>
        <w:t>Poilak</w:t>
      </w:r>
      <w:proofErr w:type="spellEnd"/>
    </w:p>
    <w:p w:rsidR="004238F9" w:rsidRDefault="00715AE0">
      <w:pPr>
        <w:pStyle w:val="Zkladntext20"/>
        <w:shd w:val="clear" w:color="auto" w:fill="auto"/>
        <w:spacing w:before="0" w:after="183" w:line="269" w:lineRule="exact"/>
        <w:ind w:left="1600" w:right="5520"/>
      </w:pPr>
      <w:r>
        <w:t xml:space="preserve">e-mail: tel.: </w:t>
      </w:r>
    </w:p>
    <w:p w:rsidR="004238F9" w:rsidRDefault="00715AE0">
      <w:pPr>
        <w:pStyle w:val="Zkladntext80"/>
        <w:shd w:val="clear" w:color="auto" w:fill="auto"/>
        <w:spacing w:before="0" w:after="205" w:line="190" w:lineRule="exact"/>
      </w:pPr>
      <w:r>
        <w:t>(dále jen „PROUD“, nebo „dodavatel“)</w:t>
      </w:r>
    </w:p>
    <w:p w:rsidR="004238F9" w:rsidRDefault="00715AE0">
      <w:pPr>
        <w:pStyle w:val="Nadpis420"/>
        <w:keepNext/>
        <w:keepLines/>
        <w:shd w:val="clear" w:color="auto" w:fill="auto"/>
        <w:spacing w:before="0" w:after="152" w:line="200" w:lineRule="exact"/>
      </w:pPr>
      <w:bookmarkStart w:id="2" w:name="bookmark2"/>
      <w:r>
        <w:t>Odběratel</w:t>
      </w:r>
      <w:bookmarkEnd w:id="2"/>
    </w:p>
    <w:p w:rsidR="004238F9" w:rsidRDefault="00715AE0">
      <w:pPr>
        <w:pStyle w:val="Zkladntext20"/>
        <w:shd w:val="clear" w:color="auto" w:fill="auto"/>
        <w:spacing w:before="0" w:after="0" w:line="240" w:lineRule="exact"/>
        <w:ind w:right="3980"/>
      </w:pPr>
      <w:r>
        <w:t>Název: 33. základní škola Plzeň, T. Brzkové 31, příspěvková organizace Sídlo: Terezie Brzkové 31, 31800 Plzeň IČ:49777548</w:t>
      </w:r>
    </w:p>
    <w:p w:rsidR="00715AE0" w:rsidRDefault="00715AE0">
      <w:pPr>
        <w:pStyle w:val="Zkladntext20"/>
        <w:shd w:val="clear" w:color="auto" w:fill="auto"/>
        <w:spacing w:before="0" w:after="35" w:line="274" w:lineRule="exact"/>
        <w:ind w:right="3980"/>
      </w:pPr>
      <w:r>
        <w:t>Ře</w:t>
      </w:r>
      <w:r w:rsidR="00C01F4C">
        <w:t>d</w:t>
      </w:r>
      <w:r>
        <w:t>itel/</w:t>
      </w:r>
      <w:proofErr w:type="spellStart"/>
      <w:r>
        <w:t>ka</w:t>
      </w:r>
      <w:proofErr w:type="spellEnd"/>
      <w:r>
        <w:t xml:space="preserve"> školy: Mgr. Radek Růžička </w:t>
      </w:r>
    </w:p>
    <w:p w:rsidR="004238F9" w:rsidRDefault="00715AE0">
      <w:pPr>
        <w:pStyle w:val="Zkladntext20"/>
        <w:shd w:val="clear" w:color="auto" w:fill="auto"/>
        <w:spacing w:before="0" w:after="35" w:line="274" w:lineRule="exact"/>
        <w:ind w:right="3980"/>
      </w:pPr>
      <w:r>
        <w:t>Doprovázející pedagog -</w:t>
      </w:r>
      <w:r>
        <w:tab/>
        <w:t xml:space="preserve"> jméno: </w:t>
      </w:r>
      <w:r>
        <w:tab/>
      </w:r>
      <w:r>
        <w:tab/>
        <w:t>e-mail:</w:t>
      </w:r>
      <w:r>
        <w:tab/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t xml:space="preserve">tel.: </w:t>
      </w:r>
    </w:p>
    <w:p w:rsidR="004238F9" w:rsidRDefault="00715AE0">
      <w:pPr>
        <w:pStyle w:val="Zkladntext80"/>
        <w:shd w:val="clear" w:color="auto" w:fill="auto"/>
        <w:spacing w:before="0" w:after="162" w:line="380" w:lineRule="exact"/>
      </w:pPr>
      <w:r>
        <w:t>(dále jen</w:t>
      </w:r>
      <w:r>
        <w:rPr>
          <w:rStyle w:val="Zkladntext819ptNekurzva"/>
        </w:rPr>
        <w:t xml:space="preserve"> „</w:t>
      </w:r>
      <w:r>
        <w:t>odběratel“)</w:t>
      </w:r>
    </w:p>
    <w:p w:rsidR="004238F9" w:rsidRDefault="00715AE0">
      <w:pPr>
        <w:pStyle w:val="Nadpis420"/>
        <w:keepNext/>
        <w:keepLines/>
        <w:shd w:val="clear" w:color="auto" w:fill="auto"/>
        <w:spacing w:before="0" w:after="170" w:line="200" w:lineRule="exact"/>
      </w:pPr>
      <w:bookmarkStart w:id="3" w:name="bookmark3"/>
      <w:r>
        <w:rPr>
          <w:rStyle w:val="Nadpis42Netun"/>
        </w:rPr>
        <w:t>1</w:t>
      </w:r>
      <w:r>
        <w:t>. Předmět smlouvy</w:t>
      </w:r>
      <w:bookmarkEnd w:id="3"/>
    </w:p>
    <w:p w:rsidR="004238F9" w:rsidRDefault="00715AE0">
      <w:pPr>
        <w:pStyle w:val="Zkladntext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116" w:line="235" w:lineRule="exact"/>
        <w:ind w:left="380"/>
      </w:pPr>
      <w:r>
        <w:t xml:space="preserve">Zajištění vzdělávacího pobytového kurzu (dále jen kurz) </w:t>
      </w:r>
      <w:r>
        <w:rPr>
          <w:rStyle w:val="Zkladntext2Tun"/>
        </w:rPr>
        <w:t xml:space="preserve">v </w:t>
      </w:r>
      <w:r>
        <w:t xml:space="preserve">objektu PROUD </w:t>
      </w:r>
      <w:proofErr w:type="spellStart"/>
      <w:r>
        <w:t>Envicentmm</w:t>
      </w:r>
      <w:proofErr w:type="spellEnd"/>
      <w:r>
        <w:t xml:space="preserve"> Podbranský mlýn, s názvem: </w:t>
      </w:r>
      <w:r>
        <w:rPr>
          <w:rStyle w:val="Zkladntext2Tun"/>
        </w:rPr>
        <w:t xml:space="preserve">Jaro je </w:t>
      </w:r>
      <w:r>
        <w:t>tu! v termínu 22. 4. 2024 – 26. 4. 2024.</w:t>
      </w:r>
    </w:p>
    <w:p w:rsidR="004238F9" w:rsidRDefault="00715AE0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168" w:line="240" w:lineRule="exact"/>
        <w:ind w:left="380"/>
      </w:pPr>
      <w:r>
        <w:t xml:space="preserve">Odběratel závazně prohlašuje, že kurzů se zúčastní žáci navštěvující 3. ročník ZŠ v počtu 20 osob (min. 15 osob), pedagogický doprovod v počtu 2 </w:t>
      </w:r>
      <w:r>
        <w:rPr>
          <w:rStyle w:val="Zkladntext2Tun"/>
        </w:rPr>
        <w:t xml:space="preserve">dospělé/pedagogy </w:t>
      </w:r>
      <w:r>
        <w:t>(dále jen „účastníci“). V případě, že si odběratel přeje realizovat kurz v počtu 14 a méně osob (vč. dospělých/pedagogů), zavazuje se zaplatit účastnický poplatek za minimální počet účastníků, tj. 15 osob. Změna počtu osob je možná pouze po předchozí písemné dohodě s dodavatelem, a to nejméně 3 pracovní dny před začátkem kurzu uvedeném ve čl. 1.1, v opačném případě je odběratel povinen uhradit dodavateli storno poplatek dle čl. 2.3.</w:t>
      </w:r>
    </w:p>
    <w:p w:rsidR="004238F9" w:rsidRDefault="00715AE0">
      <w:pPr>
        <w:pStyle w:val="Zkladntext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180" w:lineRule="exact"/>
        <w:ind w:left="380"/>
        <w:jc w:val="both"/>
        <w:sectPr w:rsidR="004238F9">
          <w:type w:val="continuous"/>
          <w:pgSz w:w="11900" w:h="16840"/>
          <w:pgMar w:top="1709" w:right="1012" w:bottom="1724" w:left="1250" w:header="0" w:footer="3" w:gutter="0"/>
          <w:cols w:space="720"/>
          <w:noEndnote/>
          <w:docGrid w:linePitch="360"/>
        </w:sectPr>
      </w:pPr>
      <w:r>
        <w:t xml:space="preserve">Ubytování a stravování probíhá v objektu </w:t>
      </w:r>
      <w:proofErr w:type="gramStart"/>
      <w:r>
        <w:t xml:space="preserve">PROUD - </w:t>
      </w:r>
      <w:proofErr w:type="spellStart"/>
      <w:r>
        <w:t>Envicentrum</w:t>
      </w:r>
      <w:proofErr w:type="spellEnd"/>
      <w:proofErr w:type="gramEnd"/>
      <w:r>
        <w:t xml:space="preserve"> Podbranský mlýn (dále jen PROUD), Nábřežní</w:t>
      </w:r>
    </w:p>
    <w:p w:rsidR="004238F9" w:rsidRDefault="00715AE0">
      <w:pPr>
        <w:pStyle w:val="Nadpis30"/>
        <w:keepNext/>
        <w:keepLines/>
        <w:shd w:val="clear" w:color="auto" w:fill="auto"/>
        <w:spacing w:after="44" w:line="460" w:lineRule="exact"/>
      </w:pPr>
      <w:bookmarkStart w:id="4" w:name="bookmark4"/>
      <w:r>
        <w:lastRenderedPageBreak/>
        <w:t xml:space="preserve">p </w:t>
      </w:r>
      <w:proofErr w:type="spellStart"/>
      <w:r>
        <w:rPr>
          <w:rStyle w:val="Nadpis3Malpsmena"/>
          <w:vertAlign w:val="superscript"/>
        </w:rPr>
        <w:t>r</w:t>
      </w:r>
      <w:r>
        <w:rPr>
          <w:rStyle w:val="Nadpis3Malpsmena"/>
        </w:rPr>
        <w:t>o</w:t>
      </w:r>
      <w:r>
        <w:rPr>
          <w:rStyle w:val="Nadpis3Malpsmena"/>
          <w:vertAlign w:val="superscript"/>
        </w:rPr>
        <w:t>u</w:t>
      </w:r>
      <w:r>
        <w:rPr>
          <w:rStyle w:val="Nadpis3Malpsmena"/>
        </w:rPr>
        <w:t>d</w:t>
      </w:r>
      <w:bookmarkEnd w:id="4"/>
      <w:proofErr w:type="spellEnd"/>
    </w:p>
    <w:p w:rsidR="004238F9" w:rsidRDefault="00715AE0">
      <w:pPr>
        <w:pStyle w:val="Zkladntext20"/>
        <w:shd w:val="clear" w:color="auto" w:fill="auto"/>
        <w:spacing w:before="0" w:after="227" w:line="259" w:lineRule="exact"/>
        <w:ind w:left="340"/>
      </w:pPr>
      <w:r>
        <w:t xml:space="preserve">283, 341 01 Horažďovice, program je realizován jak v </w:t>
      </w:r>
      <w:proofErr w:type="spellStart"/>
      <w:r>
        <w:t>PROUDu</w:t>
      </w:r>
      <w:proofErr w:type="spellEnd"/>
      <w:r>
        <w:t>, tak na ostatních pracovištích Domu dětí a mládeže v Horažďovicích a ve volné přírodě, dle náplně kurzu.</w:t>
      </w:r>
    </w:p>
    <w:p w:rsidR="004238F9" w:rsidRDefault="00715AE0">
      <w:pPr>
        <w:pStyle w:val="Zkladntext9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100" w:line="200" w:lineRule="exact"/>
      </w:pPr>
      <w:r>
        <w:t>Rezervace a storno podmínky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8"/>
        </w:tabs>
        <w:spacing w:before="0" w:after="180" w:line="254" w:lineRule="exact"/>
        <w:ind w:left="340"/>
      </w:pPr>
      <w:r>
        <w:t xml:space="preserve">Předběžná rezervace termínu vzniká na základě </w:t>
      </w:r>
      <w:r>
        <w:rPr>
          <w:rStyle w:val="Zkladntext2Tun"/>
        </w:rPr>
        <w:t xml:space="preserve">potvrzení-objednávky </w:t>
      </w:r>
      <w:r>
        <w:t xml:space="preserve">dodavatelem zaslaného na e-mail kontaktní osoby </w:t>
      </w:r>
      <w:r>
        <w:rPr>
          <w:rStyle w:val="Zkladntext2Tun"/>
        </w:rPr>
        <w:t xml:space="preserve">odběratele. </w:t>
      </w:r>
      <w:r>
        <w:t xml:space="preserve">Předběžná </w:t>
      </w:r>
      <w:r>
        <w:rPr>
          <w:rStyle w:val="Zkladntext2Tun"/>
        </w:rPr>
        <w:t xml:space="preserve">rezervace </w:t>
      </w:r>
      <w:r>
        <w:t xml:space="preserve">termínu trvá do doby vzniku závazné </w:t>
      </w:r>
      <w:r>
        <w:rPr>
          <w:rStyle w:val="Zkladntext2Tun"/>
        </w:rPr>
        <w:t xml:space="preserve">rezervace </w:t>
      </w:r>
      <w:r>
        <w:t>dle č</w:t>
      </w:r>
      <w:r w:rsidR="00C01F4C">
        <w:t>l.</w:t>
      </w:r>
      <w:r>
        <w:t xml:space="preserve"> 2.2, nejdéle však 10 pracovních dnů od potvrzení objednávky',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8"/>
        </w:tabs>
        <w:spacing w:before="0" w:after="0" w:line="180" w:lineRule="exact"/>
        <w:ind w:left="340"/>
        <w:jc w:val="both"/>
      </w:pPr>
      <w:r>
        <w:t xml:space="preserve">Závazná </w:t>
      </w:r>
      <w:r>
        <w:rPr>
          <w:rStyle w:val="Zkladntext2Tun"/>
        </w:rPr>
        <w:t xml:space="preserve">rezervace </w:t>
      </w:r>
      <w:r>
        <w:t>termínu a služeb proběhne okamžikem podpisu smlouvy oběma smluvními stranami.</w:t>
      </w:r>
    </w:p>
    <w:p w:rsidR="004238F9" w:rsidRDefault="00715AE0">
      <w:pPr>
        <w:pStyle w:val="Zkladntext20"/>
        <w:shd w:val="clear" w:color="auto" w:fill="auto"/>
        <w:spacing w:before="0" w:after="120" w:line="250" w:lineRule="exact"/>
        <w:ind w:left="340"/>
      </w:pPr>
      <w:r>
        <w:t>Odběratel je povinen zaslat 1 vyhotovení smlouvy podepsané oběma smluvními stranami, zpět dodavateli, nejpozději však do 10 pracovních dnů od potvrzení objednávky. Pokud dodavatel neobdrží podepsanou smlouvu v uvedeném termínu, rezervace pozbývá platnosti. Rozhodným okamžikem je datum podáni zásilky poskytovateli poštovních či' doručovacích služeb.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8"/>
        </w:tabs>
        <w:spacing w:before="0" w:after="128" w:line="250" w:lineRule="exact"/>
        <w:ind w:left="340"/>
      </w:pPr>
      <w:r>
        <w:t>Odběratel může snížit počet účastníků nebo zrušit kurz. V tom případě se zavazuje uhradit dodavateli za neodebrané služby tzv. storno poplatek v následující výši;</w:t>
      </w:r>
    </w:p>
    <w:p w:rsidR="004238F9" w:rsidRDefault="00715AE0">
      <w:pPr>
        <w:pStyle w:val="Zkladntext20"/>
        <w:shd w:val="clear" w:color="auto" w:fill="auto"/>
        <w:spacing w:before="0" w:after="0" w:line="240" w:lineRule="exact"/>
        <w:ind w:left="500"/>
        <w:jc w:val="both"/>
      </w:pPr>
      <w:r>
        <w:t xml:space="preserve">20 </w:t>
      </w:r>
      <w:r>
        <w:rPr>
          <w:rStyle w:val="Zkladntext2Kurzva"/>
        </w:rPr>
        <w:t>%</w:t>
      </w:r>
      <w:r>
        <w:t xml:space="preserve"> z ceny dle čl. 3 při zrušení kurzu </w:t>
      </w:r>
      <w:proofErr w:type="gramStart"/>
      <w:r>
        <w:rPr>
          <w:rStyle w:val="Zkladntext21"/>
        </w:rPr>
        <w:t>90 - 45</w:t>
      </w:r>
      <w:proofErr w:type="gramEnd"/>
      <w:r>
        <w:t xml:space="preserve"> dní před začátkem pobytu dle či. 1.1;</w:t>
      </w:r>
    </w:p>
    <w:p w:rsidR="004238F9" w:rsidRDefault="00715AE0">
      <w:pPr>
        <w:pStyle w:val="Zkladntext20"/>
        <w:shd w:val="clear" w:color="auto" w:fill="auto"/>
        <w:spacing w:before="0" w:after="0" w:line="240" w:lineRule="exact"/>
        <w:ind w:left="500"/>
        <w:jc w:val="both"/>
      </w:pPr>
      <w:r>
        <w:t xml:space="preserve">40 </w:t>
      </w:r>
      <w:r>
        <w:rPr>
          <w:rStyle w:val="Zkladntext2Kurzva"/>
        </w:rPr>
        <w:t>%</w:t>
      </w:r>
      <w:r>
        <w:t xml:space="preserve"> z ceny dle čl. 3 při zrušení kurzu </w:t>
      </w:r>
      <w:proofErr w:type="gramStart"/>
      <w:r>
        <w:t>44 - 15</w:t>
      </w:r>
      <w:proofErr w:type="gramEnd"/>
      <w:r>
        <w:t xml:space="preserve"> dní před začátkem pobytu dle čl. 1.1;</w:t>
      </w:r>
    </w:p>
    <w:p w:rsidR="004238F9" w:rsidRDefault="00715AE0">
      <w:pPr>
        <w:pStyle w:val="Zkladntext20"/>
        <w:shd w:val="clear" w:color="auto" w:fill="auto"/>
        <w:spacing w:before="0" w:after="0" w:line="240" w:lineRule="exact"/>
        <w:ind w:left="500"/>
        <w:jc w:val="both"/>
      </w:pPr>
      <w:r>
        <w:t xml:space="preserve">75 </w:t>
      </w:r>
      <w:r>
        <w:rPr>
          <w:rStyle w:val="Zkladntext2Kurzva"/>
        </w:rPr>
        <w:t>% z</w:t>
      </w:r>
      <w:r>
        <w:t xml:space="preserve"> ceny dle čl. 3 při zrušení kurzu </w:t>
      </w:r>
      <w:r>
        <w:rPr>
          <w:rStyle w:val="Zkladntext21"/>
        </w:rPr>
        <w:t>14-3</w:t>
      </w:r>
      <w:r>
        <w:t xml:space="preserve"> dny před začátkem pobytu dle čl. 1.1;</w:t>
      </w:r>
    </w:p>
    <w:p w:rsidR="004238F9" w:rsidRDefault="00715AE0">
      <w:pPr>
        <w:pStyle w:val="Zkladntext20"/>
        <w:shd w:val="clear" w:color="auto" w:fill="auto"/>
        <w:spacing w:before="0" w:after="0" w:line="240" w:lineRule="exact"/>
        <w:ind w:left="500"/>
        <w:jc w:val="both"/>
      </w:pPr>
      <w:r>
        <w:t xml:space="preserve">90 </w:t>
      </w:r>
      <w:r>
        <w:rPr>
          <w:rStyle w:val="Zkladntext2Kurzva"/>
        </w:rPr>
        <w:t>% z</w:t>
      </w:r>
      <w:r>
        <w:t xml:space="preserve"> ceny dle čl. 3 při zrušení kurzu méně než 3 dny před začátkem pobytu dle čl. 1. 1;</w:t>
      </w:r>
    </w:p>
    <w:p w:rsidR="004238F9" w:rsidRDefault="00715AE0">
      <w:pPr>
        <w:pStyle w:val="Zkladntext20"/>
        <w:shd w:val="clear" w:color="auto" w:fill="auto"/>
        <w:spacing w:before="0" w:after="0" w:line="240" w:lineRule="exact"/>
        <w:ind w:left="500"/>
        <w:jc w:val="both"/>
      </w:pPr>
      <w:r>
        <w:t>30 % z ceny dle Čl. 3 při snížení počtu účastníků méně než 3 pracovní dny před začátkem pobytu dle čl. 1.1,</w:t>
      </w:r>
    </w:p>
    <w:p w:rsidR="004238F9" w:rsidRDefault="00715AE0">
      <w:pPr>
        <w:pStyle w:val="Zkladntext20"/>
        <w:shd w:val="clear" w:color="auto" w:fill="auto"/>
        <w:spacing w:before="0" w:after="82" w:line="197" w:lineRule="exact"/>
        <w:ind w:left="500" w:right="360"/>
      </w:pPr>
      <w:r>
        <w:t>Storno poplatek se neplatí ze zdravotních důvodů, ale pouze za předpokladu, že bude doložené lékařské potvrzení o nemoci účastníka,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8"/>
        </w:tabs>
        <w:spacing w:before="0" w:after="216" w:line="245" w:lineRule="exact"/>
        <w:ind w:left="340"/>
      </w:pPr>
      <w:r>
        <w:t>Odběratel je povinen oznámit změnu počtu účastníků nebo odstoupení od smlouvy' písemně (e-mailem), datum doručení tohoto oznámení dodavateli je rozhodným datem pro stanovení výše storno poplatku.</w:t>
      </w:r>
    </w:p>
    <w:p w:rsidR="004238F9" w:rsidRDefault="00715AE0">
      <w:pPr>
        <w:pStyle w:val="Zkladntext9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81" w:line="200" w:lineRule="exact"/>
      </w:pPr>
      <w:r>
        <w:t xml:space="preserve">Cena, </w:t>
      </w:r>
      <w:r>
        <w:rPr>
          <w:rStyle w:val="Zkladntext99ptTun"/>
        </w:rPr>
        <w:t xml:space="preserve">platební </w:t>
      </w:r>
      <w:r>
        <w:t>podmínky, způsob úhrady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68"/>
        </w:tabs>
        <w:spacing w:before="0" w:after="109" w:line="254" w:lineRule="exact"/>
        <w:ind w:left="340"/>
      </w:pPr>
      <w:r>
        <w:t>Odběratel se zavazuje za služby poskytnuté dle této smlouvy zaplatit dodavateli smluvní cenu, která vychází z ceníku platného v den objednávky:</w:t>
      </w:r>
    </w:p>
    <w:p w:rsidR="004238F9" w:rsidRDefault="00715AE0">
      <w:pPr>
        <w:pStyle w:val="Zkladntext20"/>
        <w:shd w:val="clear" w:color="auto" w:fill="auto"/>
        <w:tabs>
          <w:tab w:val="left" w:pos="5509"/>
        </w:tabs>
        <w:spacing w:before="0" w:after="0" w:line="269" w:lineRule="exact"/>
        <w:ind w:left="500"/>
        <w:jc w:val="both"/>
      </w:pPr>
      <w:r>
        <w:t>Cena kurzu (žáci)</w:t>
      </w:r>
      <w:r>
        <w:tab/>
        <w:t xml:space="preserve">3490 </w:t>
      </w:r>
      <w:r>
        <w:rPr>
          <w:rStyle w:val="Zkladntext295ptTun"/>
        </w:rPr>
        <w:t>Kč/žák</w:t>
      </w:r>
    </w:p>
    <w:p w:rsidR="004238F9" w:rsidRDefault="00715AE0">
      <w:pPr>
        <w:pStyle w:val="Zkladntext20"/>
        <w:shd w:val="clear" w:color="auto" w:fill="auto"/>
        <w:tabs>
          <w:tab w:val="left" w:pos="5509"/>
        </w:tabs>
        <w:spacing w:before="0" w:after="0" w:line="269" w:lineRule="exact"/>
        <w:ind w:left="500"/>
        <w:jc w:val="both"/>
      </w:pPr>
      <w:r>
        <w:t>Cena kurzu (pedagogové)</w:t>
      </w:r>
      <w:r>
        <w:tab/>
      </w:r>
      <w:r>
        <w:rPr>
          <w:rStyle w:val="Zkladntext2Tun"/>
        </w:rPr>
        <w:t>2020 Kč/pedagog</w:t>
      </w:r>
    </w:p>
    <w:p w:rsidR="004238F9" w:rsidRDefault="00715AE0">
      <w:pPr>
        <w:pStyle w:val="Zkladntext20"/>
        <w:shd w:val="clear" w:color="auto" w:fill="auto"/>
        <w:spacing w:before="0" w:after="139" w:line="269" w:lineRule="exact"/>
        <w:ind w:left="500"/>
        <w:jc w:val="both"/>
      </w:pPr>
      <w:r>
        <w:t>Sleva: Při počtu nad 15 žáků má 1 pedagog ubytování zdarma a hradí pouze stravu ve výši 988 Kč.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8"/>
        </w:tabs>
        <w:spacing w:before="0" w:after="120" w:line="245" w:lineRule="exact"/>
        <w:ind w:left="340"/>
      </w:pPr>
      <w:r>
        <w:t>Uvedená cena je konečná a platná vždy pro 1 osobu, celková částka k úhradě odběratelem bude vypočítána v souladu se storno podmínkami na základě skutečného počtu účastníků, který bude dodavateli oznámen nejpozději v den začátku kurzu dle cl. 1.1.</w:t>
      </w:r>
    </w:p>
    <w:p w:rsidR="004238F9" w:rsidRDefault="00715AE0" w:rsidP="001D5C16">
      <w:pPr>
        <w:pStyle w:val="Zkladntext20"/>
        <w:numPr>
          <w:ilvl w:val="1"/>
          <w:numId w:val="2"/>
        </w:numPr>
        <w:shd w:val="clear" w:color="auto" w:fill="auto"/>
        <w:tabs>
          <w:tab w:val="left" w:pos="773"/>
        </w:tabs>
        <w:spacing w:before="0" w:after="216" w:line="245" w:lineRule="exact"/>
        <w:ind w:left="340"/>
      </w:pPr>
      <w:r>
        <w:t xml:space="preserve">Úhrada celkové částky dodavateli bude provedena na základě faktury buď na místě, v hotovostí oproti příjmovému dokladu nebo bezhotovostní na bankovní účet dodavatele č. </w:t>
      </w:r>
      <w:proofErr w:type="spellStart"/>
      <w:r>
        <w:t>ú.</w:t>
      </w:r>
      <w:bookmarkStart w:id="5" w:name="_GoBack"/>
      <w:bookmarkEnd w:id="5"/>
      <w:proofErr w:type="spellEnd"/>
    </w:p>
    <w:p w:rsidR="004238F9" w:rsidRDefault="00715AE0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97" w:line="200" w:lineRule="exact"/>
        <w:jc w:val="both"/>
      </w:pPr>
      <w:bookmarkStart w:id="6" w:name="bookmark5"/>
      <w:r>
        <w:rPr>
          <w:rStyle w:val="Nadpis495ptTun"/>
        </w:rPr>
        <w:t xml:space="preserve">Práva </w:t>
      </w:r>
      <w:r>
        <w:t>a povinností dodavatele</w:t>
      </w:r>
      <w:bookmarkEnd w:id="6"/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3"/>
        </w:tabs>
        <w:spacing w:before="0" w:after="116" w:line="240" w:lineRule="exact"/>
        <w:ind w:left="340"/>
      </w:pPr>
      <w:r>
        <w:t>Dodavatel se zavazuje poskytnout odběrateli služby nezbytné pro průběh vzdělávacího pobytového kurzu, tj. ubytování účastníků (postele s lůžkovinami vč. povlečení), stravování účastníků (celodenní strava vč. pitného režimu) a vzdělávací program (vč. materiálu a pomůcek).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73"/>
        </w:tabs>
        <w:spacing w:before="0" w:after="0" w:line="245" w:lineRule="exact"/>
        <w:ind w:left="340"/>
      </w:pPr>
      <w:r>
        <w:t xml:space="preserve">Dodavatel prohlašuje, že objekt </w:t>
      </w:r>
      <w:proofErr w:type="spellStart"/>
      <w:r>
        <w:t>PROUDu</w:t>
      </w:r>
      <w:proofErr w:type="spellEnd"/>
      <w:r>
        <w:t xml:space="preserve"> splňuje hygienické podmínky ubytovacího a stravovacího zařízení, podmínky pro zabezpečení výuky v souladu s vyhláškou Ministerstva zdravotnictví č. 106/2001 </w:t>
      </w:r>
      <w:r>
        <w:rPr>
          <w:rStyle w:val="Zkladntext210ptTun"/>
        </w:rPr>
        <w:t xml:space="preserve">Sk, </w:t>
      </w:r>
      <w:r>
        <w:t>o hygienických požadavcích na zotavovací akce pro děti, ve znění účinném v době zahájení pobytového kurzu, dále splňuje nároky</w:t>
      </w:r>
    </w:p>
    <w:p w:rsidR="004238F9" w:rsidRDefault="00715AE0">
      <w:pPr>
        <w:pStyle w:val="Zkladntext20"/>
        <w:shd w:val="clear" w:color="auto" w:fill="auto"/>
        <w:spacing w:before="0" w:after="0" w:line="180" w:lineRule="exact"/>
        <w:jc w:val="both"/>
      </w:pPr>
      <w:r>
        <w:rPr>
          <w:vertAlign w:val="subscript"/>
        </w:rPr>
        <w:t xml:space="preserve"> </w:t>
      </w:r>
      <w:r>
        <w:t xml:space="preserve">        bezpečnosti práce a protipožární ochrany.</w:t>
      </w:r>
    </w:p>
    <w:p w:rsidR="00715AE0" w:rsidRDefault="00715AE0">
      <w:pPr>
        <w:pStyle w:val="Zkladntext20"/>
        <w:shd w:val="clear" w:color="auto" w:fill="auto"/>
        <w:spacing w:before="0" w:after="0" w:line="180" w:lineRule="exact"/>
        <w:jc w:val="both"/>
      </w:pPr>
    </w:p>
    <w:p w:rsidR="00715AE0" w:rsidRDefault="00715AE0">
      <w:pPr>
        <w:pStyle w:val="Zkladntext20"/>
        <w:shd w:val="clear" w:color="auto" w:fill="auto"/>
        <w:spacing w:before="0" w:after="0" w:line="180" w:lineRule="exact"/>
        <w:jc w:val="both"/>
      </w:pPr>
    </w:p>
    <w:p w:rsidR="00715AE0" w:rsidRDefault="00715AE0">
      <w:pPr>
        <w:pStyle w:val="Zkladntext20"/>
        <w:shd w:val="clear" w:color="auto" w:fill="auto"/>
        <w:spacing w:before="0" w:after="0" w:line="180" w:lineRule="exact"/>
        <w:jc w:val="both"/>
      </w:pPr>
    </w:p>
    <w:p w:rsidR="004238F9" w:rsidRDefault="00715AE0">
      <w:pPr>
        <w:pStyle w:val="Nadpis320"/>
        <w:keepNext/>
        <w:keepLines/>
        <w:shd w:val="clear" w:color="auto" w:fill="auto"/>
        <w:spacing w:after="126" w:line="380" w:lineRule="exact"/>
      </w:pPr>
      <w:bookmarkStart w:id="7" w:name="bookmark6"/>
      <w:r>
        <w:rPr>
          <w:rStyle w:val="Nadpis32Malpsmena"/>
        </w:rPr>
        <w:lastRenderedPageBreak/>
        <w:t xml:space="preserve">P </w:t>
      </w:r>
      <w:proofErr w:type="spellStart"/>
      <w:r>
        <w:rPr>
          <w:rStyle w:val="Nadpis32Malpsmena"/>
          <w:vertAlign w:val="superscript"/>
        </w:rPr>
        <w:t>r</w:t>
      </w:r>
      <w:r>
        <w:rPr>
          <w:rStyle w:val="Nadpis32Malpsmena"/>
        </w:rPr>
        <w:t>o</w:t>
      </w:r>
      <w:r>
        <w:rPr>
          <w:rStyle w:val="Nadpis32Malpsmena"/>
          <w:vertAlign w:val="superscript"/>
        </w:rPr>
        <w:t>u</w:t>
      </w:r>
      <w:r>
        <w:rPr>
          <w:rStyle w:val="Nadpis32Malpsmena"/>
        </w:rPr>
        <w:t>d</w:t>
      </w:r>
      <w:bookmarkEnd w:id="7"/>
      <w:proofErr w:type="spellEnd"/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116" w:line="245" w:lineRule="exact"/>
        <w:ind w:left="320"/>
      </w:pPr>
      <w:r>
        <w:t>Dodavatel odpovídá za bezpečnou přípravu a průběh té částí programu, která je zajišťována a vedena osobně zaměstnanci dodavatele po dobu programu.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0"/>
        </w:tabs>
        <w:spacing w:before="0" w:after="124" w:line="250" w:lineRule="exact"/>
        <w:ind w:left="320"/>
      </w:pPr>
      <w:r>
        <w:t>Dodavatel prohlašuje, že má sjednáno pojištění odpovědnosti za škodu pro účastníky během programových bloků organizovaných zaměstnanci dodavatele.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4"/>
        </w:tabs>
        <w:spacing w:before="0" w:after="116" w:line="245" w:lineRule="exact"/>
        <w:ind w:left="320"/>
      </w:pPr>
      <w:r>
        <w:t>Pojištěni dle čl. 4.3 bude sjednáno pouze pro osoby, které odběratel nahlásí prostřednictvím jmenného seznamu účastníků, zaslaného písemně (e-mailem) minimálně 3 pracovní dny před začátkem kurzu (včetně) dle čl. 1.1.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4"/>
        </w:tabs>
        <w:spacing w:before="0" w:after="120" w:line="250" w:lineRule="exact"/>
        <w:ind w:left="320"/>
      </w:pPr>
      <w:r>
        <w:t xml:space="preserve">Dodavatel prohlašuje, že částka zaplacená za poskytnutí služeb bude využita výhradně k pokrytí provozních nákladů </w:t>
      </w:r>
      <w:proofErr w:type="spellStart"/>
      <w:r>
        <w:t>PROUDu</w:t>
      </w:r>
      <w:proofErr w:type="spellEnd"/>
      <w:r>
        <w:t xml:space="preserve"> spojených s realizací kurzu dle čl. 1.1.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4"/>
        </w:tabs>
        <w:spacing w:before="0" w:after="124" w:line="250" w:lineRule="exact"/>
        <w:ind w:left="320"/>
      </w:pPr>
      <w:r>
        <w:t xml:space="preserve">Dodavatel je oprávněn, ukončit kurz/vykázat účastníky mimo objekt pří hrubém porušení Provozního řádu </w:t>
      </w:r>
      <w:proofErr w:type="spellStart"/>
      <w:r>
        <w:t>PROUDu</w:t>
      </w:r>
      <w:proofErr w:type="spellEnd"/>
      <w:r>
        <w:t>, a to bez nároku na vrácení ceny dle čl. 3.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14"/>
        </w:tabs>
        <w:spacing w:before="0" w:after="156" w:line="245" w:lineRule="exact"/>
        <w:ind w:left="320" w:right="360"/>
        <w:jc w:val="both"/>
      </w:pPr>
      <w:r>
        <w:t xml:space="preserve">Dodavatel chrání veškeré osobní údaje poskytnuté při přihlášení na zájmový kroužek, pobytový kurz, výukový program, terénní </w:t>
      </w:r>
      <w:proofErr w:type="gramStart"/>
      <w:r>
        <w:t>exkurzi</w:t>
      </w:r>
      <w:proofErr w:type="gramEnd"/>
      <w:r>
        <w:t xml:space="preserve"> čí další akci Domu. dětí a mládeže </w:t>
      </w:r>
      <w:r>
        <w:rPr>
          <w:lang w:val="en-US" w:eastAsia="en-US" w:bidi="en-US"/>
        </w:rPr>
        <w:t>R</w:t>
      </w:r>
      <w:r>
        <w:rPr>
          <w:rStyle w:val="Zkladntext2Georgia"/>
        </w:rPr>
        <w:t>0</w:t>
      </w:r>
      <w:r>
        <w:rPr>
          <w:lang w:val="en-US" w:eastAsia="en-US" w:bidi="en-US"/>
        </w:rPr>
        <w:t>ra</w:t>
      </w:r>
      <w:r>
        <w:rPr>
          <w:rStyle w:val="Zkladntext2Georgia"/>
        </w:rPr>
        <w:t>2</w:t>
      </w:r>
      <w:r>
        <w:rPr>
          <w:lang w:val="en-US" w:eastAsia="en-US" w:bidi="en-US"/>
        </w:rPr>
        <w:t xml:space="preserve">dbvi.ee, </w:t>
      </w:r>
      <w:r>
        <w:t xml:space="preserve">na kterou je vyžadována přihláška, před zneužitím a zpracovává je v souladu s aktuální legislativou, v souladu s nařízením Evropského parlamentu a Rady (EU) č. -2016/679 ze dne 27. dubna 2016 o ochraně fyzických osob </w:t>
      </w:r>
      <w:r>
        <w:rPr>
          <w:rStyle w:val="Zkladntext295ptTun"/>
        </w:rPr>
        <w:t xml:space="preserve">v </w:t>
      </w:r>
      <w:r>
        <w:t>souvislosti se zpracováním osobních údajů a o volném pohybu těchto údajů (obecné nařízení o ochraně osobních údajů), zákonem č. 101/2000 Sb., o ochraně osobních údajů a zákonem, který tento zákon ve smyslu provedení výše uvedeného nařízení nahradí.</w:t>
      </w:r>
    </w:p>
    <w:p w:rsidR="004238F9" w:rsidRDefault="00715AE0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62" w:line="200" w:lineRule="exact"/>
        <w:jc w:val="both"/>
      </w:pPr>
      <w:bookmarkStart w:id="8" w:name="bookmark7"/>
      <w:r>
        <w:rPr>
          <w:rStyle w:val="Nadpis495ptTun"/>
        </w:rPr>
        <w:t xml:space="preserve">Práva </w:t>
      </w:r>
      <w:r>
        <w:t>a povinnosti odběratele</w:t>
      </w:r>
      <w:bookmarkEnd w:id="8"/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686"/>
        </w:tabs>
        <w:spacing w:before="0" w:after="116" w:line="240" w:lineRule="exact"/>
        <w:ind w:left="320"/>
      </w:pPr>
      <w:r>
        <w:t xml:space="preserve">Odběratel se zavazuje poskytovat dodavateli včas úplně a pravdivé informace, především údaje o zdravotním stavu, (diety, alergie, závažné zdravotní komplikace a onemocnění jako je např. astma, epilepsie, </w:t>
      </w:r>
      <w:proofErr w:type="gramStart"/>
      <w:r>
        <w:t>cukrovka.,,</w:t>
      </w:r>
      <w:proofErr w:type="gramEnd"/>
      <w:r>
        <w:t>) a specifických výukových potřebách účastníků a předkládat mu veškeré materiály potřebné k řádnému poskytování služeb dle této smlouvy, stejně jako poskytnout veškerou potřebnou součinnost,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00"/>
        </w:tabs>
        <w:spacing w:before="0" w:after="124" w:line="245" w:lineRule="exact"/>
        <w:ind w:left="320"/>
        <w:jc w:val="both"/>
      </w:pPr>
      <w:r>
        <w:t xml:space="preserve">Odběratel bere na vědomí a výslovně souhlasí s tím, že během celého kurzu, zejména však při příjezdu, odjezdu a v době mimo programové bloky zajištěné lektory </w:t>
      </w:r>
      <w:proofErr w:type="spellStart"/>
      <w:proofErr w:type="gramStart"/>
      <w:r>
        <w:t>PROUDu</w:t>
      </w:r>
      <w:proofErr w:type="spellEnd"/>
      <w:proofErr w:type="gramEnd"/>
      <w:r>
        <w:t xml:space="preserve"> čí DDM Horažďovice (o přestávkách, v nocí) zodpovídají za bezpečnost a chování účastníků doprovázející pedagogové nebo další osoby, které jsou pověřeny odběratelem.</w:t>
      </w:r>
    </w:p>
    <w:p w:rsidR="004238F9" w:rsidRDefault="00715AE0">
      <w:pPr>
        <w:pStyle w:val="Zkladntext20"/>
        <w:shd w:val="clear" w:color="auto" w:fill="auto"/>
        <w:spacing w:before="0" w:after="116" w:line="240" w:lineRule="exact"/>
        <w:ind w:left="320"/>
      </w:pPr>
      <w:r>
        <w:t xml:space="preserve">5-3 Účastníci jsou povinni dodržovat Provozní řád </w:t>
      </w:r>
      <w:proofErr w:type="spellStart"/>
      <w:r>
        <w:t>PROUDu</w:t>
      </w:r>
      <w:proofErr w:type="spellEnd"/>
      <w:r>
        <w:t xml:space="preserve">, který objednatel obdrží spolu s touto smlouvou. Podpisem této smlouvy odběratel akceptuje-Provozní řád </w:t>
      </w:r>
      <w:proofErr w:type="spellStart"/>
      <w:r>
        <w:t>PROUDu</w:t>
      </w:r>
      <w:proofErr w:type="spellEnd"/>
      <w:r>
        <w:t xml:space="preserve"> a zajistí jeho dodržování účastníky po dobu trvání kurzu.</w:t>
      </w:r>
    </w:p>
    <w:p w:rsidR="004238F9" w:rsidRDefault="00715AE0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120" w:line="245" w:lineRule="exact"/>
        <w:ind w:left="320"/>
      </w:pPr>
      <w:r>
        <w:t>Odběratel je oprávněn změnit počet účastníků, a to po předchozí písemné domluvě s dodavatelem dle čl. 2.3. Dodavatel si vyhrazuje právo odmítnout zvýšení počtu účastníku, neumožňují-li to provozní podmínky dodavatele.</w:t>
      </w:r>
    </w:p>
    <w:p w:rsidR="004238F9" w:rsidRDefault="00715AE0">
      <w:pPr>
        <w:pStyle w:val="Zkladn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128" w:line="245" w:lineRule="exact"/>
        <w:ind w:left="320"/>
      </w:pPr>
      <w:r>
        <w:t>Odběratel je oprávněn vznést požadavek na. dietní stravování a na zásadní úpravy v programu kurzu vzhledem ke specifickým potřebám účastníků a to nejpozději 10 pracovních dnů před začátkem pobytového kurzu dle čl. 1.1.</w:t>
      </w:r>
    </w:p>
    <w:p w:rsidR="004238F9" w:rsidRDefault="00715AE0">
      <w:pPr>
        <w:pStyle w:val="Zkladntext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124" w:line="235" w:lineRule="exact"/>
        <w:ind w:left="320"/>
      </w:pPr>
      <w:r>
        <w:t xml:space="preserve">Odběratel odpovídá za veškerý zapůjčený inventář </w:t>
      </w:r>
      <w:proofErr w:type="spellStart"/>
      <w:r>
        <w:t>PROUDu</w:t>
      </w:r>
      <w:proofErr w:type="spellEnd"/>
      <w:r>
        <w:t xml:space="preserve"> a za škody způsobené účastníky. Dodavatel si vyhrazuje právo požadovat v případě ztráty zapůjčeného inventáře nebo škody na zapůjčeném inventáři nad rámec běžného opotřebení, náhradu této škody.</w:t>
      </w:r>
    </w:p>
    <w:p w:rsidR="004238F9" w:rsidRDefault="00715AE0">
      <w:pPr>
        <w:pStyle w:val="Zkladntext20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30" w:lineRule="exact"/>
        <w:ind w:left="320"/>
      </w:pPr>
      <w:r>
        <w:t>Odběratel se zavazuje předat dodavateli nejpozději v den začátku kurzu dle čl. 1,1 aktuální jmenný seznam účastníků s razítkem a podpisem ředitele/</w:t>
      </w:r>
      <w:proofErr w:type="spellStart"/>
      <w:r>
        <w:t>ky</w:t>
      </w:r>
      <w:proofErr w:type="spellEnd"/>
      <w:r>
        <w:t xml:space="preserve"> školy, který obsahuje jméno, příjmení a datum narození jednotlivých účastníků (Žáků).</w:t>
      </w:r>
      <w:r>
        <w:br w:type="page"/>
      </w:r>
    </w:p>
    <w:p w:rsidR="004238F9" w:rsidRDefault="00715AE0">
      <w:pPr>
        <w:pStyle w:val="Nadpis20"/>
        <w:keepNext/>
        <w:keepLines/>
        <w:shd w:val="clear" w:color="auto" w:fill="auto"/>
        <w:spacing w:after="105" w:line="420" w:lineRule="exact"/>
      </w:pPr>
      <w:bookmarkStart w:id="9" w:name="bookmark8"/>
      <w:r>
        <w:lastRenderedPageBreak/>
        <w:t xml:space="preserve">F </w:t>
      </w:r>
      <w:r>
        <w:rPr>
          <w:vertAlign w:val="superscript"/>
        </w:rPr>
        <w:t>R</w:t>
      </w:r>
      <w:r>
        <w:rPr>
          <w:rStyle w:val="Nadpis2Cambria21ptdkovn0pt"/>
        </w:rPr>
        <w:t>0</w:t>
      </w:r>
      <w:r>
        <w:rPr>
          <w:vertAlign w:val="superscript"/>
        </w:rPr>
        <w:t>U</w:t>
      </w:r>
      <w:r>
        <w:t>D</w:t>
      </w:r>
      <w:bookmarkEnd w:id="9"/>
    </w:p>
    <w:p w:rsidR="004238F9" w:rsidRDefault="00715AE0">
      <w:pPr>
        <w:pStyle w:val="Zkladntext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220" w:line="250" w:lineRule="exact"/>
        <w:ind w:left="300"/>
      </w:pPr>
      <w:r>
        <w:t xml:space="preserve">Odběratel podpisem této </w:t>
      </w:r>
      <w:r>
        <w:rPr>
          <w:rStyle w:val="Zkladntext2Tun"/>
        </w:rPr>
        <w:t xml:space="preserve">smlouvy prohlašuje, </w:t>
      </w:r>
      <w:r>
        <w:t xml:space="preserve">že souhlasí se zpracováním osobních údajů účastníků a jejich následnou archivací v archivu Domu dětí a mládeže Horažďovice, pracoviště </w:t>
      </w:r>
      <w:proofErr w:type="gramStart"/>
      <w:r>
        <w:rPr>
          <w:rStyle w:val="Zkladntext2Tun"/>
        </w:rPr>
        <w:t xml:space="preserve">PROUD </w:t>
      </w:r>
      <w:r>
        <w:t xml:space="preserve">- </w:t>
      </w:r>
      <w:proofErr w:type="spellStart"/>
      <w:r>
        <w:t>Envicentrum</w:t>
      </w:r>
      <w:proofErr w:type="spellEnd"/>
      <w:proofErr w:type="gramEnd"/>
      <w:r>
        <w:t xml:space="preserve"> </w:t>
      </w:r>
      <w:r>
        <w:rPr>
          <w:rStyle w:val="Zkladntext2Tun"/>
        </w:rPr>
        <w:t xml:space="preserve">Podbranský mlýn </w:t>
      </w:r>
      <w:r>
        <w:t xml:space="preserve">pro potřeby evidence a </w:t>
      </w:r>
      <w:r>
        <w:rPr>
          <w:rStyle w:val="Zkladntext2Tun"/>
        </w:rPr>
        <w:t>výkaznictví,</w:t>
      </w:r>
    </w:p>
    <w:p w:rsidR="004238F9" w:rsidRDefault="00715AE0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95" w:line="200" w:lineRule="exact"/>
        <w:jc w:val="both"/>
      </w:pPr>
      <w:bookmarkStart w:id="10" w:name="bookmark9"/>
      <w:r>
        <w:t>Závěrečná ustanovení</w:t>
      </w:r>
      <w:bookmarkEnd w:id="10"/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26"/>
        </w:tabs>
        <w:spacing w:before="0" w:after="240" w:line="254" w:lineRule="exact"/>
        <w:ind w:left="300"/>
      </w:pPr>
      <w:r>
        <w:t xml:space="preserve">Táto smlouva se ve věcech smlouvou neupravených řídí příslušnými ustanoveními zákona </w:t>
      </w:r>
      <w:r>
        <w:rPr>
          <w:rStyle w:val="Zkladntext2Kurzva"/>
        </w:rPr>
        <w:t>ě.</w:t>
      </w:r>
      <w:r>
        <w:t xml:space="preserve"> </w:t>
      </w:r>
      <w:r>
        <w:rPr>
          <w:rStyle w:val="Zkladntext2Tun"/>
        </w:rPr>
        <w:t xml:space="preserve">89/2002 Sb., </w:t>
      </w:r>
      <w:r>
        <w:t xml:space="preserve">občanský </w:t>
      </w:r>
      <w:r>
        <w:rPr>
          <w:rStyle w:val="Zkladntext2Tun"/>
        </w:rPr>
        <w:t>zákoník.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40"/>
        </w:tabs>
        <w:spacing w:before="0" w:after="107" w:line="180" w:lineRule="exact"/>
        <w:ind w:left="300"/>
        <w:jc w:val="both"/>
      </w:pPr>
      <w:r>
        <w:t xml:space="preserve">Tato smlouva je vyhotovena ve dvou vyhotoveních, z nichž jedno obdrží dodavatel </w:t>
      </w:r>
      <w:r>
        <w:rPr>
          <w:rStyle w:val="Zkladntext2Tun"/>
        </w:rPr>
        <w:t xml:space="preserve">a jedno </w:t>
      </w:r>
      <w:r>
        <w:t>odběratel.</w:t>
      </w:r>
    </w:p>
    <w:p w:rsidR="004238F9" w:rsidRDefault="00715AE0">
      <w:pPr>
        <w:pStyle w:val="Zkladntext20"/>
        <w:numPr>
          <w:ilvl w:val="1"/>
          <w:numId w:val="2"/>
        </w:numPr>
        <w:shd w:val="clear" w:color="auto" w:fill="auto"/>
        <w:tabs>
          <w:tab w:val="left" w:pos="745"/>
        </w:tabs>
        <w:spacing w:before="0" w:after="0" w:line="250" w:lineRule="exact"/>
        <w:ind w:left="300"/>
        <w:sectPr w:rsidR="004238F9">
          <w:headerReference w:type="even" r:id="rId7"/>
          <w:footerReference w:type="even" r:id="rId8"/>
          <w:footerReference w:type="default" r:id="rId9"/>
          <w:headerReference w:type="first" r:id="rId10"/>
          <w:pgSz w:w="11900" w:h="16840"/>
          <w:pgMar w:top="1709" w:right="1012" w:bottom="1724" w:left="1250" w:header="0" w:footer="3" w:gutter="0"/>
          <w:cols w:space="720"/>
          <w:noEndnote/>
          <w:titlePg/>
          <w:docGrid w:linePitch="360"/>
        </w:sectPr>
      </w:pPr>
      <w:r>
        <w:rPr>
          <w:rStyle w:val="Zkladntext2Tun"/>
        </w:rPr>
        <w:t xml:space="preserve">Smluvní strany </w:t>
      </w:r>
      <w:r>
        <w:t xml:space="preserve">prohlašují, že se řádně seznámily s obsahem </w:t>
      </w:r>
      <w:r>
        <w:rPr>
          <w:rStyle w:val="Zkladntext2Tun"/>
        </w:rPr>
        <w:t xml:space="preserve">této </w:t>
      </w:r>
      <w:r>
        <w:t xml:space="preserve">smlouvy, že </w:t>
      </w:r>
      <w:proofErr w:type="spellStart"/>
      <w:r>
        <w:t>nm</w:t>
      </w:r>
      <w:proofErr w:type="spellEnd"/>
      <w:r>
        <w:t xml:space="preserve"> porozuměly a nemají </w:t>
      </w:r>
      <w:r>
        <w:rPr>
          <w:rStyle w:val="Zkladntext2Tun"/>
        </w:rPr>
        <w:t xml:space="preserve">vůči </w:t>
      </w:r>
      <w:r>
        <w:t xml:space="preserve">němu žádných výhrad. Dále </w:t>
      </w:r>
      <w:r>
        <w:rPr>
          <w:rStyle w:val="Zkladntext2Tun"/>
        </w:rPr>
        <w:t xml:space="preserve">prohlašují, že tuto smlouvu </w:t>
      </w:r>
      <w:r>
        <w:t xml:space="preserve">uzavírají na základě </w:t>
      </w:r>
      <w:r>
        <w:rPr>
          <w:rStyle w:val="Zkladntext2Tun"/>
        </w:rPr>
        <w:t xml:space="preserve">svobodné </w:t>
      </w:r>
      <w:r>
        <w:t xml:space="preserve">a vážné </w:t>
      </w:r>
      <w:r>
        <w:rPr>
          <w:rStyle w:val="Zkladntext2Tun"/>
        </w:rPr>
        <w:t xml:space="preserve">vůle a že </w:t>
      </w:r>
      <w:r>
        <w:t xml:space="preserve">ujednání </w:t>
      </w:r>
      <w:r>
        <w:rPr>
          <w:rStyle w:val="Zkladntext2Tun"/>
        </w:rPr>
        <w:t xml:space="preserve">této smlouvy </w:t>
      </w:r>
      <w:r>
        <w:t xml:space="preserve">jsou </w:t>
      </w:r>
      <w:r>
        <w:rPr>
          <w:rStyle w:val="Zkladntext2Tun"/>
        </w:rPr>
        <w:t xml:space="preserve">srozumitelná </w:t>
      </w:r>
      <w:r>
        <w:t>a určitá.</w:t>
      </w:r>
    </w:p>
    <w:p w:rsidR="004238F9" w:rsidRDefault="004238F9">
      <w:pPr>
        <w:spacing w:before="41" w:after="41" w:line="240" w:lineRule="exact"/>
        <w:rPr>
          <w:sz w:val="19"/>
          <w:szCs w:val="19"/>
        </w:rPr>
      </w:pPr>
    </w:p>
    <w:p w:rsidR="004238F9" w:rsidRDefault="004238F9">
      <w:pPr>
        <w:rPr>
          <w:sz w:val="2"/>
          <w:szCs w:val="2"/>
        </w:rPr>
        <w:sectPr w:rsidR="004238F9">
          <w:type w:val="continuous"/>
          <w:pgSz w:w="11900" w:h="16840"/>
          <w:pgMar w:top="122" w:right="0" w:bottom="122" w:left="0" w:header="0" w:footer="3" w:gutter="0"/>
          <w:cols w:space="720"/>
          <w:noEndnote/>
          <w:docGrid w:linePitch="360"/>
        </w:sectPr>
      </w:pPr>
    </w:p>
    <w:p w:rsidR="004238F9" w:rsidRDefault="00715AE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3481705</wp:posOffset>
                </wp:positionH>
                <wp:positionV relativeFrom="paragraph">
                  <wp:posOffset>167640</wp:posOffset>
                </wp:positionV>
                <wp:extent cx="115570" cy="114300"/>
                <wp:effectExtent l="127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F9" w:rsidRDefault="00715AE0">
                            <w:pPr>
                              <w:pStyle w:val="Zkladntext10"/>
                              <w:shd w:val="clear" w:color="auto" w:fill="auto"/>
                              <w:spacing w:line="18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4.15pt;margin-top:13.2pt;width:9.1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jOqw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" filled="f" stroked="f">
                <v:textbox style="mso-fit-shape-to-text:t" inset="0,0,0,0">
                  <w:txbxContent>
                    <w:p w:rsidR="004238F9" w:rsidRDefault="00715AE0">
                      <w:pPr>
                        <w:pStyle w:val="Zkladntext10"/>
                        <w:shd w:val="clear" w:color="auto" w:fill="auto"/>
                        <w:spacing w:line="180" w:lineRule="exact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164465</wp:posOffset>
                </wp:positionV>
                <wp:extent cx="280670" cy="114300"/>
                <wp:effectExtent l="2540" t="0" r="254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F9" w:rsidRDefault="00715AE0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Zkladntext2Exact"/>
                              </w:rPr>
                              <w:t>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2pt;margin-top:12.95pt;width:22.1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vjrgIAAK8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" filled="f" stroked="f">
                <v:textbox style="mso-fit-shape-to-text:t" inset="0,0,0,0">
                  <w:txbxContent>
                    <w:p w:rsidR="004238F9" w:rsidRDefault="00715AE0">
                      <w:pPr>
                        <w:pStyle w:val="Zkladntext2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Zkladntext2Exact"/>
                        </w:rPr>
                        <w:t>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923290</wp:posOffset>
                </wp:positionV>
                <wp:extent cx="2191385" cy="114300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F9" w:rsidRDefault="00715AE0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</w:pPr>
                            <w:r>
                              <w:t>razítko a podpis odběratele (</w:t>
                            </w:r>
                            <w:proofErr w:type="spellStart"/>
                            <w:r>
                              <w:t>ředítel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školy)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2.25pt;margin-top:72.7pt;width:172.5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" filled="f" stroked="f">
                <v:textbox style="mso-fit-shape-to-text:t" inset="0,0,0,0">
                  <w:txbxContent>
                    <w:p w:rsidR="004238F9" w:rsidRDefault="00715AE0">
                      <w:pPr>
                        <w:pStyle w:val="Zkladntext11"/>
                        <w:shd w:val="clear" w:color="auto" w:fill="auto"/>
                        <w:spacing w:line="180" w:lineRule="exact"/>
                      </w:pPr>
                      <w:r>
                        <w:t>razítko a podpis odběratele (</w:t>
                      </w:r>
                      <w:proofErr w:type="spellStart"/>
                      <w:r>
                        <w:t>ředítel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školy)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8F9" w:rsidRPr="00C01F4C" w:rsidRDefault="00C01F4C">
      <w:pPr>
        <w:spacing w:line="360" w:lineRule="exact"/>
        <w:rPr>
          <w:rFonts w:asciiTheme="minorHAnsi" w:hAnsiTheme="minorHAnsi" w:cstheme="minorHAnsi"/>
          <w:sz w:val="18"/>
          <w:szCs w:val="18"/>
        </w:rPr>
      </w:pPr>
      <w:r w:rsidRPr="00C01F4C">
        <w:rPr>
          <w:rFonts w:asciiTheme="minorHAnsi" w:hAnsiTheme="minorHAnsi" w:cstheme="minorHAnsi"/>
          <w:sz w:val="18"/>
          <w:szCs w:val="18"/>
        </w:rPr>
        <w:t>V ……………………</w:t>
      </w:r>
      <w:proofErr w:type="gramStart"/>
      <w:r>
        <w:rPr>
          <w:rFonts w:asciiTheme="minorHAnsi" w:hAnsiTheme="minorHAnsi" w:cstheme="minorHAnsi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 w:rsidRPr="00C01F4C">
        <w:rPr>
          <w:rFonts w:asciiTheme="minorHAnsi" w:hAnsiTheme="minorHAnsi" w:cstheme="minorHAnsi"/>
          <w:sz w:val="18"/>
          <w:szCs w:val="18"/>
        </w:rPr>
        <w:t>…, dne …………………</w:t>
      </w:r>
      <w:r>
        <w:rPr>
          <w:rFonts w:asciiTheme="minorHAnsi" w:hAnsiTheme="minorHAnsi" w:cstheme="minorHAnsi"/>
          <w:sz w:val="18"/>
          <w:szCs w:val="18"/>
        </w:rPr>
        <w:t>…..</w:t>
      </w:r>
      <w:r w:rsidRPr="00C01F4C">
        <w:rPr>
          <w:rFonts w:asciiTheme="minorHAnsi" w:hAnsiTheme="minorHAnsi" w:cstheme="minorHAnsi"/>
          <w:sz w:val="18"/>
          <w:szCs w:val="18"/>
        </w:rPr>
        <w:t>…………..</w:t>
      </w:r>
    </w:p>
    <w:p w:rsidR="004238F9" w:rsidRDefault="004238F9" w:rsidP="00C01F4C">
      <w:pPr>
        <w:tabs>
          <w:tab w:val="left" w:pos="2970"/>
        </w:tabs>
        <w:spacing w:line="360" w:lineRule="exact"/>
      </w:pPr>
    </w:p>
    <w:p w:rsidR="004238F9" w:rsidRDefault="004238F9">
      <w:pPr>
        <w:spacing w:line="360" w:lineRule="exact"/>
      </w:pPr>
    </w:p>
    <w:p w:rsidR="004238F9" w:rsidRPr="00C01F4C" w:rsidRDefault="00C01F4C">
      <w:pPr>
        <w:spacing w:line="360" w:lineRule="exact"/>
        <w:rPr>
          <w:rFonts w:asciiTheme="minorHAnsi" w:hAnsiTheme="minorHAnsi" w:cstheme="minorHAnsi"/>
        </w:rPr>
      </w:pPr>
      <w:r w:rsidRPr="00C01F4C">
        <w:rPr>
          <w:rFonts w:asciiTheme="minorHAnsi" w:hAnsiTheme="minorHAnsi" w:cstheme="minorHAnsi"/>
          <w:i/>
          <w:sz w:val="18"/>
          <w:szCs w:val="18"/>
        </w:rPr>
        <w:t>razítko a podpis dodavatele (statutárního zástupce</w:t>
      </w:r>
      <w:r w:rsidRPr="00C01F4C">
        <w:rPr>
          <w:rFonts w:asciiTheme="minorHAnsi" w:hAnsiTheme="minorHAnsi" w:cstheme="minorHAnsi"/>
          <w:sz w:val="18"/>
          <w:szCs w:val="18"/>
        </w:rPr>
        <w:t>)</w:t>
      </w:r>
    </w:p>
    <w:p w:rsidR="004238F9" w:rsidRDefault="004238F9">
      <w:pPr>
        <w:spacing w:line="386" w:lineRule="exact"/>
      </w:pPr>
    </w:p>
    <w:p w:rsidR="004238F9" w:rsidRDefault="004238F9">
      <w:pPr>
        <w:rPr>
          <w:sz w:val="2"/>
          <w:szCs w:val="2"/>
        </w:rPr>
      </w:pPr>
    </w:p>
    <w:sectPr w:rsidR="004238F9">
      <w:type w:val="continuous"/>
      <w:pgSz w:w="11900" w:h="16840"/>
      <w:pgMar w:top="122" w:right="1023" w:bottom="122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E0" w:rsidRDefault="00715AE0">
      <w:r>
        <w:separator/>
      </w:r>
    </w:p>
  </w:endnote>
  <w:endnote w:type="continuationSeparator" w:id="0">
    <w:p w:rsidR="00715AE0" w:rsidRDefault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F9" w:rsidRDefault="00715A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10052685</wp:posOffset>
              </wp:positionV>
              <wp:extent cx="114935" cy="93345"/>
              <wp:effectExtent l="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F9" w:rsidRDefault="00715AE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8pt;margin-top:791.55pt;width:9.05pt;height:7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" filled="f" stroked="f">
              <v:textbox style="mso-fit-shape-to-text:t" inset="0,0,0,0">
                <w:txbxContent>
                  <w:p w:rsidR="004238F9" w:rsidRDefault="00715AE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F9" w:rsidRDefault="00715A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9655810</wp:posOffset>
              </wp:positionV>
              <wp:extent cx="114935" cy="93345"/>
              <wp:effectExtent l="0" t="0" r="190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F9" w:rsidRDefault="00715AE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7.3pt;margin-top:760.3pt;width:9.05pt;height:7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mQqgIAAKw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" filled="f" stroked="f">
              <v:textbox style="mso-fit-shape-to-text:t" inset="0,0,0,0">
                <w:txbxContent>
                  <w:p w:rsidR="004238F9" w:rsidRDefault="00715AE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E0" w:rsidRDefault="00715AE0"/>
  </w:footnote>
  <w:footnote w:type="continuationSeparator" w:id="0">
    <w:p w:rsidR="00715AE0" w:rsidRDefault="00715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F9" w:rsidRDefault="00715A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290195</wp:posOffset>
              </wp:positionV>
              <wp:extent cx="631190" cy="9334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F9" w:rsidRDefault="00715AE0">
                          <w:pPr>
                            <w:pStyle w:val="ZhlavneboZpat0"/>
                            <w:shd w:val="clear" w:color="auto" w:fill="auto"/>
                            <w:tabs>
                              <w:tab w:val="right" w:pos="792"/>
                              <w:tab w:val="right" w:pos="994"/>
                            </w:tabs>
                            <w:spacing w:line="240" w:lineRule="auto"/>
                          </w:pPr>
                          <w:r>
                            <w:rPr>
                              <w:rStyle w:val="ZhlavneboZpatCambria10pt"/>
                            </w:rPr>
                            <w:t xml:space="preserve"> </w:t>
                          </w:r>
                          <w:r>
                            <w:rPr>
                              <w:rStyle w:val="ZhlavneboZpatCambria10pt"/>
                            </w:rPr>
                            <w:tab/>
                          </w:r>
                          <w:r>
                            <w:rPr>
                              <w:rStyle w:val="ZhlavneboZpatCambria10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5.7pt;margin-top:22.85pt;width:49.7pt;height:7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wCqQIAAKc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" filled="f" stroked="f">
              <v:textbox style="mso-fit-shape-to-text:t" inset="0,0,0,0">
                <w:txbxContent>
                  <w:p w:rsidR="004238F9" w:rsidRDefault="00715AE0">
                    <w:pPr>
                      <w:pStyle w:val="ZhlavneboZpat0"/>
                      <w:shd w:val="clear" w:color="auto" w:fill="auto"/>
                      <w:tabs>
                        <w:tab w:val="right" w:pos="792"/>
                        <w:tab w:val="right" w:pos="994"/>
                      </w:tabs>
                      <w:spacing w:line="240" w:lineRule="auto"/>
                    </w:pPr>
                    <w:r>
                      <w:rPr>
                        <w:rStyle w:val="ZhlavneboZpatCambria10pt"/>
                      </w:rPr>
                      <w:t xml:space="preserve"> </w:t>
                    </w:r>
                    <w:r>
                      <w:rPr>
                        <w:rStyle w:val="ZhlavneboZpatCambria10pt"/>
                      </w:rPr>
                      <w:tab/>
                    </w:r>
                    <w:r>
                      <w:rPr>
                        <w:rStyle w:val="ZhlavneboZpatCambria10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F9" w:rsidRDefault="00715A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229235</wp:posOffset>
              </wp:positionV>
              <wp:extent cx="109220" cy="148590"/>
              <wp:effectExtent l="0" t="635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F9" w:rsidRDefault="004238F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6pt;margin-top:18.05pt;width:8.6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aBrAIAAK0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" filled="f" stroked="f">
              <v:textbox style="mso-fit-shape-to-text:t" inset="0,0,0,0">
                <w:txbxContent>
                  <w:p w:rsidR="004238F9" w:rsidRDefault="004238F9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7ED"/>
    <w:multiLevelType w:val="multilevel"/>
    <w:tmpl w:val="D8EEE046"/>
    <w:lvl w:ilvl="0">
      <w:start w:val="4"/>
      <w:numFmt w:val="decimal"/>
      <w:lvlText w:val="5.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D7C36"/>
    <w:multiLevelType w:val="multilevel"/>
    <w:tmpl w:val="FDA8B41A"/>
    <w:lvl w:ilvl="0">
      <w:start w:val="1"/>
      <w:numFmt w:val="decimal"/>
      <w:lvlText w:val="1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81435C"/>
    <w:multiLevelType w:val="multilevel"/>
    <w:tmpl w:val="D02A5E2C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F9"/>
    <w:rsid w:val="001D5C16"/>
    <w:rsid w:val="004238F9"/>
    <w:rsid w:val="00715AE0"/>
    <w:rsid w:val="00C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A21EA"/>
  <w15:docId w15:val="{472912C1-48B2-43D4-8A58-1360454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60"/>
      <w:sz w:val="46"/>
      <w:szCs w:val="46"/>
      <w:u w:val="none"/>
    </w:rPr>
  </w:style>
  <w:style w:type="character" w:customStyle="1" w:styleId="Nadpis118ptdkovn0pt">
    <w:name w:val="Nadpis #1 + 18 pt;Řádkování 0 pt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Malpsmena">
    <w:name w:val="Nadpis #1 + Malá písmena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6pt">
    <w:name w:val="Základní text (4) + 6 pt"/>
    <w:basedOn w:val="Zkladn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5Netun">
    <w:name w:val="Základní text (5) + Ne tučné"/>
    <w:basedOn w:val="Zkladntext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9ptNekurzva">
    <w:name w:val="Základní text (8) + 19 pt;Ne kurzíva"/>
    <w:basedOn w:val="Zkladntext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42Netun">
    <w:name w:val="Nadpis #4 (2) + Ne tučné"/>
    <w:basedOn w:val="Nadpis4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spacing w:val="60"/>
      <w:sz w:val="46"/>
      <w:szCs w:val="46"/>
      <w:u w:val="none"/>
    </w:rPr>
  </w:style>
  <w:style w:type="character" w:customStyle="1" w:styleId="Nadpis3Malpsmena">
    <w:name w:val="Nadpis #3 + Malá písmena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Cambria10ptKurzva">
    <w:name w:val="Záhlaví nebo Zápatí + Cambria;10 pt;Kurzíva"/>
    <w:basedOn w:val="ZhlavneboZpa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9ptTun">
    <w:name w:val="Základní text (9) + 9 pt;Tučné"/>
    <w:basedOn w:val="Zkladntext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95ptTun">
    <w:name w:val="Nadpis #4 + 9;5 pt;Tučné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Nadpis32Malpsmena">
    <w:name w:val="Nadpis #3 (2) + Malá písmena"/>
    <w:basedOn w:val="Nadpis3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Georgia">
    <w:name w:val="Základní text (2) + Georgia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Nadpis2Cambria21ptdkovn0pt">
    <w:name w:val="Nadpis #2 + Cambria;21 pt;Řádkování 0 pt"/>
    <w:basedOn w:val="Nadpis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Cambria10pt">
    <w:name w:val="Záhlaví nebo Zápatí + Cambria;10 pt"/>
    <w:basedOn w:val="ZhlavneboZpa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spacing w:val="60"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106" w:lineRule="exact"/>
    </w:pPr>
    <w:rPr>
      <w:rFonts w:ascii="Cambria" w:eastAsia="Cambria" w:hAnsi="Cambria" w:cs="Cambria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240" w:line="0" w:lineRule="atLeast"/>
      <w:jc w:val="right"/>
    </w:pPr>
    <w:rPr>
      <w:rFonts w:ascii="Cambria" w:eastAsia="Cambria" w:hAnsi="Cambria" w:cs="Cambria"/>
      <w:b/>
      <w:bCs/>
      <w:spacing w:val="-1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120" w:line="0" w:lineRule="atLeast"/>
      <w:jc w:val="right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36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240" w:line="0" w:lineRule="atLeast"/>
      <w:outlineLvl w:val="3"/>
    </w:pPr>
    <w:rPr>
      <w:rFonts w:ascii="Cambria" w:eastAsia="Cambria" w:hAnsi="Cambria" w:cs="Cambria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245" w:lineRule="exact"/>
    </w:pPr>
    <w:rPr>
      <w:rFonts w:ascii="Cambria" w:eastAsia="Cambria" w:hAnsi="Cambria" w:cs="Cambria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240"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240" w:line="0" w:lineRule="atLeast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outlineLvl w:val="2"/>
    </w:pPr>
    <w:rPr>
      <w:spacing w:val="60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18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240" w:line="0" w:lineRule="atLeast"/>
      <w:outlineLvl w:val="2"/>
    </w:pPr>
    <w:rPr>
      <w:rFonts w:ascii="Lucida Sans Unicode" w:eastAsia="Lucida Sans Unicode" w:hAnsi="Lucida Sans Unicode" w:cs="Lucida Sans Unicode"/>
      <w:spacing w:val="60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Lucida Sans Unicode" w:eastAsia="Lucida Sans Unicode" w:hAnsi="Lucida Sans Unicode" w:cs="Lucida Sans Unicode"/>
      <w:spacing w:val="60"/>
      <w:sz w:val="38"/>
      <w:szCs w:val="3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15AE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15A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AE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15A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A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Kateřina</dc:creator>
  <cp:lastModifiedBy>Vacková Kateřina</cp:lastModifiedBy>
  <cp:revision>3</cp:revision>
  <dcterms:created xsi:type="dcterms:W3CDTF">2024-01-22T11:53:00Z</dcterms:created>
  <dcterms:modified xsi:type="dcterms:W3CDTF">2024-01-22T11:54:00Z</dcterms:modified>
</cp:coreProperties>
</file>