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B79E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3F960EFA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7AC959EB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98B890E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9159B28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6CEE026E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01E018F2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0D29AD72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2EFA45E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0E816C3B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621BF9B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27C066ED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B396A7A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04B69A63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6C4D6B71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711FBB55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6962960D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06235967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5296E61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717C4E49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48D4388F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108AB179" w14:textId="77777777" w:rsidR="000D6044" w:rsidRDefault="000D6044">
      <w:pPr>
        <w:pStyle w:val="Zkladntext"/>
        <w:rPr>
          <w:rFonts w:ascii="Times New Roman"/>
          <w:sz w:val="20"/>
        </w:rPr>
      </w:pPr>
    </w:p>
    <w:p w14:paraId="33C73B89" w14:textId="77777777" w:rsidR="000D6044" w:rsidRDefault="000D6044">
      <w:pPr>
        <w:pStyle w:val="Zkladntext"/>
        <w:spacing w:before="3"/>
        <w:rPr>
          <w:rFonts w:ascii="Times New Roman"/>
          <w:sz w:val="29"/>
        </w:rPr>
      </w:pPr>
    </w:p>
    <w:p w14:paraId="7D43C2AB" w14:textId="77777777" w:rsidR="000D6044" w:rsidRDefault="00AA2B47">
      <w:pPr>
        <w:pStyle w:val="Zkladntext"/>
        <w:spacing w:before="106"/>
        <w:ind w:right="368"/>
        <w:jc w:val="right"/>
      </w:pPr>
      <w:r>
        <w:pict w14:anchorId="73C2B6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9pt;margin-top:-269.3pt;width:614.25pt;height:351.7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48"/>
                    <w:gridCol w:w="1650"/>
                    <w:gridCol w:w="1643"/>
                  </w:tblGrid>
                  <w:tr w:rsidR="000D6044" w14:paraId="133DA046" w14:textId="77777777">
                    <w:trPr>
                      <w:trHeight w:hRule="exact" w:val="900"/>
                    </w:trPr>
                    <w:tc>
                      <w:tcPr>
                        <w:tcW w:w="12240" w:type="dxa"/>
                        <w:gridSpan w:val="3"/>
                        <w:shd w:val="clear" w:color="auto" w:fill="A4A4A4"/>
                      </w:tcPr>
                      <w:p w14:paraId="246008C8" w14:textId="77777777" w:rsidR="000D6044" w:rsidRDefault="00AA2B47">
                        <w:pPr>
                          <w:pStyle w:val="TableParagraph"/>
                          <w:spacing w:before="149" w:line="261" w:lineRule="auto"/>
                          <w:ind w:left="2909" w:right="2903" w:firstLine="302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pacing w:val="-8"/>
                            <w:w w:val="105"/>
                            <w:sz w:val="21"/>
                          </w:rPr>
                          <w:t>Příloha</w:t>
                        </w:r>
                        <w:proofErr w:type="spellEnd"/>
                        <w:r>
                          <w:rPr>
                            <w:b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21"/>
                          </w:rPr>
                          <w:t xml:space="preserve">č.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1"/>
                          </w:rPr>
                          <w:t xml:space="preserve">1 - </w:t>
                        </w:r>
                        <w:proofErr w:type="spellStart"/>
                        <w:r>
                          <w:rPr>
                            <w:b/>
                            <w:spacing w:val="-10"/>
                            <w:w w:val="105"/>
                            <w:sz w:val="21"/>
                          </w:rPr>
                          <w:t>Podrobná</w:t>
                        </w:r>
                        <w:proofErr w:type="spellEnd"/>
                        <w:r>
                          <w:rPr>
                            <w:b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105"/>
                            <w:sz w:val="21"/>
                          </w:rPr>
                          <w:t>spec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w w:val="105"/>
                            <w:sz w:val="21"/>
                          </w:rPr>
                          <w:t>ifi</w:t>
                        </w:r>
                        <w:r>
                          <w:rPr>
                            <w:b/>
                            <w:spacing w:val="-4"/>
                            <w:w w:val="105"/>
                            <w:sz w:val="21"/>
                          </w:rPr>
                          <w:t>kace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>zakázky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>Ceník</w:t>
                        </w:r>
                        <w:proofErr w:type="spellEnd"/>
                        <w:r>
                          <w:rPr>
                            <w:b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1"/>
                          </w:rPr>
                          <w:t>Populárně</w:t>
                        </w:r>
                        <w:proofErr w:type="spellEnd"/>
                        <w:r>
                          <w:rPr>
                            <w:b/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1"/>
                          </w:rPr>
                          <w:t>naučné</w:t>
                        </w:r>
                        <w:proofErr w:type="spellEnd"/>
                        <w:r>
                          <w:rPr>
                            <w:b/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1"/>
                          </w:rPr>
                          <w:t>překladatelské</w:t>
                        </w:r>
                        <w:proofErr w:type="spellEnd"/>
                        <w:r>
                          <w:rPr>
                            <w:b/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1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1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1"/>
                          </w:rPr>
                          <w:t>rok</w:t>
                        </w:r>
                        <w:proofErr w:type="spellEnd"/>
                        <w:r>
                          <w:rPr>
                            <w:b/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2024</w:t>
                        </w:r>
                      </w:p>
                    </w:tc>
                  </w:tr>
                  <w:tr w:rsidR="000D6044" w14:paraId="133C363C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  <w:shd w:val="clear" w:color="auto" w:fill="D7D7D7"/>
                      </w:tcPr>
                      <w:p w14:paraId="3E3A5913" w14:textId="77777777" w:rsidR="000D6044" w:rsidRDefault="00AA2B47">
                        <w:pPr>
                          <w:pStyle w:val="TableParagraph"/>
                          <w:spacing w:before="170"/>
                          <w:ind w:left="44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Typ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práce</w:t>
                        </w:r>
                        <w:proofErr w:type="spellEnd"/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D7D7"/>
                      </w:tcPr>
                      <w:p w14:paraId="5F77F7DB" w14:textId="77777777" w:rsidR="000D6044" w:rsidRDefault="00AA2B47">
                        <w:pPr>
                          <w:pStyle w:val="TableParagraph"/>
                          <w:spacing w:before="170"/>
                          <w:ind w:left="44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  <w:shd w:val="clear" w:color="auto" w:fill="D7D7D7"/>
                      </w:tcPr>
                      <w:p w14:paraId="186C711D" w14:textId="77777777" w:rsidR="000D6044" w:rsidRDefault="00AA2B47">
                        <w:pPr>
                          <w:pStyle w:val="TableParagraph"/>
                          <w:spacing w:before="170"/>
                          <w:ind w:left="44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s DPH</w:t>
                        </w:r>
                      </w:p>
                    </w:tc>
                  </w:tr>
                  <w:tr w:rsidR="000D6044" w14:paraId="453285A6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07F96754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05FDB897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Překlad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Čj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do AJ s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za NS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max 3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19F3FBC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055D090F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1,000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5D313E5E" w14:textId="77777777" w:rsidR="000D6044" w:rsidRDefault="000D6044"/>
                    </w:tc>
                  </w:tr>
                  <w:tr w:rsidR="000D6044" w14:paraId="40466820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3E3E018E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6BCE6CAA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Překlad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Čj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do AJ s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za NS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nad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3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92BABEB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4B6F4171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1,200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062E7B8C" w14:textId="77777777" w:rsidR="000D6044" w:rsidRDefault="000D6044"/>
                    </w:tc>
                  </w:tr>
                  <w:tr w:rsidR="000D6044" w14:paraId="5FE21BE2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68156B4A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18C1E3A8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Jazyková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stylistická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v AJ za NS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max 3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1475B7A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098D410C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500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0B052827" w14:textId="77777777" w:rsidR="000D6044" w:rsidRDefault="000D6044"/>
                    </w:tc>
                  </w:tr>
                  <w:tr w:rsidR="000D6044" w14:paraId="014FFF5C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0054A464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4A334A66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Jazyková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stylistická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korektura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v AJ za NS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nad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3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CB9FC21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760A5461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700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0553F7A4" w14:textId="77777777" w:rsidR="000D6044" w:rsidRDefault="000D6044"/>
                    </w:tc>
                  </w:tr>
                  <w:tr w:rsidR="000D6044" w14:paraId="37DE257B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75042969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3BB59BCE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Překlad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 AJ do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Čj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za NS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max 3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126FA30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0F58E0CD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1,200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5FB4D863" w14:textId="77777777" w:rsidR="000D6044" w:rsidRDefault="000D6044"/>
                    </w:tc>
                  </w:tr>
                  <w:tr w:rsidR="000D6044" w14:paraId="0F5F0695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6050BF84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14D01102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Překlad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 AJ do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Čj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za NS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nad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3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D293C57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01FC9B71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1,440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52E3FC9D" w14:textId="77777777" w:rsidR="000D6044" w:rsidRDefault="000D6044"/>
                    </w:tc>
                  </w:tr>
                  <w:tr w:rsidR="000D6044" w14:paraId="2257AB93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4B8C29B1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5B28418B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Expresní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textu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 AJ do ČJ s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délce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článku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do 10 NS</w:t>
                        </w:r>
                      </w:p>
                    </w:tc>
                    <w:tc>
                      <w:tcPr>
                        <w:tcW w:w="3293" w:type="dxa"/>
                        <w:gridSpan w:val="2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32674DF5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40268F63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1440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za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+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%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navíc</w:t>
                        </w:r>
                        <w:proofErr w:type="spellEnd"/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z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celko</w:t>
                        </w:r>
                        <w:proofErr w:type="spellEnd"/>
                      </w:p>
                    </w:tc>
                  </w:tr>
                  <w:tr w:rsidR="000D6044" w14:paraId="382B206F" w14:textId="77777777">
                    <w:trPr>
                      <w:trHeight w:hRule="exact" w:val="600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</w:tcPr>
                      <w:p w14:paraId="185DDB61" w14:textId="77777777" w:rsidR="000D6044" w:rsidRDefault="000D604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14:paraId="63B5DBD2" w14:textId="77777777" w:rsidR="000D6044" w:rsidRDefault="00AA2B47">
                        <w:pPr>
                          <w:pStyle w:val="TableParagraph"/>
                          <w:ind w:left="4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Překlad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programu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CAMP z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Čj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do AJ s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jazykovou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stylistickou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korekturou</w:t>
                        </w:r>
                        <w:proofErr w:type="spellEnd"/>
                        <w:r>
                          <w:rPr>
                            <w:w w:val="105"/>
                            <w:sz w:val="17"/>
                          </w:rPr>
                          <w:t xml:space="preserve"> za NS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2BF0159" w14:textId="77777777" w:rsidR="000D6044" w:rsidRDefault="000D6044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14:paraId="04A3890E" w14:textId="77777777" w:rsidR="000D6044" w:rsidRDefault="00AA2B47">
                        <w:pPr>
                          <w:pStyle w:val="TableParagraph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750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</w:tcPr>
                      <w:p w14:paraId="10CD89C6" w14:textId="77777777" w:rsidR="000D6044" w:rsidRDefault="000D6044"/>
                    </w:tc>
                  </w:tr>
                  <w:tr w:rsidR="000D6044" w14:paraId="358D2F3F" w14:textId="77777777">
                    <w:trPr>
                      <w:trHeight w:hRule="exact" w:val="705"/>
                    </w:trPr>
                    <w:tc>
                      <w:tcPr>
                        <w:tcW w:w="8948" w:type="dxa"/>
                        <w:tcBorders>
                          <w:right w:val="single" w:sz="6" w:space="0" w:color="000000"/>
                        </w:tcBorders>
                        <w:shd w:val="clear" w:color="auto" w:fill="D7D7D7"/>
                      </w:tcPr>
                      <w:p w14:paraId="6988224E" w14:textId="77777777" w:rsidR="000D6044" w:rsidRDefault="000D6044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8"/>
                          </w:rPr>
                        </w:pPr>
                      </w:p>
                      <w:p w14:paraId="2698FE54" w14:textId="77777777" w:rsidR="000D6044" w:rsidRDefault="00AA2B47">
                        <w:pPr>
                          <w:pStyle w:val="TableParagraph"/>
                          <w:ind w:left="44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65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D7D7"/>
                      </w:tcPr>
                      <w:p w14:paraId="566196E2" w14:textId="77777777" w:rsidR="000D6044" w:rsidRDefault="000D6044"/>
                    </w:tc>
                    <w:tc>
                      <w:tcPr>
                        <w:tcW w:w="1643" w:type="dxa"/>
                        <w:tcBorders>
                          <w:left w:val="single" w:sz="6" w:space="0" w:color="000000"/>
                        </w:tcBorders>
                        <w:shd w:val="clear" w:color="auto" w:fill="D7D7D7"/>
                      </w:tcPr>
                      <w:p w14:paraId="78E6490B" w14:textId="77777777" w:rsidR="000D6044" w:rsidRDefault="000D6044"/>
                    </w:tc>
                  </w:tr>
                </w:tbl>
                <w:p w14:paraId="045A4E4B" w14:textId="77777777" w:rsidR="000D6044" w:rsidRDefault="000D604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částky</w:t>
      </w:r>
      <w:proofErr w:type="spellEnd"/>
    </w:p>
    <w:p w14:paraId="2B901A66" w14:textId="77777777" w:rsidR="000D6044" w:rsidRDefault="000D6044">
      <w:pPr>
        <w:pStyle w:val="Zkladntext"/>
        <w:rPr>
          <w:sz w:val="20"/>
        </w:rPr>
      </w:pPr>
    </w:p>
    <w:p w14:paraId="525193B2" w14:textId="77777777" w:rsidR="000D6044" w:rsidRDefault="000D6044">
      <w:pPr>
        <w:pStyle w:val="Zkladntext"/>
        <w:rPr>
          <w:sz w:val="20"/>
        </w:rPr>
      </w:pPr>
    </w:p>
    <w:p w14:paraId="1E9BE8EF" w14:textId="77777777" w:rsidR="000D6044" w:rsidRDefault="000D6044">
      <w:pPr>
        <w:pStyle w:val="Zkladntext"/>
        <w:rPr>
          <w:sz w:val="20"/>
        </w:rPr>
      </w:pPr>
    </w:p>
    <w:p w14:paraId="5E43E76C" w14:textId="77777777" w:rsidR="000D6044" w:rsidRDefault="000D6044">
      <w:pPr>
        <w:pStyle w:val="Zkladntext"/>
        <w:rPr>
          <w:sz w:val="20"/>
        </w:rPr>
      </w:pPr>
    </w:p>
    <w:p w14:paraId="6E1208D3" w14:textId="77777777" w:rsidR="000D6044" w:rsidRDefault="000D6044">
      <w:pPr>
        <w:pStyle w:val="Zkladntext"/>
        <w:rPr>
          <w:sz w:val="20"/>
        </w:rPr>
      </w:pPr>
    </w:p>
    <w:p w14:paraId="44E98AC0" w14:textId="77777777" w:rsidR="000D6044" w:rsidRDefault="000D6044">
      <w:pPr>
        <w:pStyle w:val="Zkladntext"/>
        <w:rPr>
          <w:sz w:val="20"/>
        </w:rPr>
      </w:pPr>
    </w:p>
    <w:p w14:paraId="4E7CCA94" w14:textId="77777777" w:rsidR="000D6044" w:rsidRDefault="000D6044">
      <w:pPr>
        <w:pStyle w:val="Zkladntext"/>
        <w:spacing w:before="6"/>
      </w:pPr>
    </w:p>
    <w:p w14:paraId="24748003" w14:textId="77777777" w:rsidR="000D6044" w:rsidRDefault="00AA2B47">
      <w:pPr>
        <w:pStyle w:val="Zkladntext"/>
        <w:ind w:left="192"/>
      </w:pPr>
      <w:r>
        <w:rPr>
          <w:w w:val="105"/>
        </w:rPr>
        <w:t>*</w:t>
      </w:r>
      <w:proofErr w:type="spellStart"/>
      <w:r>
        <w:rPr>
          <w:w w:val="105"/>
        </w:rPr>
        <w:t>zkratka</w:t>
      </w:r>
      <w:proofErr w:type="spellEnd"/>
      <w:r>
        <w:rPr>
          <w:w w:val="105"/>
        </w:rPr>
        <w:t xml:space="preserve"> AJ = </w:t>
      </w:r>
      <w:proofErr w:type="spellStart"/>
      <w:r>
        <w:rPr>
          <w:w w:val="105"/>
        </w:rPr>
        <w:t>anglický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jazyk</w:t>
      </w:r>
      <w:proofErr w:type="spellEnd"/>
    </w:p>
    <w:p w14:paraId="245FAA50" w14:textId="05C366E7" w:rsidR="000D6044" w:rsidRDefault="00AA2B47">
      <w:pPr>
        <w:pStyle w:val="Zkladntext"/>
        <w:tabs>
          <w:tab w:val="left" w:pos="9132"/>
        </w:tabs>
        <w:spacing w:before="93"/>
        <w:ind w:left="192"/>
      </w:pPr>
      <w:r>
        <w:rPr>
          <w:w w:val="105"/>
        </w:rPr>
        <w:t>*</w:t>
      </w:r>
      <w:proofErr w:type="spellStart"/>
      <w:r>
        <w:rPr>
          <w:w w:val="105"/>
        </w:rPr>
        <w:t>zkratka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Čj</w:t>
      </w:r>
      <w:proofErr w:type="spellEnd"/>
      <w:r>
        <w:rPr>
          <w:w w:val="105"/>
        </w:rPr>
        <w:t xml:space="preserve"> =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český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jazyk</w:t>
      </w:r>
      <w:proofErr w:type="spellEnd"/>
      <w:r>
        <w:rPr>
          <w:w w:val="105"/>
        </w:rPr>
        <w:tab/>
        <w:t>xxx</w:t>
      </w:r>
    </w:p>
    <w:p w14:paraId="051593E3" w14:textId="4941254B" w:rsidR="000D6044" w:rsidRDefault="00AA2B47">
      <w:pPr>
        <w:pStyle w:val="Zkladntext"/>
        <w:spacing w:before="95"/>
        <w:ind w:right="2791"/>
        <w:jc w:val="right"/>
      </w:pPr>
      <w:r>
        <w:rPr>
          <w:w w:val="105"/>
        </w:rPr>
        <w:t xml:space="preserve">V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 xml:space="preserve"> 1.12.2023</w:t>
      </w:r>
    </w:p>
    <w:p w14:paraId="27D71042" w14:textId="77777777" w:rsidR="000D6044" w:rsidRDefault="000D6044">
      <w:pPr>
        <w:pStyle w:val="Zkladntext"/>
        <w:rPr>
          <w:sz w:val="20"/>
        </w:rPr>
      </w:pPr>
    </w:p>
    <w:p w14:paraId="00976E93" w14:textId="3DC2C4E3" w:rsidR="000D6044" w:rsidRDefault="000D6044">
      <w:pPr>
        <w:pStyle w:val="Zkladntext"/>
        <w:rPr>
          <w:sz w:val="20"/>
        </w:rPr>
      </w:pPr>
    </w:p>
    <w:p w14:paraId="4C79B287" w14:textId="77777777" w:rsidR="000D6044" w:rsidRDefault="00AA2B47">
      <w:pPr>
        <w:spacing w:before="161"/>
        <w:ind w:right="1127"/>
        <w:jc w:val="right"/>
        <w:rPr>
          <w:rFonts w:ascii="Calibri"/>
          <w:sz w:val="21"/>
        </w:rPr>
      </w:pPr>
      <w:r>
        <w:rPr>
          <w:rFonts w:ascii="Calibri"/>
          <w:sz w:val="21"/>
        </w:rPr>
        <w:t>.............................................................</w:t>
      </w:r>
    </w:p>
    <w:sectPr w:rsidR="000D6044">
      <w:type w:val="continuous"/>
      <w:pgSz w:w="16840" w:h="11900" w:orient="landscape"/>
      <w:pgMar w:top="1040" w:right="24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044"/>
    <w:rsid w:val="000D6044"/>
    <w:rsid w:val="00A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35B89"/>
  <w15:docId w15:val="{EDE4CEE2-91B2-48E8-B603-85027A5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7_Ceník.xlsx</dc:title>
  <cp:lastModifiedBy>Záhorská Zuzana (SPR/VEZ)</cp:lastModifiedBy>
  <cp:revision>2</cp:revision>
  <dcterms:created xsi:type="dcterms:W3CDTF">2024-01-22T13:01:00Z</dcterms:created>
  <dcterms:modified xsi:type="dcterms:W3CDTF">2024-01-22T12:02:00Z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2024-01-22T00:00:00Z</vt:filetime>
  </property>
</Properties>
</file>