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601.2pt;height:846pt;mso-position-horizontal-relative:page;mso-position-vertical-relative:page;z-index:-4744" type="#_x0000_t202" filled="false" stroked="false">
            <v:textbox inset="0,0,0,0">
              <w:txbxContent>
                <w:p>
                  <w:pPr>
                    <w:pStyle w:val="BodyText"/>
                    <w:rPr>
                      <w:rFonts w:ascii="Times New Roman"/>
                    </w:rPr>
                  </w:pPr>
                </w:p>
                <w:p>
                  <w:pPr>
                    <w:spacing w:before="142"/>
                    <w:ind w:left="2938" w:right="0" w:firstLine="0"/>
                    <w:jc w:val="left"/>
                    <w:rPr>
                      <w:b/>
                      <w:sz w:val="20"/>
                    </w:rPr>
                  </w:pPr>
                  <w:r>
                    <w:rPr>
                      <w:b/>
                      <w:sz w:val="20"/>
                    </w:rPr>
                    <w:t>Správa Krkonošského národního parku</w:t>
                  </w:r>
                </w:p>
                <w:p>
                  <w:pPr>
                    <w:spacing w:line="200" w:lineRule="exact" w:before="20"/>
                    <w:ind w:left="2945" w:right="6427" w:firstLine="0"/>
                    <w:jc w:val="left"/>
                    <w:rPr>
                      <w:sz w:val="18"/>
                    </w:rPr>
                  </w:pPr>
                  <w:r>
                    <w:rPr>
                      <w:sz w:val="18"/>
                    </w:rPr>
                    <w:t>Dobrovského 3, 543 01 Vrchlabí IČ: 00088455, DIČ: CZ00088455</w:t>
                  </w:r>
                </w:p>
                <w:p>
                  <w:pPr>
                    <w:spacing w:before="7"/>
                    <w:ind w:left="2938" w:right="0" w:firstLine="0"/>
                    <w:jc w:val="left"/>
                    <w:rPr>
                      <w:sz w:val="18"/>
                    </w:rPr>
                  </w:pPr>
                  <w:r>
                    <w:rPr>
                      <w:sz w:val="18"/>
                    </w:rPr>
                    <w:t>Bankovní spojení:</w:t>
                  </w:r>
                </w:p>
                <w:p>
                  <w:pPr>
                    <w:spacing w:before="12"/>
                    <w:ind w:left="2923" w:right="0" w:firstLine="0"/>
                    <w:jc w:val="left"/>
                    <w:rPr>
                      <w:sz w:val="18"/>
                    </w:rPr>
                  </w:pPr>
                  <w:r>
                    <w:rPr>
                      <w:sz w:val="18"/>
                    </w:rPr>
                    <w:t>tel.: (+420) 499 456 111, fax: (+420) 499 422 095</w:t>
                  </w:r>
                </w:p>
                <w:p>
                  <w:pPr>
                    <w:spacing w:before="2"/>
                    <w:ind w:left="2930"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pStyle w:val="BodyText"/>
                    <w:spacing w:before="166"/>
                    <w:ind w:left="6029" w:right="4415"/>
                    <w:jc w:val="center"/>
                  </w:pPr>
                  <w:r>
                    <w:rPr/>
                    <w:t>Dodavatel:</w:t>
                  </w:r>
                </w:p>
                <w:p>
                  <w:pPr>
                    <w:pStyle w:val="BodyText"/>
                    <w:spacing w:line="266" w:lineRule="auto" w:before="41"/>
                    <w:ind w:left="6293" w:right="3465" w:hanging="1"/>
                  </w:pPr>
                  <w:r>
                    <w:rPr/>
                    <w:t>Weco-Travel (CZ)</w:t>
                  </w:r>
                  <w:r>
                    <w:rPr>
                      <w:spacing w:val="-51"/>
                    </w:rPr>
                    <w:t> </w:t>
                  </w:r>
                  <w:r>
                    <w:rPr/>
                    <w:t>s.r.o. </w:t>
                  </w:r>
                  <w:r>
                    <w:rPr>
                      <w:w w:val="95"/>
                    </w:rPr>
                    <w:t>Thámova 183/11</w:t>
                  </w:r>
                </w:p>
                <w:p>
                  <w:pPr>
                    <w:pStyle w:val="BodyText"/>
                    <w:spacing w:before="7"/>
                    <w:ind w:left="6271" w:right="4377"/>
                    <w:jc w:val="center"/>
                  </w:pPr>
                  <w:r>
                    <w:rPr/>
                    <w:t>Praha 18600</w:t>
                  </w:r>
                </w:p>
                <w:p>
                  <w:pPr>
                    <w:pStyle w:val="BodyText"/>
                    <w:spacing w:before="24"/>
                    <w:ind w:left="6050" w:right="4415"/>
                    <w:jc w:val="center"/>
                  </w:pPr>
                  <w:r>
                    <w:rPr/>
                    <w:t>IČ: 551163</w:t>
                  </w:r>
                </w:p>
                <w:p>
                  <w:pPr>
                    <w:pStyle w:val="BodyText"/>
                    <w:rPr>
                      <w:rFonts w:ascii="Times New Roman"/>
                      <w:sz w:val="24"/>
                    </w:rPr>
                  </w:pPr>
                </w:p>
                <w:p>
                  <w:pPr>
                    <w:pStyle w:val="BodyText"/>
                    <w:spacing w:before="8"/>
                    <w:rPr>
                      <w:rFonts w:ascii="Times New Roman"/>
                      <w:sz w:val="33"/>
                    </w:rPr>
                  </w:pPr>
                </w:p>
                <w:p>
                  <w:pPr>
                    <w:spacing w:line="547" w:lineRule="auto" w:before="0"/>
                    <w:ind w:left="1505" w:right="6149" w:firstLine="0"/>
                    <w:jc w:val="left"/>
                    <w:rPr>
                      <w:i/>
                      <w:sz w:val="15"/>
                    </w:rPr>
                  </w:pPr>
                  <w:r>
                    <w:rPr>
                      <w:b/>
                      <w:sz w:val="22"/>
                    </w:rPr>
                    <w:t>Objednávka č. OBJDEU-52-94/2024 Dodací adresa:  </w:t>
                  </w:r>
                  <w:r>
                    <w:rPr>
                      <w:i/>
                      <w:sz w:val="15"/>
                    </w:rPr>
                    <w:t>(je-li odlišná od sídla Správy KRNAP)</w:t>
                  </w:r>
                </w:p>
                <w:p>
                  <w:pPr>
                    <w:pStyle w:val="BodyText"/>
                    <w:spacing w:before="7"/>
                    <w:rPr>
                      <w:rFonts w:ascii="Times New Roman"/>
                      <w:sz w:val="27"/>
                    </w:rPr>
                  </w:pPr>
                </w:p>
                <w:p>
                  <w:pPr>
                    <w:spacing w:before="1"/>
                    <w:ind w:left="1505" w:right="0" w:firstLine="0"/>
                    <w:jc w:val="left"/>
                    <w:rPr>
                      <w:b/>
                      <w:sz w:val="22"/>
                    </w:rPr>
                  </w:pPr>
                  <w:r>
                    <w:rPr>
                      <w:b/>
                      <w:sz w:val="22"/>
                    </w:rPr>
                    <w:t>Předmět objednávky:</w:t>
                  </w:r>
                </w:p>
                <w:p>
                  <w:pPr>
                    <w:pStyle w:val="BodyText"/>
                    <w:spacing w:line="264" w:lineRule="auto" w:before="35"/>
                    <w:ind w:left="1505" w:right="1416"/>
                  </w:pPr>
                  <w:r>
                    <w:rPr/>
                    <w:t>Letenky pro 8 osob dle schválené ZPC 5. 2. 2024 - 9. 2. 2024, projekt: MY FATHER’S STORY IN THE KRKONOŠE MUSEUM</w:t>
                  </w:r>
                </w:p>
                <w:p>
                  <w:pPr>
                    <w:pStyle w:val="BodyText"/>
                    <w:spacing w:before="20"/>
                    <w:ind w:left="1512"/>
                  </w:pPr>
                  <w:r>
                    <w:rPr/>
                    <w:t>PROJECT  NO.: EHP-BFNU-PDINKM-M18-2023</w:t>
                  </w:r>
                </w:p>
                <w:p>
                  <w:pPr>
                    <w:pStyle w:val="BodyText"/>
                    <w:rPr>
                      <w:rFonts w:ascii="Times New Roman"/>
                      <w:sz w:val="24"/>
                    </w:rPr>
                  </w:pPr>
                </w:p>
                <w:p>
                  <w:pPr>
                    <w:pStyle w:val="BodyText"/>
                    <w:spacing w:before="1"/>
                    <w:rPr>
                      <w:rFonts w:ascii="Times New Roman"/>
                      <w:sz w:val="29"/>
                    </w:rPr>
                  </w:pPr>
                </w:p>
                <w:p>
                  <w:pPr>
                    <w:pStyle w:val="BodyText"/>
                    <w:ind w:left="1570"/>
                  </w:pPr>
                  <w:r>
                    <w:rPr>
                      <w:w w:val="105"/>
                    </w:rPr>
                    <w:t>Praha - Oslo - Trondheim, Norwegian, 5. 2. 2024, odlet 12:30, přílet 17:15</w:t>
                  </w:r>
                </w:p>
                <w:p>
                  <w:pPr>
                    <w:pStyle w:val="BodyText"/>
                    <w:spacing w:before="34"/>
                    <w:ind w:left="1498"/>
                  </w:pPr>
                  <w:r>
                    <w:rPr/>
                    <w:t>Trondheim - Oslo, Scandinavian Airlines, 7. 2. 2024, odlet 10:35, přílet 11:30</w:t>
                  </w:r>
                </w:p>
                <w:p>
                  <w:pPr>
                    <w:pStyle w:val="BodyText"/>
                    <w:spacing w:before="34"/>
                    <w:ind w:left="1505"/>
                  </w:pPr>
                  <w:r>
                    <w:rPr/>
                    <w:t>Oslo - Frankfurt - Praha, Lufthansa, 9. 2. 2024, odlet 13:15, přílet 18:05</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10"/>
                    <w:rPr>
                      <w:rFonts w:ascii="Times New Roman"/>
                      <w:sz w:val="30"/>
                    </w:rPr>
                  </w:pPr>
                </w:p>
                <w:p>
                  <w:pPr>
                    <w:spacing w:line="547" w:lineRule="auto" w:before="1"/>
                    <w:ind w:left="1511" w:right="8059" w:hanging="7"/>
                    <w:jc w:val="left"/>
                    <w:rPr>
                      <w:b/>
                      <w:sz w:val="22"/>
                    </w:rPr>
                  </w:pPr>
                  <w:r>
                    <w:rPr>
                      <w:b/>
                      <w:sz w:val="22"/>
                    </w:rPr>
                    <w:t>Datum plnění od: Datum plnění do:</w:t>
                  </w:r>
                </w:p>
                <w:p>
                  <w:pPr>
                    <w:spacing w:before="8"/>
                    <w:ind w:left="1505" w:right="0" w:firstLine="0"/>
                    <w:jc w:val="left"/>
                    <w:rPr>
                      <w:sz w:val="22"/>
                    </w:rPr>
                  </w:pPr>
                  <w:r>
                    <w:rPr>
                      <w:b/>
                      <w:sz w:val="22"/>
                    </w:rPr>
                    <w:t>Předběžná cena: </w:t>
                  </w:r>
                  <w:r>
                    <w:rPr>
                      <w:sz w:val="22"/>
                    </w:rPr>
                    <w:t>156 822,00 Kč bez DPH</w:t>
                  </w:r>
                </w:p>
                <w:p>
                  <w:pPr>
                    <w:pStyle w:val="BodyText"/>
                    <w:rPr>
                      <w:rFonts w:ascii="Times New Roman"/>
                      <w:sz w:val="24"/>
                    </w:rPr>
                  </w:pPr>
                </w:p>
                <w:p>
                  <w:pPr>
                    <w:pStyle w:val="BodyText"/>
                    <w:spacing w:before="5"/>
                    <w:rPr>
                      <w:rFonts w:ascii="Times New Roman"/>
                      <w:sz w:val="28"/>
                    </w:rPr>
                  </w:pPr>
                </w:p>
                <w:p>
                  <w:pPr>
                    <w:spacing w:before="0"/>
                    <w:ind w:left="1505" w:right="0" w:firstLine="0"/>
                    <w:jc w:val="left"/>
                    <w:rPr>
                      <w:sz w:val="22"/>
                    </w:rPr>
                  </w:pPr>
                  <w:r>
                    <w:rPr>
                      <w:b/>
                      <w:sz w:val="22"/>
                    </w:rPr>
                    <w:t>Příjemce (útvar):  </w:t>
                  </w:r>
                  <w:r>
                    <w:rPr>
                      <w:sz w:val="22"/>
                    </w:rPr>
                    <w:t>KM Jilemnice</w:t>
                  </w:r>
                </w:p>
                <w:p>
                  <w:pPr>
                    <w:pStyle w:val="BodyText"/>
                    <w:rPr>
                      <w:rFonts w:ascii="Times New Roman"/>
                      <w:sz w:val="28"/>
                    </w:rPr>
                  </w:pPr>
                </w:p>
                <w:p>
                  <w:pPr>
                    <w:spacing w:line="239" w:lineRule="exact" w:before="0"/>
                    <w:ind w:left="1505" w:right="0" w:firstLine="0"/>
                    <w:jc w:val="left"/>
                    <w:rPr>
                      <w:b/>
                      <w:sz w:val="22"/>
                    </w:rPr>
                  </w:pPr>
                  <w:r>
                    <w:rPr>
                      <w:b/>
                      <w:sz w:val="22"/>
                    </w:rPr>
                    <w:t>Kontaktní osoba:</w:t>
                  </w:r>
                </w:p>
                <w:p>
                  <w:pPr>
                    <w:spacing w:line="78" w:lineRule="exact" w:before="0"/>
                    <w:ind w:left="0" w:right="1954" w:firstLine="0"/>
                    <w:jc w:val="right"/>
                    <w:rPr>
                      <w:sz w:val="8"/>
                    </w:rPr>
                  </w:pPr>
                  <w:r>
                    <w:rPr>
                      <w:w w:val="300"/>
                      <w:sz w:val="8"/>
                    </w:rPr>
                    <w:t>/V</w:t>
                  </w: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rPr>
                      <w:rFonts w:ascii="Times New Roman"/>
                      <w:sz w:val="8"/>
                    </w:rPr>
                  </w:pPr>
                </w:p>
                <w:p>
                  <w:pPr>
                    <w:pStyle w:val="BodyText"/>
                    <w:spacing w:before="7"/>
                    <w:rPr>
                      <w:rFonts w:ascii="Times New Roman"/>
                      <w:sz w:val="8"/>
                    </w:rPr>
                  </w:pPr>
                </w:p>
                <w:p>
                  <w:pPr>
                    <w:spacing w:before="0"/>
                    <w:ind w:left="1511" w:right="0" w:firstLine="0"/>
                    <w:jc w:val="left"/>
                    <w:rPr>
                      <w:sz w:val="22"/>
                    </w:rPr>
                  </w:pPr>
                  <w:r>
                    <w:rPr>
                      <w:b/>
                      <w:sz w:val="22"/>
                    </w:rPr>
                    <w:t>Příkazce operace: </w:t>
                  </w:r>
                  <w:r>
                    <w:rPr>
                      <w:sz w:val="22"/>
                    </w:rPr>
                    <w:t>Bóhnisch Robin, PhDr. Datum a podpis:</w:t>
                  </w:r>
                </w:p>
                <w:p>
                  <w:pPr>
                    <w:pStyle w:val="BodyText"/>
                    <w:rPr>
                      <w:rFonts w:ascii="Times New Roman"/>
                      <w:sz w:val="24"/>
                    </w:rPr>
                  </w:pPr>
                </w:p>
                <w:p>
                  <w:pPr>
                    <w:pStyle w:val="BodyText"/>
                    <w:spacing w:before="2"/>
                    <w:rPr>
                      <w:rFonts w:ascii="Times New Roman"/>
                      <w:sz w:val="28"/>
                    </w:rPr>
                  </w:pPr>
                </w:p>
                <w:p>
                  <w:pPr>
                    <w:tabs>
                      <w:tab w:pos="5752" w:val="left" w:leader="none"/>
                    </w:tabs>
                    <w:spacing w:before="0"/>
                    <w:ind w:left="1511" w:right="0" w:firstLine="0"/>
                    <w:jc w:val="left"/>
                    <w:rPr>
                      <w:sz w:val="22"/>
                    </w:rPr>
                  </w:pPr>
                  <w:r>
                    <w:rPr>
                      <w:b/>
                      <w:position w:val="1"/>
                      <w:sz w:val="22"/>
                    </w:rPr>
                    <w:t>Správce rozpočtu: </w:t>
                  </w:r>
                  <w:r>
                    <w:rPr>
                      <w:position w:val="1"/>
                      <w:sz w:val="22"/>
                    </w:rPr>
                    <w:t>Khol Luděk,</w:t>
                  </w:r>
                  <w:r>
                    <w:rPr>
                      <w:spacing w:val="10"/>
                      <w:position w:val="1"/>
                      <w:sz w:val="22"/>
                    </w:rPr>
                    <w:t> </w:t>
                  </w:r>
                  <w:r>
                    <w:rPr>
                      <w:position w:val="1"/>
                      <w:sz w:val="22"/>
                    </w:rPr>
                    <w:t>Mgr.</w:t>
                    <w:tab/>
                    <w:t>Datum </w:t>
                  </w:r>
                  <w:r>
                    <w:rPr>
                      <w:sz w:val="22"/>
                    </w:rPr>
                    <w:t>a</w:t>
                  </w:r>
                  <w:r>
                    <w:rPr>
                      <w:spacing w:val="-28"/>
                      <w:sz w:val="22"/>
                    </w:rPr>
                    <w:t> </w:t>
                  </w:r>
                  <w:r>
                    <w:rPr>
                      <w:sz w:val="22"/>
                    </w:rPr>
                    <w:t>podpis:</w:t>
                  </w:r>
                </w:p>
                <w:p>
                  <w:pPr>
                    <w:pStyle w:val="BodyText"/>
                    <w:spacing w:before="9"/>
                    <w:rPr>
                      <w:rFonts w:ascii="Times New Roman"/>
                      <w:sz w:val="26"/>
                    </w:rPr>
                  </w:pPr>
                </w:p>
                <w:p>
                  <w:pPr>
                    <w:pStyle w:val="BodyText"/>
                    <w:ind w:right="2339"/>
                    <w:jc w:val="right"/>
                  </w:pPr>
                  <w:r>
                    <w:rPr>
                      <w:w w:val="170"/>
                    </w:rPr>
                    <w:t>Zj</w:t>
                  </w:r>
                  <w:r>
                    <w:rPr>
                      <w:spacing w:val="52"/>
                      <w:w w:val="170"/>
                    </w:rPr>
                    <w:t> </w:t>
                  </w:r>
                  <w:r>
                    <w:rPr>
                      <w:w w:val="170"/>
                    </w:rPr>
                    <w:t>v</w:t>
                  </w:r>
                </w:p>
                <w:p>
                  <w:pPr>
                    <w:pStyle w:val="BodyText"/>
                    <w:rPr>
                      <w:rFonts w:ascii="Times New Roman"/>
                      <w:sz w:val="24"/>
                    </w:rPr>
                  </w:pPr>
                </w:p>
                <w:p>
                  <w:pPr>
                    <w:tabs>
                      <w:tab w:pos="511" w:val="left" w:leader="none"/>
                      <w:tab w:pos="3923" w:val="left" w:leader="none"/>
                    </w:tabs>
                    <w:spacing w:before="184"/>
                    <w:ind w:left="0" w:right="2289" w:firstLine="0"/>
                    <w:jc w:val="right"/>
                    <w:rPr>
                      <w:sz w:val="12"/>
                    </w:rPr>
                  </w:pPr>
                  <w:r>
                    <w:rPr>
                      <w:b/>
                      <w:w w:val="145"/>
                      <w:position w:val="-13"/>
                      <w:sz w:val="36"/>
                    </w:rPr>
                    <w:t>r</w:t>
                    <w:tab/>
                  </w:r>
                  <w:r>
                    <w:rPr>
                      <w:b/>
                      <w:w w:val="75"/>
                      <w:position w:val="-13"/>
                      <w:sz w:val="36"/>
                    </w:rPr>
                    <w:t>__</w:t>
                    <w:tab/>
                  </w:r>
                  <w:hyperlink r:id="rId7">
                    <w:r>
                      <w:rPr>
                        <w:spacing w:val="-1"/>
                        <w:w w:val="110"/>
                        <w:sz w:val="12"/>
                      </w:rPr>
                      <w:t>www.kmap.cz</w:t>
                    </w:r>
                  </w:hyperlink>
                </w:p>
              </w:txbxContent>
            </v:textbox>
            <w10:wrap type="none"/>
          </v:shape>
        </w:pict>
      </w:r>
      <w:r>
        <w:rPr/>
        <w:pict>
          <v:group style="position:absolute;margin-left:0pt;margin-top:0pt;width:601.2pt;height:846pt;mso-position-horizontal-relative:page;mso-position-vertical-relative:page;z-index:-4720" coordorigin="0,0" coordsize="12024,16920">
            <v:shape style="position:absolute;left:0;top:0;width:12024;height:16920" type="#_x0000_t75" stroked="false">
              <v:imagedata r:id="rId8" o:title=""/>
            </v:shape>
            <v:shape style="position:absolute;left:1361;top:353;width:1368;height:1368" type="#_x0000_t75" stroked="false">
              <v:imagedata r:id="rId9" o:title=""/>
            </v:shape>
            <v:shape style="position:absolute;left:6458;top:12816;width:4342;height:2794" type="#_x0000_t75" stroked="false">
              <v:imagedata r:id="rId10" o:title=""/>
            </v:shape>
            <v:shape style="position:absolute;left:3924;top:15833;width:958;height:274" type="#_x0000_t75" stroked="false">
              <v:imagedata r:id="rId11" o:title=""/>
            </v:shape>
            <v:shape style="position:absolute;left:9821;top:15847;width:590;height:266" type="#_x0000_t75" stroked="false">
              <v:imagedata r:id="rId12" o:title=""/>
            </v:shape>
            <v:shape style="position:absolute;left:1492;top:1054;width:9831;height:13446" coordorigin="1492,1054" coordsize="9831,13446" path="m7276,1054l4408,1054,4408,1300,7276,1300,7276,1054m10033,6974l1492,6974,1492,7272,1492,7275,1492,7572,6503,7572,6503,7275,10033,7275,10033,6974m11323,12733l7726,12733,7726,14499,11323,14499,11323,12733e" filled="true" fillcolor="#000000" stroked="false">
              <v:path arrowok="t"/>
              <v:fill type="solid"/>
            </v:shape>
            <w10:wrap type="none"/>
          </v:group>
        </w:pict>
      </w:r>
    </w:p>
    <w:p>
      <w:pPr>
        <w:spacing w:after="0"/>
        <w:rPr>
          <w:rFonts w:ascii="Times New Roman"/>
          <w:sz w:val="17"/>
        </w:rPr>
        <w:sectPr>
          <w:type w:val="continuous"/>
          <w:pgSz w:w="12030" w:h="16920"/>
          <w:pgMar w:top="1620" w:bottom="280" w:left="1700" w:right="1700"/>
        </w:sectPr>
      </w:pPr>
    </w:p>
    <w:p>
      <w:pPr>
        <w:pStyle w:val="BodyText"/>
        <w:spacing w:before="4"/>
        <w:rPr>
          <w:rFonts w:ascii="Times New Roman"/>
          <w:sz w:val="17"/>
        </w:rPr>
      </w:pPr>
      <w:r>
        <w:rPr/>
        <w:pict>
          <v:shape style="position:absolute;margin-left:0pt;margin-top:0pt;width:600.85pt;height:846pt;mso-position-horizontal-relative:page;mso-position-vertical-relative:page;z-index:-4696" type="#_x0000_t202" filled="false" stroked="false">
            <v:textbox inset="0,0,0,0">
              <w:txbxContent>
                <w:p>
                  <w:pPr>
                    <w:pStyle w:val="BodyText"/>
                    <w:spacing w:before="4"/>
                    <w:rPr>
                      <w:rFonts w:ascii="Times New Roman"/>
                      <w:sz w:val="29"/>
                    </w:rPr>
                  </w:pPr>
                </w:p>
                <w:p>
                  <w:pPr>
                    <w:spacing w:before="1"/>
                    <w:ind w:left="2981" w:right="0" w:firstLine="0"/>
                    <w:jc w:val="left"/>
                    <w:rPr>
                      <w:b/>
                      <w:sz w:val="20"/>
                    </w:rPr>
                  </w:pPr>
                  <w:r>
                    <w:rPr>
                      <w:b/>
                      <w:sz w:val="20"/>
                    </w:rPr>
                    <w:t>Správa Krkonošského národního parku</w:t>
                  </w:r>
                </w:p>
                <w:p>
                  <w:pPr>
                    <w:spacing w:before="12"/>
                    <w:ind w:left="2988" w:right="6377" w:firstLine="0"/>
                    <w:jc w:val="left"/>
                    <w:rPr>
                      <w:sz w:val="18"/>
                    </w:rPr>
                  </w:pPr>
                  <w:r>
                    <w:rPr>
                      <w:sz w:val="18"/>
                    </w:rPr>
                    <w:t>Dobrovského 3, 543 01 Vrchlabí IČ: 00088455, DIČ: CZ00088455</w:t>
                  </w:r>
                </w:p>
                <w:p>
                  <w:pPr>
                    <w:spacing w:before="2"/>
                    <w:ind w:left="2988" w:right="0" w:firstLine="0"/>
                    <w:jc w:val="left"/>
                    <w:rPr>
                      <w:sz w:val="18"/>
                    </w:rPr>
                  </w:pPr>
                  <w:r>
                    <w:rPr>
                      <w:sz w:val="18"/>
                    </w:rPr>
                    <w:t>Bankovní spojení:</w:t>
                  </w:r>
                </w:p>
                <w:p>
                  <w:pPr>
                    <w:spacing w:before="11"/>
                    <w:ind w:left="2981" w:right="0" w:firstLine="0"/>
                    <w:jc w:val="left"/>
                    <w:rPr>
                      <w:sz w:val="18"/>
                    </w:rPr>
                  </w:pPr>
                  <w:r>
                    <w:rPr>
                      <w:sz w:val="18"/>
                    </w:rPr>
                    <w:t>tel.: (+420) 499 456 111, fax: (+420) 499 422 095</w:t>
                  </w:r>
                </w:p>
                <w:p>
                  <w:pPr>
                    <w:spacing w:before="2"/>
                    <w:ind w:left="2981"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8"/>
                    </w:rPr>
                  </w:pPr>
                </w:p>
                <w:p>
                  <w:pPr>
                    <w:pStyle w:val="BodyText"/>
                    <w:ind w:left="1561"/>
                  </w:pPr>
                  <w:r>
                    <w:rPr/>
                    <w:t>Objednávka je vyhotovena 2x - 1x pro odběratele, 1x pro dodavatele.</w:t>
                  </w:r>
                </w:p>
                <w:p>
                  <w:pPr>
                    <w:pStyle w:val="BodyText"/>
                    <w:spacing w:line="273" w:lineRule="auto" w:before="34"/>
                    <w:ind w:left="1577" w:right="2003" w:hanging="7"/>
                    <w:rPr>
                      <w:b/>
                    </w:rPr>
                  </w:pPr>
                  <w:r>
                    <w:rPr/>
                    <w:t>Na fakturu uveďte výše uvedené číslo objednávky, jinak nebude uhrazena. </w:t>
                  </w:r>
                  <w:r>
                    <w:rPr>
                      <w:w w:val="99"/>
                    </w:rPr>
                    <w:t>Elek</w:t>
                  </w:r>
                  <w:r>
                    <w:rPr>
                      <w:w w:val="99"/>
                    </w:rPr>
                    <w:t>tronick</w:t>
                  </w:r>
                  <w:r>
                    <w:rPr>
                      <w:w w:val="99"/>
                    </w:rPr>
                    <w:t>é</w:t>
                  </w:r>
                  <w:r>
                    <w:rPr/>
                    <w:t> </w:t>
                  </w:r>
                  <w:r>
                    <w:rPr>
                      <w:w w:val="101"/>
                    </w:rPr>
                    <w:t>faktury</w:t>
                  </w:r>
                  <w:r>
                    <w:rPr/>
                    <w:t> </w:t>
                  </w:r>
                  <w:r>
                    <w:rPr>
                      <w:w w:val="100"/>
                    </w:rPr>
                    <w:t>zasíl</w:t>
                  </w:r>
                  <w:r>
                    <w:rPr>
                      <w:w w:val="100"/>
                    </w:rPr>
                    <w:t>ejte</w:t>
                  </w:r>
                  <w:r>
                    <w:rPr/>
                    <w:t> </w:t>
                  </w:r>
                  <w:r>
                    <w:rPr>
                      <w:w w:val="94"/>
                    </w:rPr>
                    <w:t>na</w:t>
                  </w:r>
                  <w:r>
                    <w:rPr/>
                    <w:t> </w:t>
                  </w:r>
                  <w:r>
                    <w:rPr>
                      <w:w w:val="99"/>
                    </w:rPr>
                    <w:t>adresu</w:t>
                  </w:r>
                  <w:r>
                    <w:rPr/>
                    <w:t> </w:t>
                  </w:r>
                  <w:hyperlink r:id="rId13">
                    <w:r>
                      <w:rPr>
                        <w:b/>
                        <w:w w:val="102"/>
                      </w:rPr>
                      <w:t>faktury@kmap</w:t>
                    </w:r>
                    <w:r>
                      <w:rPr>
                        <w:b/>
                        <w:w w:val="102"/>
                      </w:rPr>
                      <w:t>.cz</w:t>
                    </w:r>
                    <w:r>
                      <w:rPr>
                        <w:b/>
                        <w:w w:val="47"/>
                      </w:rPr>
                      <w:t>.</w:t>
                    </w:r>
                  </w:hyperlink>
                </w:p>
                <w:p>
                  <w:pPr>
                    <w:pStyle w:val="BodyText"/>
                    <w:rPr>
                      <w:rFonts w:ascii="Times New Roman"/>
                      <w:sz w:val="24"/>
                    </w:rPr>
                  </w:pPr>
                </w:p>
                <w:p>
                  <w:pPr>
                    <w:pStyle w:val="BodyText"/>
                    <w:spacing w:before="8"/>
                    <w:rPr>
                      <w:rFonts w:ascii="Times New Roman"/>
                      <w:sz w:val="26"/>
                    </w:rPr>
                  </w:pPr>
                </w:p>
                <w:p>
                  <w:pPr>
                    <w:spacing w:before="0"/>
                    <w:ind w:left="1576" w:right="0" w:firstLine="0"/>
                    <w:jc w:val="left"/>
                    <w:rPr>
                      <w:b/>
                      <w:sz w:val="22"/>
                    </w:rPr>
                  </w:pPr>
                  <w:r>
                    <w:rPr>
                      <w:b/>
                      <w:sz w:val="22"/>
                    </w:rPr>
                    <w:t>Specifikace předmětu objednávky:</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2"/>
                    <w:rPr>
                      <w:rFonts w:ascii="Times New Roman"/>
                      <w:sz w:val="34"/>
                    </w:rPr>
                  </w:pPr>
                </w:p>
                <w:p>
                  <w:pPr>
                    <w:pStyle w:val="BodyText"/>
                    <w:spacing w:line="273" w:lineRule="auto"/>
                    <w:ind w:left="1577" w:right="1554" w:hanging="1"/>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16"/>
                    </w:rPr>
                    <w:t> </w:t>
                  </w:r>
                  <w:r>
                    <w:rPr/>
                    <w:t>den.</w:t>
                  </w:r>
                </w:p>
                <w:p>
                  <w:pPr>
                    <w:pStyle w:val="BodyText"/>
                    <w:spacing w:before="5"/>
                    <w:rPr>
                      <w:rFonts w:ascii="Times New Roman"/>
                      <w:sz w:val="24"/>
                    </w:rPr>
                  </w:pPr>
                </w:p>
                <w:p>
                  <w:pPr>
                    <w:pStyle w:val="BodyText"/>
                    <w:spacing w:line="273" w:lineRule="auto"/>
                    <w:ind w:left="1591" w:right="1159" w:firstLine="6"/>
                  </w:pPr>
                  <w:r>
                    <w:rPr/>
                    <w:t>Pokud bude dodavatel v prodlení s plněním nebo bude mít opakovaně vady, je objednatel oprávněn odstoupit od této objednávky ihned ke dni doručení odstoupení dodavateli.</w:t>
                  </w:r>
                </w:p>
                <w:p>
                  <w:pPr>
                    <w:pStyle w:val="BodyText"/>
                    <w:rPr>
                      <w:rFonts w:ascii="Times New Roman"/>
                      <w:sz w:val="25"/>
                    </w:rPr>
                  </w:pPr>
                </w:p>
                <w:p>
                  <w:pPr>
                    <w:pStyle w:val="BodyText"/>
                    <w:ind w:left="1584"/>
                  </w:pPr>
                  <w:r>
                    <w:rPr/>
                    <w:t>Změny této objednávky mohou být pouze písemně odsouhlasené oběma  stranami.</w:t>
                  </w:r>
                </w:p>
                <w:p>
                  <w:pPr>
                    <w:pStyle w:val="BodyText"/>
                    <w:rPr>
                      <w:rFonts w:ascii="Times New Roman"/>
                      <w:sz w:val="24"/>
                    </w:rPr>
                  </w:pPr>
                </w:p>
                <w:p>
                  <w:pPr>
                    <w:pStyle w:val="BodyText"/>
                    <w:rPr>
                      <w:rFonts w:ascii="Times New Roman"/>
                      <w:sz w:val="29"/>
                    </w:rPr>
                  </w:pPr>
                </w:p>
                <w:p>
                  <w:pPr>
                    <w:pStyle w:val="BodyText"/>
                    <w:spacing w:line="273" w:lineRule="auto" w:before="1"/>
                    <w:ind w:left="1591" w:right="1159" w:firstLine="6"/>
                  </w:pPr>
                  <w:r>
                    <w:rPr/>
                    <w:t>Dodavatel souhlasí se zveřejněním této objednávky v registru smluv, je-li výše objednávky vyšší něž 50 tisíc Kč bez DPH.</w:t>
                  </w:r>
                </w:p>
                <w:p>
                  <w:pPr>
                    <w:pStyle w:val="BodyText"/>
                    <w:rPr>
                      <w:rFonts w:ascii="Times New Roman"/>
                      <w:sz w:val="24"/>
                    </w:rPr>
                  </w:pPr>
                </w:p>
                <w:p>
                  <w:pPr>
                    <w:pStyle w:val="BodyText"/>
                    <w:spacing w:before="1"/>
                    <w:rPr>
                      <w:rFonts w:ascii="Times New Roman"/>
                      <w:sz w:val="26"/>
                    </w:rPr>
                  </w:pPr>
                </w:p>
                <w:p>
                  <w:pPr>
                    <w:pStyle w:val="BodyText"/>
                    <w:ind w:left="1591"/>
                  </w:pPr>
                  <w:r>
                    <w:rPr/>
                    <w:t>V......................................dne</w:t>
                  </w:r>
                </w:p>
                <w:p>
                  <w:pPr>
                    <w:pStyle w:val="BodyText"/>
                    <w:spacing w:line="570" w:lineRule="atLeast" w:before="5"/>
                    <w:ind w:left="1598" w:right="7792" w:firstLine="8"/>
                  </w:pPr>
                  <w:r>
                    <w:rPr/>
                    <w:t>Souhlasím. Za dodavatele: Weco-Travel (CZ) s.r.o.</w:t>
                  </w:r>
                </w:p>
                <w:p>
                  <w:pPr>
                    <w:pStyle w:val="BodyText"/>
                    <w:spacing w:line="273" w:lineRule="auto" w:before="34"/>
                    <w:ind w:left="1613" w:right="8200" w:hanging="15"/>
                  </w:pPr>
                  <w:r>
                    <w:rPr/>
                    <w:t>Thámova 183/11</w:t>
                  </w:r>
                  <w:r>
                    <w:rPr>
                      <w:w w:val="89"/>
                    </w:rPr>
                    <w:t> </w:t>
                  </w:r>
                  <w:r>
                    <w:rPr/>
                    <w:t>Praha</w:t>
                  </w:r>
                  <w:r>
                    <w:rPr>
                      <w:spacing w:val="57"/>
                    </w:rPr>
                    <w:t> </w:t>
                  </w:r>
                  <w:r>
                    <w:rPr/>
                    <w:t>18600</w:t>
                  </w:r>
                </w:p>
                <w:p>
                  <w:pPr>
                    <w:pStyle w:val="BodyText"/>
                    <w:spacing w:line="244" w:lineRule="exact"/>
                    <w:ind w:left="1620"/>
                  </w:pPr>
                  <w:r>
                    <w:rPr/>
                    <w:t>IČ: 551163</w:t>
                  </w:r>
                </w:p>
                <w:p>
                  <w:pPr>
                    <w:pStyle w:val="BodyText"/>
                    <w:spacing w:before="4"/>
                    <w:rPr>
                      <w:rFonts w:ascii="Times New Roman"/>
                      <w:sz w:val="28"/>
                    </w:rPr>
                  </w:pPr>
                </w:p>
                <w:p>
                  <w:pPr>
                    <w:pStyle w:val="BodyText"/>
                    <w:spacing w:before="1"/>
                    <w:ind w:left="1606"/>
                  </w:pPr>
                  <w:r>
                    <w:rPr/>
                    <w:t>Jméno a příjmení podepisujícího, pozice:</w:t>
                  </w:r>
                </w:p>
              </w:txbxContent>
            </v:textbox>
            <w10:wrap type="none"/>
          </v:shape>
        </w:pict>
      </w:r>
      <w:r>
        <w:rPr/>
        <w:pict>
          <v:group style="position:absolute;margin-left:0pt;margin-top:0pt;width:600.85pt;height:846pt;mso-position-horizontal-relative:page;mso-position-vertical-relative:page;z-index:-4672" coordorigin="0,0" coordsize="12017,16920">
            <v:shape style="position:absolute;left:0;top:0;width:12017;height:16920" type="#_x0000_t75" stroked="false">
              <v:imagedata r:id="rId14" o:title=""/>
            </v:shape>
            <v:shape style="position:absolute;left:1411;top:302;width:1368;height:1368" type="#_x0000_t75" stroked="false">
              <v:imagedata r:id="rId15" o:title=""/>
            </v:shape>
            <v:shape style="position:absolute;left:1598;top:14983;width:8906;height:1094" type="#_x0000_t75" stroked="false">
              <v:imagedata r:id="rId16" o:title=""/>
            </v:shape>
            <v:rect style="position:absolute;left:4451;top:997;width:2857;height:246" filled="true" fillcolor="#000000" stroked="false">
              <v:fill type="solid"/>
            </v:rect>
            <w10:wrap type="none"/>
          </v:group>
        </w:pict>
      </w:r>
    </w:p>
    <w:sectPr>
      <w:pgSz w:w="12020" w:h="16920"/>
      <w:pgMar w:top="162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http://www.km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mailto:faktury@kmap.cz"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2024-01-22T10:40:30Z</dcterms:created>
  <dcterms:modified xsi:type="dcterms:W3CDTF">2024-01-22T10:40:30Z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LastSaved">
    <vt:filetime>2024-01-22T00:00:00Z</vt:filetime>
  </property>
</Properties>
</file>