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9E4" w:rsidRPr="00A94DFC" w:rsidRDefault="00A94DFC" w:rsidP="00A94DFC">
      <w:pPr>
        <w:pStyle w:val="Nadpis31"/>
        <w:jc w:val="center"/>
        <w:rPr>
          <w:rFonts w:ascii="Calibri" w:hAnsi="Calibri"/>
          <w:color w:val="4F81BD" w:themeColor="accent1"/>
          <w:sz w:val="96"/>
          <w:szCs w:val="96"/>
          <w:u w:val="none"/>
        </w:rPr>
      </w:pPr>
      <w:r w:rsidRPr="00A94DFC">
        <w:rPr>
          <w:rFonts w:ascii="Calibri" w:hAnsi="Calibri"/>
          <w:color w:val="4F81BD" w:themeColor="accent1"/>
          <w:sz w:val="96"/>
          <w:szCs w:val="96"/>
          <w:u w:val="none"/>
        </w:rPr>
        <w:t>SMLOUVA O DÍLO</w:t>
      </w:r>
    </w:p>
    <w:p w:rsidR="001F79E4" w:rsidRDefault="001F79E4">
      <w:pPr>
        <w:pStyle w:val="Nadpis31"/>
        <w:rPr>
          <w:rFonts w:ascii="Calibri" w:hAnsi="Calibri"/>
          <w:sz w:val="26"/>
        </w:rPr>
      </w:pPr>
    </w:p>
    <w:p w:rsidR="001F79E4" w:rsidRDefault="00D10A32">
      <w:pPr>
        <w:pStyle w:val="Nadpis31"/>
        <w:rPr>
          <w:rFonts w:ascii="Calibri" w:hAnsi="Calibri"/>
          <w:sz w:val="26"/>
        </w:rPr>
      </w:pPr>
      <w:r>
        <w:rPr>
          <w:rFonts w:ascii="Calibri" w:hAnsi="Calibri"/>
          <w:sz w:val="26"/>
        </w:rPr>
        <w:t>I. Smluvní strany</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bCs/>
          <w:iCs/>
          <w:color w:val="000000"/>
          <w:sz w:val="20"/>
        </w:rPr>
      </w:pPr>
    </w:p>
    <w:p w:rsidR="001F79E4" w:rsidRDefault="00D10A32" w:rsidP="00673EA7">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rPr>
      </w:pPr>
      <w:r>
        <w:rPr>
          <w:rFonts w:ascii="Calibri" w:hAnsi="Calibri"/>
          <w:b/>
          <w:color w:val="000000"/>
          <w:sz w:val="26"/>
          <w:szCs w:val="26"/>
        </w:rPr>
        <w:t>1.1</w:t>
      </w:r>
      <w:r>
        <w:rPr>
          <w:rFonts w:ascii="Calibri" w:hAnsi="Calibri"/>
          <w:b/>
          <w:color w:val="000000"/>
        </w:rPr>
        <w:tab/>
      </w:r>
      <w:r>
        <w:rPr>
          <w:rFonts w:ascii="Calibri" w:hAnsi="Calibri"/>
          <w:color w:val="000000"/>
        </w:rPr>
        <w:t>Objednatel:</w:t>
      </w:r>
      <w:r>
        <w:rPr>
          <w:rFonts w:ascii="Calibri" w:hAnsi="Calibri"/>
          <w:b/>
          <w:color w:val="000000"/>
        </w:rPr>
        <w:tab/>
      </w:r>
      <w:r w:rsidR="00673EA7">
        <w:rPr>
          <w:rFonts w:ascii="Calibri" w:hAnsi="Calibri"/>
          <w:b/>
          <w:color w:val="000000"/>
        </w:rPr>
        <w:t>Základní škola Přerov, Velká Dlážka 5, Přerov</w:t>
      </w:r>
      <w:r>
        <w:rPr>
          <w:rFonts w:ascii="Calibri" w:hAnsi="Calibri"/>
          <w:b/>
          <w:color w:val="000000"/>
        </w:rPr>
        <w:tab/>
      </w:r>
    </w:p>
    <w:p w:rsidR="001F79E4" w:rsidRDefault="0064310F">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rPr>
      </w:pPr>
      <w:r>
        <w:rPr>
          <w:rFonts w:ascii="Calibri" w:hAnsi="Calibri"/>
          <w:color w:val="000000"/>
        </w:rPr>
        <w:tab/>
        <w:t>S</w:t>
      </w:r>
      <w:r w:rsidR="00D10A32">
        <w:rPr>
          <w:rFonts w:ascii="Calibri" w:hAnsi="Calibri"/>
          <w:color w:val="000000"/>
        </w:rPr>
        <w:t>ídlo:</w:t>
      </w:r>
      <w:r w:rsidR="00673EA7">
        <w:rPr>
          <w:rFonts w:ascii="Calibri" w:hAnsi="Calibri"/>
          <w:color w:val="000000"/>
        </w:rPr>
        <w:t xml:space="preserve"> </w:t>
      </w:r>
      <w:r>
        <w:rPr>
          <w:rFonts w:ascii="Calibri" w:hAnsi="Calibri"/>
          <w:color w:val="000000"/>
        </w:rPr>
        <w:tab/>
      </w:r>
      <w:r>
        <w:rPr>
          <w:rFonts w:ascii="Calibri" w:hAnsi="Calibri"/>
          <w:color w:val="000000"/>
        </w:rPr>
        <w:tab/>
      </w:r>
      <w:r w:rsidR="00673EA7">
        <w:rPr>
          <w:rFonts w:ascii="Calibri" w:hAnsi="Calibri"/>
          <w:color w:val="000000"/>
        </w:rPr>
        <w:t xml:space="preserve">Velká Dlážka 5, 750 02 Přerov </w:t>
      </w:r>
      <w:proofErr w:type="gramStart"/>
      <w:r w:rsidR="00673EA7">
        <w:rPr>
          <w:rFonts w:ascii="Calibri" w:hAnsi="Calibri"/>
          <w:color w:val="000000"/>
        </w:rPr>
        <w:t>I - Město</w:t>
      </w:r>
      <w:proofErr w:type="gramEnd"/>
    </w:p>
    <w:p w:rsidR="001F79E4" w:rsidRDefault="0064310F">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proofErr w:type="gramStart"/>
      <w:r w:rsidR="00D10A32">
        <w:rPr>
          <w:rFonts w:ascii="Calibri" w:hAnsi="Calibri"/>
          <w:color w:val="000000"/>
        </w:rPr>
        <w:t xml:space="preserve">IČ:   </w:t>
      </w:r>
      <w:proofErr w:type="gramEnd"/>
      <w:r>
        <w:rPr>
          <w:rFonts w:ascii="Calibri" w:hAnsi="Calibri"/>
          <w:color w:val="000000"/>
        </w:rPr>
        <w:tab/>
      </w:r>
      <w:r>
        <w:rPr>
          <w:rFonts w:ascii="Calibri" w:hAnsi="Calibri"/>
          <w:color w:val="000000"/>
        </w:rPr>
        <w:tab/>
      </w:r>
      <w:r w:rsidR="00673EA7">
        <w:rPr>
          <w:rFonts w:ascii="Calibri" w:hAnsi="Calibri"/>
          <w:color w:val="000000"/>
        </w:rPr>
        <w:t>47858354</w:t>
      </w:r>
    </w:p>
    <w:p w:rsidR="001F79E4" w:rsidRDefault="0064310F">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r w:rsidR="00EF7FB4">
        <w:rPr>
          <w:rFonts w:ascii="Calibri" w:hAnsi="Calibri"/>
          <w:color w:val="000000"/>
        </w:rPr>
        <w:t>zastoupen</w:t>
      </w:r>
      <w:r w:rsidR="00D10A32">
        <w:rPr>
          <w:rFonts w:ascii="Calibri" w:hAnsi="Calibri"/>
          <w:color w:val="000000"/>
        </w:rPr>
        <w:t>:</w:t>
      </w:r>
      <w:r>
        <w:rPr>
          <w:rFonts w:ascii="Calibri" w:hAnsi="Calibri"/>
          <w:color w:val="000000"/>
        </w:rPr>
        <w:tab/>
      </w:r>
      <w:r w:rsidR="00D10A32">
        <w:rPr>
          <w:rFonts w:ascii="Calibri" w:hAnsi="Calibri"/>
          <w:color w:val="000000"/>
        </w:rPr>
        <w:t xml:space="preserve"> </w:t>
      </w:r>
    </w:p>
    <w:p w:rsidR="001F79E4" w:rsidRPr="00EF7FB4" w:rsidRDefault="00D10A32" w:rsidP="0064310F">
      <w:pPr>
        <w:ind w:firstLine="567"/>
        <w:rPr>
          <w:rFonts w:ascii="Tahoma" w:hAnsi="Tahoma" w:cs="Tahoma"/>
        </w:rPr>
      </w:pPr>
      <w:proofErr w:type="gramStart"/>
      <w:r>
        <w:rPr>
          <w:rFonts w:ascii="Calibri" w:hAnsi="Calibri"/>
          <w:color w:val="000000"/>
        </w:rPr>
        <w:t>tel :</w:t>
      </w:r>
      <w:proofErr w:type="gramEnd"/>
      <w:r w:rsidR="00673EA7">
        <w:rPr>
          <w:rFonts w:ascii="Tahoma" w:hAnsi="Tahoma" w:cs="Tahoma"/>
        </w:rPr>
        <w:t xml:space="preserve"> </w:t>
      </w:r>
      <w:r w:rsidR="0064310F">
        <w:rPr>
          <w:rFonts w:ascii="Tahoma" w:hAnsi="Tahoma" w:cs="Tahoma"/>
        </w:rPr>
        <w:tab/>
        <w:t xml:space="preserve">      </w:t>
      </w:r>
    </w:p>
    <w:p w:rsidR="001F79E4" w:rsidRDefault="0064310F">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de-DE"/>
        </w:rPr>
      </w:pPr>
      <w:r>
        <w:rPr>
          <w:rFonts w:ascii="Calibri" w:hAnsi="Calibri"/>
          <w:lang w:val="de-DE"/>
        </w:rPr>
        <w:tab/>
      </w:r>
      <w:r w:rsidR="00D10A32">
        <w:rPr>
          <w:rFonts w:ascii="Calibri" w:hAnsi="Calibri"/>
          <w:lang w:val="de-DE"/>
        </w:rPr>
        <w:t>(</w:t>
      </w:r>
      <w:proofErr w:type="spellStart"/>
      <w:r w:rsidR="00D10A32">
        <w:rPr>
          <w:rFonts w:ascii="Calibri" w:hAnsi="Calibri"/>
          <w:lang w:val="de-DE"/>
        </w:rPr>
        <w:t>dále</w:t>
      </w:r>
      <w:proofErr w:type="spellEnd"/>
      <w:r w:rsidR="00D10A32">
        <w:rPr>
          <w:rFonts w:ascii="Calibri" w:hAnsi="Calibri"/>
          <w:lang w:val="de-DE"/>
        </w:rPr>
        <w:t xml:space="preserve"> </w:t>
      </w:r>
      <w:proofErr w:type="spellStart"/>
      <w:r w:rsidR="00D10A32">
        <w:rPr>
          <w:rFonts w:ascii="Calibri" w:hAnsi="Calibri"/>
          <w:lang w:val="de-DE"/>
        </w:rPr>
        <w:t>jen</w:t>
      </w:r>
      <w:proofErr w:type="spellEnd"/>
      <w:r w:rsidR="00D10A32">
        <w:rPr>
          <w:rFonts w:ascii="Calibri" w:hAnsi="Calibri"/>
          <w:lang w:val="de-DE"/>
        </w:rPr>
        <w:t xml:space="preserve"> </w:t>
      </w:r>
      <w:r w:rsidR="00673EA7">
        <w:rPr>
          <w:rFonts w:ascii="Calibri" w:hAnsi="Calibri"/>
          <w:lang w:val="de-DE"/>
        </w:rPr>
        <w:t>„</w:t>
      </w:r>
      <w:proofErr w:type="spellStart"/>
      <w:r w:rsidR="00EF7FB4">
        <w:rPr>
          <w:rFonts w:ascii="Calibri" w:hAnsi="Calibri"/>
          <w:lang w:val="de-DE"/>
        </w:rPr>
        <w:t>objednatel</w:t>
      </w:r>
      <w:proofErr w:type="spellEnd"/>
      <w:r w:rsidR="00673EA7">
        <w:rPr>
          <w:rFonts w:ascii="Calibri" w:hAnsi="Calibri"/>
          <w:lang w:val="de-DE"/>
        </w:rPr>
        <w:t>“</w:t>
      </w:r>
      <w:r w:rsidR="00D10A32">
        <w:rPr>
          <w:rFonts w:ascii="Calibri" w:hAnsi="Calibri"/>
          <w:lang w:val="de-DE"/>
        </w:rPr>
        <w:t>)</w:t>
      </w:r>
    </w:p>
    <w:p w:rsidR="00EF7FB4" w:rsidRDefault="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pStyle w:val="Zhlav1"/>
        <w:tabs>
          <w:tab w:val="left" w:pos="561"/>
          <w:tab w:val="left" w:pos="1440"/>
          <w:tab w:val="left" w:pos="1496"/>
          <w:tab w:val="left" w:pos="1870"/>
          <w:tab w:val="left" w:pos="2057"/>
        </w:tabs>
        <w:rPr>
          <w:rFonts w:ascii="Calibri" w:hAnsi="Calibri"/>
          <w:b/>
          <w:color w:val="000000"/>
          <w:highlight w:val="yellow"/>
          <w:lang w:val="de-DE"/>
        </w:rPr>
      </w:pPr>
    </w:p>
    <w:p w:rsidR="001F79E4" w:rsidRDefault="00D10A32">
      <w:pPr>
        <w:pStyle w:val="Zhlav1"/>
        <w:tabs>
          <w:tab w:val="left" w:pos="561"/>
          <w:tab w:val="left" w:pos="1440"/>
          <w:tab w:val="left" w:pos="1496"/>
          <w:tab w:val="left" w:pos="1870"/>
          <w:tab w:val="left" w:pos="2057"/>
        </w:tabs>
        <w:rPr>
          <w:rFonts w:ascii="Calibri" w:hAnsi="Calibri"/>
          <w:b/>
        </w:rPr>
      </w:pPr>
      <w:r>
        <w:rPr>
          <w:rFonts w:ascii="Calibri" w:hAnsi="Calibri"/>
          <w:b/>
          <w:color w:val="000000"/>
          <w:sz w:val="26"/>
          <w:szCs w:val="26"/>
        </w:rPr>
        <w:t>1.2</w:t>
      </w:r>
      <w:r>
        <w:rPr>
          <w:rFonts w:ascii="Calibri" w:hAnsi="Calibri"/>
          <w:color w:val="000000"/>
          <w:sz w:val="28"/>
        </w:rPr>
        <w:tab/>
      </w:r>
      <w:r>
        <w:rPr>
          <w:rFonts w:ascii="Calibri" w:hAnsi="Calibri"/>
        </w:rPr>
        <w:t>Zhotovitel:</w:t>
      </w:r>
      <w:r>
        <w:rPr>
          <w:rFonts w:ascii="Calibri" w:hAnsi="Calibri"/>
        </w:rPr>
        <w:tab/>
      </w:r>
      <w:proofErr w:type="gramStart"/>
      <w:r>
        <w:rPr>
          <w:rFonts w:ascii="Calibri" w:hAnsi="Calibri"/>
          <w:b/>
        </w:rPr>
        <w:t>ZJS</w:t>
      </w:r>
      <w:r>
        <w:rPr>
          <w:rFonts w:ascii="Calibri" w:hAnsi="Calibri"/>
        </w:rPr>
        <w:t xml:space="preserve">- </w:t>
      </w:r>
      <w:r>
        <w:rPr>
          <w:rFonts w:ascii="Calibri" w:hAnsi="Calibri"/>
          <w:b/>
        </w:rPr>
        <w:t>REALIZACE</w:t>
      </w:r>
      <w:proofErr w:type="gramEnd"/>
      <w:r>
        <w:rPr>
          <w:rFonts w:ascii="Calibri" w:hAnsi="Calibri"/>
          <w:b/>
        </w:rPr>
        <w:t xml:space="preserve"> STAVEB s.r.o.</w:t>
      </w:r>
    </w:p>
    <w:p w:rsidR="001F79E4" w:rsidRPr="00EF7FB4" w:rsidRDefault="0064310F"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r w:rsidR="00D10A32" w:rsidRPr="00EF7FB4">
        <w:rPr>
          <w:rFonts w:ascii="Calibri" w:hAnsi="Calibri"/>
          <w:color w:val="000000"/>
        </w:rPr>
        <w:t xml:space="preserve">Sídlo: </w:t>
      </w:r>
      <w:r>
        <w:rPr>
          <w:rFonts w:ascii="Calibri" w:hAnsi="Calibri"/>
          <w:color w:val="000000"/>
        </w:rPr>
        <w:tab/>
      </w:r>
      <w:r>
        <w:rPr>
          <w:rFonts w:ascii="Calibri" w:hAnsi="Calibri"/>
          <w:color w:val="000000"/>
        </w:rPr>
        <w:tab/>
      </w:r>
      <w:r w:rsidR="00D10A32" w:rsidRPr="00EF7FB4">
        <w:rPr>
          <w:rFonts w:ascii="Calibri" w:hAnsi="Calibri"/>
          <w:color w:val="000000"/>
        </w:rPr>
        <w:t xml:space="preserve">Kratochvílova 128/41, Přerov 750 02   </w:t>
      </w:r>
    </w:p>
    <w:p w:rsidR="001F79E4" w:rsidRPr="00EF7FB4" w:rsidRDefault="0064310F"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proofErr w:type="gramStart"/>
      <w:r w:rsidR="00D10A32" w:rsidRPr="00EF7FB4">
        <w:rPr>
          <w:rFonts w:ascii="Calibri" w:hAnsi="Calibri"/>
          <w:color w:val="000000"/>
        </w:rPr>
        <w:t xml:space="preserve">IČ:  </w:t>
      </w:r>
      <w:r>
        <w:rPr>
          <w:rFonts w:ascii="Calibri" w:hAnsi="Calibri"/>
          <w:color w:val="000000"/>
        </w:rPr>
        <w:tab/>
      </w:r>
      <w:proofErr w:type="gramEnd"/>
      <w:r>
        <w:rPr>
          <w:rFonts w:ascii="Calibri" w:hAnsi="Calibri"/>
          <w:color w:val="000000"/>
        </w:rPr>
        <w:tab/>
      </w:r>
      <w:r w:rsidR="00D10A32" w:rsidRPr="00EF7FB4">
        <w:rPr>
          <w:rFonts w:ascii="Calibri" w:hAnsi="Calibri"/>
          <w:color w:val="000000"/>
        </w:rPr>
        <w:t>286 11</w:t>
      </w:r>
      <w:r>
        <w:rPr>
          <w:rFonts w:ascii="Calibri" w:hAnsi="Calibri"/>
          <w:color w:val="000000"/>
        </w:rPr>
        <w:t> </w:t>
      </w:r>
      <w:r w:rsidR="00D10A32" w:rsidRPr="00EF7FB4">
        <w:rPr>
          <w:rFonts w:ascii="Calibri" w:hAnsi="Calibri"/>
          <w:color w:val="000000"/>
        </w:rPr>
        <w:t>942</w:t>
      </w:r>
    </w:p>
    <w:p w:rsidR="001F79E4" w:rsidRPr="00EF7FB4" w:rsidRDefault="0064310F"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r w:rsidR="00D10A32" w:rsidRPr="00EF7FB4">
        <w:rPr>
          <w:rFonts w:ascii="Calibri" w:hAnsi="Calibri"/>
          <w:color w:val="000000"/>
        </w:rPr>
        <w:t xml:space="preserve">Bankovní spojení:  </w:t>
      </w:r>
    </w:p>
    <w:p w:rsidR="001F79E4" w:rsidRPr="00EF7FB4" w:rsidRDefault="0064310F"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r w:rsidR="00D10A32" w:rsidRPr="00EF7FB4">
        <w:rPr>
          <w:rFonts w:ascii="Calibri" w:hAnsi="Calibri"/>
          <w:color w:val="000000"/>
        </w:rPr>
        <w:t xml:space="preserve">Č. účtu:   </w:t>
      </w:r>
      <w:r>
        <w:rPr>
          <w:rFonts w:ascii="Calibri" w:hAnsi="Calibri"/>
          <w:color w:val="000000"/>
        </w:rPr>
        <w:tab/>
      </w:r>
    </w:p>
    <w:p w:rsidR="001F79E4" w:rsidRPr="00EF7FB4" w:rsidRDefault="0064310F"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proofErr w:type="gramStart"/>
      <w:r w:rsidR="00D10A32" w:rsidRPr="00EF7FB4">
        <w:rPr>
          <w:rFonts w:ascii="Calibri" w:hAnsi="Calibri"/>
          <w:color w:val="000000"/>
        </w:rPr>
        <w:t>tel :</w:t>
      </w:r>
      <w:proofErr w:type="gramEnd"/>
      <w:r w:rsidR="00D10A32" w:rsidRPr="00EF7FB4">
        <w:rPr>
          <w:rFonts w:ascii="Calibri" w:hAnsi="Calibri"/>
          <w:color w:val="000000"/>
        </w:rPr>
        <w:t xml:space="preserve">  </w:t>
      </w:r>
      <w:r>
        <w:rPr>
          <w:rFonts w:ascii="Calibri" w:hAnsi="Calibri"/>
          <w:color w:val="000000"/>
        </w:rPr>
        <w:tab/>
      </w:r>
      <w:r>
        <w:rPr>
          <w:rFonts w:ascii="Calibri" w:hAnsi="Calibri"/>
          <w:color w:val="000000"/>
        </w:rPr>
        <w:tab/>
      </w:r>
    </w:p>
    <w:p w:rsidR="001F79E4" w:rsidRPr="00EF7FB4" w:rsidRDefault="0064310F"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r w:rsidR="00D10A32" w:rsidRPr="00EF7FB4">
        <w:rPr>
          <w:rFonts w:ascii="Calibri" w:hAnsi="Calibri"/>
          <w:color w:val="000000"/>
        </w:rPr>
        <w:t xml:space="preserve">e-mail: </w:t>
      </w:r>
      <w:r>
        <w:rPr>
          <w:rFonts w:ascii="Calibri" w:hAnsi="Calibri"/>
          <w:color w:val="000000"/>
        </w:rPr>
        <w:tab/>
      </w:r>
      <w:r>
        <w:rPr>
          <w:rFonts w:ascii="Calibri" w:hAnsi="Calibri"/>
          <w:color w:val="000000"/>
        </w:rPr>
        <w:tab/>
      </w:r>
      <w:r w:rsidR="00D10A32" w:rsidRPr="00EF7FB4">
        <w:rPr>
          <w:rFonts w:ascii="Calibri" w:hAnsi="Calibri"/>
          <w:color w:val="000000"/>
        </w:rPr>
        <w:t xml:space="preserve"> </w:t>
      </w:r>
    </w:p>
    <w:p w:rsidR="001F79E4" w:rsidRPr="00EF7FB4" w:rsidRDefault="0064310F"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r w:rsidR="00EF7FB4" w:rsidRPr="00EF7FB4">
        <w:rPr>
          <w:rFonts w:ascii="Calibri" w:hAnsi="Calibri"/>
          <w:color w:val="000000"/>
        </w:rPr>
        <w:t>zastoupen</w:t>
      </w:r>
      <w:r w:rsidR="00D10A32" w:rsidRPr="00EF7FB4">
        <w:rPr>
          <w:rFonts w:ascii="Calibri" w:hAnsi="Calibri"/>
          <w:color w:val="000000"/>
        </w:rPr>
        <w:t xml:space="preserve">: </w:t>
      </w:r>
      <w:r>
        <w:rPr>
          <w:rFonts w:ascii="Calibri" w:hAnsi="Calibri"/>
          <w:color w:val="000000"/>
        </w:rPr>
        <w:tab/>
      </w:r>
      <w:r w:rsidR="00D10A32" w:rsidRPr="00EF7FB4">
        <w:rPr>
          <w:rFonts w:ascii="Calibri" w:hAnsi="Calibri"/>
          <w:color w:val="000000"/>
        </w:rPr>
        <w:t xml:space="preserve"> </w:t>
      </w:r>
    </w:p>
    <w:p w:rsidR="001F79E4" w:rsidRDefault="0064310F">
      <w:pPr>
        <w:pStyle w:val="Zhlav1"/>
        <w:tabs>
          <w:tab w:val="left" w:pos="561"/>
          <w:tab w:val="left" w:pos="1440"/>
          <w:tab w:val="left" w:pos="1496"/>
          <w:tab w:val="left" w:pos="1870"/>
          <w:tab w:val="left" w:pos="2057"/>
        </w:tabs>
        <w:rPr>
          <w:rFonts w:ascii="Calibri" w:hAnsi="Calibri"/>
          <w:color w:val="000000"/>
        </w:rPr>
      </w:pPr>
      <w:r>
        <w:rPr>
          <w:rFonts w:ascii="Calibri" w:hAnsi="Calibri"/>
        </w:rPr>
        <w:tab/>
      </w:r>
      <w:r w:rsidR="00D10A32">
        <w:rPr>
          <w:rFonts w:ascii="Calibri" w:hAnsi="Calibri"/>
        </w:rPr>
        <w:t xml:space="preserve">(dále jen </w:t>
      </w:r>
      <w:r w:rsidR="00EF7FB4">
        <w:rPr>
          <w:rFonts w:ascii="Calibri" w:hAnsi="Calibri"/>
        </w:rPr>
        <w:t>„</w:t>
      </w:r>
      <w:r w:rsidR="00D10A32">
        <w:rPr>
          <w:rFonts w:ascii="Calibri" w:hAnsi="Calibri"/>
        </w:rPr>
        <w:t>zhotovitel</w:t>
      </w:r>
      <w:r w:rsidR="00EF7FB4">
        <w:rPr>
          <w:rFonts w:ascii="Calibri" w:hAnsi="Calibri"/>
        </w:rPr>
        <w:t>“</w:t>
      </w:r>
      <w:r w:rsidR="00D10A32">
        <w:rPr>
          <w:rFonts w:ascii="Calibri" w:hAnsi="Calibri"/>
        </w:rPr>
        <w:t>)</w:t>
      </w:r>
    </w:p>
    <w:p w:rsidR="001F79E4" w:rsidRDefault="001F79E4">
      <w:pPr>
        <w:tabs>
          <w:tab w:val="left" w:pos="0"/>
          <w:tab w:val="left" w:pos="720"/>
          <w:tab w:val="left" w:pos="1440"/>
          <w:tab w:val="left" w:pos="2160"/>
          <w:tab w:val="left" w:pos="2805"/>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jc w:val="both"/>
        <w:rPr>
          <w:rFonts w:ascii="Calibri" w:hAnsi="Calibri"/>
        </w:rPr>
      </w:pPr>
      <w:r>
        <w:rPr>
          <w:rFonts w:ascii="Calibri" w:hAnsi="Calibri"/>
        </w:rPr>
        <w:t xml:space="preserve">Uvedení zástupci smluvních stran prohlašují, že jsou oprávněni zastupovat účastníky smlouvy a jsou oprávněni tuto smlouvu jménem smluvních stran uzavřít. Každý zástupce dále prohlašuje, že není předlužen a není mu známo, že by bylo zahájeno vůči této právnické osobě řízení o prohlášení konkursu na její majetek. </w:t>
      </w:r>
    </w:p>
    <w:p w:rsidR="001F79E4" w:rsidRDefault="001F79E4">
      <w:pPr>
        <w:jc w:val="both"/>
        <w:rPr>
          <w:rFonts w:ascii="Calibri" w:hAnsi="Calibri"/>
          <w:sz w:val="10"/>
          <w:szCs w:val="10"/>
        </w:rPr>
      </w:pPr>
    </w:p>
    <w:p w:rsidR="001F79E4" w:rsidRDefault="00D10A32">
      <w:pPr>
        <w:jc w:val="both"/>
        <w:rPr>
          <w:rFonts w:ascii="Calibri" w:hAnsi="Calibri"/>
        </w:rPr>
      </w:pPr>
      <w:r>
        <w:rPr>
          <w:rFonts w:ascii="Calibri" w:hAnsi="Calibri"/>
        </w:rPr>
        <w:t xml:space="preserve">Zástupce zhotovitele dále prohlašuje, že zhotovitel má příslušná oprávnění k tomu, aby níže uvedené dílo mohl provést, není mu známa žádná zákonná či jiná překážka, která by mu v této činnosti bránila.  </w:t>
      </w:r>
    </w:p>
    <w:p w:rsidR="001F79E4" w:rsidRDefault="001F79E4">
      <w:pPr>
        <w:pStyle w:val="BodyTex00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10"/>
          <w:szCs w:val="10"/>
          <w:lang w:val="cs-CZ"/>
        </w:rPr>
      </w:pPr>
    </w:p>
    <w:p w:rsidR="001F79E4" w:rsidRDefault="001F79E4">
      <w:pPr>
        <w:pStyle w:val="BodyTex00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10"/>
          <w:szCs w:val="10"/>
          <w:lang w:val="cs-CZ"/>
        </w:rPr>
      </w:pPr>
    </w:p>
    <w:p w:rsidR="001F79E4" w:rsidRDefault="001F79E4">
      <w:pPr>
        <w:pStyle w:val="BodyTex00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10"/>
          <w:szCs w:val="10"/>
          <w:lang w:val="cs-CZ"/>
        </w:rPr>
      </w:pPr>
    </w:p>
    <w:p w:rsidR="001F79E4" w:rsidRDefault="001F79E4">
      <w:pPr>
        <w:pStyle w:val="BodyTex00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1F79E4" w:rsidRDefault="00D10A32">
      <w:pPr>
        <w:pStyle w:val="Nadpis11"/>
        <w:rPr>
          <w:rFonts w:ascii="Calibri" w:hAnsi="Calibri"/>
          <w:sz w:val="26"/>
        </w:rPr>
      </w:pPr>
      <w:r>
        <w:rPr>
          <w:rFonts w:ascii="Calibri" w:hAnsi="Calibri"/>
          <w:sz w:val="26"/>
        </w:rPr>
        <w:t>II. Předmět plnění</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rsidP="00673EA7">
      <w:pPr>
        <w:numPr>
          <w:ilvl w:val="2"/>
          <w:numId w:val="1"/>
        </w:numPr>
        <w:tabs>
          <w:tab w:val="clear" w:pos="720"/>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78"/>
        <w:jc w:val="both"/>
        <w:rPr>
          <w:rFonts w:ascii="Calibri" w:hAnsi="Calibri"/>
          <w:color w:val="000000"/>
        </w:rPr>
      </w:pPr>
      <w:r>
        <w:rPr>
          <w:rFonts w:ascii="Calibri" w:hAnsi="Calibri"/>
          <w:color w:val="000000"/>
        </w:rPr>
        <w:t>Zhotovitel se zavazuje pro objednatele provést vlastním jmé</w:t>
      </w:r>
      <w:r w:rsidR="00673EA7">
        <w:rPr>
          <w:rFonts w:ascii="Calibri" w:hAnsi="Calibri"/>
          <w:color w:val="000000"/>
        </w:rPr>
        <w:t xml:space="preserve">nem, na svůj náklad </w:t>
      </w:r>
      <w:r>
        <w:rPr>
          <w:rFonts w:ascii="Calibri" w:hAnsi="Calibri"/>
          <w:color w:val="000000"/>
        </w:rPr>
        <w:t>a na své nebezpečí</w:t>
      </w:r>
      <w:r w:rsidR="00673EA7">
        <w:rPr>
          <w:rFonts w:ascii="Calibri" w:hAnsi="Calibri"/>
          <w:color w:val="000000"/>
        </w:rPr>
        <w:t xml:space="preserve"> zakázku</w:t>
      </w:r>
      <w:r w:rsidR="00673EA7">
        <w:rPr>
          <w:rFonts w:ascii="Calibri" w:hAnsi="Calibri"/>
          <w:b/>
          <w:color w:val="000000"/>
        </w:rPr>
        <w:t xml:space="preserve"> „</w:t>
      </w:r>
      <w:r w:rsidR="00150991">
        <w:rPr>
          <w:rFonts w:ascii="Calibri" w:hAnsi="Calibri"/>
          <w:b/>
          <w:color w:val="000000"/>
        </w:rPr>
        <w:t>Stavební práce</w:t>
      </w:r>
      <w:r w:rsidR="00673EA7">
        <w:rPr>
          <w:rFonts w:ascii="Calibri" w:hAnsi="Calibri"/>
          <w:b/>
          <w:color w:val="000000"/>
        </w:rPr>
        <w:t xml:space="preserve"> ZŠ Velká Dlážka 5</w:t>
      </w:r>
      <w:r w:rsidR="00150991">
        <w:rPr>
          <w:rFonts w:ascii="Calibri" w:hAnsi="Calibri"/>
          <w:b/>
          <w:color w:val="000000"/>
        </w:rPr>
        <w:t xml:space="preserve"> v</w:t>
      </w:r>
      <w:r w:rsidR="00673EA7">
        <w:rPr>
          <w:rFonts w:ascii="Calibri" w:hAnsi="Calibri"/>
          <w:b/>
          <w:color w:val="000000"/>
        </w:rPr>
        <w:t xml:space="preserve"> Přerov</w:t>
      </w:r>
      <w:r w:rsidR="00150991">
        <w:rPr>
          <w:rFonts w:ascii="Calibri" w:hAnsi="Calibri"/>
          <w:b/>
          <w:color w:val="000000"/>
        </w:rPr>
        <w:t>ě</w:t>
      </w:r>
      <w:r w:rsidR="00673EA7">
        <w:rPr>
          <w:rFonts w:ascii="Calibri" w:hAnsi="Calibri"/>
          <w:b/>
          <w:color w:val="000000"/>
        </w:rPr>
        <w:t>“</w:t>
      </w:r>
      <w:r>
        <w:rPr>
          <w:rFonts w:ascii="Calibri" w:hAnsi="Calibri"/>
          <w:b/>
          <w:color w:val="000000"/>
        </w:rPr>
        <w:t>.</w:t>
      </w: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jc w:val="both"/>
        <w:rPr>
          <w:rFonts w:ascii="Calibri" w:hAnsi="Calibri"/>
          <w:color w:val="000000"/>
        </w:rPr>
      </w:pPr>
      <w:r>
        <w:rPr>
          <w:rFonts w:ascii="Calibri" w:hAnsi="Calibri"/>
        </w:rPr>
        <w:t xml:space="preserve">Práce budou provedeny dle cenové nabídky zhotovitele </w:t>
      </w:r>
      <w:r w:rsidR="00673EA7">
        <w:rPr>
          <w:rFonts w:ascii="Calibri" w:hAnsi="Calibri"/>
        </w:rPr>
        <w:t>2</w:t>
      </w:r>
      <w:r w:rsidR="00150991">
        <w:rPr>
          <w:rFonts w:ascii="Calibri" w:hAnsi="Calibri"/>
        </w:rPr>
        <w:t>4</w:t>
      </w:r>
      <w:r w:rsidR="00673EA7">
        <w:rPr>
          <w:rFonts w:ascii="Calibri" w:hAnsi="Calibri"/>
        </w:rPr>
        <w:t>_0</w:t>
      </w:r>
      <w:r w:rsidR="00150991">
        <w:rPr>
          <w:rFonts w:ascii="Calibri" w:hAnsi="Calibri"/>
        </w:rPr>
        <w:t>02</w:t>
      </w:r>
      <w:r>
        <w:rPr>
          <w:rFonts w:ascii="Calibri" w:hAnsi="Calibri"/>
        </w:rPr>
        <w:t>_N</w:t>
      </w:r>
      <w:r w:rsidR="00150991">
        <w:rPr>
          <w:rFonts w:ascii="Calibri" w:hAnsi="Calibri"/>
        </w:rPr>
        <w:t xml:space="preserve"> ze dne 10</w:t>
      </w:r>
      <w:r w:rsidR="00673EA7">
        <w:rPr>
          <w:rFonts w:ascii="Calibri" w:hAnsi="Calibri"/>
        </w:rPr>
        <w:t>.</w:t>
      </w:r>
      <w:r w:rsidR="00150991">
        <w:rPr>
          <w:rFonts w:ascii="Calibri" w:hAnsi="Calibri"/>
        </w:rPr>
        <w:t>01</w:t>
      </w:r>
      <w:r w:rsidR="00673EA7">
        <w:rPr>
          <w:rFonts w:ascii="Calibri" w:hAnsi="Calibri"/>
        </w:rPr>
        <w:t>.202</w:t>
      </w:r>
      <w:r w:rsidR="00150991">
        <w:rPr>
          <w:rFonts w:ascii="Calibri" w:hAnsi="Calibri"/>
        </w:rPr>
        <w:t>4</w:t>
      </w:r>
      <w:r>
        <w:rPr>
          <w:rFonts w:ascii="Calibri" w:hAnsi="Calibri"/>
        </w:rPr>
        <w:t>, která je součástí této smlouvy o dílo.</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jc w:val="both"/>
        <w:rPr>
          <w:rFonts w:ascii="Calibri" w:hAnsi="Calibri"/>
          <w:color w:val="000000"/>
        </w:rPr>
      </w:pPr>
    </w:p>
    <w:p w:rsidR="001F79E4" w:rsidRDefault="00D10A32">
      <w:pPr>
        <w:numPr>
          <w:ilvl w:val="1"/>
          <w:numId w:val="1"/>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 xml:space="preserve">Objednatel si vyhrazuje právo na provedení nepodstatných změn a úprav.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numPr>
          <w:ilvl w:val="1"/>
          <w:numId w:val="1"/>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 xml:space="preserve">Zhotovitel při provádění díla nepoškodí žádné zařízení </w:t>
      </w:r>
      <w:r w:rsidR="00673EA7">
        <w:rPr>
          <w:rFonts w:ascii="Calibri" w:hAnsi="Calibri"/>
          <w:color w:val="000000"/>
        </w:rPr>
        <w:t>školy</w:t>
      </w:r>
      <w:r>
        <w:rPr>
          <w:rFonts w:ascii="Calibri" w:hAnsi="Calibri"/>
          <w:color w:val="000000"/>
        </w:rPr>
        <w:t xml:space="preserve"> apod.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1F79E4" w:rsidRDefault="00D10A32">
      <w:pPr>
        <w:pStyle w:val="Zkladntextodsazen"/>
        <w:tabs>
          <w:tab w:val="left" w:pos="561"/>
        </w:tabs>
        <w:ind w:left="561" w:hanging="561"/>
        <w:rPr>
          <w:rFonts w:ascii="Calibri" w:hAnsi="Calibri"/>
        </w:rPr>
      </w:pPr>
      <w:r>
        <w:rPr>
          <w:rFonts w:ascii="Calibri" w:hAnsi="Calibri"/>
          <w:b/>
          <w:bCs/>
          <w:sz w:val="26"/>
          <w:szCs w:val="26"/>
        </w:rPr>
        <w:t>2.4</w:t>
      </w:r>
      <w:r>
        <w:rPr>
          <w:rFonts w:ascii="Calibri" w:hAnsi="Calibri"/>
          <w:sz w:val="26"/>
          <w:szCs w:val="26"/>
        </w:rPr>
        <w:tab/>
      </w:r>
      <w:r>
        <w:rPr>
          <w:rFonts w:ascii="Calibri" w:hAnsi="Calibri"/>
        </w:rPr>
        <w:t>Pouze objednatel (</w:t>
      </w:r>
      <w:r w:rsidR="00673EA7">
        <w:rPr>
          <w:rFonts w:ascii="Calibri" w:hAnsi="Calibri"/>
        </w:rPr>
        <w:t>základní škola</w:t>
      </w:r>
      <w:r>
        <w:rPr>
          <w:rFonts w:ascii="Calibri" w:hAnsi="Calibri"/>
        </w:rPr>
        <w:t xml:space="preserve">) si vyhrazuje právo zadat vícepráce. Vícepráce budou realizovány jen na základě oboustranně odsouhlaseného písemného dodatku k této smlouvě o dílo vč. stanovení výše ceny víceprací a vč. případné změny termínu dokončení, pokud nebude řešeno dle bodu </w:t>
      </w:r>
      <w:r w:rsidRPr="00EF7FB4">
        <w:rPr>
          <w:rFonts w:ascii="Calibri" w:hAnsi="Calibri"/>
        </w:rPr>
        <w:t>6.16</w:t>
      </w:r>
      <w:r>
        <w:rPr>
          <w:rFonts w:ascii="Calibri" w:hAnsi="Calibri"/>
        </w:rPr>
        <w:t xml:space="preserve"> této smlouvy o dílo.                 </w:t>
      </w:r>
    </w:p>
    <w:p w:rsidR="001F79E4" w:rsidRDefault="00D10A32">
      <w:pPr>
        <w:tabs>
          <w:tab w:val="left" w:pos="0"/>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lastRenderedPageBreak/>
        <w:tab/>
        <w:t>V případě, že některé práce po vzájemné dohodě nebudou prováděny, nebudou také účtovány. Účtován bude pouze použitý materiál (bude proveden odpočet nebo dopočet použitého materiálu).</w:t>
      </w:r>
    </w:p>
    <w:p w:rsidR="001F79E4" w:rsidRDefault="00D10A32">
      <w:pPr>
        <w:pStyle w:val="Zkladntextodsazen2"/>
        <w:tabs>
          <w:tab w:val="left" w:pos="0"/>
          <w:tab w:val="left" w:pos="561"/>
        </w:tabs>
        <w:ind w:left="561" w:hanging="561"/>
        <w:rPr>
          <w:rFonts w:ascii="Calibri" w:hAnsi="Calibri"/>
        </w:rPr>
      </w:pPr>
      <w:r>
        <w:rPr>
          <w:rFonts w:ascii="Calibri" w:hAnsi="Calibri"/>
        </w:rPr>
        <w:tab/>
      </w:r>
      <w:r>
        <w:rPr>
          <w:rFonts w:ascii="Calibri" w:hAnsi="Calibri"/>
        </w:rPr>
        <w:tab/>
        <w:t>Zhotovitel nemá nárok na platby za dodatečné práce, které nebyly předem vzájemně odsouhlaseny oběma smluvními stranami.</w:t>
      </w:r>
    </w:p>
    <w:p w:rsidR="001F79E4" w:rsidRDefault="001F79E4">
      <w:pPr>
        <w:pStyle w:val="Zkladntextodsazen2"/>
        <w:tabs>
          <w:tab w:val="left" w:pos="0"/>
          <w:tab w:val="left" w:pos="561"/>
        </w:tabs>
        <w:ind w:left="561" w:hanging="561"/>
        <w:rPr>
          <w:rFonts w:ascii="Calibri" w:hAnsi="Calibri"/>
        </w:rPr>
      </w:pPr>
    </w:p>
    <w:p w:rsidR="001F79E4" w:rsidRDefault="00D10A32">
      <w:pPr>
        <w:pStyle w:val="Zkladntextodsazen2"/>
        <w:tabs>
          <w:tab w:val="left" w:pos="-1683"/>
          <w:tab w:val="left" w:pos="561"/>
        </w:tabs>
        <w:ind w:left="561" w:hanging="561"/>
        <w:rPr>
          <w:rFonts w:ascii="Calibri" w:hAnsi="Calibri"/>
        </w:rPr>
      </w:pPr>
      <w:r>
        <w:rPr>
          <w:rFonts w:ascii="Calibri" w:hAnsi="Calibri"/>
          <w:b/>
          <w:bCs/>
          <w:sz w:val="26"/>
          <w:szCs w:val="26"/>
        </w:rPr>
        <w:t>2.5</w:t>
      </w:r>
      <w:r>
        <w:rPr>
          <w:rFonts w:ascii="Calibri" w:hAnsi="Calibri"/>
          <w:b/>
          <w:bCs/>
        </w:rPr>
        <w:tab/>
      </w:r>
      <w:r>
        <w:rPr>
          <w:rFonts w:ascii="Calibri" w:hAnsi="Calibri"/>
        </w:rPr>
        <w:t>Předmět plnění bude prováděn takovým způsobem, aby by</w:t>
      </w:r>
      <w:r w:rsidR="00C02734">
        <w:rPr>
          <w:rFonts w:ascii="Calibri" w:hAnsi="Calibri"/>
        </w:rPr>
        <w:t xml:space="preserve">lo zabráněno znečištění </w:t>
      </w:r>
      <w:r>
        <w:rPr>
          <w:rFonts w:ascii="Calibri" w:hAnsi="Calibri"/>
        </w:rPr>
        <w:t>a zranění osob stavebním materiálem apod.</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numPr>
          <w:ilvl w:val="1"/>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rFonts w:ascii="Calibri" w:hAnsi="Calibri"/>
          <w:color w:val="000000"/>
        </w:rPr>
      </w:pPr>
      <w:r>
        <w:rPr>
          <w:rFonts w:ascii="Calibri" w:hAnsi="Calibri"/>
          <w:color w:val="000000"/>
        </w:rPr>
        <w:t xml:space="preserve">V ceně za zhotovení díla jsou obsaženy také náklady na </w:t>
      </w:r>
      <w:r w:rsidR="00150991">
        <w:rPr>
          <w:rFonts w:ascii="Calibri" w:hAnsi="Calibri"/>
          <w:color w:val="000000"/>
        </w:rPr>
        <w:t xml:space="preserve">vybudování, provoz, udržování  </w:t>
      </w:r>
      <w:r>
        <w:rPr>
          <w:rFonts w:ascii="Calibri" w:hAnsi="Calibri"/>
          <w:color w:val="000000"/>
        </w:rPr>
        <w:t xml:space="preserve">    a vyklizení (zrušení) zařízení staveniště zhotovitele.</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numPr>
          <w:ilvl w:val="1"/>
          <w:numId w:val="2"/>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 xml:space="preserve">Zhotovitel bude při provádění díla používat a dodržovat obvyklé technologické postupy.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pStyle w:val="Nadpis21"/>
        <w:rPr>
          <w:rFonts w:ascii="Calibri" w:hAnsi="Calibri"/>
          <w:sz w:val="26"/>
        </w:rPr>
      </w:pPr>
      <w:r>
        <w:rPr>
          <w:rFonts w:ascii="Calibri" w:hAnsi="Calibri"/>
          <w:sz w:val="26"/>
        </w:rPr>
        <w:t>III. Doba plnění</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highlight w:val="yellow"/>
        </w:rPr>
      </w:pPr>
    </w:p>
    <w:p w:rsidR="001F79E4" w:rsidRDefault="00D10A3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Zhotovitel se zavazuje provést dílo ve sjednané době:</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numPr>
          <w:ilvl w:val="2"/>
          <w:numId w:val="1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rFonts w:ascii="Calibri" w:hAnsi="Calibri"/>
        </w:rPr>
        <w:t xml:space="preserve">Zahájení prací </w:t>
      </w:r>
      <w:r w:rsidR="00427621">
        <w:rPr>
          <w:rFonts w:ascii="Calibri" w:hAnsi="Calibri"/>
          <w:b/>
          <w:bCs/>
          <w:color w:val="000000"/>
          <w:sz w:val="26"/>
          <w:szCs w:val="26"/>
        </w:rPr>
        <w:t>do 10 dnů</w:t>
      </w:r>
      <w:r w:rsidR="00C02734">
        <w:rPr>
          <w:rFonts w:ascii="Calibri" w:hAnsi="Calibri"/>
          <w:b/>
          <w:bCs/>
          <w:color w:val="000000"/>
          <w:sz w:val="26"/>
          <w:szCs w:val="26"/>
        </w:rPr>
        <w:t xml:space="preserve"> </w:t>
      </w:r>
      <w:r w:rsidR="00427621">
        <w:rPr>
          <w:rFonts w:ascii="Calibri" w:hAnsi="Calibri"/>
          <w:b/>
          <w:bCs/>
          <w:color w:val="000000"/>
          <w:sz w:val="26"/>
          <w:szCs w:val="26"/>
        </w:rPr>
        <w:t>od předání a převzetí staveniště</w:t>
      </w:r>
    </w:p>
    <w:p w:rsidR="001F79E4" w:rsidRDefault="00D10A32">
      <w:pPr>
        <w:numPr>
          <w:ilvl w:val="2"/>
          <w:numId w:val="1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rFonts w:ascii="Calibri" w:hAnsi="Calibri"/>
        </w:rPr>
        <w:t xml:space="preserve">Dokončení předmětu plnění vč. předání a převzetí objednatelem do </w:t>
      </w:r>
      <w:r w:rsidR="00976516">
        <w:rPr>
          <w:rFonts w:ascii="Calibri" w:hAnsi="Calibri"/>
          <w:b/>
          <w:bCs/>
          <w:color w:val="000000"/>
          <w:sz w:val="26"/>
          <w:szCs w:val="26"/>
        </w:rPr>
        <w:t>15.4.2024</w:t>
      </w:r>
      <w:r w:rsidR="00C02734">
        <w:rPr>
          <w:rFonts w:ascii="Calibri" w:hAnsi="Calibri"/>
          <w:b/>
          <w:bCs/>
          <w:color w:val="000000"/>
          <w:sz w:val="26"/>
          <w:szCs w:val="26"/>
        </w:rPr>
        <w:t>.</w:t>
      </w:r>
    </w:p>
    <w:p w:rsidR="001F79E4" w:rsidRDefault="001F79E4">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3.2</w:t>
      </w:r>
      <w:r>
        <w:rPr>
          <w:rFonts w:ascii="Calibri" w:hAnsi="Calibri"/>
          <w:color w:val="000000"/>
        </w:rPr>
        <w:tab/>
        <w:t>Jestliže zhotovitel připraví dílo bez vad a nedodělků k odevzdání před dohodnutým termínem, zavazuje se objednatel toto dílo převzít i v dřívějším nabídnutém termínu s prokazatelným oznámením min. 3 dny předem.</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3.3</w:t>
      </w:r>
      <w:r>
        <w:rPr>
          <w:rFonts w:ascii="Calibri" w:hAnsi="Calibri"/>
          <w:color w:val="000000"/>
        </w:rPr>
        <w:tab/>
        <w:t>Dnem ukončení zhotovitel odevzdá objednateli zhotovené dílo bez vad a nedodělků         a veškerou dokumentaci díla (např. zápisy o prověření prací a konstrukcí zakrytých v průběhu prací, zápisy a osvědčení o provedených zkouškách materiálů, zápisy           ze stavebního deníku, veškerou dokumentaci podle skutečného provedení, protokoly   od revizí a zkoušek uvedených v</w:t>
      </w:r>
      <w:r w:rsidR="00C02734">
        <w:rPr>
          <w:rFonts w:ascii="Calibri" w:hAnsi="Calibri"/>
          <w:color w:val="000000"/>
        </w:rPr>
        <w:t xml:space="preserve"> čs. právních předpisech a ČSN </w:t>
      </w:r>
      <w:r>
        <w:rPr>
          <w:rFonts w:ascii="Calibri" w:hAnsi="Calibri"/>
          <w:color w:val="000000"/>
        </w:rPr>
        <w:t xml:space="preserve">apod.), s tím, že zhotovitel prokazatelně vyzve objednatele nejméně 3 dny před dokončením díla k jeho převzetí. </w:t>
      </w: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ab/>
      </w:r>
      <w:r>
        <w:rPr>
          <w:rFonts w:ascii="Calibri" w:hAnsi="Calibri"/>
          <w:color w:val="000000"/>
        </w:rPr>
        <w:tab/>
        <w:t xml:space="preserve">O předání a převzetí se sepíše zápis, který bude podepsán za </w:t>
      </w:r>
      <w:r w:rsidR="00C02734">
        <w:rPr>
          <w:rFonts w:ascii="Calibri" w:hAnsi="Calibri"/>
          <w:color w:val="000000"/>
        </w:rPr>
        <w:t>základní školu ředitelem školy,</w:t>
      </w:r>
      <w:r>
        <w:rPr>
          <w:rFonts w:ascii="Calibri" w:hAnsi="Calibri"/>
          <w:color w:val="000000"/>
        </w:rPr>
        <w:t xml:space="preserve"> za zhotovitele zástupcem pro věci technické.           </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3.4</w:t>
      </w:r>
      <w:r>
        <w:rPr>
          <w:rFonts w:ascii="Calibri" w:hAnsi="Calibri"/>
          <w:color w:val="000000"/>
        </w:rPr>
        <w:tab/>
        <w:t>Vznikne-li objednateli škoda nedodržením termínu zhotovení díla, má právo na její náhradu v prokázané výši.</w:t>
      </w:r>
    </w:p>
    <w:p w:rsidR="001F79E4" w:rsidRDefault="001F79E4">
      <w:pPr>
        <w:tabs>
          <w:tab w:val="left" w:pos="-561"/>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465726" w:rsidRPr="00976516" w:rsidRDefault="00D10A32" w:rsidP="00976516">
      <w:pPr>
        <w:numPr>
          <w:ilvl w:val="1"/>
          <w:numId w:val="8"/>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 xml:space="preserve">Lhůty pro provádění mohou být posunuty v případě, že překážky v práci zavinil objednatel nebo pokud porušení bylo zaviněno vyšší mocí (přírodní pohromy apod.). </w:t>
      </w:r>
    </w:p>
    <w:p w:rsidR="001F79E4" w:rsidRDefault="001F79E4">
      <w:pPr>
        <w:pStyle w:val="Nadpis21"/>
        <w:rPr>
          <w:rFonts w:ascii="Calibri" w:hAnsi="Calibri"/>
          <w:sz w:val="26"/>
          <w:szCs w:val="24"/>
        </w:rPr>
      </w:pPr>
    </w:p>
    <w:p w:rsidR="001F79E4" w:rsidRDefault="00D10A32">
      <w:pPr>
        <w:pStyle w:val="Nadpis21"/>
        <w:rPr>
          <w:rFonts w:ascii="Calibri" w:hAnsi="Calibri"/>
          <w:sz w:val="26"/>
          <w:szCs w:val="24"/>
        </w:rPr>
      </w:pPr>
      <w:r>
        <w:rPr>
          <w:rFonts w:ascii="Calibri" w:hAnsi="Calibri"/>
          <w:sz w:val="26"/>
          <w:szCs w:val="24"/>
        </w:rPr>
        <w:t>IV. Cena díla</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numPr>
          <w:ilvl w:val="1"/>
          <w:numId w:val="4"/>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rPr>
      </w:pPr>
      <w:r>
        <w:rPr>
          <w:rFonts w:ascii="Calibri" w:hAnsi="Calibri"/>
        </w:rPr>
        <w:t xml:space="preserve">Smluvní cena za výše uvedený předmět smlouvy byla dohodnuta v souladu se zákonem       čís. 526/90 Sb. v platném znění jako maximální a </w:t>
      </w:r>
      <w:proofErr w:type="gramStart"/>
      <w:r>
        <w:rPr>
          <w:rFonts w:ascii="Calibri" w:hAnsi="Calibri"/>
        </w:rPr>
        <w:t xml:space="preserve">činí </w:t>
      </w:r>
      <w:r>
        <w:rPr>
          <w:rFonts w:ascii="Calibri" w:hAnsi="Calibri"/>
          <w:b/>
          <w:bCs/>
          <w:sz w:val="26"/>
        </w:rPr>
        <w:t xml:space="preserve"> </w:t>
      </w:r>
      <w:r w:rsidR="00150991">
        <w:rPr>
          <w:rFonts w:ascii="Calibri" w:hAnsi="Calibri"/>
          <w:b/>
          <w:bCs/>
          <w:sz w:val="26"/>
        </w:rPr>
        <w:t>176</w:t>
      </w:r>
      <w:proofErr w:type="gramEnd"/>
      <w:r w:rsidR="00150991">
        <w:rPr>
          <w:rFonts w:ascii="Calibri" w:hAnsi="Calibri"/>
          <w:b/>
          <w:bCs/>
          <w:sz w:val="26"/>
        </w:rPr>
        <w:t> 919,35</w:t>
      </w:r>
      <w:r w:rsidR="00C14B4D">
        <w:rPr>
          <w:rFonts w:ascii="Calibri" w:hAnsi="Calibri"/>
          <w:b/>
          <w:bCs/>
          <w:sz w:val="26"/>
        </w:rPr>
        <w:t>,-Kč vč. 21</w:t>
      </w:r>
      <w:r>
        <w:rPr>
          <w:rFonts w:ascii="Calibri" w:hAnsi="Calibri"/>
          <w:b/>
          <w:bCs/>
          <w:sz w:val="26"/>
        </w:rPr>
        <w:t xml:space="preserve"> % DPH</w:t>
      </w:r>
      <w:r>
        <w:rPr>
          <w:rFonts w:ascii="Calibri" w:hAnsi="Calibri"/>
          <w:bCs/>
          <w:sz w:val="26"/>
        </w:rPr>
        <w:t>.</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1"/>
        <w:jc w:val="both"/>
        <w:rPr>
          <w:rFonts w:ascii="Calibri" w:hAnsi="Calibri"/>
          <w:bCs/>
        </w:rPr>
      </w:pPr>
    </w:p>
    <w:p w:rsidR="001F79E4" w:rsidRDefault="00D10A32">
      <w:pPr>
        <w:numPr>
          <w:ilvl w:val="1"/>
          <w:numId w:val="4"/>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right="-91" w:hanging="561"/>
        <w:jc w:val="both"/>
        <w:rPr>
          <w:rFonts w:ascii="Calibri" w:hAnsi="Calibri"/>
          <w:bCs/>
        </w:rPr>
      </w:pPr>
      <w:r>
        <w:rPr>
          <w:rFonts w:ascii="Calibri" w:hAnsi="Calibri"/>
          <w:bCs/>
        </w:rPr>
        <w:lastRenderedPageBreak/>
        <w:t>Má se za to, že zhotovitel je plně seznámen s rozsahem a povahou předmětu díla, a že správně vyhodnotil a ocenil veškeré práce trvalého či dočasného charakteru, které jsou nezbytné pro řádné splnění této smlouvy.</w:t>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right="-91"/>
        <w:jc w:val="both"/>
        <w:rPr>
          <w:rFonts w:ascii="Calibri" w:hAnsi="Calibri"/>
          <w:highlight w:val="yellow"/>
        </w:rPr>
      </w:pPr>
      <w:r>
        <w:rPr>
          <w:rFonts w:ascii="Calibri" w:hAnsi="Calibri"/>
        </w:rPr>
        <w:t>Tato cena obsahuje veškeré práce, materiál vč. prací souvisejících dle bodu 2.1 této smlouvy. Tato cena nesmí být překročena bez písemného dodatku této smlouvy a je nejvýše přípustná, pokud nebude využito ustanovení druhé věty čl</w:t>
      </w:r>
      <w:r w:rsidRPr="00EF7FB4">
        <w:rPr>
          <w:rFonts w:ascii="Calibri" w:hAnsi="Calibri"/>
        </w:rPr>
        <w:t>. 6.16</w:t>
      </w:r>
      <w:r>
        <w:rPr>
          <w:rFonts w:ascii="Calibri" w:hAnsi="Calibri"/>
        </w:rPr>
        <w:t xml:space="preserve">.                                                 </w:t>
      </w:r>
    </w:p>
    <w:p w:rsidR="001F79E4" w:rsidRDefault="001F79E4">
      <w:pPr>
        <w:pStyle w:val="BodyTex009"/>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highlight w:val="yellow"/>
          <w:lang w:val="cs-CZ"/>
        </w:rPr>
      </w:pPr>
    </w:p>
    <w:p w:rsidR="001F79E4" w:rsidRDefault="001F79E4">
      <w:pPr>
        <w:pStyle w:val="BodyTex009"/>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highlight w:val="yellow"/>
          <w:lang w:val="cs-CZ"/>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b/>
          <w:color w:val="000000"/>
          <w:sz w:val="26"/>
          <w:u w:val="single"/>
        </w:rPr>
      </w:pPr>
      <w:r>
        <w:rPr>
          <w:rFonts w:ascii="Calibri" w:hAnsi="Calibri"/>
          <w:b/>
          <w:color w:val="000000"/>
          <w:sz w:val="26"/>
          <w:u w:val="single"/>
        </w:rPr>
        <w:t>V. Fakturace a placení</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u w:val="single"/>
        </w:rPr>
      </w:pPr>
    </w:p>
    <w:p w:rsidR="001F79E4" w:rsidRPr="00150991" w:rsidRDefault="00D10A32">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b/>
          <w:bCs/>
          <w:color w:val="000000"/>
          <w:sz w:val="26"/>
          <w:szCs w:val="26"/>
        </w:rPr>
        <w:t xml:space="preserve">5.1   </w:t>
      </w:r>
      <w:r w:rsidRPr="00150991">
        <w:rPr>
          <w:rFonts w:ascii="Calibri" w:hAnsi="Calibri"/>
          <w:color w:val="000000"/>
        </w:rPr>
        <w:t xml:space="preserve">Podkladem k zaplacení je faktura na celé dílo po jeho dokončení a předání, </w:t>
      </w:r>
    </w:p>
    <w:p w:rsidR="001F79E4" w:rsidRPr="00150991" w:rsidRDefault="00150991">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r w:rsidR="00D10A32" w:rsidRPr="00150991">
        <w:rPr>
          <w:rFonts w:ascii="Calibri" w:hAnsi="Calibri"/>
          <w:color w:val="000000"/>
        </w:rPr>
        <w:t xml:space="preserve">potvrzená </w:t>
      </w:r>
      <w:r w:rsidR="00C14B4D" w:rsidRPr="00150991">
        <w:rPr>
          <w:rFonts w:ascii="Calibri" w:hAnsi="Calibri"/>
          <w:color w:val="000000"/>
        </w:rPr>
        <w:t>ředitelem školy</w:t>
      </w:r>
      <w:r w:rsidR="00D10A32" w:rsidRPr="00150991">
        <w:rPr>
          <w:rFonts w:ascii="Calibri" w:hAnsi="Calibri"/>
          <w:color w:val="000000"/>
        </w:rPr>
        <w:t xml:space="preserve">. Součástí faktury bude fotokopie zápisu </w:t>
      </w:r>
    </w:p>
    <w:p w:rsidR="001F79E4" w:rsidRPr="00150991" w:rsidRDefault="00150991">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proofErr w:type="gramStart"/>
      <w:r w:rsidR="00D10A32" w:rsidRPr="00150991">
        <w:rPr>
          <w:rFonts w:ascii="Calibri" w:hAnsi="Calibri"/>
          <w:color w:val="000000"/>
        </w:rPr>
        <w:t>o  předání</w:t>
      </w:r>
      <w:proofErr w:type="gramEnd"/>
      <w:r w:rsidR="00D10A32" w:rsidRPr="00150991">
        <w:rPr>
          <w:rFonts w:ascii="Calibri" w:hAnsi="Calibri"/>
          <w:color w:val="000000"/>
        </w:rPr>
        <w:t xml:space="preserve">  a převzetí díla podepsaná zástupci </w:t>
      </w:r>
      <w:r w:rsidR="00C14B4D" w:rsidRPr="00150991">
        <w:rPr>
          <w:rFonts w:ascii="Calibri" w:hAnsi="Calibri"/>
          <w:color w:val="000000"/>
        </w:rPr>
        <w:t>základní školy a</w:t>
      </w:r>
      <w:r w:rsidR="00D10A32" w:rsidRPr="00150991">
        <w:rPr>
          <w:rFonts w:ascii="Calibri" w:hAnsi="Calibri"/>
          <w:color w:val="000000"/>
        </w:rPr>
        <w:t xml:space="preserve"> zhotovitele.</w:t>
      </w:r>
    </w:p>
    <w:p w:rsidR="001F79E4" w:rsidRDefault="001F79E4">
      <w:pPr>
        <w:tabs>
          <w:tab w:val="left" w:pos="-748"/>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5.2</w:t>
      </w:r>
      <w:r>
        <w:rPr>
          <w:rFonts w:ascii="Calibri" w:hAnsi="Calibri"/>
          <w:color w:val="000000"/>
        </w:rPr>
        <w:tab/>
        <w:t>Faktura je splatná do 21 dnů po doručení objednateli na účet peněžního ústavu zhotovitele. Faktury ve dvojím vyhotovení musí minimálně obsahovat náležitosti účetního dokladu ve smyslu zákona čís. 563/91 Sb. a zákona čís. 235/2004 Sb.                        v platném znění, číslo popisné domu, číslo smlouvy o dílo objednatele a stručný popis díla viz bod 2.1.</w:t>
      </w: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ab/>
      </w:r>
      <w:r>
        <w:rPr>
          <w:rFonts w:ascii="Calibri" w:hAnsi="Calibri"/>
          <w:color w:val="000000"/>
        </w:rPr>
        <w:tab/>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5.3</w:t>
      </w:r>
      <w:r>
        <w:rPr>
          <w:rFonts w:ascii="Calibri" w:hAnsi="Calibri"/>
          <w:color w:val="000000"/>
        </w:rPr>
        <w:tab/>
        <w:t>V případě, že faktura bude obsahovat nesprávné údaje, nesprávné nebo neúplné náležitosti apod., je objednatel oprávněn ji do data její splatnosti vrátit zhotoviteli, který fakturu podle charakteru nedostatků buď opraví, nebo vystaví novou. U této opravené (nové) faktury běží nová lhůta splatnosti.</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sz w:val="26"/>
          <w:u w:val="single"/>
        </w:rPr>
      </w:pPr>
      <w:r>
        <w:rPr>
          <w:rFonts w:ascii="Calibri" w:hAnsi="Calibri"/>
          <w:b/>
          <w:color w:val="000000"/>
          <w:sz w:val="26"/>
          <w:u w:val="single"/>
        </w:rPr>
        <w:t>VI. Základní vztahy objednatele a zhotovitele</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highlight w:val="yellow"/>
        </w:rPr>
      </w:pPr>
    </w:p>
    <w:p w:rsidR="001F79E4" w:rsidRDefault="00D10A32" w:rsidP="00150991">
      <w:pPr>
        <w:numPr>
          <w:ilvl w:val="1"/>
          <w:numId w:val="9"/>
        </w:numPr>
        <w:tabs>
          <w:tab w:val="clear" w:pos="555"/>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Objednatel zabezpečí řádné financování díla v souladu se zněním této smlouvy.</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6.2</w:t>
      </w:r>
      <w:r>
        <w:rPr>
          <w:rFonts w:ascii="Calibri" w:hAnsi="Calibri"/>
          <w:color w:val="000000"/>
        </w:rPr>
        <w:tab/>
        <w:t xml:space="preserve">Objednatel se zavazuje předat staveniště zhotoviteli ve stavu způsobilém k řádnému provádění prací dle této smlouvy nejpozději 3 kalendářní dny před zahájením prací, pokud nebude dohodnuto jinak. </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numPr>
          <w:ilvl w:val="1"/>
          <w:numId w:val="1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rFonts w:ascii="Calibri" w:hAnsi="Calibri"/>
          <w:color w:val="000000"/>
        </w:rPr>
      </w:pPr>
      <w:r>
        <w:rPr>
          <w:rFonts w:ascii="Calibri" w:hAnsi="Calibri"/>
          <w:color w:val="000000"/>
        </w:rPr>
        <w:t xml:space="preserve">Dnem převzetí staveniště zhotovitel přejímá odpovědnost za veškeré své věci, materiál, nástroje, zařízení apod. umístěné na staveništi. Zhotovitel také odpovídá za požární bezpečnost, bezpečnost práce na pracovišti ve vztahu ke svým pracovníkům, vlastníkům, nájemcům a dalším osobám dle vyhlášky čís. 48/82 Sb. ve znění pozdějších předpisů a souvisejících předpisů.  </w:t>
      </w:r>
    </w:p>
    <w:p w:rsidR="001F79E4" w:rsidRDefault="001F79E4">
      <w:pPr>
        <w:tabs>
          <w:tab w:val="left" w:pos="-1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1"/>
        <w:jc w:val="both"/>
        <w:rPr>
          <w:rFonts w:ascii="Calibri" w:hAnsi="Calibri"/>
          <w:color w:val="000000"/>
        </w:rPr>
      </w:pP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6.4</w:t>
      </w:r>
      <w:r>
        <w:rPr>
          <w:rFonts w:ascii="Calibri" w:hAnsi="Calibri"/>
          <w:color w:val="000000"/>
        </w:rPr>
        <w:tab/>
        <w:t>Objednatel určí místo napojení staveniš</w:t>
      </w:r>
      <w:r w:rsidR="00BC28F8">
        <w:rPr>
          <w:rFonts w:ascii="Calibri" w:hAnsi="Calibri"/>
          <w:color w:val="000000"/>
        </w:rPr>
        <w:t xml:space="preserve">tní přípojky studené vody </w:t>
      </w:r>
      <w:r>
        <w:rPr>
          <w:rFonts w:ascii="Calibri" w:hAnsi="Calibri"/>
          <w:color w:val="000000"/>
        </w:rPr>
        <w:t>a elektrické energie.</w:t>
      </w: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ab/>
      </w:r>
      <w:r>
        <w:rPr>
          <w:rFonts w:ascii="Calibri" w:hAnsi="Calibri"/>
          <w:color w:val="000000"/>
        </w:rPr>
        <w:tab/>
      </w: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6.5</w:t>
      </w:r>
      <w:r>
        <w:rPr>
          <w:rFonts w:ascii="Calibri" w:hAnsi="Calibri"/>
          <w:color w:val="000000"/>
        </w:rPr>
        <w:tab/>
        <w:t>Zhotovitel vede od prvého dne od předání staveniště až do případného odstranění vad       stavební deník, který bude uložen u stavbyvedoucího přímo na stavbě a na přístupném místě. Ve stavebním deníku budou uváděny běžné údaje související s předmětem díla včetně technologických postupů a použitých materiálů.</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numPr>
          <w:ilvl w:val="1"/>
          <w:numId w:val="5"/>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 xml:space="preserve">Zhotovitel je povinen dodržet veškeré nadále platné ČSN, platné nezávazné ČSN      vztahující se k provedení díla a obecně závazné právní předpisy. Použité </w:t>
      </w:r>
      <w:proofErr w:type="gramStart"/>
      <w:r>
        <w:rPr>
          <w:rFonts w:ascii="Calibri" w:hAnsi="Calibri"/>
          <w:color w:val="000000"/>
        </w:rPr>
        <w:t xml:space="preserve">technologie,  </w:t>
      </w:r>
      <w:r>
        <w:rPr>
          <w:rFonts w:ascii="Calibri" w:hAnsi="Calibri"/>
          <w:color w:val="000000"/>
        </w:rPr>
        <w:lastRenderedPageBreak/>
        <w:t>výrobky</w:t>
      </w:r>
      <w:proofErr w:type="gramEnd"/>
      <w:r>
        <w:rPr>
          <w:rFonts w:ascii="Calibri" w:hAnsi="Calibri"/>
          <w:color w:val="000000"/>
        </w:rPr>
        <w:t>, materiály a zařízení musí mít takové vlastnosti, aby po dobu předpokládané      existence díla byla při běžné údržbě zaručena požadovaná mechanická pevnost, stabilita, požární bezpečnost, ochrana zdraví a životního prostředí, bezpečnost             při užívání, úspora energie, ochrana proti hluku. Na požád</w:t>
      </w:r>
      <w:r w:rsidR="00150991">
        <w:rPr>
          <w:rFonts w:ascii="Calibri" w:hAnsi="Calibri"/>
          <w:color w:val="000000"/>
        </w:rPr>
        <w:t>á</w:t>
      </w:r>
      <w:r>
        <w:rPr>
          <w:rFonts w:ascii="Calibri" w:hAnsi="Calibri"/>
          <w:color w:val="000000"/>
        </w:rPr>
        <w:t>ní objednatele je zhotovitel povinen dokladovat výše uvedené do 7 dnů od požadavku objednatele.</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numPr>
          <w:ilvl w:val="1"/>
          <w:numId w:val="5"/>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Zhotovitel přebírá v plném rozsahu odpovědnost za vlastní řízení postupu prací. Rovněž odpovídá za provádění prací ve vyžadované kvalitě a stanovených termínech.</w:t>
      </w:r>
    </w:p>
    <w:p w:rsidR="001F79E4" w:rsidRDefault="001F79E4">
      <w:pPr>
        <w:pStyle w:val="Zkladntextodsazen2"/>
        <w:tabs>
          <w:tab w:val="left" w:pos="561"/>
        </w:tabs>
        <w:ind w:left="0"/>
        <w:rPr>
          <w:rFonts w:ascii="Calibri" w:hAnsi="Calibri"/>
        </w:rPr>
      </w:pPr>
    </w:p>
    <w:p w:rsidR="001F79E4" w:rsidRDefault="00D10A32">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6.8</w:t>
      </w:r>
      <w:r>
        <w:rPr>
          <w:rFonts w:ascii="Calibri" w:hAnsi="Calibri"/>
          <w:b/>
          <w:bCs/>
          <w:color w:val="000000"/>
          <w:sz w:val="26"/>
          <w:szCs w:val="26"/>
        </w:rPr>
        <w:tab/>
      </w:r>
      <w:r>
        <w:rPr>
          <w:rFonts w:ascii="Calibri" w:hAnsi="Calibri"/>
          <w:color w:val="000000"/>
        </w:rPr>
        <w:t>Zhotovitel je povinen zachovávat na staveništi čistotu a pořádek, odstraňovat na své náklady odpady, nečistoty vzniklé prováděním prací a je povinen staveniště zajistit proti vniknutí nepovolaných osob. Zhotovitel se zavazuje dodržovat při provádění díla obecně závaznou vyhlášku města Přerova o nakládání s komunálním a stavebním odpadem ve městě Přerově.</w:t>
      </w:r>
    </w:p>
    <w:p w:rsidR="001F79E4" w:rsidRDefault="001F79E4">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6.9</w:t>
      </w:r>
      <w:r>
        <w:rPr>
          <w:rFonts w:ascii="Calibri" w:hAnsi="Calibri"/>
          <w:b/>
          <w:bCs/>
          <w:color w:val="000000"/>
        </w:rPr>
        <w:tab/>
      </w:r>
      <w:r>
        <w:rPr>
          <w:rFonts w:ascii="Calibri" w:hAnsi="Calibri"/>
          <w:color w:val="000000"/>
        </w:rPr>
        <w:t>Úklid staveniště, stavby a spol. prostor domu bude zhotovitel provádět průběžně podle potřeby na své náklady. Zhotovitel si také zajistí a bude udržovat potřebný příjezd       ke stavebním pozemkům během celé doby provádění prací, stálé čištění, udržování        a zajištění chodníků a silnic během provádění prací, jakož i nápravu i převzetí všech škod, které případně vzniknou třetím osobám provozem stavby.</w:t>
      </w:r>
    </w:p>
    <w:p w:rsidR="001F79E4" w:rsidRDefault="001F79E4">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rsidP="00EA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Calibri" w:hAnsi="Calibri"/>
          <w:color w:val="000000"/>
        </w:rPr>
      </w:pPr>
      <w:r>
        <w:rPr>
          <w:rFonts w:ascii="Calibri" w:hAnsi="Calibri"/>
          <w:b/>
          <w:bCs/>
          <w:color w:val="000000"/>
          <w:sz w:val="26"/>
          <w:szCs w:val="26"/>
        </w:rPr>
        <w:t>6.10</w:t>
      </w:r>
      <w:r>
        <w:rPr>
          <w:rFonts w:ascii="Calibri" w:hAnsi="Calibri"/>
          <w:b/>
          <w:bCs/>
          <w:color w:val="000000"/>
        </w:rPr>
        <w:tab/>
      </w:r>
      <w:r>
        <w:rPr>
          <w:rFonts w:ascii="Calibri" w:hAnsi="Calibri"/>
          <w:color w:val="000000"/>
        </w:rPr>
        <w:t xml:space="preserve">Při vlastní realizaci musí dodavatel </w:t>
      </w:r>
      <w:r w:rsidR="00BC28F8">
        <w:rPr>
          <w:rFonts w:ascii="Calibri" w:hAnsi="Calibri"/>
          <w:color w:val="000000"/>
        </w:rPr>
        <w:t>omezit</w:t>
      </w:r>
      <w:r>
        <w:rPr>
          <w:rFonts w:ascii="Calibri" w:hAnsi="Calibri"/>
          <w:color w:val="000000"/>
        </w:rPr>
        <w:t xml:space="preserve"> nega</w:t>
      </w:r>
      <w:r w:rsidR="00BC28F8">
        <w:rPr>
          <w:rFonts w:ascii="Calibri" w:hAnsi="Calibri"/>
          <w:color w:val="000000"/>
        </w:rPr>
        <w:t xml:space="preserve">tivní dopady výstavby </w:t>
      </w:r>
      <w:r>
        <w:rPr>
          <w:rFonts w:ascii="Calibri" w:hAnsi="Calibri"/>
          <w:color w:val="000000"/>
        </w:rPr>
        <w:t xml:space="preserve">na </w:t>
      </w:r>
      <w:r w:rsidR="00BC28F8">
        <w:rPr>
          <w:rFonts w:ascii="Calibri" w:hAnsi="Calibri"/>
          <w:color w:val="000000"/>
        </w:rPr>
        <w:t>provoz základní školy na nezbytně nutné.</w:t>
      </w:r>
      <w:r>
        <w:rPr>
          <w:rFonts w:ascii="Calibri" w:hAnsi="Calibri"/>
          <w:color w:val="000000"/>
        </w:rPr>
        <w:t xml:space="preserve"> </w:t>
      </w:r>
    </w:p>
    <w:p w:rsidR="001F79E4" w:rsidRDefault="001F79E4">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b/>
          <w:bCs/>
          <w:color w:val="000000"/>
          <w:sz w:val="26"/>
          <w:szCs w:val="26"/>
        </w:rPr>
      </w:pPr>
    </w:p>
    <w:p w:rsidR="001F79E4" w:rsidRDefault="00D10A32">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6.11</w:t>
      </w:r>
      <w:r>
        <w:rPr>
          <w:rFonts w:ascii="Calibri" w:hAnsi="Calibri"/>
          <w:color w:val="000000"/>
        </w:rPr>
        <w:t xml:space="preserve"> Zhotovitel umožní objednateli vykonávat technický dozor. A umožní i přístup pro </w:t>
      </w:r>
      <w:r w:rsidR="00BC28F8">
        <w:rPr>
          <w:rFonts w:ascii="Calibri" w:hAnsi="Calibri"/>
          <w:color w:val="000000"/>
        </w:rPr>
        <w:t>zástupce základní školy</w:t>
      </w:r>
      <w:r>
        <w:rPr>
          <w:rFonts w:ascii="Calibri" w:hAnsi="Calibri"/>
          <w:color w:val="000000"/>
        </w:rPr>
        <w:t>. Tito budou mít proto přístup na všechna pracoviště zhotovitele, kde jsou zpracovávány nebo uskladněny dodávky pro stavbu.</w:t>
      </w:r>
    </w:p>
    <w:p w:rsidR="001F79E4" w:rsidRDefault="00D10A32">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rPr>
        <w:tab/>
      </w:r>
      <w:r>
        <w:rPr>
          <w:rFonts w:ascii="Calibri" w:hAnsi="Calibri"/>
          <w:color w:val="000000"/>
        </w:rPr>
        <w:tab/>
      </w: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6.12</w:t>
      </w:r>
      <w:r>
        <w:rPr>
          <w:rFonts w:ascii="Calibri" w:hAnsi="Calibri"/>
          <w:b/>
          <w:bCs/>
          <w:color w:val="000000"/>
        </w:rPr>
        <w:tab/>
      </w:r>
      <w:r>
        <w:rPr>
          <w:rFonts w:ascii="Calibri" w:hAnsi="Calibri"/>
          <w:color w:val="000000"/>
        </w:rPr>
        <w:t xml:space="preserve">Objednatel zajistí přístup </w:t>
      </w:r>
      <w:r w:rsidR="00BC28F8">
        <w:rPr>
          <w:rFonts w:ascii="Calibri" w:hAnsi="Calibri"/>
          <w:color w:val="000000"/>
        </w:rPr>
        <w:t>na staveniště uvnitř budovy základní školy</w:t>
      </w:r>
      <w:r>
        <w:rPr>
          <w:rFonts w:ascii="Calibri" w:hAnsi="Calibri"/>
          <w:color w:val="000000"/>
        </w:rPr>
        <w:t>.</w:t>
      </w:r>
    </w:p>
    <w:p w:rsidR="001F79E4" w:rsidRDefault="001F79E4">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6.13</w:t>
      </w:r>
      <w:r>
        <w:rPr>
          <w:rFonts w:ascii="Calibri" w:hAnsi="Calibri"/>
          <w:color w:val="000000"/>
        </w:rPr>
        <w:t xml:space="preserve">Zhotovitel je povinen před každým zakrytím části díla nebo jeho znepřístupněním, vyzvat nejpozději 3 pracovní dny předem objednatele k prohlídce a předání, o které bude proveden zápis do stav. deníku.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6.14</w:t>
      </w:r>
      <w:r>
        <w:rPr>
          <w:rFonts w:ascii="Calibri" w:hAnsi="Calibri"/>
          <w:color w:val="000000"/>
        </w:rPr>
        <w:tab/>
        <w:t>Při vzniku havárie, způsobené zhotovitelem, zajistí zhotovitel na vlastní náklady         neprodleně odstranění veškerých následků havárie se zajištěním bezpečnosti všech         zúčastněných osob.</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6.15</w:t>
      </w:r>
      <w:r>
        <w:rPr>
          <w:rFonts w:ascii="Calibri" w:hAnsi="Calibri"/>
          <w:color w:val="000000"/>
        </w:rPr>
        <w:tab/>
        <w:t>Všechny škody, které vzniknou na prováděném díle a stávajícím objektu až do dne předání díla a odstranění případných vad, jdou k tíži zhotovitele. Za všechny škody, které vzniknou v důsledku provádění stavby, a to i třetím osobám, odpovídá zhotovitel, který je povinen je odstranit nebo uhradit vzniklou škodu, a to podle charakteru škody bezodkladně, nejpozději však do 3 dnů od nahlášení objednatelem, pokud nebude dohodnuto jinak.</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6.16</w:t>
      </w:r>
      <w:r>
        <w:rPr>
          <w:rFonts w:ascii="Calibri" w:hAnsi="Calibri"/>
          <w:color w:val="000000"/>
        </w:rPr>
        <w:tab/>
        <w:t xml:space="preserve">Každá podstatná změna v provádění díla, zejména mající vliv na </w:t>
      </w:r>
      <w:r w:rsidR="00EA7E51">
        <w:rPr>
          <w:rFonts w:ascii="Calibri" w:hAnsi="Calibri"/>
          <w:color w:val="000000"/>
        </w:rPr>
        <w:t>koncovou cenu díla převyšující 10</w:t>
      </w:r>
      <w:r>
        <w:rPr>
          <w:rFonts w:ascii="Calibri" w:hAnsi="Calibri"/>
          <w:color w:val="000000"/>
        </w:rPr>
        <w:t xml:space="preserve"> 000,- Kč bez DPH v materiálu i v práci dohromady nebo termín</w:t>
      </w:r>
      <w:r w:rsidR="00BC28F8">
        <w:rPr>
          <w:rFonts w:ascii="Calibri" w:hAnsi="Calibri"/>
          <w:color w:val="000000"/>
        </w:rPr>
        <w:t xml:space="preserve"> </w:t>
      </w:r>
      <w:r>
        <w:rPr>
          <w:rFonts w:ascii="Calibri" w:hAnsi="Calibri"/>
          <w:color w:val="000000"/>
        </w:rPr>
        <w:t xml:space="preserve">dokončení, může být řešena pouze dodatkem ke smlouvě. Změny, mající vliv </w:t>
      </w:r>
      <w:r w:rsidR="00EA7E51">
        <w:rPr>
          <w:rFonts w:ascii="Calibri" w:hAnsi="Calibri"/>
          <w:color w:val="000000"/>
        </w:rPr>
        <w:t xml:space="preserve">na koncovou cenu díla </w:t>
      </w:r>
      <w:r w:rsidR="00EA7E51">
        <w:rPr>
          <w:rFonts w:ascii="Calibri" w:hAnsi="Calibri"/>
          <w:color w:val="000000"/>
        </w:rPr>
        <w:lastRenderedPageBreak/>
        <w:t>do 10</w:t>
      </w:r>
      <w:r>
        <w:rPr>
          <w:rFonts w:ascii="Calibri" w:hAnsi="Calibri"/>
          <w:color w:val="000000"/>
        </w:rPr>
        <w:t xml:space="preserve"> 000,- Kč bez DPH, budou řešeny po dohodě smluvních </w:t>
      </w:r>
      <w:r w:rsidR="00EA7E51">
        <w:rPr>
          <w:rFonts w:ascii="Calibri" w:hAnsi="Calibri"/>
          <w:color w:val="000000"/>
        </w:rPr>
        <w:t xml:space="preserve">stran zápisem </w:t>
      </w:r>
      <w:r>
        <w:rPr>
          <w:rFonts w:ascii="Calibri" w:hAnsi="Calibri"/>
          <w:color w:val="000000"/>
        </w:rPr>
        <w:t xml:space="preserve">ve stavebním deníku a objednatelem uhrazeny jako vícepráce.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6.17</w:t>
      </w:r>
      <w:r>
        <w:rPr>
          <w:rFonts w:ascii="Calibri" w:hAnsi="Calibri"/>
          <w:color w:val="000000"/>
        </w:rPr>
        <w:tab/>
        <w:t xml:space="preserve">Nepodstatné změny proti dohodnutému rozsahu provedení nebo materiálu díla budou         projednány s technickým dozorem a bude o nich předem proveden zápis do staveb. deníku.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numPr>
          <w:ilvl w:val="1"/>
          <w:numId w:val="10"/>
        </w:numPr>
        <w:tabs>
          <w:tab w:val="left" w:pos="-56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ab/>
        <w:t xml:space="preserve">Hlídání pracoviště po pálení, svařování, broušení, řezání apod. dle příslušných předpisů       zajistí zhotovitel.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Theme="minorHAnsi" w:hAnsiTheme="minorHAnsi"/>
          <w:color w:val="000000"/>
        </w:rPr>
      </w:pPr>
    </w:p>
    <w:p w:rsidR="001F79E4" w:rsidRDefault="00D10A32">
      <w:pPr>
        <w:numPr>
          <w:ilvl w:val="1"/>
          <w:numId w:val="1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Theme="minorHAnsi" w:hAnsiTheme="minorHAnsi"/>
          <w:color w:val="000000"/>
        </w:rPr>
      </w:pPr>
      <w:r>
        <w:rPr>
          <w:rFonts w:asciiTheme="minorHAnsi" w:hAnsiTheme="minorHAnsi"/>
          <w:color w:val="000000"/>
        </w:rPr>
        <w:t>Zhotovitel zajistí provedení veškerých zkoušek, revizí apod. potřebných pro převzetí           díla a pře</w:t>
      </w:r>
      <w:r w:rsidR="00BC28F8">
        <w:rPr>
          <w:rFonts w:asciiTheme="minorHAnsi" w:hAnsiTheme="minorHAnsi"/>
          <w:color w:val="000000"/>
        </w:rPr>
        <w:t>dá je objednateli v originále</w:t>
      </w:r>
      <w:r>
        <w:rPr>
          <w:rFonts w:asciiTheme="minorHAnsi" w:hAnsiTheme="minorHAnsi"/>
          <w:color w:val="000000"/>
        </w:rPr>
        <w:t xml:space="preserve">.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Theme="minorHAnsi" w:hAnsiTheme="minorHAnsi"/>
          <w:color w:val="000000"/>
        </w:rPr>
      </w:pPr>
    </w:p>
    <w:p w:rsidR="001F79E4" w:rsidRDefault="00D10A32">
      <w:pPr>
        <w:numPr>
          <w:ilvl w:val="1"/>
          <w:numId w:val="1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Theme="minorHAnsi" w:hAnsiTheme="minorHAnsi"/>
          <w:color w:val="000000"/>
        </w:rPr>
      </w:pPr>
      <w:r>
        <w:rPr>
          <w:rFonts w:asciiTheme="minorHAnsi" w:hAnsiTheme="minorHAnsi"/>
          <w:color w:val="000000"/>
        </w:rPr>
        <w:t xml:space="preserve">V případě nepříznivých klimatických podmínek (povodeň, zemětřesení, uragán apod.)     </w:t>
      </w:r>
      <w:r>
        <w:rPr>
          <w:rFonts w:asciiTheme="minorHAnsi" w:hAnsiTheme="minorHAnsi"/>
          <w:color w:val="000000"/>
        </w:rPr>
        <w:tab/>
        <w:t xml:space="preserve">majícího vliv na dokončení díla, se termín dokončení a předání díla prodlužuje o dny             </w:t>
      </w:r>
      <w:r>
        <w:rPr>
          <w:rFonts w:asciiTheme="minorHAnsi" w:hAnsiTheme="minorHAnsi"/>
          <w:color w:val="000000"/>
        </w:rPr>
        <w:tab/>
        <w:t xml:space="preserve">s nepříznivým stavem klimatických podmínek, které budou uvedeny ve stavebním    deníku a odsouhlaseny pracovníkem objednatele provádějícím kontrolu díla. </w:t>
      </w:r>
    </w:p>
    <w:p w:rsidR="001F79E4" w:rsidRPr="00BC28F8" w:rsidRDefault="001F79E4" w:rsidP="00BC28F8">
      <w:pPr>
        <w:rPr>
          <w:rFonts w:asciiTheme="minorHAnsi" w:hAnsiTheme="minorHAnsi"/>
          <w:color w:val="000000"/>
        </w:rPr>
      </w:pPr>
    </w:p>
    <w:p w:rsidR="001F79E4" w:rsidRDefault="001F79E4" w:rsidP="0064310F">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sz w:val="26"/>
          <w:u w:val="single"/>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sz w:val="26"/>
          <w:u w:val="single"/>
        </w:rPr>
      </w:pPr>
      <w:r>
        <w:rPr>
          <w:rFonts w:ascii="Calibri" w:hAnsi="Calibri"/>
          <w:b/>
          <w:color w:val="000000"/>
          <w:sz w:val="26"/>
          <w:u w:val="single"/>
        </w:rPr>
        <w:t>VII. Dodání díla</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7.1</w:t>
      </w:r>
      <w:r>
        <w:rPr>
          <w:rFonts w:ascii="Calibri" w:hAnsi="Calibri"/>
          <w:color w:val="000000"/>
          <w:sz w:val="26"/>
          <w:szCs w:val="26"/>
        </w:rPr>
        <w:tab/>
      </w:r>
      <w:r>
        <w:rPr>
          <w:rFonts w:ascii="Calibri" w:hAnsi="Calibri"/>
          <w:color w:val="000000"/>
        </w:rPr>
        <w:t>Zhotovitel splní svou povinnost provést dílo jeho řádným a úplným ukončením                  a předáním objednateli v místě dohodnutého provádění a termínu ve stavu odpovídajícímu smluvním podmínkám na podkladu zápisu o předání a převzetí díla. Předání bude přítomen technický dozor objednatele a zástupce zhotovitele. Objednatel má právo si přizvat revizní techniky, znalce, provozní techniky apod.</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sz w:val="26"/>
          <w:u w:val="single"/>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sz w:val="26"/>
          <w:u w:val="single"/>
        </w:rPr>
      </w:pPr>
      <w:r>
        <w:rPr>
          <w:rFonts w:ascii="Calibri" w:hAnsi="Calibri"/>
          <w:b/>
          <w:color w:val="000000"/>
          <w:sz w:val="26"/>
          <w:u w:val="single"/>
        </w:rPr>
        <w:t>VIII. Záruka na dílo, odpovědnost za vady</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8.1</w:t>
      </w:r>
      <w:r>
        <w:rPr>
          <w:rFonts w:ascii="Calibri" w:hAnsi="Calibri"/>
          <w:color w:val="000000"/>
        </w:rPr>
        <w:tab/>
        <w:t>Zhotovitel prohlašuje, že dílo bude mít vlastnosti uvedené v technických normách         a právních předpisech, které se na provádění díla vztahují jako celek.</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8.2</w:t>
      </w:r>
      <w:r>
        <w:rPr>
          <w:rFonts w:ascii="Calibri" w:hAnsi="Calibri"/>
          <w:color w:val="000000"/>
          <w:sz w:val="26"/>
          <w:szCs w:val="26"/>
        </w:rPr>
        <w:tab/>
      </w:r>
      <w:r>
        <w:rPr>
          <w:rFonts w:ascii="Calibri" w:hAnsi="Calibri"/>
          <w:color w:val="000000"/>
        </w:rPr>
        <w:t xml:space="preserve">Smluvní strany sjednávají celkovou záruku na jakost díla, tj. na jeho způsobilost                  k obvyklému užívání a zachování obvyklých vlastností, která činí </w:t>
      </w:r>
      <w:r w:rsidR="00427621" w:rsidRPr="00427621">
        <w:rPr>
          <w:rFonts w:ascii="Calibri" w:hAnsi="Calibri"/>
          <w:b/>
          <w:color w:val="000000"/>
        </w:rPr>
        <w:t>36</w:t>
      </w:r>
      <w:r>
        <w:rPr>
          <w:rFonts w:ascii="Calibri" w:hAnsi="Calibri"/>
          <w:b/>
          <w:bCs/>
          <w:color w:val="000000"/>
        </w:rPr>
        <w:t xml:space="preserve"> měsíců</w:t>
      </w:r>
      <w:r w:rsidR="00BB0042">
        <w:rPr>
          <w:rFonts w:ascii="Calibri" w:hAnsi="Calibri"/>
          <w:b/>
          <w:bCs/>
          <w:color w:val="000000"/>
        </w:rPr>
        <w:t xml:space="preserve"> </w:t>
      </w:r>
      <w:r>
        <w:rPr>
          <w:rFonts w:ascii="Calibri" w:hAnsi="Calibri"/>
          <w:b/>
          <w:bCs/>
          <w:color w:val="000000"/>
        </w:rPr>
        <w:t>na montáž, na materiál platí záruka dle záručních podmínek výrobce</w:t>
      </w:r>
      <w:r>
        <w:rPr>
          <w:rFonts w:ascii="Calibri" w:hAnsi="Calibri"/>
          <w:bCs/>
          <w:color w:val="000000"/>
        </w:rPr>
        <w:t>.</w:t>
      </w:r>
      <w:r>
        <w:rPr>
          <w:rFonts w:ascii="Calibri" w:hAnsi="Calibri"/>
          <w:color w:val="000000"/>
        </w:rPr>
        <w:t xml:space="preserve"> Zhotovitel tímto poskytuje záruku na veškeré provedené práce a dodávky. Záruka začíná běžet dnem protokolárního předání a převzetí díla bez zjevných vad a nedodělků.</w:t>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rPr>
      </w:pPr>
      <w:r>
        <w:rPr>
          <w:rFonts w:ascii="Calibri" w:hAnsi="Calibri"/>
          <w:color w:val="000000"/>
        </w:rPr>
        <w:tab/>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8.3</w:t>
      </w:r>
      <w:r>
        <w:rPr>
          <w:rFonts w:ascii="Calibri" w:hAnsi="Calibri"/>
          <w:color w:val="000000"/>
        </w:rPr>
        <w:tab/>
        <w:t xml:space="preserve">Na případné závady, které se v záruční době vyskytnou, zhotovitel neprodleně nastoupí </w:t>
      </w:r>
      <w:r>
        <w:rPr>
          <w:rFonts w:ascii="Calibri" w:hAnsi="Calibri"/>
        </w:rPr>
        <w:t xml:space="preserve">      a odstraní je bezplatně, nejpozději však u havarijních případů do 3 dnů a v ostatních případech do </w:t>
      </w:r>
      <w:r w:rsidR="00BC28F8">
        <w:rPr>
          <w:rFonts w:ascii="Calibri" w:hAnsi="Calibri"/>
        </w:rPr>
        <w:t>14</w:t>
      </w:r>
      <w:r>
        <w:rPr>
          <w:rFonts w:ascii="Calibri" w:hAnsi="Calibri"/>
        </w:rPr>
        <w:t xml:space="preserve"> kalendář. dnů od nahlášení objednatelem </w:t>
      </w:r>
      <w:r>
        <w:rPr>
          <w:rFonts w:ascii="Calibri" w:hAnsi="Calibri"/>
          <w:color w:val="000000"/>
        </w:rPr>
        <w:t xml:space="preserve">nebo jeho právním nástupcem či zřizovatelem, pokud např. vzhledem ke klimatickým podmínkám či jiné události nebude písemně dohodnuto jinak. </w:t>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rPr>
      </w:pPr>
      <w:r>
        <w:rPr>
          <w:rFonts w:ascii="Calibri" w:hAnsi="Calibri"/>
          <w:color w:val="000000"/>
        </w:rPr>
        <w:tab/>
        <w:t xml:space="preserve">Záruční doba se současně prodlužuje o dobu od uplatnění práva na odstranění vady      do doby jejího odstranění, řádného předání a převzetí objednatelem. Zhotovitel je také       odpovědný za případné škody skrytou vadou způsobené, které odstraní bezplatně           a neprodleně, </w:t>
      </w:r>
      <w:r>
        <w:rPr>
          <w:rFonts w:ascii="Calibri" w:hAnsi="Calibri"/>
        </w:rPr>
        <w:t xml:space="preserve">nejpozději však do 3 kalendářních dní od nahlášení objednatelem </w:t>
      </w:r>
      <w:r>
        <w:rPr>
          <w:rFonts w:ascii="Calibri" w:hAnsi="Calibri"/>
          <w:color w:val="000000"/>
        </w:rPr>
        <w:t>nebo      jeho právním nástupcem či zřizovatelem</w:t>
      </w:r>
      <w:r>
        <w:rPr>
          <w:rFonts w:ascii="Calibri" w:hAnsi="Calibri"/>
        </w:rPr>
        <w:t>, pokud nebude písemně dohodnuto jinak.</w:t>
      </w:r>
    </w:p>
    <w:p w:rsidR="001F79E4" w:rsidRDefault="001F79E4">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8.4</w:t>
      </w:r>
      <w:r>
        <w:rPr>
          <w:rFonts w:ascii="Calibri" w:hAnsi="Calibri"/>
          <w:color w:val="000000"/>
          <w:sz w:val="26"/>
          <w:szCs w:val="26"/>
        </w:rPr>
        <w:tab/>
      </w:r>
      <w:r>
        <w:rPr>
          <w:rFonts w:ascii="Calibri" w:hAnsi="Calibri"/>
          <w:color w:val="000000"/>
        </w:rPr>
        <w:t xml:space="preserve">V případě, že dohodnuté ustanovení v čl. 8.3 nebude dodrženo, souhlasí zhotovitel         s tím, že si objednatel nebo jeho právní nástupce či zřizovatel zajistí odstranění skrytých vad a škod způsobených skrytou vadou sám a zhotovitel uhradí objednateli nebo jeho právnímu nástupci či zřizovateli do </w:t>
      </w:r>
      <w:proofErr w:type="gramStart"/>
      <w:r>
        <w:rPr>
          <w:rFonts w:ascii="Calibri" w:hAnsi="Calibri"/>
          <w:color w:val="000000"/>
        </w:rPr>
        <w:t>14-ti</w:t>
      </w:r>
      <w:proofErr w:type="gramEnd"/>
      <w:r>
        <w:rPr>
          <w:rFonts w:ascii="Calibri" w:hAnsi="Calibri"/>
          <w:color w:val="000000"/>
        </w:rPr>
        <w:t xml:space="preserve"> dnů od předložení faktury vynaložené náklady na odstranění těchto vad a škod včetně nákladů režijních apod. Přes zásah jiného zhotovitele zůstává v platnosti původní záruka.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rPr>
      </w:pPr>
      <w:r>
        <w:rPr>
          <w:rFonts w:ascii="Calibri" w:hAnsi="Calibri"/>
          <w:b/>
          <w:bCs/>
          <w:color w:val="000000"/>
          <w:sz w:val="26"/>
          <w:szCs w:val="26"/>
        </w:rPr>
        <w:t>8.5</w:t>
      </w:r>
      <w:r>
        <w:rPr>
          <w:rFonts w:ascii="Calibri" w:hAnsi="Calibri"/>
          <w:color w:val="000000"/>
        </w:rPr>
        <w:tab/>
        <w:t xml:space="preserve">Ustanovení předchozích odstavců 8.3 a 8.4 se nevztahuje na poškození díla neodborným </w:t>
      </w:r>
      <w:r>
        <w:rPr>
          <w:rFonts w:ascii="Calibri" w:hAnsi="Calibri"/>
        </w:rPr>
        <w:t xml:space="preserve">zásahem, násilím či úmyslným poškozením třetí osobou.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000000"/>
          <w:sz w:val="26"/>
          <w:highlight w:val="yellow"/>
          <w:u w:val="single"/>
        </w:rPr>
      </w:pP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000000"/>
          <w:sz w:val="26"/>
          <w:u w:val="single"/>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6"/>
          <w:u w:val="single"/>
        </w:rPr>
      </w:pPr>
      <w:r>
        <w:rPr>
          <w:rFonts w:ascii="Calibri" w:hAnsi="Calibri"/>
          <w:b/>
          <w:color w:val="000000"/>
          <w:sz w:val="26"/>
          <w:u w:val="single"/>
        </w:rPr>
        <w:t>IX. Smluvní pokuty a náhrada škody</w:t>
      </w:r>
    </w:p>
    <w:p w:rsidR="001F79E4" w:rsidRDefault="001F79E4">
      <w:pPr>
        <w:pStyle w:val="BodyTex00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highlight w:val="yellow"/>
          <w:lang w:val="cs-CZ"/>
        </w:rPr>
      </w:pPr>
    </w:p>
    <w:p w:rsidR="001F79E4" w:rsidRDefault="00D10A32">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Smluvní strany se dohodly, že:</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roofErr w:type="gramStart"/>
      <w:r>
        <w:rPr>
          <w:rFonts w:ascii="Calibri" w:hAnsi="Calibri"/>
          <w:b/>
          <w:bCs/>
          <w:color w:val="000000"/>
        </w:rPr>
        <w:t>9.1.1</w:t>
      </w:r>
      <w:r>
        <w:rPr>
          <w:rFonts w:ascii="Calibri" w:hAnsi="Calibri"/>
          <w:color w:val="000000"/>
        </w:rPr>
        <w:t xml:space="preserve">  Zhotovitel</w:t>
      </w:r>
      <w:proofErr w:type="gramEnd"/>
      <w:r>
        <w:rPr>
          <w:rFonts w:ascii="Calibri" w:hAnsi="Calibri"/>
          <w:color w:val="000000"/>
        </w:rPr>
        <w:t xml:space="preserve"> poskytne objednateli slevu za prodlení s plněním díla v termínech dle čl. III., </w:t>
      </w:r>
    </w:p>
    <w:p w:rsidR="001F79E4" w:rsidRDefault="00D10A32" w:rsidP="00EA7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firstLine="6"/>
        <w:jc w:val="both"/>
        <w:rPr>
          <w:rFonts w:ascii="Calibri" w:hAnsi="Calibri"/>
          <w:color w:val="000000"/>
        </w:rPr>
      </w:pPr>
      <w:r>
        <w:rPr>
          <w:rFonts w:ascii="Calibri" w:hAnsi="Calibri"/>
          <w:color w:val="000000"/>
        </w:rPr>
        <w:t xml:space="preserve">odst. 3.1.2, a to ve výši </w:t>
      </w:r>
      <w:proofErr w:type="gramStart"/>
      <w:r>
        <w:rPr>
          <w:rFonts w:ascii="Calibri" w:hAnsi="Calibri"/>
          <w:color w:val="000000"/>
        </w:rPr>
        <w:t>0,05%</w:t>
      </w:r>
      <w:proofErr w:type="gramEnd"/>
      <w:r>
        <w:rPr>
          <w:rFonts w:ascii="Calibri" w:hAnsi="Calibri"/>
          <w:color w:val="000000"/>
        </w:rPr>
        <w:t xml:space="preserve"> za každý započatý den prodlení z příslušné ceny.  Toto ustanovení nelze uplatnit v případě bodu 3.5.  </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rPr>
        <w:t>9.1.2</w:t>
      </w:r>
      <w:r>
        <w:rPr>
          <w:rFonts w:ascii="Calibri" w:hAnsi="Calibri"/>
          <w:color w:val="000000"/>
        </w:rPr>
        <w:tab/>
        <w:t xml:space="preserve"> Zhotovitel může požadovat po objednateli smluvní pokutu </w:t>
      </w:r>
      <w:proofErr w:type="gramStart"/>
      <w:r>
        <w:rPr>
          <w:rFonts w:ascii="Calibri" w:hAnsi="Calibri"/>
          <w:color w:val="000000"/>
        </w:rPr>
        <w:t>0,05%</w:t>
      </w:r>
      <w:proofErr w:type="gramEnd"/>
      <w:r>
        <w:rPr>
          <w:rFonts w:ascii="Calibri" w:hAnsi="Calibri"/>
          <w:color w:val="000000"/>
        </w:rPr>
        <w:t xml:space="preserve"> za každý den         prodlení s opožděním placení faktury ve lhůtě dle čl. V., odst. 5.3. </w:t>
      </w: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highlight w:val="yellow"/>
        </w:rPr>
      </w:pPr>
      <w:r>
        <w:rPr>
          <w:rFonts w:ascii="Calibri" w:hAnsi="Calibri"/>
          <w:b/>
          <w:bCs/>
          <w:color w:val="000000"/>
        </w:rPr>
        <w:tab/>
      </w:r>
      <w:r>
        <w:rPr>
          <w:rFonts w:ascii="Calibri" w:hAnsi="Calibri"/>
          <w:color w:val="000000"/>
        </w:rPr>
        <w:t>Toto ustanovení se vztahuje i na opožděné úhrady dílčí fakturace. Za rozhodující je považován termín připsání částky na účet zhotovitele.</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b/>
          <w:bCs/>
          <w:color w:val="000000"/>
        </w:rPr>
      </w:pP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rPr>
        <w:t>9.1.3</w:t>
      </w:r>
      <w:r>
        <w:rPr>
          <w:rFonts w:ascii="Calibri" w:hAnsi="Calibri"/>
          <w:color w:val="000000"/>
        </w:rPr>
        <w:t xml:space="preserve"> V případě, že zhotovitel neposkytne slevu uvedenou v odst. 9.1.1 nebo nezaplatí smluvní pokutu uvedenou v odst. 9.1.4, objednatel si vyhrazuje právo jí uplatnit srážkou z konečné faktury zhotovitele. </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b/>
          <w:bCs/>
          <w:color w:val="000000"/>
        </w:rPr>
      </w:pPr>
      <w:r>
        <w:rPr>
          <w:rFonts w:ascii="Calibri" w:hAnsi="Calibri"/>
          <w:b/>
          <w:bCs/>
          <w:color w:val="000000"/>
        </w:rPr>
        <w:t>9.1.4</w:t>
      </w:r>
      <w:r>
        <w:rPr>
          <w:rFonts w:ascii="Calibri" w:hAnsi="Calibri"/>
          <w:b/>
          <w:bCs/>
          <w:color w:val="000000"/>
        </w:rPr>
        <w:tab/>
      </w:r>
      <w:r>
        <w:rPr>
          <w:rFonts w:ascii="Calibri" w:hAnsi="Calibri"/>
          <w:color w:val="000000"/>
        </w:rPr>
        <w:t>V případě, že zhotovitel nedodrží ustanovení v čl. 8.3, zaplatí obje</w:t>
      </w:r>
      <w:r w:rsidR="00BC28F8">
        <w:rPr>
          <w:rFonts w:ascii="Calibri" w:hAnsi="Calibri"/>
          <w:color w:val="000000"/>
        </w:rPr>
        <w:t>dnateli smluvní pokutu ve výši 1</w:t>
      </w:r>
      <w:r>
        <w:rPr>
          <w:rFonts w:ascii="Calibri" w:hAnsi="Calibri"/>
          <w:color w:val="000000"/>
        </w:rPr>
        <w:t xml:space="preserve"> 000,- Kč za každý den prodlení s odstraněním závad dle dohodnutého termínu, a to do doby odstranění těchto závad na jeho náklad. Bude-li nucen objednatel využít ustanovení v čl. 8.4 této smlouvy, pak výše uvedenou smluvní pokutu platí zhotovitel až do doby uhrazení nákladů na odstranění závad objednateli. Maximální smluvní pokuta je do výše </w:t>
      </w:r>
      <w:proofErr w:type="gramStart"/>
      <w:r>
        <w:rPr>
          <w:rFonts w:ascii="Calibri" w:hAnsi="Calibri"/>
          <w:color w:val="000000"/>
        </w:rPr>
        <w:t>5%</w:t>
      </w:r>
      <w:proofErr w:type="gramEnd"/>
      <w:r>
        <w:rPr>
          <w:rFonts w:ascii="Calibri" w:hAnsi="Calibri"/>
          <w:color w:val="000000"/>
        </w:rPr>
        <w:t xml:space="preserve"> z celkové ceny.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BC28F8" w:rsidRDefault="00BC28F8" w:rsidP="0064310F">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sz w:val="26"/>
          <w:u w:val="single"/>
        </w:rPr>
      </w:pPr>
      <w:r>
        <w:rPr>
          <w:rFonts w:ascii="Calibri" w:hAnsi="Calibri"/>
          <w:b/>
          <w:color w:val="000000"/>
          <w:sz w:val="26"/>
          <w:u w:val="single"/>
        </w:rPr>
        <w:t>X. Ostatní a závěrečná ujednání</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10.1</w:t>
      </w:r>
      <w:r>
        <w:rPr>
          <w:rFonts w:ascii="Calibri" w:hAnsi="Calibri"/>
          <w:b/>
          <w:bCs/>
          <w:color w:val="000000"/>
        </w:rPr>
        <w:tab/>
      </w:r>
      <w:r>
        <w:rPr>
          <w:rFonts w:ascii="Calibri" w:hAnsi="Calibri"/>
          <w:color w:val="000000"/>
        </w:rPr>
        <w:t>Smluvní strany prohlašují, že tato smlouva o dílo je založena na dobré víře obou        partnerů a jejich snaze řešit všechny potíže, které se mohou vyskytnout při plnění       smlouvy především dohodou.</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BC28F8" w:rsidRDefault="00BC28F8">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10.2</w:t>
      </w:r>
      <w:r>
        <w:rPr>
          <w:rFonts w:ascii="Calibri" w:hAnsi="Calibri"/>
          <w:color w:val="000000"/>
        </w:rPr>
        <w:tab/>
        <w:t xml:space="preserve">Na ostatní smluvně neupravené vztahy, práva a povinnosti zhotovitele a objednatele        se plně vztahují příslušná ustanovení občanského zákoníku a s ním související právní         předpisy.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BC28F8" w:rsidRDefault="00BC28F8">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sz w:val="26"/>
          <w:szCs w:val="26"/>
        </w:rPr>
        <w:lastRenderedPageBreak/>
        <w:t>10.3</w:t>
      </w:r>
      <w:r>
        <w:rPr>
          <w:rFonts w:ascii="Calibri" w:hAnsi="Calibri"/>
          <w:color w:val="000000"/>
        </w:rPr>
        <w:tab/>
        <w:t>Smluvní st</w:t>
      </w:r>
      <w:r w:rsidR="00EF7FB4">
        <w:rPr>
          <w:rFonts w:ascii="Calibri" w:hAnsi="Calibri"/>
          <w:color w:val="000000"/>
        </w:rPr>
        <w:t xml:space="preserve">rany se dohodly, že ve smyslu </w:t>
      </w:r>
      <w:r>
        <w:rPr>
          <w:rFonts w:ascii="Calibri" w:hAnsi="Calibri"/>
          <w:color w:val="000000"/>
        </w:rPr>
        <w:t>občanského zákoníku pokládají porušení smluvních povinností uvedených v čl. 3.1.1 a 3.1.2 této smlouvy za porušení         podstatné.</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BC28F8" w:rsidRDefault="00BC28F8">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10.4</w:t>
      </w:r>
      <w:r>
        <w:rPr>
          <w:rFonts w:ascii="Calibri" w:hAnsi="Calibri"/>
          <w:color w:val="000000"/>
          <w:sz w:val="26"/>
          <w:szCs w:val="26"/>
        </w:rPr>
        <w:tab/>
      </w:r>
      <w:r>
        <w:rPr>
          <w:rFonts w:ascii="Calibri" w:hAnsi="Calibri"/>
          <w:color w:val="000000"/>
        </w:rPr>
        <w:t>Tuto smlouvu lze pozměnit nebo doplňovat pouze písemnými dodatky ke smlouvě         o</w:t>
      </w:r>
      <w:r w:rsidR="00EF7FB4">
        <w:rPr>
          <w:rFonts w:ascii="Calibri" w:hAnsi="Calibri"/>
          <w:color w:val="000000"/>
        </w:rPr>
        <w:t xml:space="preserve"> </w:t>
      </w:r>
      <w:r>
        <w:rPr>
          <w:rFonts w:ascii="Calibri" w:hAnsi="Calibri"/>
          <w:color w:val="000000"/>
        </w:rPr>
        <w:t>dílo podepsanými osobami oprávněnými zastupovat obě smluvní strany. Druhá smluvní strana podepíše případný dodatek ke smlouvě o dílo do 2 dnů od jeho obdržení nebo v této době musí doručit námitky a připomínky, případně protinávrh.</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BC28F8" w:rsidRDefault="00BC28F8">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10.5</w:t>
      </w:r>
      <w:r>
        <w:rPr>
          <w:rFonts w:ascii="Calibri" w:hAnsi="Calibri"/>
          <w:color w:val="000000"/>
          <w:sz w:val="26"/>
          <w:szCs w:val="26"/>
        </w:rPr>
        <w:tab/>
      </w:r>
      <w:r>
        <w:rPr>
          <w:rFonts w:ascii="Calibri" w:hAnsi="Calibri"/>
          <w:color w:val="000000"/>
        </w:rPr>
        <w:t>Zhotovitel se zavazuje, že veškeré informace, zjištěné při plnění této smlouvy, nebude         zveřejňovat ve vztahu k třetím osobám, a že nebude poškozovat dobré jméno         objednatele.</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10.6</w:t>
      </w:r>
      <w:r>
        <w:rPr>
          <w:rFonts w:ascii="Calibri" w:hAnsi="Calibri"/>
          <w:color w:val="000000"/>
        </w:rPr>
        <w:tab/>
        <w:t xml:space="preserve">Případné změny obchodního jména nebo právní formy, místa podnikání (adresy sídla         smluvní strany) jsou obě strany povinny oznámit do 7 dnů ode dne změny druhé straně         na adresu uvedenou ve smlouvě a garantovat všechny své závazky vyplývající z této         smlouvy. </w:t>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ab/>
        <w:t>Nesplnění této povinnosti opravňuje vymáhat náhradu případně vzniklé škody             ve smyslu občanského zákoníku.</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BC28F8" w:rsidRDefault="00BC28F8">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10.7</w:t>
      </w:r>
      <w:r>
        <w:rPr>
          <w:rFonts w:ascii="Calibri" w:hAnsi="Calibri"/>
          <w:color w:val="000000"/>
          <w:sz w:val="26"/>
          <w:szCs w:val="26"/>
        </w:rPr>
        <w:tab/>
      </w:r>
      <w:r>
        <w:rPr>
          <w:rFonts w:ascii="Calibri" w:hAnsi="Calibri"/>
          <w:color w:val="000000"/>
        </w:rPr>
        <w:t>Tato smlouva byla vyhotovena ve 3 exemplářích, z nichž dvě vyhotovení obdrží        objednatel a jedno vyhotovení obdrží zhotovitel.</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10.8</w:t>
      </w:r>
      <w:r>
        <w:rPr>
          <w:rFonts w:ascii="Calibri" w:hAnsi="Calibri"/>
          <w:color w:val="000000"/>
        </w:rPr>
        <w:tab/>
        <w:t>Tato smlouva nabývá účinnosti podpisem obou smluvních stran.</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BC28F8" w:rsidRDefault="00BC28F8" w:rsidP="0064310F">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Pr="00BC28F8" w:rsidRDefault="00D10A32" w:rsidP="00BC28F8">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10.9</w:t>
      </w:r>
      <w:r>
        <w:rPr>
          <w:rFonts w:ascii="Calibri" w:hAnsi="Calibri"/>
          <w:color w:val="000000"/>
        </w:rPr>
        <w:tab/>
        <w:t xml:space="preserve">Smluvní strany prohlašují, že si tuto smlouvu přečetly, že souhlasí s jejím </w:t>
      </w:r>
      <w:proofErr w:type="gramStart"/>
      <w:r>
        <w:rPr>
          <w:rFonts w:ascii="Calibri" w:hAnsi="Calibri"/>
          <w:color w:val="000000"/>
        </w:rPr>
        <w:t xml:space="preserve">obsahem,   </w:t>
      </w:r>
      <w:proofErr w:type="gramEnd"/>
      <w:r>
        <w:rPr>
          <w:rFonts w:ascii="Calibri" w:hAnsi="Calibri"/>
          <w:color w:val="000000"/>
        </w:rPr>
        <w:t xml:space="preserve">      že tato byla sepsána na základě pravdivých údajů, jejich pravé, vážné a svobodné vůle        a nebyla ujednána v tísni ani za jinak jednostranně nevýhodných podmínek. Na důkaz        toho k ní připojují své podpisy.</w:t>
      </w:r>
    </w:p>
    <w:p w:rsidR="001F79E4" w:rsidRDefault="001F79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Calibri" w:hAnsi="Calibri"/>
          <w:color w:val="000000"/>
        </w:rPr>
        <w:t xml:space="preserve">V Přerově </w:t>
      </w:r>
      <w:r w:rsidR="00BC28F8">
        <w:rPr>
          <w:rFonts w:ascii="Calibri" w:hAnsi="Calibri"/>
          <w:color w:val="000000"/>
        </w:rPr>
        <w:t>dne</w:t>
      </w:r>
      <w:r w:rsidR="0064310F">
        <w:rPr>
          <w:rFonts w:ascii="Calibri" w:hAnsi="Calibri"/>
          <w:color w:val="000000"/>
        </w:rPr>
        <w:t>: 19. 1. 2024</w:t>
      </w:r>
      <w:r w:rsidR="00BC28F8">
        <w:rPr>
          <w:rFonts w:ascii="Calibri" w:hAnsi="Calibri"/>
          <w:color w:val="000000"/>
        </w:rPr>
        <w:tab/>
      </w:r>
      <w:r w:rsidR="00BC28F8">
        <w:rPr>
          <w:rFonts w:ascii="Calibri" w:hAnsi="Calibri"/>
          <w:color w:val="000000"/>
        </w:rPr>
        <w:tab/>
      </w:r>
      <w:r w:rsidR="00BC28F8">
        <w:rPr>
          <w:rFonts w:ascii="Calibri" w:hAnsi="Calibri"/>
          <w:color w:val="000000"/>
        </w:rPr>
        <w:tab/>
      </w:r>
      <w:r w:rsidR="00BC28F8">
        <w:rPr>
          <w:rFonts w:ascii="Calibri" w:hAnsi="Calibri"/>
          <w:color w:val="000000"/>
        </w:rPr>
        <w:tab/>
      </w:r>
      <w:r w:rsidR="00BC28F8">
        <w:rPr>
          <w:rFonts w:ascii="Calibri" w:hAnsi="Calibri"/>
          <w:color w:val="000000"/>
        </w:rPr>
        <w:tab/>
        <w:t>V Přerově dne</w:t>
      </w:r>
      <w:r w:rsidR="0064310F">
        <w:rPr>
          <w:rFonts w:ascii="Calibri" w:hAnsi="Calibri"/>
          <w:color w:val="000000"/>
        </w:rPr>
        <w:t xml:space="preserve">: </w:t>
      </w:r>
      <w:r w:rsidR="00BC28F8">
        <w:rPr>
          <w:rFonts w:ascii="Calibri" w:hAnsi="Calibri"/>
          <w:color w:val="000000"/>
        </w:rPr>
        <w:t>1</w:t>
      </w:r>
      <w:r w:rsidR="0064310F">
        <w:rPr>
          <w:rFonts w:ascii="Calibri" w:hAnsi="Calibri"/>
          <w:color w:val="000000"/>
        </w:rPr>
        <w:t>9</w:t>
      </w:r>
      <w:r>
        <w:rPr>
          <w:rFonts w:ascii="Calibri" w:hAnsi="Calibri"/>
          <w:color w:val="000000"/>
        </w:rPr>
        <w:t>.</w:t>
      </w:r>
      <w:r w:rsidR="0064310F">
        <w:rPr>
          <w:rFonts w:ascii="Calibri" w:hAnsi="Calibri"/>
          <w:color w:val="000000"/>
        </w:rPr>
        <w:t xml:space="preserve"> </w:t>
      </w:r>
      <w:r w:rsidR="00EF7FB4">
        <w:rPr>
          <w:rFonts w:ascii="Calibri" w:hAnsi="Calibri"/>
          <w:color w:val="000000"/>
        </w:rPr>
        <w:t>1</w:t>
      </w:r>
      <w:r>
        <w:rPr>
          <w:rFonts w:ascii="Calibri" w:hAnsi="Calibri"/>
          <w:color w:val="000000"/>
        </w:rPr>
        <w:t>.</w:t>
      </w:r>
      <w:r w:rsidR="0064310F">
        <w:rPr>
          <w:rFonts w:ascii="Calibri" w:hAnsi="Calibri"/>
          <w:color w:val="000000"/>
        </w:rPr>
        <w:t xml:space="preserve"> </w:t>
      </w:r>
      <w:r>
        <w:rPr>
          <w:rFonts w:ascii="Calibri" w:hAnsi="Calibri"/>
          <w:color w:val="000000"/>
        </w:rPr>
        <w:t>20</w:t>
      </w:r>
      <w:r w:rsidR="00BC28F8">
        <w:rPr>
          <w:rFonts w:ascii="Calibri" w:hAnsi="Calibri"/>
          <w:color w:val="000000"/>
        </w:rPr>
        <w:t>2</w:t>
      </w:r>
      <w:r w:rsidR="00EF7FB4">
        <w:rPr>
          <w:rFonts w:ascii="Calibri" w:hAnsi="Calibri"/>
          <w:color w:val="000000"/>
        </w:rPr>
        <w:t>4</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 xml:space="preserve">Za </w:t>
      </w:r>
      <w:proofErr w:type="gramStart"/>
      <w:r>
        <w:rPr>
          <w:rFonts w:ascii="Calibri" w:hAnsi="Calibri"/>
          <w:color w:val="000000"/>
        </w:rPr>
        <w:t xml:space="preserve">objednatele:   </w:t>
      </w:r>
      <w:proofErr w:type="gramEnd"/>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t xml:space="preserve">Za zhotovitele:  </w:t>
      </w:r>
    </w:p>
    <w:p w:rsidR="0064310F" w:rsidRDefault="00643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w:t>
      </w:r>
      <w:r w:rsidR="0064310F">
        <w:rPr>
          <w:rFonts w:ascii="Calibri" w:hAnsi="Calibri"/>
          <w:color w:val="000000"/>
        </w:rPr>
        <w:t>...</w:t>
      </w:r>
      <w:r>
        <w:rPr>
          <w:rFonts w:ascii="Calibri" w:hAnsi="Calibri"/>
          <w:color w:val="000000"/>
        </w:rPr>
        <w:t>.                                                                         ……………………………</w:t>
      </w:r>
      <w:bookmarkStart w:id="0" w:name="_GoBack"/>
      <w:bookmarkEnd w:id="0"/>
    </w:p>
    <w:sectPr w:rsidR="001F79E4" w:rsidSect="001F79E4">
      <w:footerReference w:type="default" r:id="rId8"/>
      <w:pgSz w:w="11906" w:h="16838"/>
      <w:pgMar w:top="993" w:right="1417" w:bottom="1135" w:left="1417" w:header="0" w:footer="1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657" w:rsidRDefault="00120657" w:rsidP="001F79E4">
      <w:r>
        <w:separator/>
      </w:r>
    </w:p>
  </w:endnote>
  <w:endnote w:type="continuationSeparator" w:id="0">
    <w:p w:rsidR="00120657" w:rsidRDefault="00120657" w:rsidP="001F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EA7" w:rsidRDefault="0087200B">
    <w:pPr>
      <w:pStyle w:val="Zpat1"/>
      <w:jc w:val="center"/>
    </w:pPr>
    <w:r>
      <w:rPr>
        <w:rFonts w:ascii="Calibri" w:hAnsi="Calibri"/>
        <w:sz w:val="20"/>
      </w:rPr>
      <w:fldChar w:fldCharType="begin"/>
    </w:r>
    <w:r w:rsidR="00673EA7">
      <w:rPr>
        <w:rFonts w:ascii="Calibri" w:hAnsi="Calibri"/>
        <w:sz w:val="20"/>
      </w:rPr>
      <w:instrText>PAGE</w:instrText>
    </w:r>
    <w:r>
      <w:rPr>
        <w:rFonts w:ascii="Calibri" w:hAnsi="Calibri"/>
        <w:sz w:val="20"/>
      </w:rPr>
      <w:fldChar w:fldCharType="separate"/>
    </w:r>
    <w:r w:rsidR="00976516">
      <w:rPr>
        <w:rFonts w:ascii="Calibri" w:hAnsi="Calibri"/>
        <w:noProof/>
        <w:sz w:val="20"/>
      </w:rPr>
      <w:t>1</w:t>
    </w:r>
    <w:r>
      <w:rPr>
        <w:rFonts w:ascii="Calibri" w:hAnsi="Calibri"/>
        <w:sz w:val="20"/>
      </w:rPr>
      <w:fldChar w:fldCharType="end"/>
    </w:r>
    <w:r w:rsidR="00673EA7">
      <w:rPr>
        <w:rFonts w:ascii="Calibri" w:hAnsi="Calibri"/>
        <w:sz w:val="20"/>
      </w:rPr>
      <w:t>/ 8</w:t>
    </w:r>
  </w:p>
  <w:p w:rsidR="00673EA7" w:rsidRDefault="00673EA7">
    <w:pPr>
      <w:pStyle w:val="Zpat1"/>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657" w:rsidRDefault="00120657" w:rsidP="001F79E4">
      <w:r>
        <w:separator/>
      </w:r>
    </w:p>
  </w:footnote>
  <w:footnote w:type="continuationSeparator" w:id="0">
    <w:p w:rsidR="00120657" w:rsidRDefault="00120657" w:rsidP="001F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73851"/>
    <w:multiLevelType w:val="multilevel"/>
    <w:tmpl w:val="8D9C1D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832D6B"/>
    <w:multiLevelType w:val="multilevel"/>
    <w:tmpl w:val="3C086180"/>
    <w:lvl w:ilvl="0">
      <w:start w:val="8"/>
      <w:numFmt w:val="decimal"/>
      <w:lvlText w:val="%1"/>
      <w:lvlJc w:val="left"/>
      <w:pPr>
        <w:tabs>
          <w:tab w:val="num" w:pos="360"/>
        </w:tabs>
        <w:ind w:left="360" w:hanging="360"/>
      </w:pPr>
      <w:rPr>
        <w:b/>
      </w:rPr>
    </w:lvl>
    <w:lvl w:ilvl="1">
      <w:start w:val="6"/>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2AD31551"/>
    <w:multiLevelType w:val="multilevel"/>
    <w:tmpl w:val="0C405174"/>
    <w:lvl w:ilvl="0">
      <w:start w:val="3"/>
      <w:numFmt w:val="decimal"/>
      <w:lvlText w:val="%1"/>
      <w:lvlJc w:val="left"/>
      <w:pPr>
        <w:tabs>
          <w:tab w:val="num" w:pos="600"/>
        </w:tabs>
        <w:ind w:left="600" w:hanging="600"/>
      </w:pPr>
      <w:rPr>
        <w:b/>
      </w:rPr>
    </w:lvl>
    <w:lvl w:ilvl="1">
      <w:start w:val="1"/>
      <w:numFmt w:val="decimal"/>
      <w:lvlText w:val="%1.%2"/>
      <w:lvlJc w:val="left"/>
      <w:pPr>
        <w:tabs>
          <w:tab w:val="num" w:pos="600"/>
        </w:tabs>
        <w:ind w:left="600" w:hanging="600"/>
      </w:pPr>
      <w:rPr>
        <w:b/>
      </w:rPr>
    </w:lvl>
    <w:lvl w:ilvl="2">
      <w:start w:val="1"/>
      <w:numFmt w:val="decimal"/>
      <w:lvlText w:val="%1.%2.%3"/>
      <w:lvlJc w:val="left"/>
      <w:pPr>
        <w:tabs>
          <w:tab w:val="num" w:pos="720"/>
        </w:tabs>
        <w:ind w:left="720" w:hanging="720"/>
      </w:pPr>
      <w:rPr>
        <w:rFonts w:ascii="Calibri" w:hAnsi="Calibri"/>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15:restartNumberingAfterBreak="0">
    <w:nsid w:val="359978C2"/>
    <w:multiLevelType w:val="multilevel"/>
    <w:tmpl w:val="165AE63E"/>
    <w:lvl w:ilvl="0">
      <w:start w:val="6"/>
      <w:numFmt w:val="decimal"/>
      <w:lvlText w:val="%1"/>
      <w:lvlJc w:val="left"/>
      <w:pPr>
        <w:tabs>
          <w:tab w:val="num" w:pos="555"/>
        </w:tabs>
        <w:ind w:left="555" w:hanging="555"/>
      </w:pPr>
      <w:rPr>
        <w:b/>
      </w:rPr>
    </w:lvl>
    <w:lvl w:ilvl="1">
      <w:start w:val="1"/>
      <w:numFmt w:val="decimal"/>
      <w:lvlText w:val="%1.%2"/>
      <w:lvlJc w:val="left"/>
      <w:pPr>
        <w:tabs>
          <w:tab w:val="num" w:pos="555"/>
        </w:tabs>
        <w:ind w:left="555" w:hanging="555"/>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47264FBC"/>
    <w:multiLevelType w:val="multilevel"/>
    <w:tmpl w:val="2EDE78F4"/>
    <w:lvl w:ilvl="0">
      <w:start w:val="6"/>
      <w:numFmt w:val="decimal"/>
      <w:lvlText w:val="%1"/>
      <w:lvlJc w:val="left"/>
      <w:pPr>
        <w:tabs>
          <w:tab w:val="num" w:pos="360"/>
        </w:tabs>
        <w:ind w:left="360" w:hanging="360"/>
      </w:pPr>
      <w:rPr>
        <w:b/>
      </w:rPr>
    </w:lvl>
    <w:lvl w:ilvl="1">
      <w:start w:val="18"/>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 w15:restartNumberingAfterBreak="0">
    <w:nsid w:val="501166E8"/>
    <w:multiLevelType w:val="multilevel"/>
    <w:tmpl w:val="3B78C22A"/>
    <w:lvl w:ilvl="0">
      <w:start w:val="6"/>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53354E2F"/>
    <w:multiLevelType w:val="multilevel"/>
    <w:tmpl w:val="42EE094A"/>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 w15:restartNumberingAfterBreak="0">
    <w:nsid w:val="59AD128C"/>
    <w:multiLevelType w:val="multilevel"/>
    <w:tmpl w:val="7B168DE8"/>
    <w:lvl w:ilvl="0">
      <w:start w:val="3"/>
      <w:numFmt w:val="decimal"/>
      <w:lvlText w:val="%1"/>
      <w:lvlJc w:val="left"/>
      <w:pPr>
        <w:tabs>
          <w:tab w:val="num" w:pos="555"/>
        </w:tabs>
        <w:ind w:left="555" w:hanging="555"/>
      </w:pPr>
      <w:rPr>
        <w:b/>
      </w:rPr>
    </w:lvl>
    <w:lvl w:ilvl="1">
      <w:start w:val="1"/>
      <w:numFmt w:val="decimal"/>
      <w:lvlText w:val="%1.%2"/>
      <w:lvlJc w:val="left"/>
      <w:pPr>
        <w:tabs>
          <w:tab w:val="num" w:pos="555"/>
        </w:tabs>
        <w:ind w:left="555" w:hanging="555"/>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 w15:restartNumberingAfterBreak="0">
    <w:nsid w:val="5E3D26E3"/>
    <w:multiLevelType w:val="multilevel"/>
    <w:tmpl w:val="0F046B88"/>
    <w:lvl w:ilvl="0">
      <w:start w:val="2"/>
      <w:numFmt w:val="decimal"/>
      <w:lvlText w:val="%1"/>
      <w:lvlJc w:val="left"/>
      <w:pPr>
        <w:tabs>
          <w:tab w:val="num" w:pos="360"/>
        </w:tabs>
        <w:ind w:left="360" w:hanging="360"/>
      </w:pPr>
      <w:rPr>
        <w:b/>
      </w:rPr>
    </w:lvl>
    <w:lvl w:ilvl="1">
      <w:start w:val="6"/>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61D3293E"/>
    <w:multiLevelType w:val="multilevel"/>
    <w:tmpl w:val="D36C5BB2"/>
    <w:lvl w:ilvl="0">
      <w:start w:val="6"/>
      <w:numFmt w:val="decimal"/>
      <w:lvlText w:val="%1"/>
      <w:lvlJc w:val="left"/>
      <w:pPr>
        <w:tabs>
          <w:tab w:val="num" w:pos="360"/>
        </w:tabs>
        <w:ind w:left="360" w:hanging="360"/>
      </w:pPr>
      <w:rPr>
        <w:b/>
      </w:rPr>
    </w:lvl>
    <w:lvl w:ilvl="1">
      <w:start w:val="6"/>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66ED71C6"/>
    <w:multiLevelType w:val="multilevel"/>
    <w:tmpl w:val="1D44249C"/>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719412FD"/>
    <w:multiLevelType w:val="multilevel"/>
    <w:tmpl w:val="5078991A"/>
    <w:lvl w:ilvl="0">
      <w:start w:val="9"/>
      <w:numFmt w:val="decimal"/>
      <w:lvlText w:val="%1"/>
      <w:lvlJc w:val="left"/>
      <w:pPr>
        <w:tabs>
          <w:tab w:val="num" w:pos="555"/>
        </w:tabs>
        <w:ind w:left="555" w:hanging="555"/>
      </w:pPr>
      <w:rPr>
        <w:b/>
      </w:rPr>
    </w:lvl>
    <w:lvl w:ilvl="1">
      <w:start w:val="1"/>
      <w:numFmt w:val="decimal"/>
      <w:lvlText w:val="%1.%2"/>
      <w:lvlJc w:val="left"/>
      <w:pPr>
        <w:tabs>
          <w:tab w:val="num" w:pos="555"/>
        </w:tabs>
        <w:ind w:left="555" w:hanging="555"/>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15:restartNumberingAfterBreak="0">
    <w:nsid w:val="736257F1"/>
    <w:multiLevelType w:val="multilevel"/>
    <w:tmpl w:val="F7344C24"/>
    <w:lvl w:ilvl="0">
      <w:start w:val="3"/>
      <w:numFmt w:val="decimal"/>
      <w:lvlText w:val="%1"/>
      <w:lvlJc w:val="left"/>
      <w:pPr>
        <w:tabs>
          <w:tab w:val="num" w:pos="360"/>
        </w:tabs>
        <w:ind w:left="360" w:hanging="360"/>
      </w:pPr>
      <w:rPr>
        <w:b/>
      </w:rPr>
    </w:lvl>
    <w:lvl w:ilvl="1">
      <w:start w:val="5"/>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10"/>
  </w:num>
  <w:num w:numId="2">
    <w:abstractNumId w:val="8"/>
  </w:num>
  <w:num w:numId="3">
    <w:abstractNumId w:val="7"/>
  </w:num>
  <w:num w:numId="4">
    <w:abstractNumId w:val="6"/>
  </w:num>
  <w:num w:numId="5">
    <w:abstractNumId w:val="9"/>
  </w:num>
  <w:num w:numId="6">
    <w:abstractNumId w:val="1"/>
  </w:num>
  <w:num w:numId="7">
    <w:abstractNumId w:val="11"/>
  </w:num>
  <w:num w:numId="8">
    <w:abstractNumId w:val="12"/>
  </w:num>
  <w:num w:numId="9">
    <w:abstractNumId w:val="3"/>
  </w:num>
  <w:num w:numId="10">
    <w:abstractNumId w:val="4"/>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E4"/>
    <w:rsid w:val="00010C87"/>
    <w:rsid w:val="00120657"/>
    <w:rsid w:val="00150991"/>
    <w:rsid w:val="001F79E4"/>
    <w:rsid w:val="00427621"/>
    <w:rsid w:val="00462894"/>
    <w:rsid w:val="00465726"/>
    <w:rsid w:val="004F1498"/>
    <w:rsid w:val="0064310F"/>
    <w:rsid w:val="00673EA7"/>
    <w:rsid w:val="00803BEF"/>
    <w:rsid w:val="008321C1"/>
    <w:rsid w:val="0087200B"/>
    <w:rsid w:val="008E4164"/>
    <w:rsid w:val="00976516"/>
    <w:rsid w:val="00A94DFC"/>
    <w:rsid w:val="00BB0042"/>
    <w:rsid w:val="00BC28F8"/>
    <w:rsid w:val="00C02734"/>
    <w:rsid w:val="00C14B4D"/>
    <w:rsid w:val="00D10A32"/>
    <w:rsid w:val="00D5459A"/>
    <w:rsid w:val="00D81536"/>
    <w:rsid w:val="00E25C93"/>
    <w:rsid w:val="00EA7E51"/>
    <w:rsid w:val="00EF7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864B6-3B98-4EE3-AA95-F0EAC28D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505C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qFormat/>
    <w:rsid w:val="003505C3"/>
    <w:pPr>
      <w:keepNext/>
      <w:outlineLvl w:val="0"/>
    </w:pPr>
    <w:rPr>
      <w:b/>
      <w:bCs/>
      <w:u w:val="single"/>
    </w:rPr>
  </w:style>
  <w:style w:type="paragraph" w:customStyle="1" w:styleId="Nadpis21">
    <w:name w:val="Nadpis 21"/>
    <w:basedOn w:val="Normln"/>
    <w:qFormat/>
    <w:rsid w:val="003505C3"/>
    <w:pPr>
      <w:keepNext/>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outlineLvl w:val="1"/>
    </w:pPr>
    <w:rPr>
      <w:b/>
      <w:color w:val="000000"/>
      <w:szCs w:val="20"/>
      <w:u w:val="single"/>
    </w:rPr>
  </w:style>
  <w:style w:type="paragraph" w:customStyle="1" w:styleId="Nadpis31">
    <w:name w:val="Nadpis 31"/>
    <w:basedOn w:val="Normln"/>
    <w:qFormat/>
    <w:rsid w:val="003505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bCs/>
      <w:color w:val="000000"/>
      <w:u w:val="single"/>
    </w:rPr>
  </w:style>
  <w:style w:type="character" w:customStyle="1" w:styleId="ZhlavChar">
    <w:name w:val="Záhlaví Char"/>
    <w:basedOn w:val="Standardnpsmoodstavce"/>
    <w:link w:val="Zhlav1"/>
    <w:uiPriority w:val="99"/>
    <w:semiHidden/>
    <w:qFormat/>
    <w:rsid w:val="00101A3C"/>
    <w:rPr>
      <w:sz w:val="24"/>
    </w:rPr>
  </w:style>
  <w:style w:type="character" w:customStyle="1" w:styleId="ListLabel1">
    <w:name w:val="ListLabel 1"/>
    <w:qFormat/>
    <w:rsid w:val="001F79E4"/>
    <w:rPr>
      <w:b/>
    </w:rPr>
  </w:style>
  <w:style w:type="character" w:customStyle="1" w:styleId="ListLabel2">
    <w:name w:val="ListLabel 2"/>
    <w:qFormat/>
    <w:rsid w:val="001F79E4"/>
    <w:rPr>
      <w:rFonts w:ascii="Calibri" w:hAnsi="Calibri"/>
      <w:b/>
      <w:sz w:val="26"/>
      <w:szCs w:val="26"/>
    </w:rPr>
  </w:style>
  <w:style w:type="character" w:customStyle="1" w:styleId="ListLabel3">
    <w:name w:val="ListLabel 3"/>
    <w:qFormat/>
    <w:rsid w:val="001F79E4"/>
    <w:rPr>
      <w:b/>
    </w:rPr>
  </w:style>
  <w:style w:type="character" w:customStyle="1" w:styleId="ListLabel4">
    <w:name w:val="ListLabel 4"/>
    <w:qFormat/>
    <w:rsid w:val="001F79E4"/>
    <w:rPr>
      <w:b/>
    </w:rPr>
  </w:style>
  <w:style w:type="character" w:customStyle="1" w:styleId="ListLabel5">
    <w:name w:val="ListLabel 5"/>
    <w:qFormat/>
    <w:rsid w:val="001F79E4"/>
    <w:rPr>
      <w:b/>
    </w:rPr>
  </w:style>
  <w:style w:type="character" w:customStyle="1" w:styleId="ListLabel6">
    <w:name w:val="ListLabel 6"/>
    <w:qFormat/>
    <w:rsid w:val="001F79E4"/>
    <w:rPr>
      <w:b/>
    </w:rPr>
  </w:style>
  <w:style w:type="character" w:customStyle="1" w:styleId="ListLabel7">
    <w:name w:val="ListLabel 7"/>
    <w:qFormat/>
    <w:rsid w:val="001F79E4"/>
    <w:rPr>
      <w:b/>
    </w:rPr>
  </w:style>
  <w:style w:type="character" w:customStyle="1" w:styleId="ListLabel8">
    <w:name w:val="ListLabel 8"/>
    <w:qFormat/>
    <w:rsid w:val="001F79E4"/>
    <w:rPr>
      <w:b/>
    </w:rPr>
  </w:style>
  <w:style w:type="character" w:customStyle="1" w:styleId="ListLabel9">
    <w:name w:val="ListLabel 9"/>
    <w:qFormat/>
    <w:rsid w:val="001F79E4"/>
    <w:rPr>
      <w:b/>
    </w:rPr>
  </w:style>
  <w:style w:type="character" w:customStyle="1" w:styleId="ListLabel10">
    <w:name w:val="ListLabel 10"/>
    <w:qFormat/>
    <w:rsid w:val="001F79E4"/>
    <w:rPr>
      <w:b/>
    </w:rPr>
  </w:style>
  <w:style w:type="character" w:customStyle="1" w:styleId="ListLabel11">
    <w:name w:val="ListLabel 11"/>
    <w:qFormat/>
    <w:rsid w:val="001F79E4"/>
    <w:rPr>
      <w:rFonts w:ascii="Calibri" w:hAnsi="Calibri"/>
      <w:b/>
      <w:sz w:val="26"/>
      <w:szCs w:val="26"/>
    </w:rPr>
  </w:style>
  <w:style w:type="character" w:customStyle="1" w:styleId="ListLabel12">
    <w:name w:val="ListLabel 12"/>
    <w:qFormat/>
    <w:rsid w:val="001F79E4"/>
    <w:rPr>
      <w:b/>
    </w:rPr>
  </w:style>
  <w:style w:type="character" w:customStyle="1" w:styleId="ListLabel13">
    <w:name w:val="ListLabel 13"/>
    <w:qFormat/>
    <w:rsid w:val="001F79E4"/>
    <w:rPr>
      <w:b/>
    </w:rPr>
  </w:style>
  <w:style w:type="character" w:customStyle="1" w:styleId="ListLabel14">
    <w:name w:val="ListLabel 14"/>
    <w:qFormat/>
    <w:rsid w:val="001F79E4"/>
    <w:rPr>
      <w:b/>
    </w:rPr>
  </w:style>
  <w:style w:type="character" w:customStyle="1" w:styleId="ListLabel15">
    <w:name w:val="ListLabel 15"/>
    <w:qFormat/>
    <w:rsid w:val="001F79E4"/>
    <w:rPr>
      <w:b/>
    </w:rPr>
  </w:style>
  <w:style w:type="character" w:customStyle="1" w:styleId="ListLabel16">
    <w:name w:val="ListLabel 16"/>
    <w:qFormat/>
    <w:rsid w:val="001F79E4"/>
    <w:rPr>
      <w:b/>
    </w:rPr>
  </w:style>
  <w:style w:type="character" w:customStyle="1" w:styleId="ListLabel17">
    <w:name w:val="ListLabel 17"/>
    <w:qFormat/>
    <w:rsid w:val="001F79E4"/>
    <w:rPr>
      <w:b/>
    </w:rPr>
  </w:style>
  <w:style w:type="character" w:customStyle="1" w:styleId="ListLabel18">
    <w:name w:val="ListLabel 18"/>
    <w:qFormat/>
    <w:rsid w:val="001F79E4"/>
    <w:rPr>
      <w:b/>
    </w:rPr>
  </w:style>
  <w:style w:type="character" w:customStyle="1" w:styleId="ListLabel19">
    <w:name w:val="ListLabel 19"/>
    <w:qFormat/>
    <w:rsid w:val="001F79E4"/>
    <w:rPr>
      <w:b/>
    </w:rPr>
  </w:style>
  <w:style w:type="character" w:customStyle="1" w:styleId="ListLabel20">
    <w:name w:val="ListLabel 20"/>
    <w:qFormat/>
    <w:rsid w:val="001F79E4"/>
    <w:rPr>
      <w:rFonts w:ascii="Calibri" w:hAnsi="Calibri"/>
      <w:b/>
      <w:sz w:val="26"/>
      <w:szCs w:val="26"/>
    </w:rPr>
  </w:style>
  <w:style w:type="character" w:customStyle="1" w:styleId="ListLabel21">
    <w:name w:val="ListLabel 21"/>
    <w:qFormat/>
    <w:rsid w:val="001F79E4"/>
    <w:rPr>
      <w:b/>
    </w:rPr>
  </w:style>
  <w:style w:type="character" w:customStyle="1" w:styleId="ListLabel22">
    <w:name w:val="ListLabel 22"/>
    <w:qFormat/>
    <w:rsid w:val="001F79E4"/>
    <w:rPr>
      <w:b/>
    </w:rPr>
  </w:style>
  <w:style w:type="character" w:customStyle="1" w:styleId="ListLabel23">
    <w:name w:val="ListLabel 23"/>
    <w:qFormat/>
    <w:rsid w:val="001F79E4"/>
    <w:rPr>
      <w:b/>
    </w:rPr>
  </w:style>
  <w:style w:type="character" w:customStyle="1" w:styleId="ListLabel24">
    <w:name w:val="ListLabel 24"/>
    <w:qFormat/>
    <w:rsid w:val="001F79E4"/>
    <w:rPr>
      <w:b/>
    </w:rPr>
  </w:style>
  <w:style w:type="character" w:customStyle="1" w:styleId="ListLabel25">
    <w:name w:val="ListLabel 25"/>
    <w:qFormat/>
    <w:rsid w:val="001F79E4"/>
    <w:rPr>
      <w:b/>
    </w:rPr>
  </w:style>
  <w:style w:type="character" w:customStyle="1" w:styleId="ListLabel26">
    <w:name w:val="ListLabel 26"/>
    <w:qFormat/>
    <w:rsid w:val="001F79E4"/>
    <w:rPr>
      <w:b/>
    </w:rPr>
  </w:style>
  <w:style w:type="character" w:customStyle="1" w:styleId="ListLabel27">
    <w:name w:val="ListLabel 27"/>
    <w:qFormat/>
    <w:rsid w:val="001F79E4"/>
    <w:rPr>
      <w:b/>
    </w:rPr>
  </w:style>
  <w:style w:type="character" w:customStyle="1" w:styleId="ListLabel28">
    <w:name w:val="ListLabel 28"/>
    <w:qFormat/>
    <w:rsid w:val="001F79E4"/>
    <w:rPr>
      <w:b/>
    </w:rPr>
  </w:style>
  <w:style w:type="character" w:customStyle="1" w:styleId="ListLabel29">
    <w:name w:val="ListLabel 29"/>
    <w:qFormat/>
    <w:rsid w:val="001F79E4"/>
    <w:rPr>
      <w:rFonts w:ascii="Calibri" w:hAnsi="Calibri"/>
      <w:b/>
      <w:sz w:val="26"/>
      <w:szCs w:val="26"/>
    </w:rPr>
  </w:style>
  <w:style w:type="character" w:customStyle="1" w:styleId="ListLabel30">
    <w:name w:val="ListLabel 30"/>
    <w:qFormat/>
    <w:rsid w:val="001F79E4"/>
    <w:rPr>
      <w:b/>
    </w:rPr>
  </w:style>
  <w:style w:type="character" w:customStyle="1" w:styleId="ListLabel31">
    <w:name w:val="ListLabel 31"/>
    <w:qFormat/>
    <w:rsid w:val="001F79E4"/>
    <w:rPr>
      <w:b/>
    </w:rPr>
  </w:style>
  <w:style w:type="character" w:customStyle="1" w:styleId="ListLabel32">
    <w:name w:val="ListLabel 32"/>
    <w:qFormat/>
    <w:rsid w:val="001F79E4"/>
    <w:rPr>
      <w:b/>
    </w:rPr>
  </w:style>
  <w:style w:type="character" w:customStyle="1" w:styleId="ListLabel33">
    <w:name w:val="ListLabel 33"/>
    <w:qFormat/>
    <w:rsid w:val="001F79E4"/>
    <w:rPr>
      <w:b/>
    </w:rPr>
  </w:style>
  <w:style w:type="character" w:customStyle="1" w:styleId="ListLabel34">
    <w:name w:val="ListLabel 34"/>
    <w:qFormat/>
    <w:rsid w:val="001F79E4"/>
    <w:rPr>
      <w:b/>
    </w:rPr>
  </w:style>
  <w:style w:type="character" w:customStyle="1" w:styleId="ListLabel35">
    <w:name w:val="ListLabel 35"/>
    <w:qFormat/>
    <w:rsid w:val="001F79E4"/>
    <w:rPr>
      <w:b/>
    </w:rPr>
  </w:style>
  <w:style w:type="character" w:customStyle="1" w:styleId="ListLabel36">
    <w:name w:val="ListLabel 36"/>
    <w:qFormat/>
    <w:rsid w:val="001F79E4"/>
    <w:rPr>
      <w:b/>
    </w:rPr>
  </w:style>
  <w:style w:type="character" w:customStyle="1" w:styleId="ListLabel37">
    <w:name w:val="ListLabel 37"/>
    <w:qFormat/>
    <w:rsid w:val="001F79E4"/>
    <w:rPr>
      <w:b/>
    </w:rPr>
  </w:style>
  <w:style w:type="character" w:customStyle="1" w:styleId="ListLabel38">
    <w:name w:val="ListLabel 38"/>
    <w:qFormat/>
    <w:rsid w:val="001F79E4"/>
    <w:rPr>
      <w:b/>
      <w:sz w:val="26"/>
      <w:szCs w:val="26"/>
    </w:rPr>
  </w:style>
  <w:style w:type="character" w:customStyle="1" w:styleId="ListLabel39">
    <w:name w:val="ListLabel 39"/>
    <w:qFormat/>
    <w:rsid w:val="001F79E4"/>
    <w:rPr>
      <w:b/>
    </w:rPr>
  </w:style>
  <w:style w:type="character" w:customStyle="1" w:styleId="ListLabel40">
    <w:name w:val="ListLabel 40"/>
    <w:qFormat/>
    <w:rsid w:val="001F79E4"/>
    <w:rPr>
      <w:b/>
    </w:rPr>
  </w:style>
  <w:style w:type="character" w:customStyle="1" w:styleId="ListLabel41">
    <w:name w:val="ListLabel 41"/>
    <w:qFormat/>
    <w:rsid w:val="001F79E4"/>
    <w:rPr>
      <w:b/>
    </w:rPr>
  </w:style>
  <w:style w:type="character" w:customStyle="1" w:styleId="ListLabel42">
    <w:name w:val="ListLabel 42"/>
    <w:qFormat/>
    <w:rsid w:val="001F79E4"/>
    <w:rPr>
      <w:b/>
    </w:rPr>
  </w:style>
  <w:style w:type="character" w:customStyle="1" w:styleId="ListLabel43">
    <w:name w:val="ListLabel 43"/>
    <w:qFormat/>
    <w:rsid w:val="001F79E4"/>
    <w:rPr>
      <w:b/>
    </w:rPr>
  </w:style>
  <w:style w:type="character" w:customStyle="1" w:styleId="ListLabel44">
    <w:name w:val="ListLabel 44"/>
    <w:qFormat/>
    <w:rsid w:val="001F79E4"/>
    <w:rPr>
      <w:b/>
    </w:rPr>
  </w:style>
  <w:style w:type="character" w:customStyle="1" w:styleId="ListLabel45">
    <w:name w:val="ListLabel 45"/>
    <w:qFormat/>
    <w:rsid w:val="001F79E4"/>
    <w:rPr>
      <w:b/>
    </w:rPr>
  </w:style>
  <w:style w:type="character" w:customStyle="1" w:styleId="ListLabel46">
    <w:name w:val="ListLabel 46"/>
    <w:qFormat/>
    <w:rsid w:val="001F79E4"/>
    <w:rPr>
      <w:b/>
    </w:rPr>
  </w:style>
  <w:style w:type="character" w:customStyle="1" w:styleId="ListLabel47">
    <w:name w:val="ListLabel 47"/>
    <w:qFormat/>
    <w:rsid w:val="001F79E4"/>
    <w:rPr>
      <w:rFonts w:ascii="Calibri" w:hAnsi="Calibri"/>
      <w:b/>
      <w:sz w:val="26"/>
      <w:szCs w:val="26"/>
    </w:rPr>
  </w:style>
  <w:style w:type="character" w:customStyle="1" w:styleId="ListLabel48">
    <w:name w:val="ListLabel 48"/>
    <w:qFormat/>
    <w:rsid w:val="001F79E4"/>
    <w:rPr>
      <w:b/>
    </w:rPr>
  </w:style>
  <w:style w:type="character" w:customStyle="1" w:styleId="ListLabel49">
    <w:name w:val="ListLabel 49"/>
    <w:qFormat/>
    <w:rsid w:val="001F79E4"/>
    <w:rPr>
      <w:b/>
    </w:rPr>
  </w:style>
  <w:style w:type="character" w:customStyle="1" w:styleId="ListLabel50">
    <w:name w:val="ListLabel 50"/>
    <w:qFormat/>
    <w:rsid w:val="001F79E4"/>
    <w:rPr>
      <w:b/>
    </w:rPr>
  </w:style>
  <w:style w:type="character" w:customStyle="1" w:styleId="ListLabel51">
    <w:name w:val="ListLabel 51"/>
    <w:qFormat/>
    <w:rsid w:val="001F79E4"/>
    <w:rPr>
      <w:b/>
    </w:rPr>
  </w:style>
  <w:style w:type="character" w:customStyle="1" w:styleId="ListLabel52">
    <w:name w:val="ListLabel 52"/>
    <w:qFormat/>
    <w:rsid w:val="001F79E4"/>
    <w:rPr>
      <w:b/>
    </w:rPr>
  </w:style>
  <w:style w:type="character" w:customStyle="1" w:styleId="ListLabel53">
    <w:name w:val="ListLabel 53"/>
    <w:qFormat/>
    <w:rsid w:val="001F79E4"/>
    <w:rPr>
      <w:b/>
    </w:rPr>
  </w:style>
  <w:style w:type="character" w:customStyle="1" w:styleId="ListLabel54">
    <w:name w:val="ListLabel 54"/>
    <w:qFormat/>
    <w:rsid w:val="001F79E4"/>
    <w:rPr>
      <w:b/>
    </w:rPr>
  </w:style>
  <w:style w:type="character" w:customStyle="1" w:styleId="ListLabel55">
    <w:name w:val="ListLabel 55"/>
    <w:qFormat/>
    <w:rsid w:val="001F79E4"/>
    <w:rPr>
      <w:b/>
    </w:rPr>
  </w:style>
  <w:style w:type="character" w:customStyle="1" w:styleId="ListLabel56">
    <w:name w:val="ListLabel 56"/>
    <w:qFormat/>
    <w:rsid w:val="001F79E4"/>
    <w:rPr>
      <w:rFonts w:ascii="Calibri" w:hAnsi="Calibri"/>
      <w:b/>
      <w:sz w:val="26"/>
      <w:szCs w:val="26"/>
    </w:rPr>
  </w:style>
  <w:style w:type="character" w:customStyle="1" w:styleId="ListLabel57">
    <w:name w:val="ListLabel 57"/>
    <w:qFormat/>
    <w:rsid w:val="001F79E4"/>
    <w:rPr>
      <w:b/>
    </w:rPr>
  </w:style>
  <w:style w:type="character" w:customStyle="1" w:styleId="ListLabel58">
    <w:name w:val="ListLabel 58"/>
    <w:qFormat/>
    <w:rsid w:val="001F79E4"/>
    <w:rPr>
      <w:b/>
    </w:rPr>
  </w:style>
  <w:style w:type="character" w:customStyle="1" w:styleId="ListLabel59">
    <w:name w:val="ListLabel 59"/>
    <w:qFormat/>
    <w:rsid w:val="001F79E4"/>
    <w:rPr>
      <w:b/>
    </w:rPr>
  </w:style>
  <w:style w:type="character" w:customStyle="1" w:styleId="ListLabel60">
    <w:name w:val="ListLabel 60"/>
    <w:qFormat/>
    <w:rsid w:val="001F79E4"/>
    <w:rPr>
      <w:b/>
    </w:rPr>
  </w:style>
  <w:style w:type="character" w:customStyle="1" w:styleId="ListLabel61">
    <w:name w:val="ListLabel 61"/>
    <w:qFormat/>
    <w:rsid w:val="001F79E4"/>
    <w:rPr>
      <w:b/>
    </w:rPr>
  </w:style>
  <w:style w:type="character" w:customStyle="1" w:styleId="ListLabel62">
    <w:name w:val="ListLabel 62"/>
    <w:qFormat/>
    <w:rsid w:val="001F79E4"/>
    <w:rPr>
      <w:b/>
    </w:rPr>
  </w:style>
  <w:style w:type="character" w:customStyle="1" w:styleId="ListLabel63">
    <w:name w:val="ListLabel 63"/>
    <w:qFormat/>
    <w:rsid w:val="001F79E4"/>
    <w:rPr>
      <w:b/>
    </w:rPr>
  </w:style>
  <w:style w:type="character" w:customStyle="1" w:styleId="ListLabel64">
    <w:name w:val="ListLabel 64"/>
    <w:qFormat/>
    <w:rsid w:val="001F79E4"/>
    <w:rPr>
      <w:b/>
    </w:rPr>
  </w:style>
  <w:style w:type="character" w:customStyle="1" w:styleId="ListLabel65">
    <w:name w:val="ListLabel 65"/>
    <w:qFormat/>
    <w:rsid w:val="001F79E4"/>
    <w:rPr>
      <w:rFonts w:ascii="Calibri" w:hAnsi="Calibri"/>
      <w:b/>
      <w:sz w:val="26"/>
      <w:szCs w:val="26"/>
    </w:rPr>
  </w:style>
  <w:style w:type="character" w:customStyle="1" w:styleId="ListLabel66">
    <w:name w:val="ListLabel 66"/>
    <w:qFormat/>
    <w:rsid w:val="001F79E4"/>
    <w:rPr>
      <w:b/>
    </w:rPr>
  </w:style>
  <w:style w:type="character" w:customStyle="1" w:styleId="ListLabel67">
    <w:name w:val="ListLabel 67"/>
    <w:qFormat/>
    <w:rsid w:val="001F79E4"/>
    <w:rPr>
      <w:b/>
    </w:rPr>
  </w:style>
  <w:style w:type="character" w:customStyle="1" w:styleId="ListLabel68">
    <w:name w:val="ListLabel 68"/>
    <w:qFormat/>
    <w:rsid w:val="001F79E4"/>
    <w:rPr>
      <w:b/>
    </w:rPr>
  </w:style>
  <w:style w:type="character" w:customStyle="1" w:styleId="ListLabel69">
    <w:name w:val="ListLabel 69"/>
    <w:qFormat/>
    <w:rsid w:val="001F79E4"/>
    <w:rPr>
      <w:b/>
    </w:rPr>
  </w:style>
  <w:style w:type="character" w:customStyle="1" w:styleId="ListLabel70">
    <w:name w:val="ListLabel 70"/>
    <w:qFormat/>
    <w:rsid w:val="001F79E4"/>
    <w:rPr>
      <w:b/>
    </w:rPr>
  </w:style>
  <w:style w:type="character" w:customStyle="1" w:styleId="ListLabel71">
    <w:name w:val="ListLabel 71"/>
    <w:qFormat/>
    <w:rsid w:val="001F79E4"/>
    <w:rPr>
      <w:b/>
    </w:rPr>
  </w:style>
  <w:style w:type="character" w:customStyle="1" w:styleId="ListLabel72">
    <w:name w:val="ListLabel 72"/>
    <w:qFormat/>
    <w:rsid w:val="001F79E4"/>
    <w:rPr>
      <w:b/>
    </w:rPr>
  </w:style>
  <w:style w:type="character" w:customStyle="1" w:styleId="ListLabel73">
    <w:name w:val="ListLabel 73"/>
    <w:qFormat/>
    <w:rsid w:val="001F79E4"/>
    <w:rPr>
      <w:b/>
    </w:rPr>
  </w:style>
  <w:style w:type="character" w:customStyle="1" w:styleId="ListLabel74">
    <w:name w:val="ListLabel 74"/>
    <w:qFormat/>
    <w:rsid w:val="001F79E4"/>
    <w:rPr>
      <w:rFonts w:ascii="Calibri" w:hAnsi="Calibri"/>
      <w:b/>
      <w:sz w:val="26"/>
      <w:szCs w:val="26"/>
    </w:rPr>
  </w:style>
  <w:style w:type="character" w:customStyle="1" w:styleId="ListLabel75">
    <w:name w:val="ListLabel 75"/>
    <w:qFormat/>
    <w:rsid w:val="001F79E4"/>
    <w:rPr>
      <w:b/>
    </w:rPr>
  </w:style>
  <w:style w:type="character" w:customStyle="1" w:styleId="ListLabel76">
    <w:name w:val="ListLabel 76"/>
    <w:qFormat/>
    <w:rsid w:val="001F79E4"/>
    <w:rPr>
      <w:b/>
    </w:rPr>
  </w:style>
  <w:style w:type="character" w:customStyle="1" w:styleId="ListLabel77">
    <w:name w:val="ListLabel 77"/>
    <w:qFormat/>
    <w:rsid w:val="001F79E4"/>
    <w:rPr>
      <w:b/>
    </w:rPr>
  </w:style>
  <w:style w:type="character" w:customStyle="1" w:styleId="ListLabel78">
    <w:name w:val="ListLabel 78"/>
    <w:qFormat/>
    <w:rsid w:val="001F79E4"/>
    <w:rPr>
      <w:b/>
    </w:rPr>
  </w:style>
  <w:style w:type="character" w:customStyle="1" w:styleId="ListLabel79">
    <w:name w:val="ListLabel 79"/>
    <w:qFormat/>
    <w:rsid w:val="001F79E4"/>
    <w:rPr>
      <w:b/>
    </w:rPr>
  </w:style>
  <w:style w:type="character" w:customStyle="1" w:styleId="ListLabel80">
    <w:name w:val="ListLabel 80"/>
    <w:qFormat/>
    <w:rsid w:val="001F79E4"/>
    <w:rPr>
      <w:b/>
    </w:rPr>
  </w:style>
  <w:style w:type="character" w:customStyle="1" w:styleId="ListLabel81">
    <w:name w:val="ListLabel 81"/>
    <w:qFormat/>
    <w:rsid w:val="001F79E4"/>
    <w:rPr>
      <w:b/>
    </w:rPr>
  </w:style>
  <w:style w:type="character" w:customStyle="1" w:styleId="ListLabel82">
    <w:name w:val="ListLabel 82"/>
    <w:qFormat/>
    <w:rsid w:val="001F79E4"/>
    <w:rPr>
      <w:b/>
    </w:rPr>
  </w:style>
  <w:style w:type="character" w:customStyle="1" w:styleId="ListLabel83">
    <w:name w:val="ListLabel 83"/>
    <w:qFormat/>
    <w:rsid w:val="001F79E4"/>
    <w:rPr>
      <w:rFonts w:ascii="Calibri" w:hAnsi="Calibri"/>
      <w:b/>
      <w:sz w:val="26"/>
      <w:szCs w:val="26"/>
    </w:rPr>
  </w:style>
  <w:style w:type="character" w:customStyle="1" w:styleId="ListLabel84">
    <w:name w:val="ListLabel 84"/>
    <w:qFormat/>
    <w:rsid w:val="001F79E4"/>
    <w:rPr>
      <w:b/>
    </w:rPr>
  </w:style>
  <w:style w:type="character" w:customStyle="1" w:styleId="ListLabel85">
    <w:name w:val="ListLabel 85"/>
    <w:qFormat/>
    <w:rsid w:val="001F79E4"/>
    <w:rPr>
      <w:b/>
    </w:rPr>
  </w:style>
  <w:style w:type="character" w:customStyle="1" w:styleId="ListLabel86">
    <w:name w:val="ListLabel 86"/>
    <w:qFormat/>
    <w:rsid w:val="001F79E4"/>
    <w:rPr>
      <w:b/>
    </w:rPr>
  </w:style>
  <w:style w:type="character" w:customStyle="1" w:styleId="ListLabel87">
    <w:name w:val="ListLabel 87"/>
    <w:qFormat/>
    <w:rsid w:val="001F79E4"/>
    <w:rPr>
      <w:b/>
    </w:rPr>
  </w:style>
  <w:style w:type="character" w:customStyle="1" w:styleId="ListLabel88">
    <w:name w:val="ListLabel 88"/>
    <w:qFormat/>
    <w:rsid w:val="001F79E4"/>
    <w:rPr>
      <w:b/>
    </w:rPr>
  </w:style>
  <w:style w:type="character" w:customStyle="1" w:styleId="ListLabel89">
    <w:name w:val="ListLabel 89"/>
    <w:qFormat/>
    <w:rsid w:val="001F79E4"/>
    <w:rPr>
      <w:b/>
    </w:rPr>
  </w:style>
  <w:style w:type="character" w:customStyle="1" w:styleId="ListLabel90">
    <w:name w:val="ListLabel 90"/>
    <w:qFormat/>
    <w:rsid w:val="001F79E4"/>
    <w:rPr>
      <w:b/>
    </w:rPr>
  </w:style>
  <w:style w:type="character" w:customStyle="1" w:styleId="ListLabel91">
    <w:name w:val="ListLabel 91"/>
    <w:qFormat/>
    <w:rsid w:val="001F79E4"/>
    <w:rPr>
      <w:b/>
    </w:rPr>
  </w:style>
  <w:style w:type="character" w:customStyle="1" w:styleId="ListLabel92">
    <w:name w:val="ListLabel 92"/>
    <w:qFormat/>
    <w:rsid w:val="001F79E4"/>
    <w:rPr>
      <w:rFonts w:ascii="Calibri" w:hAnsi="Calibri"/>
      <w:b/>
      <w:sz w:val="26"/>
      <w:szCs w:val="26"/>
    </w:rPr>
  </w:style>
  <w:style w:type="character" w:customStyle="1" w:styleId="ListLabel93">
    <w:name w:val="ListLabel 93"/>
    <w:qFormat/>
    <w:rsid w:val="001F79E4"/>
    <w:rPr>
      <w:b/>
    </w:rPr>
  </w:style>
  <w:style w:type="character" w:customStyle="1" w:styleId="ListLabel94">
    <w:name w:val="ListLabel 94"/>
    <w:qFormat/>
    <w:rsid w:val="001F79E4"/>
    <w:rPr>
      <w:b/>
    </w:rPr>
  </w:style>
  <w:style w:type="character" w:customStyle="1" w:styleId="ListLabel95">
    <w:name w:val="ListLabel 95"/>
    <w:qFormat/>
    <w:rsid w:val="001F79E4"/>
    <w:rPr>
      <w:b/>
    </w:rPr>
  </w:style>
  <w:style w:type="character" w:customStyle="1" w:styleId="ListLabel96">
    <w:name w:val="ListLabel 96"/>
    <w:qFormat/>
    <w:rsid w:val="001F79E4"/>
    <w:rPr>
      <w:b/>
    </w:rPr>
  </w:style>
  <w:style w:type="character" w:customStyle="1" w:styleId="ListLabel97">
    <w:name w:val="ListLabel 97"/>
    <w:qFormat/>
    <w:rsid w:val="001F79E4"/>
    <w:rPr>
      <w:b/>
    </w:rPr>
  </w:style>
  <w:style w:type="character" w:customStyle="1" w:styleId="ListLabel98">
    <w:name w:val="ListLabel 98"/>
    <w:qFormat/>
    <w:rsid w:val="001F79E4"/>
    <w:rPr>
      <w:b/>
    </w:rPr>
  </w:style>
  <w:style w:type="character" w:customStyle="1" w:styleId="ListLabel99">
    <w:name w:val="ListLabel 99"/>
    <w:qFormat/>
    <w:rsid w:val="001F79E4"/>
    <w:rPr>
      <w:b/>
    </w:rPr>
  </w:style>
  <w:style w:type="character" w:customStyle="1" w:styleId="ListLabel100">
    <w:name w:val="ListLabel 100"/>
    <w:qFormat/>
    <w:rsid w:val="001F79E4"/>
    <w:rPr>
      <w:b/>
    </w:rPr>
  </w:style>
  <w:style w:type="character" w:customStyle="1" w:styleId="ListLabel101">
    <w:name w:val="ListLabel 101"/>
    <w:qFormat/>
    <w:rsid w:val="001F79E4"/>
    <w:rPr>
      <w:rFonts w:ascii="Calibri" w:hAnsi="Calibri"/>
      <w:b/>
      <w:sz w:val="26"/>
      <w:szCs w:val="26"/>
    </w:rPr>
  </w:style>
  <w:style w:type="character" w:customStyle="1" w:styleId="ListLabel102">
    <w:name w:val="ListLabel 102"/>
    <w:qFormat/>
    <w:rsid w:val="001F79E4"/>
    <w:rPr>
      <w:b/>
    </w:rPr>
  </w:style>
  <w:style w:type="character" w:customStyle="1" w:styleId="ListLabel103">
    <w:name w:val="ListLabel 103"/>
    <w:qFormat/>
    <w:rsid w:val="001F79E4"/>
    <w:rPr>
      <w:b/>
    </w:rPr>
  </w:style>
  <w:style w:type="character" w:customStyle="1" w:styleId="ListLabel104">
    <w:name w:val="ListLabel 104"/>
    <w:qFormat/>
    <w:rsid w:val="001F79E4"/>
    <w:rPr>
      <w:b/>
    </w:rPr>
  </w:style>
  <w:style w:type="character" w:customStyle="1" w:styleId="ListLabel105">
    <w:name w:val="ListLabel 105"/>
    <w:qFormat/>
    <w:rsid w:val="001F79E4"/>
    <w:rPr>
      <w:b/>
    </w:rPr>
  </w:style>
  <w:style w:type="character" w:customStyle="1" w:styleId="ListLabel106">
    <w:name w:val="ListLabel 106"/>
    <w:qFormat/>
    <w:rsid w:val="001F79E4"/>
    <w:rPr>
      <w:b/>
    </w:rPr>
  </w:style>
  <w:style w:type="character" w:customStyle="1" w:styleId="ListLabel107">
    <w:name w:val="ListLabel 107"/>
    <w:qFormat/>
    <w:rsid w:val="001F79E4"/>
    <w:rPr>
      <w:b/>
    </w:rPr>
  </w:style>
  <w:style w:type="character" w:customStyle="1" w:styleId="ListLabel108">
    <w:name w:val="ListLabel 108"/>
    <w:qFormat/>
    <w:rsid w:val="001F79E4"/>
    <w:rPr>
      <w:b/>
    </w:rPr>
  </w:style>
  <w:style w:type="character" w:customStyle="1" w:styleId="ListLabel109">
    <w:name w:val="ListLabel 109"/>
    <w:qFormat/>
    <w:rsid w:val="001F79E4"/>
    <w:rPr>
      <w:b/>
    </w:rPr>
  </w:style>
  <w:style w:type="character" w:customStyle="1" w:styleId="ListLabel110">
    <w:name w:val="ListLabel 110"/>
    <w:qFormat/>
    <w:rsid w:val="001F79E4"/>
    <w:rPr>
      <w:b/>
    </w:rPr>
  </w:style>
  <w:style w:type="character" w:customStyle="1" w:styleId="ListLabel111">
    <w:name w:val="ListLabel 111"/>
    <w:qFormat/>
    <w:rsid w:val="001F79E4"/>
    <w:rPr>
      <w:rFonts w:ascii="Calibri" w:hAnsi="Calibri"/>
      <w:b/>
    </w:rPr>
  </w:style>
  <w:style w:type="character" w:customStyle="1" w:styleId="ListLabel112">
    <w:name w:val="ListLabel 112"/>
    <w:qFormat/>
    <w:rsid w:val="001F79E4"/>
    <w:rPr>
      <w:b/>
    </w:rPr>
  </w:style>
  <w:style w:type="character" w:customStyle="1" w:styleId="ListLabel113">
    <w:name w:val="ListLabel 113"/>
    <w:qFormat/>
    <w:rsid w:val="001F79E4"/>
    <w:rPr>
      <w:b/>
    </w:rPr>
  </w:style>
  <w:style w:type="character" w:customStyle="1" w:styleId="ListLabel114">
    <w:name w:val="ListLabel 114"/>
    <w:qFormat/>
    <w:rsid w:val="001F79E4"/>
    <w:rPr>
      <w:b/>
    </w:rPr>
  </w:style>
  <w:style w:type="character" w:customStyle="1" w:styleId="ListLabel115">
    <w:name w:val="ListLabel 115"/>
    <w:qFormat/>
    <w:rsid w:val="001F79E4"/>
    <w:rPr>
      <w:b/>
    </w:rPr>
  </w:style>
  <w:style w:type="character" w:customStyle="1" w:styleId="ListLabel116">
    <w:name w:val="ListLabel 116"/>
    <w:qFormat/>
    <w:rsid w:val="001F79E4"/>
    <w:rPr>
      <w:b/>
    </w:rPr>
  </w:style>
  <w:style w:type="character" w:customStyle="1" w:styleId="ListLabel117">
    <w:name w:val="ListLabel 117"/>
    <w:qFormat/>
    <w:rsid w:val="001F79E4"/>
    <w:rPr>
      <w:b/>
    </w:rPr>
  </w:style>
  <w:style w:type="character" w:customStyle="1" w:styleId="ListLabel118">
    <w:name w:val="ListLabel 118"/>
    <w:qFormat/>
    <w:rsid w:val="001F79E4"/>
    <w:rPr>
      <w:b/>
    </w:rPr>
  </w:style>
  <w:style w:type="character" w:customStyle="1" w:styleId="ListLabel119">
    <w:name w:val="ListLabel 119"/>
    <w:qFormat/>
    <w:rsid w:val="001F79E4"/>
    <w:rPr>
      <w:rFonts w:ascii="Calibri" w:hAnsi="Calibri"/>
      <w:b/>
      <w:sz w:val="26"/>
      <w:szCs w:val="26"/>
    </w:rPr>
  </w:style>
  <w:style w:type="character" w:customStyle="1" w:styleId="ListLabel120">
    <w:name w:val="ListLabel 120"/>
    <w:qFormat/>
    <w:rsid w:val="001F79E4"/>
    <w:rPr>
      <w:b/>
    </w:rPr>
  </w:style>
  <w:style w:type="character" w:customStyle="1" w:styleId="ListLabel121">
    <w:name w:val="ListLabel 121"/>
    <w:qFormat/>
    <w:rsid w:val="001F79E4"/>
    <w:rPr>
      <w:b/>
    </w:rPr>
  </w:style>
  <w:style w:type="character" w:customStyle="1" w:styleId="ListLabel122">
    <w:name w:val="ListLabel 122"/>
    <w:qFormat/>
    <w:rsid w:val="001F79E4"/>
    <w:rPr>
      <w:b/>
    </w:rPr>
  </w:style>
  <w:style w:type="character" w:customStyle="1" w:styleId="ListLabel123">
    <w:name w:val="ListLabel 123"/>
    <w:qFormat/>
    <w:rsid w:val="001F79E4"/>
    <w:rPr>
      <w:b/>
    </w:rPr>
  </w:style>
  <w:style w:type="character" w:customStyle="1" w:styleId="ListLabel124">
    <w:name w:val="ListLabel 124"/>
    <w:qFormat/>
    <w:rsid w:val="001F79E4"/>
    <w:rPr>
      <w:b/>
    </w:rPr>
  </w:style>
  <w:style w:type="character" w:customStyle="1" w:styleId="ListLabel125">
    <w:name w:val="ListLabel 125"/>
    <w:qFormat/>
    <w:rsid w:val="001F79E4"/>
    <w:rPr>
      <w:b/>
    </w:rPr>
  </w:style>
  <w:style w:type="character" w:customStyle="1" w:styleId="ListLabel126">
    <w:name w:val="ListLabel 126"/>
    <w:qFormat/>
    <w:rsid w:val="001F79E4"/>
    <w:rPr>
      <w:b/>
    </w:rPr>
  </w:style>
  <w:style w:type="character" w:customStyle="1" w:styleId="ListLabel127">
    <w:name w:val="ListLabel 127"/>
    <w:qFormat/>
    <w:rsid w:val="001F79E4"/>
    <w:rPr>
      <w:b/>
    </w:rPr>
  </w:style>
  <w:style w:type="character" w:customStyle="1" w:styleId="ListLabel128">
    <w:name w:val="ListLabel 128"/>
    <w:qFormat/>
    <w:rsid w:val="001F79E4"/>
    <w:rPr>
      <w:rFonts w:ascii="Calibri" w:hAnsi="Calibri"/>
      <w:b/>
      <w:sz w:val="26"/>
      <w:szCs w:val="26"/>
    </w:rPr>
  </w:style>
  <w:style w:type="character" w:customStyle="1" w:styleId="ListLabel129">
    <w:name w:val="ListLabel 129"/>
    <w:qFormat/>
    <w:rsid w:val="001F79E4"/>
    <w:rPr>
      <w:b/>
    </w:rPr>
  </w:style>
  <w:style w:type="character" w:customStyle="1" w:styleId="ListLabel130">
    <w:name w:val="ListLabel 130"/>
    <w:qFormat/>
    <w:rsid w:val="001F79E4"/>
    <w:rPr>
      <w:b/>
    </w:rPr>
  </w:style>
  <w:style w:type="character" w:customStyle="1" w:styleId="ListLabel131">
    <w:name w:val="ListLabel 131"/>
    <w:qFormat/>
    <w:rsid w:val="001F79E4"/>
    <w:rPr>
      <w:b/>
    </w:rPr>
  </w:style>
  <w:style w:type="character" w:customStyle="1" w:styleId="ListLabel132">
    <w:name w:val="ListLabel 132"/>
    <w:qFormat/>
    <w:rsid w:val="001F79E4"/>
    <w:rPr>
      <w:b/>
    </w:rPr>
  </w:style>
  <w:style w:type="character" w:customStyle="1" w:styleId="ListLabel133">
    <w:name w:val="ListLabel 133"/>
    <w:qFormat/>
    <w:rsid w:val="001F79E4"/>
    <w:rPr>
      <w:b/>
    </w:rPr>
  </w:style>
  <w:style w:type="character" w:customStyle="1" w:styleId="ListLabel134">
    <w:name w:val="ListLabel 134"/>
    <w:qFormat/>
    <w:rsid w:val="001F79E4"/>
    <w:rPr>
      <w:b/>
    </w:rPr>
  </w:style>
  <w:style w:type="character" w:customStyle="1" w:styleId="ListLabel135">
    <w:name w:val="ListLabel 135"/>
    <w:qFormat/>
    <w:rsid w:val="001F79E4"/>
    <w:rPr>
      <w:b/>
    </w:rPr>
  </w:style>
  <w:style w:type="character" w:customStyle="1" w:styleId="ListLabel136">
    <w:name w:val="ListLabel 136"/>
    <w:qFormat/>
    <w:rsid w:val="001F79E4"/>
    <w:rPr>
      <w:b/>
    </w:rPr>
  </w:style>
  <w:style w:type="character" w:customStyle="1" w:styleId="ListLabel137">
    <w:name w:val="ListLabel 137"/>
    <w:qFormat/>
    <w:rsid w:val="001F79E4"/>
    <w:rPr>
      <w:rFonts w:ascii="Calibri" w:hAnsi="Calibri"/>
      <w:b/>
      <w:sz w:val="26"/>
      <w:szCs w:val="26"/>
    </w:rPr>
  </w:style>
  <w:style w:type="character" w:customStyle="1" w:styleId="ListLabel138">
    <w:name w:val="ListLabel 138"/>
    <w:qFormat/>
    <w:rsid w:val="001F79E4"/>
    <w:rPr>
      <w:b/>
    </w:rPr>
  </w:style>
  <w:style w:type="character" w:customStyle="1" w:styleId="ListLabel139">
    <w:name w:val="ListLabel 139"/>
    <w:qFormat/>
    <w:rsid w:val="001F79E4"/>
    <w:rPr>
      <w:b/>
    </w:rPr>
  </w:style>
  <w:style w:type="character" w:customStyle="1" w:styleId="ListLabel140">
    <w:name w:val="ListLabel 140"/>
    <w:qFormat/>
    <w:rsid w:val="001F79E4"/>
    <w:rPr>
      <w:b/>
    </w:rPr>
  </w:style>
  <w:style w:type="character" w:customStyle="1" w:styleId="ListLabel141">
    <w:name w:val="ListLabel 141"/>
    <w:qFormat/>
    <w:rsid w:val="001F79E4"/>
    <w:rPr>
      <w:b/>
    </w:rPr>
  </w:style>
  <w:style w:type="character" w:customStyle="1" w:styleId="ListLabel142">
    <w:name w:val="ListLabel 142"/>
    <w:qFormat/>
    <w:rsid w:val="001F79E4"/>
    <w:rPr>
      <w:b/>
    </w:rPr>
  </w:style>
  <w:style w:type="character" w:customStyle="1" w:styleId="ListLabel143">
    <w:name w:val="ListLabel 143"/>
    <w:qFormat/>
    <w:rsid w:val="001F79E4"/>
    <w:rPr>
      <w:b/>
    </w:rPr>
  </w:style>
  <w:style w:type="character" w:customStyle="1" w:styleId="ListLabel144">
    <w:name w:val="ListLabel 144"/>
    <w:qFormat/>
    <w:rsid w:val="001F79E4"/>
    <w:rPr>
      <w:b/>
    </w:rPr>
  </w:style>
  <w:style w:type="character" w:customStyle="1" w:styleId="ListLabel145">
    <w:name w:val="ListLabel 145"/>
    <w:qFormat/>
    <w:rsid w:val="001F79E4"/>
    <w:rPr>
      <w:b/>
    </w:rPr>
  </w:style>
  <w:style w:type="character" w:customStyle="1" w:styleId="ListLabel146">
    <w:name w:val="ListLabel 146"/>
    <w:qFormat/>
    <w:rsid w:val="001F79E4"/>
    <w:rPr>
      <w:rFonts w:ascii="Calibri" w:hAnsi="Calibri"/>
      <w:b/>
      <w:sz w:val="26"/>
      <w:szCs w:val="26"/>
    </w:rPr>
  </w:style>
  <w:style w:type="character" w:customStyle="1" w:styleId="ListLabel147">
    <w:name w:val="ListLabel 147"/>
    <w:qFormat/>
    <w:rsid w:val="001F79E4"/>
    <w:rPr>
      <w:b/>
    </w:rPr>
  </w:style>
  <w:style w:type="character" w:customStyle="1" w:styleId="ListLabel148">
    <w:name w:val="ListLabel 148"/>
    <w:qFormat/>
    <w:rsid w:val="001F79E4"/>
    <w:rPr>
      <w:b/>
    </w:rPr>
  </w:style>
  <w:style w:type="character" w:customStyle="1" w:styleId="ListLabel149">
    <w:name w:val="ListLabel 149"/>
    <w:qFormat/>
    <w:rsid w:val="001F79E4"/>
    <w:rPr>
      <w:b/>
    </w:rPr>
  </w:style>
  <w:style w:type="character" w:customStyle="1" w:styleId="ListLabel150">
    <w:name w:val="ListLabel 150"/>
    <w:qFormat/>
    <w:rsid w:val="001F79E4"/>
    <w:rPr>
      <w:b/>
    </w:rPr>
  </w:style>
  <w:style w:type="character" w:customStyle="1" w:styleId="ListLabel151">
    <w:name w:val="ListLabel 151"/>
    <w:qFormat/>
    <w:rsid w:val="001F79E4"/>
    <w:rPr>
      <w:b/>
    </w:rPr>
  </w:style>
  <w:style w:type="character" w:customStyle="1" w:styleId="ListLabel152">
    <w:name w:val="ListLabel 152"/>
    <w:qFormat/>
    <w:rsid w:val="001F79E4"/>
    <w:rPr>
      <w:b/>
    </w:rPr>
  </w:style>
  <w:style w:type="character" w:customStyle="1" w:styleId="ListLabel153">
    <w:name w:val="ListLabel 153"/>
    <w:qFormat/>
    <w:rsid w:val="001F79E4"/>
    <w:rPr>
      <w:b/>
    </w:rPr>
  </w:style>
  <w:style w:type="character" w:customStyle="1" w:styleId="ListLabel154">
    <w:name w:val="ListLabel 154"/>
    <w:qFormat/>
    <w:rsid w:val="001F79E4"/>
    <w:rPr>
      <w:b/>
    </w:rPr>
  </w:style>
  <w:style w:type="character" w:customStyle="1" w:styleId="ListLabel155">
    <w:name w:val="ListLabel 155"/>
    <w:qFormat/>
    <w:rsid w:val="001F79E4"/>
    <w:rPr>
      <w:rFonts w:ascii="Calibri" w:hAnsi="Calibri"/>
      <w:b/>
      <w:sz w:val="26"/>
      <w:szCs w:val="26"/>
    </w:rPr>
  </w:style>
  <w:style w:type="character" w:customStyle="1" w:styleId="ListLabel156">
    <w:name w:val="ListLabel 156"/>
    <w:qFormat/>
    <w:rsid w:val="001F79E4"/>
    <w:rPr>
      <w:b/>
    </w:rPr>
  </w:style>
  <w:style w:type="character" w:customStyle="1" w:styleId="ListLabel157">
    <w:name w:val="ListLabel 157"/>
    <w:qFormat/>
    <w:rsid w:val="001F79E4"/>
    <w:rPr>
      <w:b/>
    </w:rPr>
  </w:style>
  <w:style w:type="character" w:customStyle="1" w:styleId="ListLabel158">
    <w:name w:val="ListLabel 158"/>
    <w:qFormat/>
    <w:rsid w:val="001F79E4"/>
    <w:rPr>
      <w:b/>
    </w:rPr>
  </w:style>
  <w:style w:type="character" w:customStyle="1" w:styleId="ListLabel159">
    <w:name w:val="ListLabel 159"/>
    <w:qFormat/>
    <w:rsid w:val="001F79E4"/>
    <w:rPr>
      <w:b/>
    </w:rPr>
  </w:style>
  <w:style w:type="character" w:customStyle="1" w:styleId="ListLabel160">
    <w:name w:val="ListLabel 160"/>
    <w:qFormat/>
    <w:rsid w:val="001F79E4"/>
    <w:rPr>
      <w:b/>
    </w:rPr>
  </w:style>
  <w:style w:type="character" w:customStyle="1" w:styleId="ListLabel161">
    <w:name w:val="ListLabel 161"/>
    <w:qFormat/>
    <w:rsid w:val="001F79E4"/>
    <w:rPr>
      <w:b/>
    </w:rPr>
  </w:style>
  <w:style w:type="character" w:customStyle="1" w:styleId="ListLabel162">
    <w:name w:val="ListLabel 162"/>
    <w:qFormat/>
    <w:rsid w:val="001F79E4"/>
    <w:rPr>
      <w:b/>
    </w:rPr>
  </w:style>
  <w:style w:type="character" w:customStyle="1" w:styleId="ListLabel163">
    <w:name w:val="ListLabel 163"/>
    <w:qFormat/>
    <w:rsid w:val="001F79E4"/>
    <w:rPr>
      <w:b/>
    </w:rPr>
  </w:style>
  <w:style w:type="character" w:customStyle="1" w:styleId="ListLabel164">
    <w:name w:val="ListLabel 164"/>
    <w:qFormat/>
    <w:rsid w:val="001F79E4"/>
    <w:rPr>
      <w:rFonts w:ascii="Calibri" w:hAnsi="Calibri"/>
      <w:b/>
      <w:sz w:val="26"/>
      <w:szCs w:val="26"/>
    </w:rPr>
  </w:style>
  <w:style w:type="character" w:customStyle="1" w:styleId="ListLabel165">
    <w:name w:val="ListLabel 165"/>
    <w:qFormat/>
    <w:rsid w:val="001F79E4"/>
    <w:rPr>
      <w:b/>
    </w:rPr>
  </w:style>
  <w:style w:type="character" w:customStyle="1" w:styleId="ListLabel166">
    <w:name w:val="ListLabel 166"/>
    <w:qFormat/>
    <w:rsid w:val="001F79E4"/>
    <w:rPr>
      <w:b/>
    </w:rPr>
  </w:style>
  <w:style w:type="character" w:customStyle="1" w:styleId="ListLabel167">
    <w:name w:val="ListLabel 167"/>
    <w:qFormat/>
    <w:rsid w:val="001F79E4"/>
    <w:rPr>
      <w:b/>
    </w:rPr>
  </w:style>
  <w:style w:type="character" w:customStyle="1" w:styleId="ListLabel168">
    <w:name w:val="ListLabel 168"/>
    <w:qFormat/>
    <w:rsid w:val="001F79E4"/>
    <w:rPr>
      <w:b/>
    </w:rPr>
  </w:style>
  <w:style w:type="character" w:customStyle="1" w:styleId="ListLabel169">
    <w:name w:val="ListLabel 169"/>
    <w:qFormat/>
    <w:rsid w:val="001F79E4"/>
    <w:rPr>
      <w:b/>
    </w:rPr>
  </w:style>
  <w:style w:type="character" w:customStyle="1" w:styleId="ListLabel170">
    <w:name w:val="ListLabel 170"/>
    <w:qFormat/>
    <w:rsid w:val="001F79E4"/>
    <w:rPr>
      <w:b/>
    </w:rPr>
  </w:style>
  <w:style w:type="character" w:customStyle="1" w:styleId="ListLabel171">
    <w:name w:val="ListLabel 171"/>
    <w:qFormat/>
    <w:rsid w:val="001F79E4"/>
    <w:rPr>
      <w:b/>
    </w:rPr>
  </w:style>
  <w:style w:type="character" w:customStyle="1" w:styleId="ListLabel172">
    <w:name w:val="ListLabel 172"/>
    <w:qFormat/>
    <w:rsid w:val="001F79E4"/>
    <w:rPr>
      <w:b/>
    </w:rPr>
  </w:style>
  <w:style w:type="character" w:customStyle="1" w:styleId="ListLabel173">
    <w:name w:val="ListLabel 173"/>
    <w:qFormat/>
    <w:rsid w:val="001F79E4"/>
    <w:rPr>
      <w:rFonts w:ascii="Calibri" w:hAnsi="Calibri"/>
      <w:b/>
      <w:sz w:val="26"/>
      <w:szCs w:val="26"/>
    </w:rPr>
  </w:style>
  <w:style w:type="character" w:customStyle="1" w:styleId="ListLabel174">
    <w:name w:val="ListLabel 174"/>
    <w:qFormat/>
    <w:rsid w:val="001F79E4"/>
    <w:rPr>
      <w:b/>
    </w:rPr>
  </w:style>
  <w:style w:type="character" w:customStyle="1" w:styleId="ListLabel175">
    <w:name w:val="ListLabel 175"/>
    <w:qFormat/>
    <w:rsid w:val="001F79E4"/>
    <w:rPr>
      <w:b/>
    </w:rPr>
  </w:style>
  <w:style w:type="character" w:customStyle="1" w:styleId="ListLabel176">
    <w:name w:val="ListLabel 176"/>
    <w:qFormat/>
    <w:rsid w:val="001F79E4"/>
    <w:rPr>
      <w:b/>
    </w:rPr>
  </w:style>
  <w:style w:type="character" w:customStyle="1" w:styleId="ListLabel177">
    <w:name w:val="ListLabel 177"/>
    <w:qFormat/>
    <w:rsid w:val="001F79E4"/>
    <w:rPr>
      <w:b/>
    </w:rPr>
  </w:style>
  <w:style w:type="character" w:customStyle="1" w:styleId="ListLabel178">
    <w:name w:val="ListLabel 178"/>
    <w:qFormat/>
    <w:rsid w:val="001F79E4"/>
    <w:rPr>
      <w:b/>
    </w:rPr>
  </w:style>
  <w:style w:type="character" w:customStyle="1" w:styleId="ListLabel179">
    <w:name w:val="ListLabel 179"/>
    <w:qFormat/>
    <w:rsid w:val="001F79E4"/>
    <w:rPr>
      <w:b/>
    </w:rPr>
  </w:style>
  <w:style w:type="character" w:customStyle="1" w:styleId="ListLabel180">
    <w:name w:val="ListLabel 180"/>
    <w:qFormat/>
    <w:rsid w:val="001F79E4"/>
    <w:rPr>
      <w:b/>
    </w:rPr>
  </w:style>
  <w:style w:type="character" w:customStyle="1" w:styleId="ListLabel181">
    <w:name w:val="ListLabel 181"/>
    <w:qFormat/>
    <w:rsid w:val="001F79E4"/>
    <w:rPr>
      <w:b/>
    </w:rPr>
  </w:style>
  <w:style w:type="character" w:customStyle="1" w:styleId="ListLabel182">
    <w:name w:val="ListLabel 182"/>
    <w:qFormat/>
    <w:rsid w:val="001F79E4"/>
    <w:rPr>
      <w:rFonts w:ascii="Calibri" w:hAnsi="Calibri"/>
      <w:b/>
      <w:sz w:val="26"/>
      <w:szCs w:val="26"/>
    </w:rPr>
  </w:style>
  <w:style w:type="character" w:customStyle="1" w:styleId="ListLabel183">
    <w:name w:val="ListLabel 183"/>
    <w:qFormat/>
    <w:rsid w:val="001F79E4"/>
    <w:rPr>
      <w:b/>
    </w:rPr>
  </w:style>
  <w:style w:type="character" w:customStyle="1" w:styleId="ListLabel184">
    <w:name w:val="ListLabel 184"/>
    <w:qFormat/>
    <w:rsid w:val="001F79E4"/>
    <w:rPr>
      <w:b/>
    </w:rPr>
  </w:style>
  <w:style w:type="character" w:customStyle="1" w:styleId="ListLabel185">
    <w:name w:val="ListLabel 185"/>
    <w:qFormat/>
    <w:rsid w:val="001F79E4"/>
    <w:rPr>
      <w:b/>
    </w:rPr>
  </w:style>
  <w:style w:type="character" w:customStyle="1" w:styleId="ListLabel186">
    <w:name w:val="ListLabel 186"/>
    <w:qFormat/>
    <w:rsid w:val="001F79E4"/>
    <w:rPr>
      <w:b/>
    </w:rPr>
  </w:style>
  <w:style w:type="character" w:customStyle="1" w:styleId="ListLabel187">
    <w:name w:val="ListLabel 187"/>
    <w:qFormat/>
    <w:rsid w:val="001F79E4"/>
    <w:rPr>
      <w:b/>
    </w:rPr>
  </w:style>
  <w:style w:type="character" w:customStyle="1" w:styleId="ListLabel188">
    <w:name w:val="ListLabel 188"/>
    <w:qFormat/>
    <w:rsid w:val="001F79E4"/>
    <w:rPr>
      <w:b/>
    </w:rPr>
  </w:style>
  <w:style w:type="character" w:customStyle="1" w:styleId="ListLabel189">
    <w:name w:val="ListLabel 189"/>
    <w:qFormat/>
    <w:rsid w:val="001F79E4"/>
    <w:rPr>
      <w:b/>
    </w:rPr>
  </w:style>
  <w:style w:type="character" w:customStyle="1" w:styleId="ListLabel190">
    <w:name w:val="ListLabel 190"/>
    <w:qFormat/>
    <w:rsid w:val="001F79E4"/>
    <w:rPr>
      <w:b/>
    </w:rPr>
  </w:style>
  <w:style w:type="character" w:customStyle="1" w:styleId="ListLabel191">
    <w:name w:val="ListLabel 191"/>
    <w:qFormat/>
    <w:rsid w:val="001F79E4"/>
    <w:rPr>
      <w:rFonts w:ascii="Calibri" w:hAnsi="Calibri"/>
      <w:b/>
      <w:sz w:val="26"/>
      <w:szCs w:val="26"/>
    </w:rPr>
  </w:style>
  <w:style w:type="character" w:customStyle="1" w:styleId="ListLabel192">
    <w:name w:val="ListLabel 192"/>
    <w:qFormat/>
    <w:rsid w:val="001F79E4"/>
    <w:rPr>
      <w:b/>
    </w:rPr>
  </w:style>
  <w:style w:type="character" w:customStyle="1" w:styleId="ListLabel193">
    <w:name w:val="ListLabel 193"/>
    <w:qFormat/>
    <w:rsid w:val="001F79E4"/>
    <w:rPr>
      <w:b/>
    </w:rPr>
  </w:style>
  <w:style w:type="character" w:customStyle="1" w:styleId="ListLabel194">
    <w:name w:val="ListLabel 194"/>
    <w:qFormat/>
    <w:rsid w:val="001F79E4"/>
    <w:rPr>
      <w:b/>
    </w:rPr>
  </w:style>
  <w:style w:type="character" w:customStyle="1" w:styleId="ListLabel195">
    <w:name w:val="ListLabel 195"/>
    <w:qFormat/>
    <w:rsid w:val="001F79E4"/>
    <w:rPr>
      <w:b/>
    </w:rPr>
  </w:style>
  <w:style w:type="character" w:customStyle="1" w:styleId="ListLabel196">
    <w:name w:val="ListLabel 196"/>
    <w:qFormat/>
    <w:rsid w:val="001F79E4"/>
    <w:rPr>
      <w:b/>
    </w:rPr>
  </w:style>
  <w:style w:type="character" w:customStyle="1" w:styleId="ListLabel197">
    <w:name w:val="ListLabel 197"/>
    <w:qFormat/>
    <w:rsid w:val="001F79E4"/>
    <w:rPr>
      <w:b/>
    </w:rPr>
  </w:style>
  <w:style w:type="character" w:customStyle="1" w:styleId="ListLabel198">
    <w:name w:val="ListLabel 198"/>
    <w:qFormat/>
    <w:rsid w:val="001F79E4"/>
    <w:rPr>
      <w:b/>
    </w:rPr>
  </w:style>
  <w:style w:type="character" w:customStyle="1" w:styleId="ListLabel199">
    <w:name w:val="ListLabel 199"/>
    <w:qFormat/>
    <w:rsid w:val="001F79E4"/>
    <w:rPr>
      <w:b/>
    </w:rPr>
  </w:style>
  <w:style w:type="character" w:customStyle="1" w:styleId="ListLabel200">
    <w:name w:val="ListLabel 200"/>
    <w:qFormat/>
    <w:rsid w:val="001F79E4"/>
    <w:rPr>
      <w:rFonts w:ascii="Calibri" w:hAnsi="Calibri"/>
      <w:b/>
      <w:sz w:val="26"/>
      <w:szCs w:val="26"/>
    </w:rPr>
  </w:style>
  <w:style w:type="character" w:customStyle="1" w:styleId="ListLabel201">
    <w:name w:val="ListLabel 201"/>
    <w:qFormat/>
    <w:rsid w:val="001F79E4"/>
    <w:rPr>
      <w:b/>
    </w:rPr>
  </w:style>
  <w:style w:type="character" w:customStyle="1" w:styleId="ListLabel202">
    <w:name w:val="ListLabel 202"/>
    <w:qFormat/>
    <w:rsid w:val="001F79E4"/>
    <w:rPr>
      <w:b/>
    </w:rPr>
  </w:style>
  <w:style w:type="character" w:customStyle="1" w:styleId="ListLabel203">
    <w:name w:val="ListLabel 203"/>
    <w:qFormat/>
    <w:rsid w:val="001F79E4"/>
    <w:rPr>
      <w:b/>
    </w:rPr>
  </w:style>
  <w:style w:type="character" w:customStyle="1" w:styleId="ListLabel204">
    <w:name w:val="ListLabel 204"/>
    <w:qFormat/>
    <w:rsid w:val="001F79E4"/>
    <w:rPr>
      <w:b/>
    </w:rPr>
  </w:style>
  <w:style w:type="character" w:customStyle="1" w:styleId="ListLabel205">
    <w:name w:val="ListLabel 205"/>
    <w:qFormat/>
    <w:rsid w:val="001F79E4"/>
    <w:rPr>
      <w:b/>
    </w:rPr>
  </w:style>
  <w:style w:type="character" w:customStyle="1" w:styleId="ListLabel206">
    <w:name w:val="ListLabel 206"/>
    <w:qFormat/>
    <w:rsid w:val="001F79E4"/>
    <w:rPr>
      <w:b/>
    </w:rPr>
  </w:style>
  <w:style w:type="character" w:customStyle="1" w:styleId="ListLabel207">
    <w:name w:val="ListLabel 207"/>
    <w:qFormat/>
    <w:rsid w:val="001F79E4"/>
    <w:rPr>
      <w:b/>
    </w:rPr>
  </w:style>
  <w:style w:type="character" w:customStyle="1" w:styleId="ListLabel208">
    <w:name w:val="ListLabel 208"/>
    <w:qFormat/>
    <w:rsid w:val="001F79E4"/>
    <w:rPr>
      <w:b/>
    </w:rPr>
  </w:style>
  <w:style w:type="character" w:customStyle="1" w:styleId="ListLabel209">
    <w:name w:val="ListLabel 209"/>
    <w:qFormat/>
    <w:rsid w:val="001F79E4"/>
    <w:rPr>
      <w:rFonts w:ascii="Calibri" w:hAnsi="Calibri"/>
      <w:b/>
      <w:sz w:val="26"/>
      <w:szCs w:val="26"/>
    </w:rPr>
  </w:style>
  <w:style w:type="character" w:customStyle="1" w:styleId="ListLabel210">
    <w:name w:val="ListLabel 210"/>
    <w:qFormat/>
    <w:rsid w:val="001F79E4"/>
    <w:rPr>
      <w:b/>
    </w:rPr>
  </w:style>
  <w:style w:type="character" w:customStyle="1" w:styleId="ListLabel211">
    <w:name w:val="ListLabel 211"/>
    <w:qFormat/>
    <w:rsid w:val="001F79E4"/>
    <w:rPr>
      <w:b/>
    </w:rPr>
  </w:style>
  <w:style w:type="character" w:customStyle="1" w:styleId="ListLabel212">
    <w:name w:val="ListLabel 212"/>
    <w:qFormat/>
    <w:rsid w:val="001F79E4"/>
    <w:rPr>
      <w:b/>
    </w:rPr>
  </w:style>
  <w:style w:type="character" w:customStyle="1" w:styleId="ListLabel213">
    <w:name w:val="ListLabel 213"/>
    <w:qFormat/>
    <w:rsid w:val="001F79E4"/>
    <w:rPr>
      <w:b/>
    </w:rPr>
  </w:style>
  <w:style w:type="character" w:customStyle="1" w:styleId="ListLabel214">
    <w:name w:val="ListLabel 214"/>
    <w:qFormat/>
    <w:rsid w:val="001F79E4"/>
    <w:rPr>
      <w:b/>
    </w:rPr>
  </w:style>
  <w:style w:type="character" w:customStyle="1" w:styleId="ListLabel215">
    <w:name w:val="ListLabel 215"/>
    <w:qFormat/>
    <w:rsid w:val="001F79E4"/>
    <w:rPr>
      <w:b/>
    </w:rPr>
  </w:style>
  <w:style w:type="character" w:customStyle="1" w:styleId="ListLabel216">
    <w:name w:val="ListLabel 216"/>
    <w:qFormat/>
    <w:rsid w:val="001F79E4"/>
    <w:rPr>
      <w:b/>
    </w:rPr>
  </w:style>
  <w:style w:type="character" w:customStyle="1" w:styleId="ListLabel217">
    <w:name w:val="ListLabel 217"/>
    <w:qFormat/>
    <w:rsid w:val="001F79E4"/>
    <w:rPr>
      <w:b/>
    </w:rPr>
  </w:style>
  <w:style w:type="character" w:customStyle="1" w:styleId="ListLabel218">
    <w:name w:val="ListLabel 218"/>
    <w:qFormat/>
    <w:rsid w:val="001F79E4"/>
    <w:rPr>
      <w:b/>
    </w:rPr>
  </w:style>
  <w:style w:type="character" w:customStyle="1" w:styleId="ListLabel219">
    <w:name w:val="ListLabel 219"/>
    <w:qFormat/>
    <w:rsid w:val="001F79E4"/>
    <w:rPr>
      <w:rFonts w:ascii="Calibri" w:hAnsi="Calibri"/>
      <w:b/>
    </w:rPr>
  </w:style>
  <w:style w:type="character" w:customStyle="1" w:styleId="ListLabel220">
    <w:name w:val="ListLabel 220"/>
    <w:qFormat/>
    <w:rsid w:val="001F79E4"/>
    <w:rPr>
      <w:b/>
    </w:rPr>
  </w:style>
  <w:style w:type="character" w:customStyle="1" w:styleId="ListLabel221">
    <w:name w:val="ListLabel 221"/>
    <w:qFormat/>
    <w:rsid w:val="001F79E4"/>
    <w:rPr>
      <w:b/>
    </w:rPr>
  </w:style>
  <w:style w:type="character" w:customStyle="1" w:styleId="ListLabel222">
    <w:name w:val="ListLabel 222"/>
    <w:qFormat/>
    <w:rsid w:val="001F79E4"/>
    <w:rPr>
      <w:b/>
    </w:rPr>
  </w:style>
  <w:style w:type="character" w:customStyle="1" w:styleId="ListLabel223">
    <w:name w:val="ListLabel 223"/>
    <w:qFormat/>
    <w:rsid w:val="001F79E4"/>
    <w:rPr>
      <w:b/>
    </w:rPr>
  </w:style>
  <w:style w:type="character" w:customStyle="1" w:styleId="ListLabel224">
    <w:name w:val="ListLabel 224"/>
    <w:qFormat/>
    <w:rsid w:val="001F79E4"/>
    <w:rPr>
      <w:b/>
    </w:rPr>
  </w:style>
  <w:style w:type="character" w:customStyle="1" w:styleId="ListLabel225">
    <w:name w:val="ListLabel 225"/>
    <w:qFormat/>
    <w:rsid w:val="001F79E4"/>
    <w:rPr>
      <w:b/>
    </w:rPr>
  </w:style>
  <w:style w:type="paragraph" w:customStyle="1" w:styleId="Nadpis">
    <w:name w:val="Nadpis"/>
    <w:basedOn w:val="Normln"/>
    <w:next w:val="Zkladntext"/>
    <w:qFormat/>
    <w:rsid w:val="001F79E4"/>
    <w:pPr>
      <w:keepNext/>
      <w:spacing w:before="240" w:after="120"/>
    </w:pPr>
    <w:rPr>
      <w:rFonts w:ascii="Liberation Sans" w:eastAsia="Microsoft YaHei" w:hAnsi="Liberation Sans" w:cs="Lucida Sans"/>
      <w:sz w:val="28"/>
      <w:szCs w:val="28"/>
    </w:rPr>
  </w:style>
  <w:style w:type="paragraph" w:styleId="Zkladntext">
    <w:name w:val="Body Text"/>
    <w:basedOn w:val="Normln"/>
    <w:semiHidden/>
    <w:rsid w:val="003505C3"/>
    <w:pPr>
      <w:ind w:left="1701"/>
    </w:pPr>
    <w:rPr>
      <w:color w:val="000000"/>
    </w:rPr>
  </w:style>
  <w:style w:type="paragraph" w:styleId="Seznam">
    <w:name w:val="List"/>
    <w:basedOn w:val="Zkladntext"/>
    <w:rsid w:val="001F79E4"/>
    <w:rPr>
      <w:rFonts w:cs="Lucida Sans"/>
    </w:rPr>
  </w:style>
  <w:style w:type="paragraph" w:customStyle="1" w:styleId="Titulek1">
    <w:name w:val="Titulek1"/>
    <w:basedOn w:val="Normln"/>
    <w:qFormat/>
    <w:rsid w:val="001F79E4"/>
    <w:pPr>
      <w:suppressLineNumbers/>
      <w:spacing w:before="120" w:after="120"/>
    </w:pPr>
    <w:rPr>
      <w:rFonts w:cs="Lucida Sans"/>
      <w:i/>
      <w:iCs/>
    </w:rPr>
  </w:style>
  <w:style w:type="paragraph" w:customStyle="1" w:styleId="Rejstk">
    <w:name w:val="Rejstřík"/>
    <w:basedOn w:val="Normln"/>
    <w:qFormat/>
    <w:rsid w:val="001F79E4"/>
    <w:pPr>
      <w:suppressLineNumbers/>
    </w:pPr>
    <w:rPr>
      <w:rFonts w:cs="Lucida Sans"/>
    </w:rPr>
  </w:style>
  <w:style w:type="paragraph" w:customStyle="1" w:styleId="BodyTex009">
    <w:name w:val="Body Tex009"/>
    <w:basedOn w:val="Normln"/>
    <w:uiPriority w:val="99"/>
    <w:qFormat/>
    <w:rsid w:val="003505C3"/>
    <w:pPr>
      <w:widowControl w:val="0"/>
    </w:pPr>
    <w:rPr>
      <w:rFonts w:ascii="Bookman Old Style" w:hAnsi="Bookman Old Style"/>
      <w:color w:val="000000"/>
      <w:szCs w:val="20"/>
      <w:lang w:val="en-US"/>
    </w:rPr>
  </w:style>
  <w:style w:type="paragraph" w:customStyle="1" w:styleId="Styl1">
    <w:name w:val="Styl1"/>
    <w:basedOn w:val="Normln"/>
    <w:qFormat/>
    <w:rsid w:val="003505C3"/>
    <w:pPr>
      <w:tabs>
        <w:tab w:val="left" w:pos="3232"/>
      </w:tabs>
      <w:ind w:left="1134"/>
    </w:pPr>
    <w:rPr>
      <w:szCs w:val="20"/>
    </w:rPr>
  </w:style>
  <w:style w:type="paragraph" w:customStyle="1" w:styleId="Zhlav1">
    <w:name w:val="Záhlaví1"/>
    <w:basedOn w:val="Normln"/>
    <w:link w:val="ZhlavChar"/>
    <w:uiPriority w:val="99"/>
    <w:semiHidden/>
    <w:rsid w:val="003505C3"/>
    <w:pPr>
      <w:tabs>
        <w:tab w:val="center" w:pos="4536"/>
        <w:tab w:val="right" w:pos="9072"/>
      </w:tabs>
    </w:pPr>
    <w:rPr>
      <w:szCs w:val="20"/>
    </w:rPr>
  </w:style>
  <w:style w:type="paragraph" w:styleId="Zkladntextodsazen">
    <w:name w:val="Body Text Indent"/>
    <w:basedOn w:val="Normln"/>
    <w:semiHidden/>
    <w:rsid w:val="003505C3"/>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color w:val="000000"/>
      <w:szCs w:val="20"/>
    </w:rPr>
  </w:style>
  <w:style w:type="paragraph" w:styleId="Zkladntextodsazen2">
    <w:name w:val="Body Text Indent 2"/>
    <w:basedOn w:val="Normln"/>
    <w:semiHidden/>
    <w:qFormat/>
    <w:rsid w:val="003505C3"/>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4"/>
      <w:jc w:val="both"/>
    </w:pPr>
    <w:rPr>
      <w:color w:val="000000"/>
      <w:szCs w:val="20"/>
    </w:rPr>
  </w:style>
  <w:style w:type="paragraph" w:styleId="Zkladntextodsazen3">
    <w:name w:val="Body Text Indent 3"/>
    <w:basedOn w:val="Normln"/>
    <w:semiHidden/>
    <w:qFormat/>
    <w:rsid w:val="003505C3"/>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374"/>
      <w:jc w:val="both"/>
    </w:pPr>
    <w:rPr>
      <w:color w:val="000000"/>
      <w:szCs w:val="20"/>
    </w:rPr>
  </w:style>
  <w:style w:type="paragraph" w:customStyle="1" w:styleId="Zpat1">
    <w:name w:val="Zápatí1"/>
    <w:basedOn w:val="Normln"/>
    <w:semiHidden/>
    <w:rsid w:val="003505C3"/>
    <w:pPr>
      <w:tabs>
        <w:tab w:val="center" w:pos="4536"/>
        <w:tab w:val="right" w:pos="9072"/>
      </w:tabs>
    </w:pPr>
  </w:style>
  <w:style w:type="paragraph" w:styleId="Odstavecseseznamem">
    <w:name w:val="List Paragraph"/>
    <w:basedOn w:val="Normln"/>
    <w:uiPriority w:val="34"/>
    <w:qFormat/>
    <w:rsid w:val="00CE5DF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B78796-6C35-4A0E-8DAA-23C9A3D1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2403</Words>
  <Characters>14182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Číslo smlouvy:  1/8/2007</vt:lpstr>
    </vt:vector>
  </TitlesOfParts>
  <Company>DSMP</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1/8/2007</dc:title>
  <dc:creator>DSMP</dc:creator>
  <cp:lastModifiedBy>Martina Güntherová</cp:lastModifiedBy>
  <cp:revision>5</cp:revision>
  <cp:lastPrinted>2019-01-30T13:34:00Z</cp:lastPrinted>
  <dcterms:created xsi:type="dcterms:W3CDTF">2024-01-19T12:48:00Z</dcterms:created>
  <dcterms:modified xsi:type="dcterms:W3CDTF">2024-01-19T12:57:00Z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DSMP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