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1210400980</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Statutární</w:t>
      </w:r>
      <w:r>
        <w:rPr>
          <w:spacing w:val="-9"/>
        </w:rPr>
        <w:t> </w:t>
      </w:r>
      <w:r>
        <w:rPr/>
        <w:t>město</w:t>
      </w:r>
      <w:r>
        <w:rPr>
          <w:spacing w:val="-9"/>
        </w:rPr>
        <w:t> </w:t>
      </w:r>
      <w:r>
        <w:rPr>
          <w:spacing w:val="-4"/>
        </w:rPr>
        <w:t>Plzeň</w:t>
      </w:r>
    </w:p>
    <w:p>
      <w:pPr>
        <w:pStyle w:val="BodyText"/>
        <w:tabs>
          <w:tab w:pos="2982" w:val="left" w:leader="none"/>
        </w:tabs>
        <w:spacing w:line="237" w:lineRule="auto" w:before="2"/>
        <w:ind w:left="102" w:right="2225"/>
      </w:pPr>
      <w:r>
        <w:rPr/>
        <w:t>kontaktní adresa:</w:t>
        <w:tab/>
        <w:t>náměstí</w:t>
      </w:r>
      <w:r>
        <w:rPr>
          <w:spacing w:val="-8"/>
        </w:rPr>
        <w:t> </w:t>
      </w:r>
      <w:r>
        <w:rPr/>
        <w:t>Republiky</w:t>
      </w:r>
      <w:r>
        <w:rPr>
          <w:spacing w:val="-8"/>
        </w:rPr>
        <w:t> </w:t>
      </w:r>
      <w:r>
        <w:rPr/>
        <w:t>1/1,</w:t>
      </w:r>
      <w:r>
        <w:rPr>
          <w:spacing w:val="-8"/>
        </w:rPr>
        <w:t> </w:t>
      </w:r>
      <w:r>
        <w:rPr/>
        <w:t>Vnitřní</w:t>
      </w:r>
      <w:r>
        <w:rPr>
          <w:spacing w:val="-7"/>
        </w:rPr>
        <w:t> </w:t>
      </w:r>
      <w:r>
        <w:rPr/>
        <w:t>Město,</w:t>
      </w:r>
      <w:r>
        <w:rPr>
          <w:spacing w:val="-8"/>
        </w:rPr>
        <w:t> </w:t>
      </w:r>
      <w:r>
        <w:rPr/>
        <w:t>30100</w:t>
      </w:r>
      <w:r>
        <w:rPr>
          <w:spacing w:val="-7"/>
        </w:rPr>
        <w:t> </w:t>
      </w:r>
      <w:r>
        <w:rPr/>
        <w:t>Plzeň </w:t>
      </w:r>
      <w:r>
        <w:rPr>
          <w:spacing w:val="-4"/>
        </w:rPr>
        <w:t>IČO:</w:t>
      </w:r>
      <w:r>
        <w:rPr/>
        <w:tab/>
      </w:r>
      <w:r>
        <w:rPr>
          <w:spacing w:val="-2"/>
        </w:rPr>
        <w:t>00075370</w:t>
      </w:r>
    </w:p>
    <w:p>
      <w:pPr>
        <w:pStyle w:val="BodyText"/>
        <w:tabs>
          <w:tab w:pos="2982" w:val="left" w:leader="none"/>
        </w:tabs>
        <w:spacing w:before="2"/>
        <w:ind w:left="102"/>
      </w:pPr>
      <w:r>
        <w:rPr>
          <w:spacing w:val="-2"/>
        </w:rPr>
        <w:t>zastoupená:</w:t>
      </w:r>
      <w:r>
        <w:rPr/>
        <w:tab/>
      </w:r>
      <w:r>
        <w:rPr>
          <w:rFonts w:ascii="Arial" w:hAnsi="Arial"/>
          <w:color w:val="393939"/>
        </w:rPr>
        <w:t>Mgr.</w:t>
      </w:r>
      <w:r>
        <w:rPr>
          <w:rFonts w:ascii="Arial" w:hAnsi="Arial"/>
          <w:color w:val="393939"/>
          <w:spacing w:val="11"/>
        </w:rPr>
        <w:t> </w:t>
      </w:r>
      <w:r>
        <w:rPr>
          <w:rFonts w:ascii="Arial" w:hAnsi="Arial"/>
          <w:color w:val="393939"/>
        </w:rPr>
        <w:t>Romanem</w:t>
      </w:r>
      <w:r>
        <w:rPr>
          <w:rFonts w:ascii="Arial" w:hAnsi="Arial"/>
          <w:color w:val="393939"/>
          <w:spacing w:val="11"/>
        </w:rPr>
        <w:t> </w:t>
      </w:r>
      <w:r>
        <w:rPr>
          <w:rFonts w:ascii="Arial" w:hAnsi="Arial"/>
          <w:color w:val="393939"/>
        </w:rPr>
        <w:t>Zarzycký</w:t>
      </w:r>
      <w:r>
        <w:rPr/>
        <w:t>m,</w:t>
      </w:r>
      <w:r>
        <w:rPr>
          <w:spacing w:val="14"/>
        </w:rPr>
        <w:t> </w:t>
      </w:r>
      <w:r>
        <w:rPr>
          <w:spacing w:val="-2"/>
        </w:rPr>
        <w:t>primátorem</w:t>
      </w:r>
    </w:p>
    <w:p>
      <w:pPr>
        <w:pStyle w:val="BodyText"/>
        <w:tabs>
          <w:tab w:pos="2982" w:val="left" w:leader="none"/>
        </w:tabs>
        <w:spacing w:before="10"/>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ind w:left="102"/>
      </w:pPr>
      <w:r>
        <w:rPr/>
        <w:t>číslo</w:t>
      </w:r>
      <w:r>
        <w:rPr>
          <w:spacing w:val="-8"/>
        </w:rPr>
        <w:t> </w:t>
      </w:r>
      <w:r>
        <w:rPr>
          <w:spacing w:val="-2"/>
        </w:rPr>
        <w:t>účtu:</w:t>
      </w:r>
      <w:r>
        <w:rPr/>
        <w:tab/>
      </w:r>
      <w:r>
        <w:rPr>
          <w:w w:val="95"/>
        </w:rPr>
        <w:t>94-</w:t>
      </w:r>
      <w:r>
        <w:rPr>
          <w:spacing w:val="-2"/>
        </w:rPr>
        <w:t>25923311/0710</w:t>
      </w:r>
    </w:p>
    <w:p>
      <w:pPr>
        <w:pStyle w:val="BodyText"/>
        <w:spacing w:line="265" w:lineRule="exac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2"/>
        <w:ind w:left="0"/>
        <w:rPr>
          <w:sz w:val="36"/>
        </w:rPr>
      </w:pPr>
    </w:p>
    <w:p>
      <w:pPr>
        <w:pStyle w:val="Heading1"/>
        <w:ind w:left="3139" w:right="3148"/>
      </w:pPr>
      <w:r>
        <w:rPr>
          <w:spacing w:val="-5"/>
        </w:rPr>
        <w:t>I.</w:t>
      </w:r>
    </w:p>
    <w:p>
      <w:pPr>
        <w:pStyle w:val="Heading2"/>
        <w:spacing w:before="0"/>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1210400980 o poskytnutí finančních prostředků ze Státního fondu životního prostředí ČR ze dne 1.</w:t>
      </w:r>
      <w:r>
        <w:rPr>
          <w:spacing w:val="-1"/>
        </w:rPr>
        <w:t> </w:t>
      </w:r>
      <w:r>
        <w:rPr/>
        <w:t>12. 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before="1"/>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05"/>
        <w:jc w:val="left"/>
      </w:pPr>
      <w:r>
        <w:rPr/>
        <w:t>„Výsadba</w:t>
      </w:r>
      <w:r>
        <w:rPr>
          <w:spacing w:val="-8"/>
        </w:rPr>
        <w:t> </w:t>
      </w:r>
      <w:r>
        <w:rPr/>
        <w:t>stromů</w:t>
      </w:r>
      <w:r>
        <w:rPr>
          <w:spacing w:val="-9"/>
        </w:rPr>
        <w:t> </w:t>
      </w:r>
      <w:r>
        <w:rPr/>
        <w:t>Štruncovy</w:t>
      </w:r>
      <w:r>
        <w:rPr>
          <w:spacing w:val="-8"/>
        </w:rPr>
        <w:t> </w:t>
      </w:r>
      <w:r>
        <w:rPr>
          <w:spacing w:val="-4"/>
        </w:rPr>
        <w:t>sady“</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181</w:t>
      </w:r>
      <w:r>
        <w:rPr>
          <w:b/>
          <w:spacing w:val="-4"/>
          <w:sz w:val="20"/>
        </w:rPr>
        <w:t> </w:t>
      </w:r>
      <w:r>
        <w:rPr>
          <w:b/>
          <w:sz w:val="20"/>
        </w:rPr>
        <w:t>843,64</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181 843,64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384"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384" w:top="1060" w:bottom="158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8"/>
          <w:sz w:val="20"/>
        </w:rPr>
        <w:t> </w:t>
      </w:r>
      <w:r>
        <w:rPr>
          <w:sz w:val="20"/>
        </w:rPr>
        <w:t>byla</w:t>
      </w:r>
      <w:r>
        <w:rPr>
          <w:spacing w:val="8"/>
          <w:sz w:val="20"/>
        </w:rPr>
        <w:t> </w:t>
      </w:r>
      <w:r>
        <w:rPr>
          <w:sz w:val="20"/>
        </w:rPr>
        <w:t>provedena</w:t>
      </w:r>
      <w:r>
        <w:rPr>
          <w:spacing w:val="9"/>
          <w:sz w:val="20"/>
        </w:rPr>
        <w:t> </w:t>
      </w:r>
      <w:r>
        <w:rPr>
          <w:sz w:val="20"/>
        </w:rPr>
        <w:t>podle</w:t>
      </w:r>
      <w:r>
        <w:rPr>
          <w:spacing w:val="11"/>
          <w:sz w:val="20"/>
        </w:rPr>
        <w:t> </w:t>
      </w:r>
      <w:r>
        <w:rPr>
          <w:sz w:val="20"/>
        </w:rPr>
        <w:t>Fondem</w:t>
      </w:r>
      <w:r>
        <w:rPr>
          <w:spacing w:val="10"/>
          <w:sz w:val="20"/>
        </w:rPr>
        <w:t> </w:t>
      </w:r>
      <w:r>
        <w:rPr>
          <w:sz w:val="20"/>
        </w:rPr>
        <w:t>odsouhlasené</w:t>
      </w:r>
      <w:r>
        <w:rPr>
          <w:spacing w:val="8"/>
          <w:sz w:val="20"/>
        </w:rPr>
        <w:t> </w:t>
      </w:r>
      <w:r>
        <w:rPr>
          <w:sz w:val="20"/>
        </w:rPr>
        <w:t>žádosti</w:t>
      </w:r>
      <w:r>
        <w:rPr>
          <w:spacing w:val="9"/>
          <w:sz w:val="20"/>
        </w:rPr>
        <w:t> </w:t>
      </w:r>
      <w:r>
        <w:rPr>
          <w:sz w:val="20"/>
        </w:rPr>
        <w:t>o</w:t>
      </w:r>
      <w:r>
        <w:rPr>
          <w:spacing w:val="15"/>
          <w:sz w:val="20"/>
        </w:rPr>
        <w:t> </w:t>
      </w:r>
      <w:r>
        <w:rPr>
          <w:sz w:val="20"/>
        </w:rPr>
        <w:t>podporu</w:t>
      </w:r>
      <w:r>
        <w:rPr>
          <w:spacing w:val="8"/>
          <w:sz w:val="20"/>
        </w:rPr>
        <w:t> </w:t>
      </w:r>
      <w:r>
        <w:rPr>
          <w:sz w:val="20"/>
        </w:rPr>
        <w:t>ze</w:t>
      </w:r>
      <w:r>
        <w:rPr>
          <w:spacing w:val="8"/>
          <w:sz w:val="20"/>
        </w:rPr>
        <w:t> </w:t>
      </w:r>
      <w:r>
        <w:rPr>
          <w:sz w:val="20"/>
        </w:rPr>
        <w:t>dne</w:t>
      </w:r>
      <w:r>
        <w:rPr>
          <w:spacing w:val="10"/>
          <w:sz w:val="20"/>
        </w:rPr>
        <w:t> </w:t>
      </w:r>
      <w:r>
        <w:rPr>
          <w:sz w:val="20"/>
        </w:rPr>
        <w:t>6.</w:t>
      </w:r>
      <w:r>
        <w:rPr>
          <w:spacing w:val="7"/>
          <w:sz w:val="20"/>
        </w:rPr>
        <w:t> </w:t>
      </w:r>
      <w:r>
        <w:rPr>
          <w:sz w:val="20"/>
        </w:rPr>
        <w:t>6.</w:t>
      </w:r>
      <w:r>
        <w:rPr>
          <w:spacing w:val="10"/>
          <w:sz w:val="20"/>
        </w:rPr>
        <w:t> </w:t>
      </w:r>
      <w:r>
        <w:rPr>
          <w:sz w:val="20"/>
        </w:rPr>
        <w:t>2022</w:t>
      </w:r>
      <w:r>
        <w:rPr>
          <w:spacing w:val="12"/>
          <w:sz w:val="20"/>
        </w:rPr>
        <w:t> </w:t>
      </w:r>
      <w:r>
        <w:rPr>
          <w:sz w:val="20"/>
        </w:rPr>
        <w:t>a</w:t>
      </w:r>
      <w:r>
        <w:rPr>
          <w:spacing w:val="6"/>
          <w:sz w:val="20"/>
        </w:rPr>
        <w:t> </w:t>
      </w:r>
      <w:r>
        <w:rPr>
          <w:spacing w:val="-2"/>
          <w:sz w:val="20"/>
        </w:rPr>
        <w:t>odborného</w:t>
      </w:r>
    </w:p>
    <w:p>
      <w:pPr>
        <w:spacing w:after="0" w:line="240" w:lineRule="auto"/>
        <w:jc w:val="left"/>
        <w:rPr>
          <w:sz w:val="20"/>
        </w:rPr>
        <w:sectPr>
          <w:type w:val="continuous"/>
          <w:pgSz w:w="12240" w:h="15840"/>
          <w:pgMar w:header="0" w:footer="1384" w:top="1060" w:bottom="158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42</w:t>
      </w:r>
      <w:r>
        <w:rPr>
          <w:spacing w:val="-4"/>
          <w:sz w:val="20"/>
        </w:rPr>
        <w:t> </w:t>
      </w:r>
      <w:r>
        <w:rPr>
          <w:sz w:val="20"/>
        </w:rPr>
        <w:t>ks</w:t>
      </w:r>
      <w:r>
        <w:rPr>
          <w:spacing w:val="-6"/>
          <w:sz w:val="20"/>
        </w:rPr>
        <w:t> </w:t>
      </w:r>
      <w:r>
        <w:rPr>
          <w:sz w:val="20"/>
        </w:rPr>
        <w:t>stromů</w:t>
      </w:r>
      <w:r>
        <w:rPr>
          <w:spacing w:val="-4"/>
          <w:sz w:val="20"/>
        </w:rPr>
        <w:t> </w:t>
      </w:r>
      <w:r>
        <w:rPr>
          <w:sz w:val="20"/>
        </w:rPr>
        <w:t>v</w:t>
      </w:r>
      <w:r>
        <w:rPr>
          <w:spacing w:val="-5"/>
          <w:sz w:val="20"/>
        </w:rPr>
        <w:t> </w:t>
      </w:r>
      <w:r>
        <w:rPr>
          <w:sz w:val="20"/>
        </w:rPr>
        <w:t>kategorii</w:t>
      </w:r>
      <w:r>
        <w:rPr>
          <w:spacing w:val="-5"/>
          <w:sz w:val="20"/>
        </w:rPr>
        <w:t> </w:t>
      </w:r>
      <w:r>
        <w:rPr>
          <w:sz w:val="20"/>
        </w:rPr>
        <w:t>„Listnatý/ovocný</w:t>
      </w:r>
      <w:r>
        <w:rPr>
          <w:spacing w:val="-6"/>
          <w:sz w:val="20"/>
        </w:rPr>
        <w:t> </w:t>
      </w:r>
      <w:r>
        <w:rPr>
          <w:sz w:val="20"/>
        </w:rPr>
        <w:t>strom</w:t>
      </w:r>
      <w:r>
        <w:rPr>
          <w:spacing w:val="-4"/>
          <w:sz w:val="20"/>
        </w:rPr>
        <w:t> </w:t>
      </w:r>
      <w:r>
        <w:rPr>
          <w:sz w:val="20"/>
        </w:rPr>
        <w:t>s</w:t>
      </w:r>
      <w:r>
        <w:rPr>
          <w:spacing w:val="-5"/>
          <w:sz w:val="20"/>
        </w:rPr>
        <w:t> </w:t>
      </w:r>
      <w:r>
        <w:rPr>
          <w:sz w:val="20"/>
        </w:rPr>
        <w:t>obvodem</w:t>
      </w:r>
      <w:r>
        <w:rPr>
          <w:spacing w:val="-4"/>
          <w:sz w:val="20"/>
        </w:rPr>
        <w:t> </w:t>
      </w:r>
      <w:r>
        <w:rPr>
          <w:sz w:val="20"/>
        </w:rPr>
        <w:t>kmínku</w:t>
      </w:r>
      <w:r>
        <w:rPr>
          <w:spacing w:val="-5"/>
          <w:sz w:val="20"/>
        </w:rPr>
        <w:t> </w:t>
      </w:r>
      <w:r>
        <w:rPr>
          <w:sz w:val="20"/>
        </w:rPr>
        <w:t>v</w:t>
      </w:r>
      <w:r>
        <w:rPr>
          <w:spacing w:val="-5"/>
          <w:sz w:val="20"/>
        </w:rPr>
        <w:t> </w:t>
      </w:r>
      <w:r>
        <w:rPr>
          <w:sz w:val="20"/>
        </w:rPr>
        <w:t>1</w:t>
      </w:r>
      <w:r>
        <w:rPr>
          <w:spacing w:val="-4"/>
          <w:sz w:val="20"/>
        </w:rPr>
        <w:t> </w:t>
      </w:r>
      <w:r>
        <w:rPr>
          <w:sz w:val="20"/>
        </w:rPr>
        <w:t>metru</w:t>
      </w:r>
      <w:r>
        <w:rPr>
          <w:spacing w:val="-5"/>
          <w:sz w:val="20"/>
        </w:rPr>
        <w:t> </w:t>
      </w:r>
      <w:r>
        <w:rPr>
          <w:sz w:val="20"/>
        </w:rPr>
        <w:t>12</w:t>
      </w:r>
      <w:r>
        <w:rPr>
          <w:spacing w:val="-5"/>
          <w:sz w:val="20"/>
        </w:rPr>
        <w:t> </w:t>
      </w:r>
      <w:r>
        <w:rPr>
          <w:sz w:val="20"/>
        </w:rPr>
        <w:t>cm</w:t>
      </w:r>
      <w:r>
        <w:rPr>
          <w:spacing w:val="-3"/>
          <w:sz w:val="20"/>
        </w:rPr>
        <w:t> </w:t>
      </w:r>
      <w:r>
        <w:rPr>
          <w:sz w:val="20"/>
        </w:rPr>
        <w:t>a</w:t>
      </w:r>
      <w:r>
        <w:rPr>
          <w:spacing w:val="-6"/>
          <w:sz w:val="20"/>
        </w:rPr>
        <w:t> </w:t>
      </w:r>
      <w:r>
        <w:rPr>
          <w:spacing w:val="-2"/>
          <w:sz w:val="20"/>
        </w:rPr>
        <w:t>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384" w:top="1060" w:bottom="1660" w:left="1600" w:right="1020"/>
        </w:sectPr>
      </w:pPr>
    </w:p>
    <w:p>
      <w:pPr>
        <w:pStyle w:val="ListParagraph"/>
        <w:numPr>
          <w:ilvl w:val="1"/>
          <w:numId w:val="4"/>
        </w:numPr>
        <w:tabs>
          <w:tab w:pos="822" w:val="left" w:leader="none"/>
        </w:tabs>
        <w:spacing w:line="240" w:lineRule="auto" w:before="73"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spacing w:after="0" w:line="240" w:lineRule="auto"/>
        <w:jc w:val="both"/>
        <w:rPr>
          <w:sz w:val="20"/>
        </w:rPr>
        <w:sectPr>
          <w:pgSz w:w="12240" w:h="15840"/>
          <w:pgMar w:header="0" w:footer="1384" w:top="1060" w:bottom="1580" w:left="1600" w:right="1020"/>
        </w:sectPr>
      </w:pPr>
    </w:p>
    <w:p>
      <w:pPr>
        <w:pStyle w:val="BodyText"/>
        <w:tabs>
          <w:tab w:pos="6551" w:val="left" w:leader="none"/>
        </w:tabs>
        <w:spacing w:before="73"/>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384"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260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4</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2024-01-18T13:21:37Z</dcterms:created>
  <dcterms:modified xsi:type="dcterms:W3CDTF">2024-01-18T13:21:37Z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Microsoft® Word pro Microsoft 365</vt:lpwstr>
  </property>
  <property fmtid="{D5CDD505-2E9C-101B-9397-08002B2CF9AE}" pid="4" name="LastSaved">
    <vt:filetime>2024-01-18T00:00:00Z</vt:filetime>
  </property>
</Properties>
</file>