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04" w:rsidRPr="000968B4" w:rsidRDefault="00575104" w:rsidP="00575104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</w:p>
    <w:p w:rsidR="00575104" w:rsidRPr="007652A4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  <w:r w:rsidRPr="007652A4">
        <w:rPr>
          <w:rFonts w:ascii="Calibri" w:hAnsi="Calibri"/>
          <w:b/>
          <w:caps/>
          <w:sz w:val="28"/>
          <w:szCs w:val="28"/>
        </w:rPr>
        <w:t>Smlouva o dílo</w:t>
      </w:r>
    </w:p>
    <w:p w:rsidR="00575104" w:rsidRPr="007652A4" w:rsidRDefault="00117C26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7652A4">
        <w:rPr>
          <w:rFonts w:ascii="Calibri" w:hAnsi="Calibri"/>
          <w:b/>
          <w:caps/>
          <w:sz w:val="28"/>
          <w:szCs w:val="28"/>
        </w:rPr>
        <w:t xml:space="preserve">číslo smlouvy objednatele: </w:t>
      </w:r>
      <w:r w:rsidR="007652A4">
        <w:rPr>
          <w:rFonts w:ascii="Calibri" w:hAnsi="Calibri"/>
          <w:b/>
          <w:caps/>
          <w:sz w:val="28"/>
          <w:szCs w:val="28"/>
        </w:rPr>
        <w:t>S 29028/2016-SŽDC-O8</w:t>
      </w:r>
    </w:p>
    <w:p w:rsidR="00575104" w:rsidRPr="007652A4" w:rsidRDefault="00575104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7652A4">
        <w:rPr>
          <w:rFonts w:ascii="Calibri" w:hAnsi="Calibri"/>
          <w:b/>
          <w:caps/>
          <w:sz w:val="28"/>
          <w:szCs w:val="28"/>
        </w:rPr>
        <w:t>číslo smlouvy ZHOTOVITELE:</w:t>
      </w:r>
      <w:r w:rsidR="007652A4">
        <w:rPr>
          <w:rFonts w:ascii="Calibri" w:hAnsi="Calibri"/>
          <w:b/>
          <w:caps/>
          <w:sz w:val="28"/>
          <w:szCs w:val="28"/>
        </w:rPr>
        <w:t xml:space="preserve"> 3336/2016</w:t>
      </w:r>
    </w:p>
    <w:p w:rsidR="002E0143" w:rsidRPr="009B7720" w:rsidRDefault="009272D2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7652A4">
        <w:rPr>
          <w:rFonts w:ascii="Calibri" w:hAnsi="Calibri"/>
          <w:b/>
          <w:caps/>
          <w:sz w:val="28"/>
          <w:szCs w:val="28"/>
        </w:rPr>
        <w:t>číS</w:t>
      </w:r>
      <w:r w:rsidR="002E0143" w:rsidRPr="007652A4">
        <w:rPr>
          <w:rFonts w:ascii="Calibri" w:hAnsi="Calibri"/>
          <w:b/>
          <w:caps/>
          <w:sz w:val="28"/>
          <w:szCs w:val="28"/>
        </w:rPr>
        <w:t xml:space="preserve">lo isprofond: </w:t>
      </w:r>
      <w:r w:rsidR="007652A4" w:rsidRPr="007652A4">
        <w:rPr>
          <w:rFonts w:ascii="Calibri" w:hAnsi="Calibri"/>
          <w:b/>
          <w:caps/>
          <w:sz w:val="28"/>
          <w:szCs w:val="28"/>
        </w:rPr>
        <w:t>5006210276</w:t>
      </w:r>
    </w:p>
    <w:p w:rsidR="00575104" w:rsidRPr="00976EDD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575104" w:rsidRPr="00BE2756" w:rsidRDefault="00575104" w:rsidP="0057510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ustanovení § 2586 a násl. zákona č. 89/2012 Sb., občanský zákoník, ve znění pozdějších předpisů (dále jen „Občanský zákoník“)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F81491" w:rsidRDefault="00F81491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976EDD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976EDD">
        <w:rPr>
          <w:rFonts w:ascii="Calibri" w:hAnsi="Calibri"/>
          <w:b/>
          <w:sz w:val="22"/>
          <w:szCs w:val="22"/>
        </w:rPr>
        <w:t>:</w:t>
      </w:r>
      <w:r w:rsidRPr="00976EDD">
        <w:rPr>
          <w:rFonts w:ascii="Calibri" w:hAnsi="Calibri"/>
          <w:b/>
          <w:sz w:val="22"/>
          <w:szCs w:val="22"/>
        </w:rPr>
        <w:tab/>
        <w:t>Správa železniční dopravní cesty, státní organizace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zapsaná v obchodním rejstříku vedeném Městským soudem v Praze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 xml:space="preserve">. zn. </w:t>
      </w:r>
      <w:r w:rsidRPr="005A39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A3966">
        <w:rPr>
          <w:rFonts w:ascii="Calibri" w:hAnsi="Calibri"/>
          <w:sz w:val="22"/>
          <w:szCs w:val="22"/>
        </w:rPr>
        <w:t>A 48384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43014">
        <w:rPr>
          <w:rFonts w:ascii="Calibri" w:hAnsi="Calibri"/>
          <w:sz w:val="22"/>
          <w:szCs w:val="22"/>
        </w:rPr>
        <w:t xml:space="preserve">sídlo: </w:t>
      </w:r>
      <w:r w:rsidRPr="00253E01">
        <w:rPr>
          <w:rFonts w:ascii="Calibri" w:hAnsi="Calibri"/>
          <w:sz w:val="22"/>
          <w:szCs w:val="22"/>
        </w:rPr>
        <w:t>Praha 1 - Nové Město, Dlážděná 1003/7, PSČ 110 00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IČO: </w:t>
      </w:r>
      <w:r w:rsidRPr="00253E01">
        <w:rPr>
          <w:rFonts w:ascii="Calibri" w:hAnsi="Calibri"/>
          <w:sz w:val="22"/>
          <w:szCs w:val="22"/>
        </w:rPr>
        <w:t>709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94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234</w:t>
      </w:r>
      <w:r>
        <w:rPr>
          <w:rFonts w:ascii="Calibri" w:hAnsi="Calibri"/>
          <w:sz w:val="22"/>
          <w:szCs w:val="22"/>
        </w:rPr>
        <w:t xml:space="preserve">, DIČ: </w:t>
      </w:r>
      <w:r w:rsidRPr="00253E01">
        <w:rPr>
          <w:rFonts w:ascii="Calibri" w:hAnsi="Calibri"/>
          <w:sz w:val="22"/>
          <w:szCs w:val="22"/>
        </w:rPr>
        <w:t>CZ70994234</w:t>
      </w:r>
    </w:p>
    <w:p w:rsidR="00575104" w:rsidRDefault="000C2B60" w:rsidP="00A43014">
      <w:pPr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 w:rsidR="00575104" w:rsidRPr="00F62EE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Bc. Jiřím Svobodou,</w:t>
      </w:r>
      <w:r w:rsidR="00A43014">
        <w:rPr>
          <w:rFonts w:ascii="Calibri" w:hAnsi="Calibri"/>
          <w:sz w:val="22"/>
          <w:szCs w:val="22"/>
        </w:rPr>
        <w:t xml:space="preserve"> náměstkem GŘ pro provozuschopnost dráhy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575104" w:rsidRPr="002B6588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2B6588">
        <w:rPr>
          <w:rFonts w:ascii="Calibri" w:hAnsi="Calibri"/>
          <w:b/>
          <w:sz w:val="22"/>
          <w:szCs w:val="22"/>
        </w:rPr>
        <w:t>Zhotovitel:</w:t>
      </w:r>
      <w:r w:rsidRPr="002B6588">
        <w:rPr>
          <w:rFonts w:ascii="Calibri" w:hAnsi="Calibri"/>
          <w:sz w:val="22"/>
          <w:szCs w:val="22"/>
        </w:rPr>
        <w:tab/>
      </w:r>
      <w:r w:rsidR="002B6588" w:rsidRPr="002B6588">
        <w:rPr>
          <w:rFonts w:ascii="Calibri" w:hAnsi="Calibri"/>
          <w:b/>
          <w:sz w:val="22"/>
          <w:szCs w:val="22"/>
        </w:rPr>
        <w:t>VÚKV a.s.</w:t>
      </w:r>
    </w:p>
    <w:p w:rsidR="002B6588" w:rsidRDefault="00575104" w:rsidP="002B6588">
      <w:pPr>
        <w:jc w:val="both"/>
        <w:rPr>
          <w:rFonts w:ascii="Calibri" w:hAnsi="Calibri"/>
          <w:sz w:val="22"/>
          <w:szCs w:val="22"/>
        </w:rPr>
      </w:pPr>
      <w:r w:rsidRPr="002B6588">
        <w:rPr>
          <w:rFonts w:ascii="Calibri" w:hAnsi="Calibri"/>
          <w:sz w:val="22"/>
          <w:szCs w:val="22"/>
        </w:rPr>
        <w:tab/>
      </w:r>
      <w:r w:rsidRPr="002B6588">
        <w:rPr>
          <w:rFonts w:ascii="Calibri" w:hAnsi="Calibri"/>
          <w:sz w:val="22"/>
          <w:szCs w:val="22"/>
        </w:rPr>
        <w:tab/>
      </w:r>
      <w:r w:rsidR="002B6588">
        <w:rPr>
          <w:rFonts w:ascii="Calibri" w:hAnsi="Calibri"/>
          <w:sz w:val="22"/>
          <w:szCs w:val="22"/>
        </w:rPr>
        <w:t xml:space="preserve">zapsaná v obchodním rejstříku vedeném Městským soudem v Praze pod </w:t>
      </w:r>
      <w:proofErr w:type="spellStart"/>
      <w:r w:rsidR="002B6588">
        <w:rPr>
          <w:rFonts w:ascii="Calibri" w:hAnsi="Calibri"/>
          <w:sz w:val="22"/>
          <w:szCs w:val="22"/>
        </w:rPr>
        <w:t>sp</w:t>
      </w:r>
      <w:proofErr w:type="spellEnd"/>
      <w:r w:rsidR="002B6588">
        <w:rPr>
          <w:rFonts w:ascii="Calibri" w:hAnsi="Calibri"/>
          <w:sz w:val="22"/>
          <w:szCs w:val="22"/>
        </w:rPr>
        <w:t xml:space="preserve">. zn. </w:t>
      </w:r>
      <w:r w:rsidR="002B6588" w:rsidRPr="005A3966">
        <w:rPr>
          <w:rFonts w:ascii="Calibri" w:hAnsi="Calibri"/>
          <w:sz w:val="22"/>
          <w:szCs w:val="22"/>
        </w:rPr>
        <w:tab/>
      </w:r>
      <w:r w:rsidR="002B6588">
        <w:rPr>
          <w:rFonts w:ascii="Calibri" w:hAnsi="Calibri"/>
          <w:sz w:val="22"/>
          <w:szCs w:val="22"/>
        </w:rPr>
        <w:tab/>
        <w:t>B</w:t>
      </w:r>
      <w:r w:rsidR="002B6588" w:rsidRPr="005A3966">
        <w:rPr>
          <w:rFonts w:ascii="Calibri" w:hAnsi="Calibri"/>
          <w:sz w:val="22"/>
          <w:szCs w:val="22"/>
        </w:rPr>
        <w:t xml:space="preserve"> </w:t>
      </w:r>
      <w:r w:rsidR="002B6588">
        <w:rPr>
          <w:rFonts w:ascii="Calibri" w:hAnsi="Calibri"/>
          <w:sz w:val="22"/>
          <w:szCs w:val="22"/>
        </w:rPr>
        <w:t>1549</w:t>
      </w:r>
    </w:p>
    <w:p w:rsidR="00575104" w:rsidRPr="002B6588" w:rsidRDefault="00575104" w:rsidP="00575104">
      <w:pPr>
        <w:jc w:val="both"/>
        <w:rPr>
          <w:rFonts w:ascii="Calibri" w:hAnsi="Calibri"/>
          <w:i/>
          <w:sz w:val="22"/>
          <w:szCs w:val="22"/>
        </w:rPr>
      </w:pPr>
      <w:r w:rsidRPr="002B6588">
        <w:rPr>
          <w:rFonts w:ascii="Calibri" w:hAnsi="Calibri"/>
          <w:sz w:val="22"/>
          <w:szCs w:val="22"/>
        </w:rPr>
        <w:tab/>
      </w:r>
      <w:r w:rsidRPr="002B6588">
        <w:rPr>
          <w:rFonts w:ascii="Calibri" w:hAnsi="Calibri"/>
          <w:sz w:val="22"/>
          <w:szCs w:val="22"/>
        </w:rPr>
        <w:tab/>
      </w:r>
      <w:r w:rsidR="00A43014" w:rsidRPr="002B6588">
        <w:rPr>
          <w:rFonts w:ascii="Calibri" w:hAnsi="Calibri"/>
          <w:sz w:val="22"/>
          <w:szCs w:val="22"/>
        </w:rPr>
        <w:t xml:space="preserve">sídlo: </w:t>
      </w:r>
      <w:r w:rsidR="002B6588">
        <w:rPr>
          <w:rFonts w:ascii="Calibri" w:hAnsi="Calibri"/>
          <w:sz w:val="22"/>
          <w:szCs w:val="22"/>
        </w:rPr>
        <w:t>Bucharova 1314/8, Stodůlky, 158 00 Praha 5</w:t>
      </w:r>
    </w:p>
    <w:p w:rsidR="00575104" w:rsidRPr="002B6588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2B6588">
        <w:rPr>
          <w:rFonts w:ascii="Calibri" w:hAnsi="Calibri"/>
          <w:sz w:val="22"/>
          <w:szCs w:val="22"/>
        </w:rPr>
        <w:tab/>
      </w:r>
      <w:r w:rsidRPr="002B6588">
        <w:rPr>
          <w:rFonts w:ascii="Calibri" w:hAnsi="Calibri"/>
          <w:sz w:val="22"/>
          <w:szCs w:val="22"/>
        </w:rPr>
        <w:tab/>
        <w:t>IČO</w:t>
      </w:r>
      <w:r w:rsidR="00117C26" w:rsidRPr="002B6588">
        <w:rPr>
          <w:rFonts w:ascii="Calibri" w:hAnsi="Calibri"/>
          <w:sz w:val="22"/>
          <w:szCs w:val="22"/>
        </w:rPr>
        <w:t>:</w:t>
      </w:r>
      <w:r w:rsidRPr="002B6588">
        <w:rPr>
          <w:rFonts w:ascii="Calibri" w:hAnsi="Calibri"/>
          <w:sz w:val="22"/>
          <w:szCs w:val="22"/>
        </w:rPr>
        <w:t xml:space="preserve"> </w:t>
      </w:r>
      <w:r w:rsidR="002B6588">
        <w:rPr>
          <w:rFonts w:ascii="Calibri" w:hAnsi="Calibri"/>
          <w:sz w:val="22"/>
          <w:szCs w:val="22"/>
        </w:rPr>
        <w:t>452 74 100</w:t>
      </w:r>
      <w:r w:rsidRPr="002B6588">
        <w:rPr>
          <w:rFonts w:ascii="Calibri" w:hAnsi="Calibri"/>
          <w:sz w:val="22"/>
          <w:szCs w:val="22"/>
        </w:rPr>
        <w:t>, DIČ</w:t>
      </w:r>
      <w:r w:rsidR="00117C26" w:rsidRPr="002B6588">
        <w:rPr>
          <w:rFonts w:ascii="Calibri" w:hAnsi="Calibri"/>
          <w:sz w:val="22"/>
          <w:szCs w:val="22"/>
        </w:rPr>
        <w:t>:</w:t>
      </w:r>
      <w:r w:rsidRPr="002B6588">
        <w:rPr>
          <w:rFonts w:ascii="Calibri" w:hAnsi="Calibri"/>
          <w:sz w:val="22"/>
          <w:szCs w:val="22"/>
        </w:rPr>
        <w:t xml:space="preserve"> </w:t>
      </w:r>
      <w:r w:rsidR="002B6588">
        <w:rPr>
          <w:rFonts w:ascii="Calibri" w:hAnsi="Calibri"/>
          <w:sz w:val="22"/>
          <w:szCs w:val="22"/>
        </w:rPr>
        <w:t>CZ45274100</w:t>
      </w:r>
    </w:p>
    <w:p w:rsidR="00575104" w:rsidRPr="002B6588" w:rsidRDefault="00575104" w:rsidP="00575104">
      <w:pPr>
        <w:ind w:left="709" w:firstLine="709"/>
        <w:jc w:val="both"/>
        <w:rPr>
          <w:rFonts w:ascii="Calibri" w:hAnsi="Calibri"/>
          <w:sz w:val="22"/>
          <w:szCs w:val="22"/>
        </w:rPr>
      </w:pPr>
      <w:r w:rsidRPr="002B6588">
        <w:rPr>
          <w:rFonts w:ascii="Calibri" w:hAnsi="Calibri"/>
          <w:sz w:val="22"/>
          <w:szCs w:val="22"/>
        </w:rPr>
        <w:t xml:space="preserve">Bankovní spojení: </w:t>
      </w:r>
      <w:proofErr w:type="spellStart"/>
      <w:r w:rsidR="007D574F">
        <w:rPr>
          <w:rFonts w:ascii="Calibri" w:hAnsi="Calibri"/>
          <w:sz w:val="22"/>
          <w:szCs w:val="22"/>
        </w:rPr>
        <w:t>xxxxxx</w:t>
      </w:r>
      <w:proofErr w:type="spellEnd"/>
    </w:p>
    <w:p w:rsidR="00575104" w:rsidRPr="002B6588" w:rsidRDefault="00575104" w:rsidP="00575104">
      <w:pPr>
        <w:ind w:left="709" w:firstLine="709"/>
        <w:jc w:val="both"/>
        <w:rPr>
          <w:rFonts w:ascii="Calibri" w:hAnsi="Calibri"/>
          <w:sz w:val="22"/>
          <w:szCs w:val="22"/>
        </w:rPr>
      </w:pPr>
      <w:r w:rsidRPr="002B6588">
        <w:rPr>
          <w:rFonts w:ascii="Calibri" w:hAnsi="Calibri"/>
          <w:sz w:val="22"/>
          <w:szCs w:val="22"/>
        </w:rPr>
        <w:t xml:space="preserve">Číslo účtu: </w:t>
      </w:r>
      <w:proofErr w:type="spellStart"/>
      <w:r w:rsidR="007D574F">
        <w:rPr>
          <w:rFonts w:ascii="Calibri" w:hAnsi="Calibri"/>
          <w:sz w:val="22"/>
          <w:szCs w:val="22"/>
        </w:rPr>
        <w:t>xxxxxxxx</w:t>
      </w:r>
      <w:proofErr w:type="spellEnd"/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2B6588">
        <w:rPr>
          <w:rFonts w:ascii="Calibri" w:hAnsi="Calibri"/>
          <w:sz w:val="22"/>
          <w:szCs w:val="22"/>
        </w:rPr>
        <w:tab/>
      </w:r>
      <w:r w:rsidRPr="002B6588">
        <w:rPr>
          <w:rFonts w:ascii="Calibri" w:hAnsi="Calibri"/>
          <w:sz w:val="22"/>
          <w:szCs w:val="22"/>
        </w:rPr>
        <w:tab/>
      </w:r>
      <w:r w:rsidR="002B6588">
        <w:rPr>
          <w:rFonts w:ascii="Calibri" w:hAnsi="Calibri"/>
          <w:sz w:val="22"/>
          <w:szCs w:val="22"/>
        </w:rPr>
        <w:t xml:space="preserve">zastoupen: Ing. Zdeňkem </w:t>
      </w:r>
      <w:proofErr w:type="spellStart"/>
      <w:r w:rsidR="002B6588">
        <w:rPr>
          <w:rFonts w:ascii="Calibri" w:hAnsi="Calibri"/>
          <w:sz w:val="22"/>
          <w:szCs w:val="22"/>
        </w:rPr>
        <w:t>Malkovským</w:t>
      </w:r>
      <w:proofErr w:type="spellEnd"/>
      <w:r w:rsidR="002B6588">
        <w:rPr>
          <w:rFonts w:ascii="Calibri" w:hAnsi="Calibri"/>
          <w:sz w:val="22"/>
          <w:szCs w:val="22"/>
        </w:rPr>
        <w:t>, předsedou představenstva</w:t>
      </w:r>
    </w:p>
    <w:p w:rsidR="002B6588" w:rsidRPr="002B6588" w:rsidRDefault="002B6588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Ing. Jaromírem Motyčkou, místopředsedou představenstva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BE2756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Tato smlouva je uzavřena na základě výsledků zadávacího řízení veřejné zakázky s názvem </w:t>
      </w:r>
      <w:r>
        <w:rPr>
          <w:rFonts w:ascii="Calibri" w:hAnsi="Calibri"/>
          <w:sz w:val="22"/>
          <w:szCs w:val="22"/>
        </w:rPr>
        <w:br/>
      </w:r>
      <w:r w:rsidRPr="00BE2756">
        <w:rPr>
          <w:rFonts w:ascii="Calibri" w:hAnsi="Calibri"/>
          <w:sz w:val="22"/>
          <w:szCs w:val="22"/>
        </w:rPr>
        <w:t>„</w:t>
      </w:r>
      <w:r w:rsidR="00AD5BF7" w:rsidRPr="000C2B60">
        <w:rPr>
          <w:rFonts w:ascii="Calibri" w:hAnsi="Calibri"/>
          <w:b/>
          <w:sz w:val="22"/>
          <w:szCs w:val="22"/>
        </w:rPr>
        <w:t>Etapa II. Hodnocení jízdních vlastností vozidel ve stísněných směrových poměrech v návaznosti na zvýšené zatížení koleje a riziko vykolejení vlivem velkých tlačných sil v soupravách vozů</w:t>
      </w:r>
      <w:r w:rsidRPr="00BE2756">
        <w:rPr>
          <w:rFonts w:ascii="Calibri" w:hAnsi="Calibri"/>
          <w:sz w:val="22"/>
          <w:szCs w:val="22"/>
        </w:rPr>
        <w:t xml:space="preserve">“, </w:t>
      </w:r>
      <w:r w:rsidRPr="008262DD">
        <w:rPr>
          <w:rFonts w:ascii="Calibri" w:hAnsi="Calibri"/>
          <w:sz w:val="22"/>
          <w:szCs w:val="22"/>
        </w:rPr>
        <w:t>č. j. veřejné zakázky</w:t>
      </w:r>
      <w:r>
        <w:rPr>
          <w:rFonts w:ascii="Calibri" w:hAnsi="Calibri"/>
          <w:sz w:val="22"/>
          <w:szCs w:val="22"/>
        </w:rPr>
        <w:t xml:space="preserve">: </w:t>
      </w:r>
      <w:r w:rsidRPr="00A43014">
        <w:rPr>
          <w:rFonts w:ascii="Calibri" w:hAnsi="Calibri"/>
          <w:sz w:val="22"/>
          <w:szCs w:val="22"/>
        </w:rPr>
        <w:t>S </w:t>
      </w:r>
      <w:r w:rsidR="00AD5BF7" w:rsidRPr="00AD5BF7">
        <w:rPr>
          <w:rFonts w:ascii="Calibri" w:hAnsi="Calibri"/>
          <w:sz w:val="22"/>
          <w:szCs w:val="22"/>
        </w:rPr>
        <w:t>20337</w:t>
      </w:r>
      <w:r w:rsidRPr="00AD5BF7">
        <w:rPr>
          <w:rFonts w:ascii="Calibri" w:hAnsi="Calibri"/>
          <w:sz w:val="22"/>
          <w:szCs w:val="22"/>
        </w:rPr>
        <w:t>/201</w:t>
      </w:r>
      <w:r w:rsidR="0017550E" w:rsidRPr="00AD5BF7">
        <w:rPr>
          <w:rFonts w:ascii="Calibri" w:hAnsi="Calibri"/>
          <w:sz w:val="22"/>
          <w:szCs w:val="22"/>
        </w:rPr>
        <w:t>6-SŽDC</w:t>
      </w:r>
      <w:r w:rsidRPr="00AD5BF7">
        <w:rPr>
          <w:rFonts w:ascii="Calibri" w:hAnsi="Calibri"/>
          <w:sz w:val="22"/>
          <w:szCs w:val="22"/>
        </w:rPr>
        <w:t>-O8</w:t>
      </w:r>
      <w:r w:rsidRPr="00A43014">
        <w:rPr>
          <w:rFonts w:ascii="Calibri" w:hAnsi="Calibri"/>
          <w:sz w:val="22"/>
          <w:szCs w:val="22"/>
        </w:rPr>
        <w:t xml:space="preserve"> </w:t>
      </w:r>
      <w:r w:rsidRPr="00BE2756">
        <w:rPr>
          <w:rFonts w:ascii="Calibri" w:hAnsi="Calibri"/>
          <w:sz w:val="22"/>
          <w:szCs w:val="22"/>
        </w:rPr>
        <w:t>(dále jen „veřejná zakázka“). Jednotlivá ustanovení této smlouvy tak budou vykládána v</w:t>
      </w:r>
      <w:r w:rsidR="0026757D">
        <w:rPr>
          <w:rFonts w:ascii="Calibri" w:hAnsi="Calibri"/>
          <w:sz w:val="22"/>
          <w:szCs w:val="22"/>
        </w:rPr>
        <w:t> </w:t>
      </w:r>
      <w:r w:rsidRPr="00BE2756">
        <w:rPr>
          <w:rFonts w:ascii="Calibri" w:hAnsi="Calibri"/>
          <w:sz w:val="22"/>
          <w:szCs w:val="22"/>
        </w:rPr>
        <w:t>souladu</w:t>
      </w:r>
      <w:r w:rsidR="0026757D">
        <w:rPr>
          <w:rFonts w:ascii="Calibri" w:hAnsi="Calibri"/>
          <w:sz w:val="22"/>
          <w:szCs w:val="22"/>
        </w:rPr>
        <w:t xml:space="preserve"> </w:t>
      </w:r>
      <w:r w:rsidRPr="00BE2756">
        <w:rPr>
          <w:rFonts w:ascii="Calibri" w:hAnsi="Calibri"/>
          <w:sz w:val="22"/>
          <w:szCs w:val="22"/>
        </w:rPr>
        <w:t xml:space="preserve">se zadávacími podmínkami veřejné zakázky. 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Dílo</w:t>
      </w:r>
    </w:p>
    <w:p w:rsidR="00575104" w:rsidRPr="00BE2756" w:rsidRDefault="00575104" w:rsidP="00575104">
      <w:pPr>
        <w:pStyle w:val="Odstavecseseznamem"/>
        <w:numPr>
          <w:ilvl w:val="1"/>
          <w:numId w:val="2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se zavazuje provést na svůj náklad a nebezpečí pro Objednatele Dílo, jež zahrnuje zhotovení Předmětu díla, poskytnutí všech Souvisejících plnění a předání Dokladů.</w:t>
      </w:r>
    </w:p>
    <w:p w:rsidR="00575104" w:rsidRPr="0049370D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49370D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49370D">
        <w:t>Předmět díla</w:t>
      </w:r>
    </w:p>
    <w:p w:rsidR="00F81491" w:rsidRPr="006259BD" w:rsidRDefault="00575104" w:rsidP="00AD5BF7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259BD">
        <w:rPr>
          <w:rFonts w:ascii="Calibri" w:hAnsi="Calibri"/>
          <w:sz w:val="22"/>
          <w:szCs w:val="22"/>
        </w:rPr>
        <w:t xml:space="preserve">Předmětem </w:t>
      </w:r>
      <w:r w:rsidR="00F81491" w:rsidRPr="006259BD">
        <w:rPr>
          <w:rFonts w:ascii="Calibri" w:hAnsi="Calibri"/>
          <w:sz w:val="22"/>
          <w:szCs w:val="22"/>
        </w:rPr>
        <w:t xml:space="preserve">díla </w:t>
      </w:r>
      <w:r w:rsidRPr="006259BD">
        <w:rPr>
          <w:rFonts w:ascii="Calibri" w:hAnsi="Calibri"/>
          <w:sz w:val="22"/>
          <w:szCs w:val="22"/>
        </w:rPr>
        <w:t xml:space="preserve">je </w:t>
      </w:r>
      <w:r w:rsidR="00AD5BF7">
        <w:rPr>
          <w:rFonts w:ascii="Calibri" w:hAnsi="Calibri"/>
          <w:sz w:val="22"/>
          <w:szCs w:val="22"/>
        </w:rPr>
        <w:t>h</w:t>
      </w:r>
      <w:r w:rsidR="00AD5BF7" w:rsidRPr="00AD5BF7">
        <w:rPr>
          <w:rFonts w:ascii="Calibri" w:hAnsi="Calibri"/>
          <w:sz w:val="22"/>
          <w:szCs w:val="22"/>
        </w:rPr>
        <w:t>odnocení jízdních vlastností vozidel ve stísněných směrových poměrech v návaznosti na zvýšené zatížení koleje a riziko vykolejení vlivem velkých tlačných sil v soupravách vozů</w:t>
      </w:r>
      <w:r w:rsidR="006259BD" w:rsidRPr="006259BD">
        <w:rPr>
          <w:rFonts w:ascii="Calibri" w:hAnsi="Calibri"/>
          <w:sz w:val="22"/>
          <w:szCs w:val="22"/>
        </w:rPr>
        <w:t xml:space="preserve">. </w:t>
      </w:r>
    </w:p>
    <w:p w:rsidR="00B7248E" w:rsidRPr="006259BD" w:rsidRDefault="00B7248E" w:rsidP="00B7248E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259BD">
        <w:rPr>
          <w:rFonts w:ascii="Calibri" w:hAnsi="Calibri"/>
          <w:sz w:val="22"/>
          <w:szCs w:val="22"/>
        </w:rPr>
        <w:t xml:space="preserve">Předmět díla je </w:t>
      </w:r>
      <w:r w:rsidR="0026757D" w:rsidRPr="00045FDF">
        <w:rPr>
          <w:rFonts w:ascii="Calibri" w:hAnsi="Calibri"/>
          <w:sz w:val="22"/>
          <w:szCs w:val="22"/>
        </w:rPr>
        <w:t>blíže specifikován v</w:t>
      </w:r>
      <w:r w:rsidR="0026757D">
        <w:rPr>
          <w:rFonts w:ascii="Calibri" w:hAnsi="Calibri"/>
          <w:sz w:val="22"/>
          <w:szCs w:val="22"/>
        </w:rPr>
        <w:t> bližší specifikaci</w:t>
      </w:r>
      <w:r w:rsidR="0026757D" w:rsidRPr="00045FDF">
        <w:rPr>
          <w:rFonts w:ascii="Calibri" w:hAnsi="Calibri"/>
          <w:sz w:val="22"/>
          <w:szCs w:val="22"/>
        </w:rPr>
        <w:t xml:space="preserve"> předmětu plnění, kter</w:t>
      </w:r>
      <w:r w:rsidR="0026757D">
        <w:rPr>
          <w:rFonts w:ascii="Calibri" w:hAnsi="Calibri"/>
          <w:sz w:val="22"/>
          <w:szCs w:val="22"/>
        </w:rPr>
        <w:t>á</w:t>
      </w:r>
      <w:r w:rsidR="0026757D" w:rsidRPr="00045FDF">
        <w:rPr>
          <w:rFonts w:ascii="Calibri" w:hAnsi="Calibri"/>
          <w:sz w:val="22"/>
          <w:szCs w:val="22"/>
        </w:rPr>
        <w:t xml:space="preserve"> je přílohou č. 1 této smlouvy</w:t>
      </w:r>
      <w:r w:rsidR="0026757D">
        <w:rPr>
          <w:rFonts w:ascii="Calibri" w:hAnsi="Calibri"/>
          <w:sz w:val="22"/>
          <w:szCs w:val="22"/>
        </w:rPr>
        <w:t>.</w:t>
      </w:r>
    </w:p>
    <w:p w:rsidR="00D43C4F" w:rsidRPr="00FA4DF2" w:rsidRDefault="00575104" w:rsidP="00FA4DF2">
      <w:pPr>
        <w:pStyle w:val="Odstavecseseznamem"/>
        <w:numPr>
          <w:ilvl w:val="1"/>
          <w:numId w:val="3"/>
        </w:numPr>
        <w:ind w:left="709" w:hanging="709"/>
        <w:jc w:val="both"/>
      </w:pPr>
      <w:r w:rsidRPr="00FA4DF2">
        <w:rPr>
          <w:rFonts w:ascii="Calibri" w:hAnsi="Calibri"/>
          <w:sz w:val="22"/>
          <w:szCs w:val="22"/>
        </w:rPr>
        <w:t>Jakost ani provedení Předmětu díla není určeno vzorkem ani předlohou.</w:t>
      </w:r>
      <w:r w:rsidR="00FA4DF2">
        <w:rPr>
          <w:rFonts w:ascii="Calibri" w:hAnsi="Calibri"/>
          <w:sz w:val="22"/>
          <w:szCs w:val="22"/>
        </w:rPr>
        <w:t xml:space="preserve"> </w:t>
      </w:r>
    </w:p>
    <w:p w:rsidR="00FA4DF2" w:rsidRDefault="00FA4DF2" w:rsidP="00FA4DF2">
      <w:pPr>
        <w:pStyle w:val="Odstavecseseznamem"/>
        <w:ind w:left="709"/>
        <w:jc w:val="both"/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 xml:space="preserve">Cena díla 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Cena bez DPH </w:t>
      </w:r>
      <w:r w:rsidRPr="002C5564">
        <w:rPr>
          <w:rFonts w:ascii="Calibri" w:hAnsi="Calibri"/>
          <w:sz w:val="22"/>
          <w:szCs w:val="22"/>
        </w:rPr>
        <w:tab/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0C2B60">
        <w:rPr>
          <w:rFonts w:ascii="Calibri" w:hAnsi="Calibri"/>
          <w:sz w:val="22"/>
          <w:szCs w:val="22"/>
        </w:rPr>
        <w:t>3 000 000,-</w:t>
      </w:r>
      <w:r w:rsidRPr="002C5564">
        <w:rPr>
          <w:rFonts w:ascii="Calibri" w:hAnsi="Calibri"/>
          <w:sz w:val="22"/>
          <w:szCs w:val="22"/>
        </w:rPr>
        <w:t xml:space="preserve"> Kč. 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Výše DPH 21%     </w:t>
      </w:r>
      <w:r w:rsidRPr="002C5564">
        <w:rPr>
          <w:rFonts w:ascii="Calibri" w:hAnsi="Calibri"/>
          <w:sz w:val="22"/>
          <w:szCs w:val="22"/>
        </w:rPr>
        <w:tab/>
      </w:r>
      <w:r w:rsidR="000C2B60">
        <w:rPr>
          <w:rFonts w:ascii="Calibri" w:hAnsi="Calibri"/>
          <w:sz w:val="22"/>
          <w:szCs w:val="22"/>
        </w:rPr>
        <w:t xml:space="preserve">   </w:t>
      </w:r>
      <w:r w:rsidRPr="002C5564">
        <w:rPr>
          <w:rFonts w:ascii="Calibri" w:hAnsi="Calibri"/>
          <w:sz w:val="22"/>
          <w:szCs w:val="22"/>
        </w:rPr>
        <w:t xml:space="preserve"> </w:t>
      </w:r>
      <w:r w:rsidR="000C2B60">
        <w:rPr>
          <w:rFonts w:ascii="Calibri" w:hAnsi="Calibri"/>
          <w:sz w:val="22"/>
          <w:szCs w:val="22"/>
        </w:rPr>
        <w:t>630 000,-</w:t>
      </w:r>
      <w:r w:rsidRPr="002C55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Kč.</w:t>
      </w:r>
    </w:p>
    <w:p w:rsidR="00575104" w:rsidRDefault="00575104" w:rsidP="00575104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Cena včetně DPH </w:t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0C2B60">
        <w:rPr>
          <w:rFonts w:ascii="Calibri" w:hAnsi="Calibri"/>
          <w:sz w:val="22"/>
          <w:szCs w:val="22"/>
        </w:rPr>
        <w:t>3 630 000,-</w:t>
      </w:r>
      <w:r w:rsidRPr="002C5564">
        <w:rPr>
          <w:rFonts w:ascii="Calibri" w:hAnsi="Calibri"/>
          <w:sz w:val="22"/>
          <w:szCs w:val="22"/>
        </w:rPr>
        <w:t xml:space="preserve"> Kč.</w:t>
      </w:r>
    </w:p>
    <w:p w:rsidR="009D3881" w:rsidRPr="00AF2DCE" w:rsidRDefault="0017550E" w:rsidP="009D3881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F2DCE">
        <w:rPr>
          <w:rFonts w:ascii="Calibri" w:hAnsi="Calibri"/>
          <w:b/>
          <w:sz w:val="22"/>
          <w:szCs w:val="22"/>
        </w:rPr>
        <w:lastRenderedPageBreak/>
        <w:t>Platba</w:t>
      </w:r>
      <w:r w:rsidR="009D3881" w:rsidRPr="00AF2DCE">
        <w:rPr>
          <w:rFonts w:ascii="Calibri" w:hAnsi="Calibri"/>
          <w:sz w:val="22"/>
          <w:szCs w:val="22"/>
        </w:rPr>
        <w:t>: První část ceny díla</w:t>
      </w:r>
      <w:r w:rsidR="00AF2DCE">
        <w:rPr>
          <w:rFonts w:ascii="Calibri" w:hAnsi="Calibri"/>
          <w:sz w:val="22"/>
          <w:szCs w:val="22"/>
        </w:rPr>
        <w:t xml:space="preserve"> 50 %</w:t>
      </w:r>
      <w:r w:rsidR="00392465" w:rsidRPr="00AF2DCE">
        <w:rPr>
          <w:rFonts w:ascii="Calibri" w:hAnsi="Calibri"/>
          <w:sz w:val="22"/>
          <w:szCs w:val="22"/>
        </w:rPr>
        <w:t xml:space="preserve"> (Etapa 1)</w:t>
      </w:r>
      <w:r w:rsidR="009D3881" w:rsidRPr="00AF2DCE">
        <w:rPr>
          <w:rFonts w:ascii="Calibri" w:hAnsi="Calibri"/>
          <w:sz w:val="22"/>
          <w:szCs w:val="22"/>
        </w:rPr>
        <w:t xml:space="preserve"> ve výši </w:t>
      </w:r>
      <w:r w:rsidR="007016C8">
        <w:rPr>
          <w:rFonts w:ascii="Calibri" w:hAnsi="Calibri"/>
          <w:sz w:val="22"/>
          <w:szCs w:val="22"/>
        </w:rPr>
        <w:t>1 500 000</w:t>
      </w:r>
      <w:r w:rsidR="009D3881" w:rsidRPr="00AF2DCE">
        <w:rPr>
          <w:rFonts w:ascii="Calibri" w:hAnsi="Calibri"/>
          <w:sz w:val="22"/>
          <w:szCs w:val="22"/>
        </w:rPr>
        <w:t xml:space="preserve">,- Kč bez DPH bude uhrazena </w:t>
      </w:r>
      <w:r w:rsidR="009272D2" w:rsidRPr="00AF2DCE">
        <w:rPr>
          <w:rFonts w:ascii="Calibri" w:hAnsi="Calibri"/>
          <w:sz w:val="22"/>
          <w:szCs w:val="22"/>
        </w:rPr>
        <w:t xml:space="preserve">nejpozději </w:t>
      </w:r>
      <w:r w:rsidR="009D3881" w:rsidRPr="00AF2DCE">
        <w:rPr>
          <w:rFonts w:ascii="Calibri" w:hAnsi="Calibri"/>
          <w:sz w:val="22"/>
          <w:szCs w:val="22"/>
        </w:rPr>
        <w:t>k 15. 11. 2016</w:t>
      </w:r>
      <w:r w:rsidR="009272D2" w:rsidRPr="00AF2DCE">
        <w:rPr>
          <w:rFonts w:ascii="Calibri" w:hAnsi="Calibri"/>
          <w:sz w:val="22"/>
          <w:szCs w:val="22"/>
        </w:rPr>
        <w:t xml:space="preserve"> na základě odevzdání rozpracovaného díla</w:t>
      </w:r>
      <w:r w:rsidR="00113D25" w:rsidRPr="00AF2DCE">
        <w:rPr>
          <w:rFonts w:ascii="Calibri" w:hAnsi="Calibri"/>
          <w:sz w:val="22"/>
          <w:szCs w:val="22"/>
        </w:rPr>
        <w:t xml:space="preserve"> – především analytické části práce</w:t>
      </w:r>
      <w:r w:rsidR="009D3881" w:rsidRPr="00AF2DCE">
        <w:rPr>
          <w:rFonts w:ascii="Calibri" w:hAnsi="Calibri"/>
          <w:sz w:val="22"/>
          <w:szCs w:val="22"/>
        </w:rPr>
        <w:t>. Druhá část ceny díla</w:t>
      </w:r>
      <w:r w:rsidR="00AF2DCE">
        <w:rPr>
          <w:rFonts w:ascii="Calibri" w:hAnsi="Calibri"/>
          <w:sz w:val="22"/>
          <w:szCs w:val="22"/>
        </w:rPr>
        <w:t xml:space="preserve"> 50 %</w:t>
      </w:r>
      <w:r w:rsidR="00392465" w:rsidRPr="00AF2DCE">
        <w:rPr>
          <w:rFonts w:ascii="Calibri" w:hAnsi="Calibri"/>
          <w:sz w:val="22"/>
          <w:szCs w:val="22"/>
        </w:rPr>
        <w:t xml:space="preserve"> (Etapa 2)</w:t>
      </w:r>
      <w:r w:rsidR="009D3881" w:rsidRPr="00AF2DCE">
        <w:rPr>
          <w:rFonts w:ascii="Calibri" w:hAnsi="Calibri"/>
          <w:sz w:val="22"/>
          <w:szCs w:val="22"/>
        </w:rPr>
        <w:t xml:space="preserve">, tj. částka ve výši </w:t>
      </w:r>
      <w:r w:rsidR="007016C8">
        <w:rPr>
          <w:rFonts w:ascii="Calibri" w:hAnsi="Calibri"/>
          <w:sz w:val="22"/>
          <w:szCs w:val="22"/>
        </w:rPr>
        <w:t>1 500 000</w:t>
      </w:r>
      <w:r w:rsidR="009D3881" w:rsidRPr="00AF2DCE">
        <w:rPr>
          <w:rFonts w:ascii="Calibri" w:hAnsi="Calibri"/>
          <w:sz w:val="22"/>
          <w:szCs w:val="22"/>
        </w:rPr>
        <w:t>,- Kč bez DPH, bude uhrazena po dokončení díla a podpisu akceptačního protokolu.</w:t>
      </w:r>
    </w:p>
    <w:p w:rsidR="0097692C" w:rsidRDefault="0097692C" w:rsidP="0097692C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575104" w:rsidRPr="006259BD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6259BD">
        <w:t>Místo a doba plnění</w:t>
      </w:r>
    </w:p>
    <w:p w:rsidR="0017550E" w:rsidRPr="00392465" w:rsidRDefault="00575104" w:rsidP="0017550E">
      <w:pPr>
        <w:pStyle w:val="Odstavecseseznamem"/>
        <w:numPr>
          <w:ilvl w:val="1"/>
          <w:numId w:val="11"/>
        </w:numPr>
        <w:ind w:left="709" w:hanging="709"/>
        <w:rPr>
          <w:rFonts w:ascii="Calibri" w:hAnsi="Calibri"/>
          <w:sz w:val="22"/>
          <w:szCs w:val="22"/>
        </w:rPr>
      </w:pPr>
      <w:r w:rsidRPr="00392465">
        <w:rPr>
          <w:rFonts w:ascii="Calibri" w:hAnsi="Calibri"/>
          <w:sz w:val="22"/>
          <w:szCs w:val="22"/>
        </w:rPr>
        <w:t xml:space="preserve">Místem plnění je </w:t>
      </w:r>
      <w:r w:rsidR="0026757D">
        <w:rPr>
          <w:rFonts w:ascii="Calibri" w:hAnsi="Calibri"/>
          <w:sz w:val="22"/>
          <w:szCs w:val="22"/>
        </w:rPr>
        <w:t>sídlo objednatele</w:t>
      </w:r>
      <w:r w:rsidR="006259BD" w:rsidRPr="00392465">
        <w:rPr>
          <w:rFonts w:ascii="Calibri" w:hAnsi="Calibri"/>
          <w:sz w:val="22"/>
          <w:szCs w:val="22"/>
        </w:rPr>
        <w:t>.</w:t>
      </w:r>
    </w:p>
    <w:p w:rsidR="00375F9A" w:rsidRPr="00392465" w:rsidRDefault="00375F9A" w:rsidP="00375F9A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92465">
        <w:rPr>
          <w:rFonts w:ascii="Calibri" w:hAnsi="Calibri"/>
          <w:sz w:val="22"/>
          <w:szCs w:val="22"/>
        </w:rPr>
        <w:t xml:space="preserve">Zhotovitel je povinen provést Dílo nejpozději </w:t>
      </w:r>
      <w:r w:rsidRPr="00392465">
        <w:rPr>
          <w:rFonts w:ascii="Calibri" w:hAnsi="Calibri"/>
          <w:b/>
          <w:sz w:val="22"/>
          <w:szCs w:val="22"/>
        </w:rPr>
        <w:t>do</w:t>
      </w:r>
      <w:r w:rsidRPr="00392465">
        <w:rPr>
          <w:rFonts w:ascii="Calibri" w:hAnsi="Calibri"/>
          <w:sz w:val="22"/>
          <w:szCs w:val="22"/>
        </w:rPr>
        <w:t xml:space="preserve"> </w:t>
      </w:r>
      <w:r w:rsidR="00AD5BF7">
        <w:rPr>
          <w:rFonts w:ascii="Calibri" w:hAnsi="Calibri"/>
          <w:b/>
          <w:sz w:val="22"/>
          <w:szCs w:val="22"/>
        </w:rPr>
        <w:t>15</w:t>
      </w:r>
      <w:r w:rsidRPr="00392465">
        <w:rPr>
          <w:rFonts w:ascii="Calibri" w:hAnsi="Calibri"/>
          <w:b/>
          <w:sz w:val="22"/>
          <w:szCs w:val="22"/>
        </w:rPr>
        <w:t xml:space="preserve">. </w:t>
      </w:r>
      <w:r w:rsidR="00AD5BF7">
        <w:rPr>
          <w:rFonts w:ascii="Calibri" w:hAnsi="Calibri"/>
          <w:b/>
          <w:sz w:val="22"/>
          <w:szCs w:val="22"/>
        </w:rPr>
        <w:t>11</w:t>
      </w:r>
      <w:r w:rsidRPr="00392465">
        <w:rPr>
          <w:rFonts w:ascii="Calibri" w:hAnsi="Calibri"/>
          <w:b/>
          <w:sz w:val="22"/>
          <w:szCs w:val="22"/>
        </w:rPr>
        <w:t>. 2017</w:t>
      </w:r>
      <w:r w:rsidRPr="00392465">
        <w:rPr>
          <w:rFonts w:ascii="Calibri" w:hAnsi="Calibri"/>
          <w:sz w:val="22"/>
          <w:szCs w:val="22"/>
        </w:rPr>
        <w:t xml:space="preserve">, přičemž dílčí termín </w:t>
      </w:r>
      <w:r w:rsidRPr="00392465">
        <w:rPr>
          <w:rFonts w:ascii="Calibri" w:hAnsi="Calibri"/>
          <w:sz w:val="22"/>
          <w:szCs w:val="22"/>
        </w:rPr>
        <w:br/>
      </w:r>
      <w:r w:rsidRPr="00AF2DCE">
        <w:rPr>
          <w:rFonts w:ascii="Calibri" w:hAnsi="Calibri"/>
          <w:sz w:val="22"/>
          <w:szCs w:val="22"/>
        </w:rPr>
        <w:t xml:space="preserve">pro </w:t>
      </w:r>
      <w:r w:rsidR="00392465" w:rsidRPr="00AF2DCE">
        <w:rPr>
          <w:rFonts w:ascii="Calibri" w:hAnsi="Calibri"/>
          <w:sz w:val="22"/>
          <w:szCs w:val="22"/>
        </w:rPr>
        <w:t>Etapu 1</w:t>
      </w:r>
      <w:r w:rsidR="00AD5BF7">
        <w:rPr>
          <w:rFonts w:ascii="Calibri" w:hAnsi="Calibri"/>
          <w:sz w:val="22"/>
          <w:szCs w:val="22"/>
        </w:rPr>
        <w:t xml:space="preserve"> </w:t>
      </w:r>
      <w:r w:rsidRPr="00392465">
        <w:rPr>
          <w:rFonts w:ascii="Calibri" w:hAnsi="Calibri"/>
          <w:sz w:val="22"/>
          <w:szCs w:val="22"/>
        </w:rPr>
        <w:t xml:space="preserve">je stanoven </w:t>
      </w:r>
      <w:r w:rsidR="00392465" w:rsidRPr="00392465">
        <w:rPr>
          <w:rFonts w:ascii="Calibri" w:hAnsi="Calibri"/>
          <w:sz w:val="22"/>
          <w:szCs w:val="22"/>
        </w:rPr>
        <w:t>do</w:t>
      </w:r>
      <w:r w:rsidRPr="00392465">
        <w:rPr>
          <w:rFonts w:ascii="Calibri" w:hAnsi="Calibri"/>
          <w:sz w:val="22"/>
          <w:szCs w:val="22"/>
        </w:rPr>
        <w:t xml:space="preserve"> </w:t>
      </w:r>
      <w:r w:rsidRPr="00392465">
        <w:rPr>
          <w:rFonts w:ascii="Calibri" w:hAnsi="Calibri"/>
          <w:sz w:val="22"/>
          <w:szCs w:val="22"/>
          <w:u w:val="single"/>
        </w:rPr>
        <w:t>15. 11. 2016</w:t>
      </w:r>
      <w:r w:rsidRPr="00392465">
        <w:rPr>
          <w:rFonts w:ascii="Calibri" w:hAnsi="Calibri"/>
          <w:sz w:val="22"/>
          <w:szCs w:val="22"/>
        </w:rPr>
        <w:t>.</w:t>
      </w:r>
    </w:p>
    <w:p w:rsidR="00FA4DF2" w:rsidRPr="001866E7" w:rsidRDefault="00FA4DF2" w:rsidP="00FA4DF2">
      <w:pPr>
        <w:pStyle w:val="Odstavecseseznamem"/>
        <w:ind w:left="1843" w:hanging="1134"/>
        <w:jc w:val="both"/>
        <w:rPr>
          <w:rFonts w:ascii="Calibri" w:hAnsi="Calibri"/>
          <w:sz w:val="22"/>
          <w:szCs w:val="22"/>
          <w:highlight w:val="lightGray"/>
        </w:rPr>
      </w:pPr>
    </w:p>
    <w:p w:rsidR="00575104" w:rsidRPr="000719DE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0719DE">
        <w:t>Záru</w:t>
      </w:r>
      <w:r>
        <w:t>ční doba</w:t>
      </w:r>
    </w:p>
    <w:p w:rsidR="00575104" w:rsidRPr="00BE2756" w:rsidRDefault="00575104" w:rsidP="00575104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Záruční doba činí </w:t>
      </w:r>
      <w:r>
        <w:rPr>
          <w:rFonts w:ascii="Calibri" w:hAnsi="Calibri"/>
          <w:sz w:val="22"/>
          <w:szCs w:val="22"/>
        </w:rPr>
        <w:t>24 měsíců.</w:t>
      </w:r>
    </w:p>
    <w:p w:rsidR="00575104" w:rsidRDefault="00575104" w:rsidP="00575104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575104" w:rsidRPr="0008791B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>
        <w:t>Subdodavatelé</w:t>
      </w:r>
    </w:p>
    <w:p w:rsidR="00575104" w:rsidRPr="007016C8" w:rsidRDefault="00575104" w:rsidP="00575104">
      <w:pPr>
        <w:pStyle w:val="Odstavecseseznamem"/>
        <w:numPr>
          <w:ilvl w:val="1"/>
          <w:numId w:val="5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7016C8">
        <w:rPr>
          <w:rFonts w:ascii="Calibri" w:hAnsi="Calibri"/>
          <w:sz w:val="22"/>
          <w:szCs w:val="22"/>
        </w:rPr>
        <w:t>Na provedení Díla se budou podílet subdodavatelé uvedení v příloze č</w:t>
      </w:r>
      <w:r w:rsidR="007016C8" w:rsidRPr="007016C8">
        <w:rPr>
          <w:rFonts w:ascii="Calibri" w:hAnsi="Calibri"/>
          <w:sz w:val="22"/>
          <w:szCs w:val="22"/>
        </w:rPr>
        <w:t>. 2</w:t>
      </w:r>
      <w:r w:rsidRPr="007016C8">
        <w:rPr>
          <w:rFonts w:ascii="Calibri" w:hAnsi="Calibri"/>
          <w:sz w:val="22"/>
          <w:szCs w:val="22"/>
        </w:rPr>
        <w:t xml:space="preserve"> </w:t>
      </w:r>
      <w:proofErr w:type="gramStart"/>
      <w:r w:rsidRPr="007016C8">
        <w:rPr>
          <w:rFonts w:ascii="Calibri" w:hAnsi="Calibri"/>
          <w:sz w:val="22"/>
          <w:szCs w:val="22"/>
        </w:rPr>
        <w:t>této</w:t>
      </w:r>
      <w:proofErr w:type="gramEnd"/>
      <w:r w:rsidRPr="007016C8">
        <w:rPr>
          <w:rFonts w:ascii="Calibri" w:hAnsi="Calibri"/>
          <w:sz w:val="22"/>
          <w:szCs w:val="22"/>
        </w:rPr>
        <w:t xml:space="preserve"> smlouvy.</w:t>
      </w:r>
    </w:p>
    <w:p w:rsidR="00575104" w:rsidRDefault="00575104" w:rsidP="00575104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>
        <w:t>Další ujednání</w:t>
      </w:r>
    </w:p>
    <w:p w:rsidR="002E0143" w:rsidRPr="002E0143" w:rsidRDefault="002E0143" w:rsidP="002E0143">
      <w:pPr>
        <w:pStyle w:val="Odstavecseseznamem"/>
        <w:numPr>
          <w:ilvl w:val="0"/>
          <w:numId w:val="7"/>
        </w:numPr>
        <w:jc w:val="both"/>
        <w:rPr>
          <w:rFonts w:ascii="Calibri" w:hAnsi="Calibri"/>
          <w:vanish/>
          <w:sz w:val="22"/>
          <w:szCs w:val="22"/>
        </w:rPr>
      </w:pPr>
    </w:p>
    <w:p w:rsidR="00721D26" w:rsidRPr="002E0143" w:rsidRDefault="00575104" w:rsidP="002E014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575104" w:rsidRPr="001866E7" w:rsidRDefault="00575104" w:rsidP="002E014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E0143">
        <w:rPr>
          <w:rFonts w:ascii="Calibri" w:hAnsi="Calibri"/>
          <w:sz w:val="22"/>
          <w:szCs w:val="22"/>
        </w:rPr>
        <w:t>Kontaktními</w:t>
      </w:r>
      <w:r w:rsidRPr="001866E7">
        <w:rPr>
          <w:rFonts w:ascii="Calibri" w:hAnsi="Calibri"/>
          <w:sz w:val="22"/>
          <w:szCs w:val="22"/>
        </w:rPr>
        <w:t xml:space="preserve"> osobami smluvních stran jsou</w:t>
      </w:r>
    </w:p>
    <w:p w:rsidR="00575104" w:rsidRDefault="00575104" w:rsidP="00721D26">
      <w:pPr>
        <w:pStyle w:val="Odstavecseseznamem"/>
        <w:numPr>
          <w:ilvl w:val="2"/>
          <w:numId w:val="6"/>
        </w:numPr>
        <w:ind w:hanging="11"/>
        <w:jc w:val="both"/>
        <w:rPr>
          <w:rFonts w:ascii="Calibri" w:hAnsi="Calibri"/>
          <w:sz w:val="22"/>
          <w:szCs w:val="22"/>
        </w:rPr>
      </w:pPr>
      <w:r w:rsidRPr="00A43014">
        <w:rPr>
          <w:rFonts w:ascii="Calibri" w:hAnsi="Calibri"/>
          <w:sz w:val="22"/>
          <w:szCs w:val="22"/>
        </w:rPr>
        <w:t xml:space="preserve">za Objednatele: </w:t>
      </w:r>
      <w:proofErr w:type="spellStart"/>
      <w:r w:rsidR="007D574F">
        <w:rPr>
          <w:rFonts w:ascii="Calibri" w:hAnsi="Calibri"/>
          <w:sz w:val="22"/>
          <w:szCs w:val="22"/>
        </w:rPr>
        <w:t>xxxxxxx</w:t>
      </w:r>
      <w:proofErr w:type="spellEnd"/>
      <w:r w:rsidRPr="00A43014">
        <w:rPr>
          <w:rFonts w:ascii="Calibri" w:hAnsi="Calibri"/>
          <w:sz w:val="22"/>
          <w:szCs w:val="22"/>
        </w:rPr>
        <w:t xml:space="preserve">, tel.: </w:t>
      </w:r>
      <w:proofErr w:type="spellStart"/>
      <w:r w:rsidR="007D574F">
        <w:rPr>
          <w:rFonts w:ascii="Calibri" w:hAnsi="Calibri"/>
          <w:sz w:val="22"/>
          <w:szCs w:val="22"/>
        </w:rPr>
        <w:t>xxxxxxxx</w:t>
      </w:r>
      <w:proofErr w:type="spellEnd"/>
      <w:r w:rsidRPr="00A43014">
        <w:rPr>
          <w:rFonts w:ascii="Calibri" w:hAnsi="Calibri"/>
          <w:sz w:val="22"/>
          <w:szCs w:val="22"/>
        </w:rPr>
        <w:t xml:space="preserve">, e-mail: </w:t>
      </w:r>
      <w:proofErr w:type="spellStart"/>
      <w:r w:rsidR="007D574F" w:rsidRPr="007D574F">
        <w:rPr>
          <w:rFonts w:ascii="Calibri" w:hAnsi="Calibri"/>
          <w:sz w:val="22"/>
          <w:szCs w:val="22"/>
        </w:rPr>
        <w:t>xxxxxxx</w:t>
      </w:r>
      <w:proofErr w:type="spellEnd"/>
      <w:r w:rsidRPr="00A43014">
        <w:rPr>
          <w:rFonts w:ascii="Calibri" w:hAnsi="Calibri"/>
          <w:sz w:val="22"/>
          <w:szCs w:val="22"/>
        </w:rPr>
        <w:t>;</w:t>
      </w:r>
    </w:p>
    <w:p w:rsidR="007016C8" w:rsidRDefault="00575104" w:rsidP="00721D26">
      <w:pPr>
        <w:pStyle w:val="Odstavecseseznamem"/>
        <w:numPr>
          <w:ilvl w:val="2"/>
          <w:numId w:val="6"/>
        </w:numPr>
        <w:ind w:hanging="11"/>
        <w:jc w:val="both"/>
        <w:rPr>
          <w:rFonts w:ascii="Calibri" w:hAnsi="Calibri"/>
          <w:sz w:val="22"/>
          <w:szCs w:val="22"/>
        </w:rPr>
      </w:pPr>
      <w:r w:rsidRPr="007016C8">
        <w:rPr>
          <w:rFonts w:ascii="Calibri" w:hAnsi="Calibri"/>
          <w:sz w:val="22"/>
          <w:szCs w:val="22"/>
        </w:rPr>
        <w:t xml:space="preserve">za Zhotovitele: </w:t>
      </w:r>
    </w:p>
    <w:p w:rsidR="007016C8" w:rsidRDefault="007D574F" w:rsidP="007016C8">
      <w:pPr>
        <w:pStyle w:val="Odstavecseseznamem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xxxxxx</w:t>
      </w:r>
      <w:proofErr w:type="spellEnd"/>
      <w:r w:rsidR="00575104" w:rsidRPr="007016C8">
        <w:rPr>
          <w:rFonts w:ascii="Calibri" w:hAnsi="Calibri"/>
          <w:sz w:val="22"/>
          <w:szCs w:val="22"/>
        </w:rPr>
        <w:t>, tel.</w:t>
      </w:r>
      <w:r w:rsidR="00721D26" w:rsidRPr="007016C8">
        <w:rPr>
          <w:rFonts w:ascii="Calibri" w:hAnsi="Calibri"/>
          <w:sz w:val="22"/>
          <w:szCs w:val="22"/>
        </w:rPr>
        <w:t>:</w:t>
      </w:r>
      <w:r w:rsidR="00575104" w:rsidRPr="007016C8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xxxxxx</w:t>
      </w:r>
      <w:proofErr w:type="spellEnd"/>
      <w:r w:rsidR="00575104" w:rsidRPr="007016C8">
        <w:rPr>
          <w:rFonts w:ascii="Calibri" w:hAnsi="Calibri"/>
          <w:sz w:val="22"/>
          <w:szCs w:val="22"/>
        </w:rPr>
        <w:t>, e</w:t>
      </w:r>
      <w:r w:rsidR="00721D26" w:rsidRPr="007016C8">
        <w:rPr>
          <w:rFonts w:ascii="Calibri" w:hAnsi="Calibri"/>
          <w:sz w:val="22"/>
          <w:szCs w:val="22"/>
        </w:rPr>
        <w:t>-</w:t>
      </w:r>
      <w:r w:rsidR="00575104" w:rsidRPr="007016C8">
        <w:rPr>
          <w:rFonts w:ascii="Calibri" w:hAnsi="Calibri"/>
          <w:sz w:val="22"/>
          <w:szCs w:val="22"/>
        </w:rPr>
        <w:t>mail</w:t>
      </w:r>
      <w:r w:rsidR="00721D26" w:rsidRPr="007D574F">
        <w:rPr>
          <w:rFonts w:ascii="Calibri" w:hAnsi="Calibri"/>
          <w:sz w:val="22"/>
          <w:szCs w:val="22"/>
        </w:rPr>
        <w:t>:</w:t>
      </w:r>
      <w:r w:rsidR="00575104" w:rsidRPr="007D574F">
        <w:rPr>
          <w:rFonts w:ascii="Calibri" w:hAnsi="Calibri"/>
          <w:sz w:val="22"/>
          <w:szCs w:val="22"/>
        </w:rPr>
        <w:t xml:space="preserve"> </w:t>
      </w:r>
      <w:hyperlink r:id="rId8" w:history="1">
        <w:proofErr w:type="spellStart"/>
        <w:r w:rsidRPr="007D574F">
          <w:rPr>
            <w:rStyle w:val="Hypertextovodkaz"/>
            <w:rFonts w:ascii="Calibri" w:hAnsi="Calibri"/>
            <w:color w:val="auto"/>
            <w:sz w:val="22"/>
            <w:szCs w:val="22"/>
          </w:rPr>
          <w:t>xxxxxxx</w:t>
        </w:r>
        <w:proofErr w:type="spellEnd"/>
      </w:hyperlink>
      <w:r w:rsidR="007016C8">
        <w:rPr>
          <w:rFonts w:ascii="Calibri" w:hAnsi="Calibri"/>
          <w:sz w:val="22"/>
          <w:szCs w:val="22"/>
        </w:rPr>
        <w:t>, ve věcech obchodních;</w:t>
      </w:r>
    </w:p>
    <w:p w:rsidR="007016C8" w:rsidRDefault="007016C8" w:rsidP="007016C8">
      <w:pPr>
        <w:pStyle w:val="Odstavecseseznamem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D574F">
        <w:rPr>
          <w:rFonts w:ascii="Calibri" w:hAnsi="Calibri"/>
          <w:sz w:val="22"/>
          <w:szCs w:val="22"/>
        </w:rPr>
        <w:t>xxxxxx</w:t>
      </w:r>
      <w:proofErr w:type="spellEnd"/>
      <w:r w:rsidRPr="007016C8">
        <w:rPr>
          <w:rFonts w:ascii="Calibri" w:hAnsi="Calibri"/>
          <w:sz w:val="22"/>
          <w:szCs w:val="22"/>
        </w:rPr>
        <w:t xml:space="preserve">, tel.: </w:t>
      </w:r>
      <w:proofErr w:type="spellStart"/>
      <w:r w:rsidR="007D574F">
        <w:rPr>
          <w:rFonts w:ascii="Calibri" w:hAnsi="Calibri"/>
          <w:sz w:val="22"/>
          <w:szCs w:val="22"/>
        </w:rPr>
        <w:t>xxxxxx</w:t>
      </w:r>
      <w:proofErr w:type="spellEnd"/>
      <w:r w:rsidRPr="007016C8">
        <w:rPr>
          <w:rFonts w:ascii="Calibri" w:hAnsi="Calibri"/>
          <w:sz w:val="22"/>
          <w:szCs w:val="22"/>
        </w:rPr>
        <w:t xml:space="preserve">, e-mail: </w:t>
      </w:r>
      <w:proofErr w:type="spellStart"/>
      <w:r w:rsidR="007D574F" w:rsidRPr="007D574F">
        <w:rPr>
          <w:rFonts w:ascii="Calibri" w:hAnsi="Calibri"/>
          <w:sz w:val="22"/>
          <w:szCs w:val="22"/>
        </w:rPr>
        <w:t>xxxxxxx</w:t>
      </w:r>
      <w:proofErr w:type="spellEnd"/>
      <w:r>
        <w:rPr>
          <w:rFonts w:ascii="Calibri" w:hAnsi="Calibri"/>
          <w:sz w:val="22"/>
          <w:szCs w:val="22"/>
        </w:rPr>
        <w:t>, ve věcech technických;</w:t>
      </w:r>
    </w:p>
    <w:p w:rsidR="007016C8" w:rsidRDefault="007016C8" w:rsidP="007016C8">
      <w:pPr>
        <w:pStyle w:val="Odstavecseseznamem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D574F">
        <w:rPr>
          <w:rFonts w:ascii="Calibri" w:hAnsi="Calibri"/>
          <w:sz w:val="22"/>
          <w:szCs w:val="22"/>
        </w:rPr>
        <w:t>xxxxxx</w:t>
      </w:r>
      <w:proofErr w:type="spellEnd"/>
      <w:r w:rsidRPr="007016C8">
        <w:rPr>
          <w:rFonts w:ascii="Calibri" w:hAnsi="Calibri"/>
          <w:sz w:val="22"/>
          <w:szCs w:val="22"/>
        </w:rPr>
        <w:t xml:space="preserve">, tel.: </w:t>
      </w:r>
      <w:proofErr w:type="spellStart"/>
      <w:r w:rsidR="007D574F">
        <w:rPr>
          <w:rFonts w:ascii="Calibri" w:hAnsi="Calibri"/>
          <w:sz w:val="22"/>
          <w:szCs w:val="22"/>
        </w:rPr>
        <w:t>xxxxxx</w:t>
      </w:r>
      <w:proofErr w:type="spellEnd"/>
      <w:r w:rsidRPr="007016C8">
        <w:rPr>
          <w:rFonts w:ascii="Calibri" w:hAnsi="Calibri"/>
          <w:sz w:val="22"/>
          <w:szCs w:val="22"/>
        </w:rPr>
        <w:t>, e-mail: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D574F">
        <w:rPr>
          <w:rFonts w:ascii="Calibri" w:hAnsi="Calibri"/>
          <w:sz w:val="22"/>
          <w:szCs w:val="22"/>
        </w:rPr>
        <w:t>xxxxxxx</w:t>
      </w:r>
      <w:proofErr w:type="spellEnd"/>
      <w:r>
        <w:rPr>
          <w:rFonts w:ascii="Calibri" w:hAnsi="Calibri"/>
          <w:sz w:val="22"/>
          <w:szCs w:val="22"/>
        </w:rPr>
        <w:t>, ve věcech technických a obchodních;</w:t>
      </w:r>
    </w:p>
    <w:p w:rsidR="00575104" w:rsidRPr="007016C8" w:rsidRDefault="00575104" w:rsidP="007016C8">
      <w:pPr>
        <w:pStyle w:val="Odstavecseseznamem"/>
        <w:jc w:val="both"/>
        <w:rPr>
          <w:rFonts w:ascii="Calibri" w:hAnsi="Calibri"/>
          <w:sz w:val="22"/>
          <w:szCs w:val="22"/>
        </w:rPr>
      </w:pPr>
      <w:r w:rsidRPr="007016C8">
        <w:rPr>
          <w:rFonts w:ascii="Calibri" w:hAnsi="Calibri"/>
          <w:sz w:val="22"/>
          <w:szCs w:val="22"/>
        </w:rPr>
        <w:t>.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Závěrečná ujednání</w:t>
      </w:r>
    </w:p>
    <w:p w:rsidR="002E0143" w:rsidRPr="002E0143" w:rsidRDefault="002E0143" w:rsidP="002E014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libri" w:hAnsi="Calibri"/>
          <w:vanish/>
          <w:sz w:val="22"/>
          <w:szCs w:val="22"/>
        </w:rPr>
      </w:pPr>
    </w:p>
    <w:p w:rsidR="00721D26" w:rsidRPr="00806ED5" w:rsidRDefault="00721D26" w:rsidP="00BC3771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Tato smlouva se řídí Obchodními podmínkami</w:t>
      </w:r>
      <w:r>
        <w:rPr>
          <w:rFonts w:ascii="Calibri" w:hAnsi="Calibri"/>
          <w:sz w:val="22"/>
          <w:szCs w:val="22"/>
        </w:rPr>
        <w:t xml:space="preserve"> ke Smlouvě o dílo </w:t>
      </w:r>
      <w:r w:rsidRPr="00806ED5">
        <w:rPr>
          <w:rFonts w:ascii="Calibri" w:hAnsi="Calibri"/>
          <w:sz w:val="22"/>
          <w:szCs w:val="22"/>
        </w:rPr>
        <w:t xml:space="preserve">(číslo smlouvy </w:t>
      </w:r>
      <w:r>
        <w:rPr>
          <w:rFonts w:ascii="Calibri" w:hAnsi="Calibri"/>
          <w:sz w:val="22"/>
          <w:szCs w:val="22"/>
        </w:rPr>
        <w:t xml:space="preserve">Objednatele: </w:t>
      </w:r>
      <w:r w:rsidR="00BC3771" w:rsidRPr="00BC3771">
        <w:rPr>
          <w:rFonts w:ascii="Calibri" w:hAnsi="Calibri"/>
          <w:sz w:val="22"/>
          <w:szCs w:val="22"/>
        </w:rPr>
        <w:t>S 29028/2016-SŽDC-O8</w:t>
      </w:r>
      <w:r w:rsidRPr="00806ED5">
        <w:rPr>
          <w:rFonts w:ascii="Calibri" w:hAnsi="Calibri"/>
          <w:sz w:val="22"/>
          <w:szCs w:val="22"/>
        </w:rPr>
        <w:t xml:space="preserve">; číslo smlouvy </w:t>
      </w:r>
      <w:r>
        <w:rPr>
          <w:rFonts w:ascii="Calibri" w:hAnsi="Calibri"/>
          <w:sz w:val="22"/>
          <w:szCs w:val="22"/>
        </w:rPr>
        <w:t>Zhotovitele</w:t>
      </w:r>
      <w:r w:rsidRPr="00806ED5">
        <w:rPr>
          <w:rFonts w:ascii="Calibri" w:hAnsi="Calibri"/>
          <w:sz w:val="22"/>
          <w:szCs w:val="22"/>
        </w:rPr>
        <w:t xml:space="preserve">: </w:t>
      </w:r>
      <w:r w:rsidR="00BC3771" w:rsidRPr="00BC3771">
        <w:rPr>
          <w:rFonts w:ascii="Calibri" w:hAnsi="Calibri"/>
          <w:sz w:val="22"/>
          <w:szCs w:val="22"/>
        </w:rPr>
        <w:t>3336/2016</w:t>
      </w:r>
      <w:r w:rsidRPr="00806ED5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dále jen „Obchodní podmínky“. </w:t>
      </w:r>
      <w:r w:rsidRPr="00806ED5">
        <w:rPr>
          <w:rFonts w:ascii="Calibri" w:hAnsi="Calibri"/>
          <w:sz w:val="22"/>
          <w:szCs w:val="22"/>
        </w:rPr>
        <w:t>Odchylná ujednání ve Smlouvě o dílo mají před zněním Obchodních podmínek přednost.</w:t>
      </w:r>
    </w:p>
    <w:p w:rsidR="00575104" w:rsidRPr="00C0166B" w:rsidRDefault="00575104" w:rsidP="00575104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 xml:space="preserve">Zhotovitel prohlašuje, že </w:t>
      </w:r>
    </w:p>
    <w:p w:rsidR="00575104" w:rsidRPr="00BE2756" w:rsidRDefault="00575104" w:rsidP="00575104">
      <w:pPr>
        <w:pStyle w:val="Odstavecseseznamem"/>
        <w:numPr>
          <w:ilvl w:val="2"/>
          <w:numId w:val="8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se zněním Obchodních podmínek se před podpisem této smlouvy seznámil,</w:t>
      </w:r>
    </w:p>
    <w:p w:rsidR="00575104" w:rsidRPr="00BE2756" w:rsidRDefault="00575104" w:rsidP="00575104">
      <w:pPr>
        <w:pStyle w:val="Odstavecseseznamem"/>
        <w:numPr>
          <w:ilvl w:val="2"/>
          <w:numId w:val="8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575104" w:rsidRPr="00A43014" w:rsidRDefault="00575104" w:rsidP="00575104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 xml:space="preserve">Tato smlouva je sepsána </w:t>
      </w:r>
      <w:r w:rsidRPr="00A43014">
        <w:rPr>
          <w:rFonts w:ascii="Calibri" w:hAnsi="Calibri"/>
          <w:sz w:val="22"/>
          <w:szCs w:val="22"/>
        </w:rPr>
        <w:t xml:space="preserve">ve </w:t>
      </w:r>
      <w:r w:rsidR="00A43014">
        <w:rPr>
          <w:rFonts w:ascii="Calibri" w:hAnsi="Calibri"/>
          <w:b/>
          <w:sz w:val="22"/>
          <w:szCs w:val="22"/>
        </w:rPr>
        <w:t>čtyřech</w:t>
      </w:r>
      <w:r w:rsidRPr="00A43014">
        <w:rPr>
          <w:rFonts w:ascii="Calibri" w:hAnsi="Calibri"/>
          <w:sz w:val="22"/>
          <w:szCs w:val="22"/>
        </w:rPr>
        <w:t xml:space="preserve"> vyhotoveních, přičemž </w:t>
      </w:r>
      <w:r w:rsidRPr="00A43014">
        <w:rPr>
          <w:rFonts w:ascii="Calibri" w:hAnsi="Calibri"/>
          <w:b/>
          <w:sz w:val="22"/>
          <w:szCs w:val="22"/>
        </w:rPr>
        <w:t>jedno</w:t>
      </w:r>
      <w:r w:rsidRPr="00A43014">
        <w:rPr>
          <w:rFonts w:ascii="Calibri" w:hAnsi="Calibri"/>
          <w:sz w:val="22"/>
          <w:szCs w:val="22"/>
        </w:rPr>
        <w:t xml:space="preserve"> vyhotovení obdrží Zhotovitel a </w:t>
      </w:r>
      <w:r w:rsidR="00A43014">
        <w:rPr>
          <w:rFonts w:ascii="Calibri" w:hAnsi="Calibri"/>
          <w:b/>
          <w:sz w:val="22"/>
          <w:szCs w:val="22"/>
        </w:rPr>
        <w:t>tři</w:t>
      </w:r>
      <w:r w:rsidRPr="00A43014">
        <w:rPr>
          <w:rFonts w:ascii="Calibri" w:hAnsi="Calibri"/>
          <w:sz w:val="22"/>
          <w:szCs w:val="22"/>
        </w:rPr>
        <w:t xml:space="preserve"> vyhotovení Objednatel.</w:t>
      </w:r>
    </w:p>
    <w:p w:rsidR="00575104" w:rsidRPr="00A74852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>Veškerá práva a povinnosti Smluvních stran vyplývající ze Smlouvy o dílo a Obchodních podmínek se řídí českým právním řádem.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Smluvní vztahy neupravené Smlouvou o dílo a Obchodními podmínkami se řídí Občanským zákoníkem a dalšími právními předpisy.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Smlouvu o dílo lze měnit pouze písemnými dodatky.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 xml:space="preserve">Poté, co Zhotovitel poprvé obdrží spolu se Smlouvou o dílo i Obchodní podmínky v písemné formě, postačí pro veškeré další případy Smluv o dílo mezi Smluvními stranami pro to, aby se Smlouva o dílo řídila Obchodními podmínkami, pokud Smlouva o dílo na Obchodní podmínky </w:t>
      </w:r>
      <w:r w:rsidRPr="00C0166B">
        <w:rPr>
          <w:rFonts w:ascii="Calibri" w:hAnsi="Calibri"/>
          <w:sz w:val="22"/>
          <w:szCs w:val="22"/>
        </w:rPr>
        <w:lastRenderedPageBreak/>
        <w:t>pouze odkáže, aniž by bylo třeba Obchodní podmínky činit fyzickou součástí vyhotovení Smlouvy o dílo, neboť Zhotoviteli již bude obsah Obchodních podmínek známý.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575104" w:rsidRPr="00C0166B" w:rsidRDefault="00575104" w:rsidP="00EA2766">
      <w:pPr>
        <w:pStyle w:val="Odstavecseseznamem"/>
        <w:numPr>
          <w:ilvl w:val="1"/>
          <w:numId w:val="8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Zvláštní podmínky, na které odkazuje Smlouva o dílo, mají přednost před zněním Obchodních podmínek, Obchodní podmínky se užijí v rozsahu, v jakém nejsou v rozporu s takovými zvláštními podmínkami.</w:t>
      </w:r>
    </w:p>
    <w:p w:rsidR="00575104" w:rsidRDefault="00575104" w:rsidP="00575104">
      <w:pPr>
        <w:jc w:val="both"/>
        <w:rPr>
          <w:rFonts w:ascii="Calibri" w:hAnsi="Calibri"/>
          <w:b/>
          <w:sz w:val="22"/>
          <w:szCs w:val="22"/>
        </w:rPr>
      </w:pPr>
    </w:p>
    <w:p w:rsidR="00575104" w:rsidRPr="004F5DB0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 w:rsidRPr="004F5DB0">
        <w:rPr>
          <w:rFonts w:ascii="Calibri" w:hAnsi="Calibri"/>
          <w:b/>
          <w:sz w:val="22"/>
          <w:szCs w:val="22"/>
        </w:rPr>
        <w:t>Přílohy</w:t>
      </w:r>
    </w:p>
    <w:p w:rsidR="00721D26" w:rsidRPr="00B7248E" w:rsidRDefault="0023733C" w:rsidP="00575104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Bližší specifikace předmětu díla</w:t>
      </w:r>
      <w:r w:rsidR="00B7248E">
        <w:rPr>
          <w:rFonts w:ascii="Calibri" w:hAnsi="Calibri"/>
          <w:sz w:val="22"/>
          <w:szCs w:val="22"/>
        </w:rPr>
        <w:t xml:space="preserve"> </w:t>
      </w:r>
    </w:p>
    <w:p w:rsidR="00575104" w:rsidRPr="00B7248E" w:rsidRDefault="00575104" w:rsidP="00575104">
      <w:pPr>
        <w:pStyle w:val="Odstavecseseznamem"/>
        <w:numPr>
          <w:ilvl w:val="0"/>
          <w:numId w:val="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7248E">
        <w:rPr>
          <w:rFonts w:ascii="Calibri" w:hAnsi="Calibri"/>
          <w:sz w:val="22"/>
          <w:szCs w:val="22"/>
        </w:rPr>
        <w:t>Seznam subdodavatelů</w:t>
      </w:r>
      <w:r w:rsidR="00B7248E">
        <w:rPr>
          <w:rFonts w:ascii="Calibri" w:hAnsi="Calibri"/>
          <w:sz w:val="22"/>
          <w:szCs w:val="22"/>
        </w:rPr>
        <w:t xml:space="preserve"> 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D43C4F" w:rsidRDefault="00D43C4F" w:rsidP="00575104">
      <w:pPr>
        <w:jc w:val="both"/>
        <w:rPr>
          <w:rFonts w:ascii="Calibri" w:hAnsi="Calibri"/>
          <w:sz w:val="22"/>
          <w:szCs w:val="22"/>
        </w:rPr>
      </w:pPr>
    </w:p>
    <w:p w:rsidR="007D71DF" w:rsidRDefault="007D71DF" w:rsidP="00575104">
      <w:pPr>
        <w:jc w:val="both"/>
        <w:rPr>
          <w:rFonts w:ascii="Calibri" w:hAnsi="Calibri"/>
          <w:sz w:val="22"/>
          <w:szCs w:val="22"/>
        </w:rPr>
      </w:pPr>
    </w:p>
    <w:p w:rsidR="007D71DF" w:rsidRDefault="007D71DF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67331D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67331D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Praze,</w:t>
      </w:r>
      <w:r w:rsidRPr="0067331D">
        <w:rPr>
          <w:rFonts w:ascii="Calibri" w:hAnsi="Calibri"/>
          <w:sz w:val="22"/>
          <w:szCs w:val="22"/>
        </w:rPr>
        <w:t xml:space="preserve"> dne 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7331D">
        <w:rPr>
          <w:rFonts w:ascii="Calibri" w:hAnsi="Calibri"/>
          <w:sz w:val="22"/>
          <w:szCs w:val="22"/>
        </w:rPr>
        <w:t xml:space="preserve">V </w:t>
      </w:r>
      <w:r w:rsidR="009F42EE">
        <w:rPr>
          <w:rFonts w:ascii="Calibri" w:hAnsi="Calibri"/>
          <w:sz w:val="22"/>
          <w:szCs w:val="22"/>
        </w:rPr>
        <w:t>Praze</w:t>
      </w:r>
      <w:r w:rsidRPr="0067331D">
        <w:rPr>
          <w:rFonts w:ascii="Calibri" w:hAnsi="Calibri"/>
          <w:sz w:val="22"/>
          <w:szCs w:val="22"/>
        </w:rPr>
        <w:t xml:space="preserve"> dne ____________</w:t>
      </w:r>
    </w:p>
    <w:p w:rsidR="00575104" w:rsidRDefault="00575104" w:rsidP="00575104">
      <w:pPr>
        <w:rPr>
          <w:b/>
        </w:rPr>
      </w:pPr>
    </w:p>
    <w:p w:rsidR="00721D26" w:rsidRDefault="00721D26" w:rsidP="00575104">
      <w:pPr>
        <w:rPr>
          <w:b/>
        </w:rPr>
      </w:pPr>
    </w:p>
    <w:p w:rsidR="007D71DF" w:rsidRDefault="007D71DF" w:rsidP="00575104">
      <w:pPr>
        <w:rPr>
          <w:b/>
        </w:rPr>
      </w:pPr>
    </w:p>
    <w:p w:rsidR="00D43C4F" w:rsidRDefault="00D43C4F" w:rsidP="00575104">
      <w:pPr>
        <w:rPr>
          <w:b/>
        </w:rPr>
      </w:pPr>
    </w:p>
    <w:p w:rsidR="007D71DF" w:rsidRDefault="007D71DF" w:rsidP="00575104">
      <w:pPr>
        <w:rPr>
          <w:b/>
        </w:rPr>
      </w:pPr>
    </w:p>
    <w:p w:rsidR="00575104" w:rsidRDefault="00575104" w:rsidP="00575104">
      <w:pPr>
        <w:rPr>
          <w:b/>
        </w:rPr>
      </w:pPr>
    </w:p>
    <w:p w:rsidR="00575104" w:rsidRPr="000968B4" w:rsidRDefault="00575104" w:rsidP="00575104">
      <w:pPr>
        <w:rPr>
          <w:rFonts w:ascii="Calibri" w:hAnsi="Calibri"/>
          <w:sz w:val="22"/>
          <w:szCs w:val="22"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575104" w:rsidRPr="0067331D" w:rsidRDefault="00575104" w:rsidP="005751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Zhotovitel</w:t>
      </w:r>
    </w:p>
    <w:p w:rsidR="00575104" w:rsidRPr="00A43014" w:rsidRDefault="00BC3771" w:rsidP="005751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Bc. Jiří Svoboda</w:t>
      </w:r>
      <w:r w:rsidR="00575104" w:rsidRPr="00A43014">
        <w:rPr>
          <w:rFonts w:ascii="Calibri" w:hAnsi="Calibri"/>
          <w:b/>
          <w:sz w:val="22"/>
          <w:szCs w:val="22"/>
        </w:rPr>
        <w:tab/>
      </w:r>
      <w:r w:rsidR="00575104" w:rsidRPr="00A43014">
        <w:rPr>
          <w:rFonts w:ascii="Calibri" w:hAnsi="Calibri"/>
          <w:b/>
          <w:sz w:val="22"/>
          <w:szCs w:val="22"/>
        </w:rPr>
        <w:tab/>
      </w:r>
      <w:r w:rsidR="00575104" w:rsidRPr="00A43014">
        <w:rPr>
          <w:rFonts w:ascii="Calibri" w:hAnsi="Calibri"/>
          <w:b/>
          <w:sz w:val="22"/>
          <w:szCs w:val="22"/>
        </w:rPr>
        <w:tab/>
      </w:r>
      <w:r w:rsidR="00575104" w:rsidRPr="00A43014">
        <w:rPr>
          <w:rFonts w:ascii="Calibri" w:hAnsi="Calibri"/>
          <w:b/>
          <w:sz w:val="22"/>
          <w:szCs w:val="22"/>
        </w:rPr>
        <w:tab/>
      </w:r>
      <w:r w:rsidR="00575104" w:rsidRPr="00A43014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Ing. Zdeněk </w:t>
      </w:r>
      <w:proofErr w:type="spellStart"/>
      <w:r>
        <w:rPr>
          <w:rFonts w:ascii="Calibri" w:hAnsi="Calibri"/>
          <w:b/>
          <w:sz w:val="22"/>
          <w:szCs w:val="22"/>
        </w:rPr>
        <w:t>Malkovský</w:t>
      </w:r>
      <w:proofErr w:type="spellEnd"/>
    </w:p>
    <w:p w:rsidR="008034FF" w:rsidRDefault="00575104">
      <w:pPr>
        <w:rPr>
          <w:rFonts w:ascii="Calibri" w:hAnsi="Calibri"/>
          <w:b/>
          <w:sz w:val="22"/>
          <w:szCs w:val="22"/>
        </w:rPr>
      </w:pPr>
      <w:r w:rsidRPr="00A43014">
        <w:rPr>
          <w:rFonts w:ascii="Calibri" w:hAnsi="Calibri"/>
          <w:b/>
          <w:sz w:val="22"/>
          <w:szCs w:val="22"/>
        </w:rPr>
        <w:t xml:space="preserve">náměstek GŘ pro </w:t>
      </w:r>
      <w:r w:rsidR="00A43014" w:rsidRPr="00A43014">
        <w:rPr>
          <w:rFonts w:ascii="Calibri" w:hAnsi="Calibri"/>
          <w:b/>
          <w:sz w:val="22"/>
          <w:szCs w:val="22"/>
        </w:rPr>
        <w:t>provozuschopnost dráhy</w:t>
      </w:r>
      <w:r w:rsidRPr="00A43014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BC3771">
        <w:rPr>
          <w:rFonts w:ascii="Calibri" w:hAnsi="Calibri"/>
          <w:b/>
          <w:sz w:val="22"/>
          <w:szCs w:val="22"/>
        </w:rPr>
        <w:t>předseda představenstva</w:t>
      </w:r>
    </w:p>
    <w:p w:rsidR="00AF2DCE" w:rsidRDefault="00AF2DCE">
      <w:pPr>
        <w:rPr>
          <w:rFonts w:ascii="Calibri" w:hAnsi="Calibri"/>
          <w:b/>
          <w:sz w:val="22"/>
          <w:szCs w:val="22"/>
        </w:rPr>
      </w:pPr>
    </w:p>
    <w:p w:rsidR="009F42EE" w:rsidRDefault="009F42EE">
      <w:pPr>
        <w:rPr>
          <w:rFonts w:ascii="Calibri" w:hAnsi="Calibri"/>
          <w:b/>
          <w:sz w:val="22"/>
          <w:szCs w:val="22"/>
        </w:rPr>
      </w:pPr>
      <w:bookmarkStart w:id="0" w:name="_GoBack"/>
    </w:p>
    <w:bookmarkEnd w:id="0"/>
    <w:p w:rsidR="009F42EE" w:rsidRDefault="009F42EE">
      <w:pPr>
        <w:rPr>
          <w:rFonts w:ascii="Calibri" w:hAnsi="Calibri"/>
          <w:b/>
          <w:sz w:val="22"/>
          <w:szCs w:val="22"/>
        </w:rPr>
      </w:pPr>
    </w:p>
    <w:p w:rsidR="009F42EE" w:rsidRDefault="009F42EE">
      <w:pPr>
        <w:rPr>
          <w:rFonts w:ascii="Calibri" w:hAnsi="Calibri"/>
          <w:b/>
          <w:sz w:val="22"/>
          <w:szCs w:val="22"/>
        </w:rPr>
      </w:pPr>
    </w:p>
    <w:p w:rsidR="00BC3771" w:rsidRPr="000968B4" w:rsidRDefault="00BC3771" w:rsidP="00BC3771">
      <w:pPr>
        <w:rPr>
          <w:rFonts w:ascii="Calibri" w:hAnsi="Calibri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BC3771" w:rsidRPr="00A43014" w:rsidRDefault="00BC3771" w:rsidP="00BC377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Ing. Jaromír Motyčka</w:t>
      </w:r>
    </w:p>
    <w:p w:rsidR="00BC3771" w:rsidRDefault="00BC3771" w:rsidP="00BC377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A43014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místopředseda představenstva</w:t>
      </w:r>
    </w:p>
    <w:p w:rsidR="00BC3771" w:rsidRDefault="00BC3771" w:rsidP="00BC3771">
      <w:pPr>
        <w:rPr>
          <w:rFonts w:ascii="Calibri" w:hAnsi="Calibri"/>
          <w:b/>
          <w:sz w:val="22"/>
          <w:szCs w:val="22"/>
        </w:rPr>
      </w:pPr>
    </w:p>
    <w:p w:rsidR="00BC3771" w:rsidRDefault="00BC3771">
      <w:pPr>
        <w:rPr>
          <w:rFonts w:asciiTheme="minorHAnsi" w:hAnsiTheme="minorHAnsi"/>
          <w:b/>
        </w:rPr>
      </w:pPr>
    </w:p>
    <w:sectPr w:rsidR="00BC3771" w:rsidSect="0057510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28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70" w:rsidRDefault="00864E70">
      <w:r>
        <w:separator/>
      </w:r>
    </w:p>
  </w:endnote>
  <w:endnote w:type="continuationSeparator" w:id="0">
    <w:p w:rsidR="00864E70" w:rsidRDefault="0086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575104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3569" w:rsidRDefault="00864E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110"/>
    </w:tblGrid>
    <w:tr w:rsidR="005266D0" w:rsidRPr="00582178" w:rsidTr="00220B9F">
      <w:trPr>
        <w:trHeight w:val="267"/>
      </w:trPr>
      <w:tc>
        <w:tcPr>
          <w:tcW w:w="5529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5266D0" w:rsidRPr="00582178" w:rsidRDefault="005266D0" w:rsidP="00220B9F">
          <w:pPr>
            <w:pStyle w:val="Zpat"/>
            <w:rPr>
              <w:rFonts w:cs="Arial"/>
              <w:color w:val="006BAF"/>
              <w:sz w:val="14"/>
              <w:szCs w:val="14"/>
            </w:rPr>
          </w:pPr>
        </w:p>
      </w:tc>
      <w:tc>
        <w:tcPr>
          <w:tcW w:w="4110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5266D0" w:rsidRPr="00582178" w:rsidRDefault="005266D0" w:rsidP="00220B9F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</w:p>
      </w:tc>
    </w:tr>
    <w:tr w:rsidR="005266D0" w:rsidRPr="00582178" w:rsidTr="00220B9F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66D0" w:rsidRPr="00582178" w:rsidRDefault="005266D0" w:rsidP="00220B9F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66D0" w:rsidRPr="00582178" w:rsidRDefault="005266D0" w:rsidP="00220B9F">
          <w:pPr>
            <w:pStyle w:val="Zpat"/>
            <w:tabs>
              <w:tab w:val="clear" w:pos="4536"/>
              <w:tab w:val="clear" w:pos="9072"/>
              <w:tab w:val="right" w:pos="4110"/>
            </w:tabs>
            <w:ind w:left="2835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8C45BB">
            <w:rPr>
              <w:rFonts w:cs="Arial"/>
              <w:noProof/>
              <w:color w:val="006BAF"/>
              <w:sz w:val="16"/>
              <w:szCs w:val="16"/>
            </w:rPr>
            <w:t>2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8C45BB">
            <w:rPr>
              <w:rFonts w:cs="Arial"/>
              <w:noProof/>
              <w:color w:val="006BAF"/>
              <w:sz w:val="16"/>
              <w:szCs w:val="16"/>
            </w:rPr>
            <w:t>3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7447C6" w:rsidRPr="00E86EC1" w:rsidRDefault="00864E70" w:rsidP="00335A60">
    <w:pPr>
      <w:pStyle w:val="Zpat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1481"/>
      <w:gridCol w:w="4253"/>
    </w:tblGrid>
    <w:tr w:rsidR="006473EB" w:rsidTr="006473EB">
      <w:trPr>
        <w:trHeight w:hRule="exact" w:val="302"/>
      </w:trPr>
      <w:tc>
        <w:tcPr>
          <w:tcW w:w="6521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253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6473EB" w:rsidTr="006473EB">
      <w:trPr>
        <w:trHeight w:val="2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IČ</w:t>
          </w:r>
          <w:r>
            <w:rPr>
              <w:rFonts w:cs="Arial"/>
              <w:color w:val="006BAF"/>
              <w:sz w:val="14"/>
              <w:szCs w:val="14"/>
            </w:rPr>
            <w:t>O</w:t>
          </w:r>
          <w:r w:rsidRPr="00582178">
            <w:rPr>
              <w:rFonts w:cs="Arial"/>
              <w:color w:val="006BAF"/>
              <w:sz w:val="14"/>
              <w:szCs w:val="14"/>
            </w:rPr>
            <w:t>: 709 94 234</w:t>
          </w: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>DIČ: CZ 709 94 234</w:t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ab/>
          </w:r>
        </w:p>
      </w:tc>
    </w:tr>
    <w:tr w:rsidR="006473EB" w:rsidTr="006473EB">
      <w:trPr>
        <w:trHeight w:val="267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864E70" w:rsidP="00B3384B">
          <w:pPr>
            <w:pStyle w:val="Zpat"/>
            <w:ind w:left="28"/>
            <w:rPr>
              <w:color w:val="006BAF"/>
              <w:sz w:val="14"/>
              <w:szCs w:val="14"/>
            </w:rPr>
          </w:pPr>
          <w:hyperlink r:id="rId1" w:history="1">
            <w:r w:rsidR="00575104" w:rsidRPr="00EF2EB6">
              <w:rPr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5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575104" w:rsidP="00B3384B">
          <w:pPr>
            <w:pStyle w:val="Zhlav"/>
            <w:tabs>
              <w:tab w:val="clear" w:pos="4536"/>
              <w:tab w:val="clear" w:pos="9072"/>
              <w:tab w:val="left" w:pos="2925"/>
              <w:tab w:val="right" w:pos="4110"/>
            </w:tabs>
            <w:rPr>
              <w:rFonts w:cs="Arial"/>
              <w:color w:val="006BAF"/>
              <w:sz w:val="16"/>
              <w:szCs w:val="16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8C45BB">
            <w:rPr>
              <w:rFonts w:cs="Arial"/>
              <w:noProof/>
              <w:color w:val="006BAF"/>
              <w:sz w:val="16"/>
              <w:szCs w:val="16"/>
            </w:rPr>
            <w:t>1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8C45BB">
            <w:rPr>
              <w:rFonts w:cs="Arial"/>
              <w:noProof/>
              <w:color w:val="006BAF"/>
              <w:sz w:val="16"/>
              <w:szCs w:val="16"/>
            </w:rPr>
            <w:t>3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203569" w:rsidRDefault="00864E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70" w:rsidRDefault="00864E70">
      <w:r>
        <w:separator/>
      </w:r>
    </w:p>
  </w:footnote>
  <w:footnote w:type="continuationSeparator" w:id="0">
    <w:p w:rsidR="00864E70" w:rsidRDefault="0086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D0" w:rsidRDefault="005266D0" w:rsidP="005266D0">
    <w:pPr>
      <w:pStyle w:val="Zhlav"/>
      <w:jc w:val="center"/>
    </w:pPr>
    <w:r>
      <w:rPr>
        <w:noProof/>
      </w:rPr>
      <w:drawing>
        <wp:inline distT="0" distB="0" distL="0" distR="0" wp14:anchorId="685F4B37" wp14:editId="2AD55A58">
          <wp:extent cx="1248442" cy="720000"/>
          <wp:effectExtent l="0" t="0" r="0" b="4445"/>
          <wp:docPr id="5" name="Obrázek 5" descr="C:\Users\SirokaA\Desktop\SFDI logo\malé\JPG\logo-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irokaA\Desktop\SFDI logo\malé\JPG\logo-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66D0" w:rsidRDefault="005266D0" w:rsidP="005266D0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Pr="00915611" w:rsidRDefault="00575104" w:rsidP="00B3384B">
    <w:pPr>
      <w:pStyle w:val="Zhlav"/>
      <w:tabs>
        <w:tab w:val="clear" w:pos="4536"/>
      </w:tabs>
      <w:spacing w:after="80"/>
      <w:ind w:left="2410"/>
      <w:rPr>
        <w:rFonts w:cs="Arial"/>
        <w:b/>
        <w:color w:val="006BAF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C0DC87" wp14:editId="78D91363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1343025" cy="723900"/>
          <wp:effectExtent l="0" t="0" r="9525" b="0"/>
          <wp:wrapNone/>
          <wp:docPr id="2" name="Obrázek 2" descr="szcd_barva_cmyk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cd_barva_cmyk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611">
      <w:rPr>
        <w:rFonts w:cs="Arial"/>
        <w:b/>
        <w:color w:val="006BAF"/>
        <w:sz w:val="22"/>
        <w:szCs w:val="22"/>
      </w:rPr>
      <w:t>Správa železniční dopravní cesty, státní organizace</w:t>
    </w:r>
  </w:p>
  <w:p w:rsidR="00203569" w:rsidRPr="00915611" w:rsidRDefault="00575104" w:rsidP="00B3384B">
    <w:pPr>
      <w:pStyle w:val="Zhlav"/>
      <w:tabs>
        <w:tab w:val="clear" w:pos="4536"/>
      </w:tabs>
      <w:spacing w:before="100" w:after="120"/>
      <w:ind w:left="2410"/>
      <w:rPr>
        <w:rFonts w:cs="Arial"/>
        <w:color w:val="006BAF"/>
        <w:sz w:val="16"/>
        <w:szCs w:val="16"/>
      </w:rPr>
    </w:pPr>
    <w:r>
      <w:rPr>
        <w:rFonts w:cs="Arial"/>
        <w:color w:val="006BAF"/>
        <w:sz w:val="16"/>
        <w:szCs w:val="16"/>
      </w:rPr>
      <w:t>Generální ř</w:t>
    </w:r>
    <w:r w:rsidRPr="00915611">
      <w:rPr>
        <w:rFonts w:cs="Arial"/>
        <w:color w:val="006BAF"/>
        <w:sz w:val="16"/>
        <w:szCs w:val="16"/>
      </w:rPr>
      <w:t>editelství</w:t>
    </w:r>
  </w:p>
  <w:p w:rsidR="00203569" w:rsidRPr="00915611" w:rsidRDefault="00575104" w:rsidP="00B3384B">
    <w:pPr>
      <w:pStyle w:val="Zhlav"/>
      <w:tabs>
        <w:tab w:val="clear" w:pos="4536"/>
      </w:tabs>
      <w:spacing w:after="120"/>
      <w:ind w:left="2410"/>
      <w:rPr>
        <w:rFonts w:cs="Arial"/>
        <w:color w:val="006BAF"/>
        <w:sz w:val="16"/>
        <w:szCs w:val="16"/>
      </w:rPr>
    </w:pPr>
    <w:r w:rsidRPr="00915611">
      <w:rPr>
        <w:rFonts w:cs="Arial"/>
        <w:color w:val="006BAF"/>
        <w:sz w:val="16"/>
        <w:szCs w:val="16"/>
      </w:rPr>
      <w:t>Dlážděná 1003/7</w:t>
    </w:r>
  </w:p>
  <w:p w:rsidR="00203569" w:rsidRDefault="00575104" w:rsidP="00B3384B">
    <w:pPr>
      <w:pStyle w:val="Zhlav"/>
      <w:tabs>
        <w:tab w:val="clear" w:pos="4536"/>
      </w:tabs>
      <w:spacing w:after="120"/>
      <w:ind w:left="2410"/>
    </w:pPr>
    <w:r>
      <w:rPr>
        <w:rFonts w:cs="Arial"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9AFD5" wp14:editId="666B4363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6112510" cy="0"/>
              <wp:effectExtent l="0" t="0" r="0" b="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13.7pt;width:48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" strokecolor="#006baf"/>
          </w:pict>
        </mc:Fallback>
      </mc:AlternateContent>
    </w:r>
    <w:proofErr w:type="gramStart"/>
    <w:r w:rsidRPr="00915611">
      <w:rPr>
        <w:rFonts w:cs="Arial"/>
        <w:color w:val="006BAF"/>
        <w:sz w:val="16"/>
        <w:szCs w:val="16"/>
      </w:rPr>
      <w:t>110 00  PRAHA</w:t>
    </w:r>
    <w:proofErr w:type="gramEnd"/>
    <w:r w:rsidRPr="00915611">
      <w:rPr>
        <w:rFonts w:cs="Arial"/>
        <w:color w:val="006BAF"/>
        <w:sz w:val="16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D1EDB"/>
    <w:multiLevelType w:val="hybridMultilevel"/>
    <w:tmpl w:val="FC282F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1AD41EB"/>
    <w:multiLevelType w:val="hybridMultilevel"/>
    <w:tmpl w:val="2D1E3CC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647C74"/>
    <w:multiLevelType w:val="hybridMultilevel"/>
    <w:tmpl w:val="69B47C78"/>
    <w:lvl w:ilvl="0" w:tplc="694E4A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A364BB"/>
    <w:multiLevelType w:val="multilevel"/>
    <w:tmpl w:val="A4CA79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263096"/>
    <w:multiLevelType w:val="hybridMultilevel"/>
    <w:tmpl w:val="6A0844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14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8"/>
    <w:rsid w:val="00005EA3"/>
    <w:rsid w:val="000B3A02"/>
    <w:rsid w:val="000C2B60"/>
    <w:rsid w:val="000E3647"/>
    <w:rsid w:val="00113D25"/>
    <w:rsid w:val="00117C26"/>
    <w:rsid w:val="00131615"/>
    <w:rsid w:val="001469B8"/>
    <w:rsid w:val="0017550E"/>
    <w:rsid w:val="00192FE6"/>
    <w:rsid w:val="001D6F32"/>
    <w:rsid w:val="0023733C"/>
    <w:rsid w:val="002403A4"/>
    <w:rsid w:val="0026757D"/>
    <w:rsid w:val="002A2D8C"/>
    <w:rsid w:val="002B6588"/>
    <w:rsid w:val="002E0143"/>
    <w:rsid w:val="002E5712"/>
    <w:rsid w:val="00375F9A"/>
    <w:rsid w:val="00380D7B"/>
    <w:rsid w:val="00392465"/>
    <w:rsid w:val="004D3A31"/>
    <w:rsid w:val="004D55FB"/>
    <w:rsid w:val="005266D0"/>
    <w:rsid w:val="00575104"/>
    <w:rsid w:val="005D0239"/>
    <w:rsid w:val="006259BD"/>
    <w:rsid w:val="00635EA0"/>
    <w:rsid w:val="00694695"/>
    <w:rsid w:val="007016C8"/>
    <w:rsid w:val="00721D26"/>
    <w:rsid w:val="007652A4"/>
    <w:rsid w:val="00792A24"/>
    <w:rsid w:val="007D574F"/>
    <w:rsid w:val="007D71DF"/>
    <w:rsid w:val="007E0B08"/>
    <w:rsid w:val="008034FF"/>
    <w:rsid w:val="00864E70"/>
    <w:rsid w:val="00871039"/>
    <w:rsid w:val="00890EA2"/>
    <w:rsid w:val="008C45BB"/>
    <w:rsid w:val="00903D70"/>
    <w:rsid w:val="009272D2"/>
    <w:rsid w:val="00951666"/>
    <w:rsid w:val="00967619"/>
    <w:rsid w:val="0097692C"/>
    <w:rsid w:val="00993FD6"/>
    <w:rsid w:val="009D089C"/>
    <w:rsid w:val="009D3881"/>
    <w:rsid w:val="009F42EE"/>
    <w:rsid w:val="00A33B54"/>
    <w:rsid w:val="00A43014"/>
    <w:rsid w:val="00A7458C"/>
    <w:rsid w:val="00AD5BF7"/>
    <w:rsid w:val="00AF2DCE"/>
    <w:rsid w:val="00B7248E"/>
    <w:rsid w:val="00B87AE6"/>
    <w:rsid w:val="00BA0FD9"/>
    <w:rsid w:val="00BC3771"/>
    <w:rsid w:val="00BD07E8"/>
    <w:rsid w:val="00BD754F"/>
    <w:rsid w:val="00CD1548"/>
    <w:rsid w:val="00D43C4F"/>
    <w:rsid w:val="00E22B69"/>
    <w:rsid w:val="00EA2766"/>
    <w:rsid w:val="00F81491"/>
    <w:rsid w:val="00F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uiPriority w:val="34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D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7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uiPriority w:val="34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D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7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@vukv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Široká Andrea, Ing.</dc:creator>
  <cp:lastModifiedBy>Čubová Hana</cp:lastModifiedBy>
  <cp:revision>20</cp:revision>
  <cp:lastPrinted>2016-07-21T11:03:00Z</cp:lastPrinted>
  <dcterms:created xsi:type="dcterms:W3CDTF">2016-05-10T10:21:00Z</dcterms:created>
  <dcterms:modified xsi:type="dcterms:W3CDTF">2016-09-12T09:20:00Z</dcterms:modified>
</cp:coreProperties>
</file>