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D7C5"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6473A1E4" w14:textId="77777777" w:rsidR="00B03E0E" w:rsidRDefault="00B03E0E">
      <w:pPr>
        <w:pStyle w:val="Zkladntext"/>
        <w:jc w:val="center"/>
        <w:rPr>
          <w:rFonts w:ascii="Arial" w:hAnsi="Arial" w:cs="Arial"/>
          <w:sz w:val="22"/>
          <w:szCs w:val="22"/>
        </w:rPr>
      </w:pPr>
    </w:p>
    <w:p w14:paraId="43169573"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54702CA6" w14:textId="77777777" w:rsidR="00B03E0E" w:rsidRDefault="00B03E0E">
      <w:pPr>
        <w:pStyle w:val="Zkladntext"/>
        <w:jc w:val="center"/>
        <w:rPr>
          <w:rFonts w:ascii="Arial" w:hAnsi="Arial" w:cs="Arial"/>
          <w:b/>
          <w:sz w:val="20"/>
        </w:rPr>
      </w:pPr>
    </w:p>
    <w:p w14:paraId="6E6DCE45" w14:textId="77777777" w:rsidR="00B03E0E" w:rsidRDefault="00FD0500">
      <w:pPr>
        <w:pStyle w:val="Zkladntext"/>
        <w:jc w:val="center"/>
        <w:rPr>
          <w:rFonts w:ascii="Arial" w:hAnsi="Arial" w:cs="Arial"/>
          <w:sz w:val="20"/>
        </w:rPr>
      </w:pPr>
      <w:r>
        <w:rPr>
          <w:rFonts w:ascii="Arial" w:hAnsi="Arial" w:cs="Arial"/>
          <w:sz w:val="20"/>
        </w:rPr>
        <w:t>mezi:</w:t>
      </w:r>
    </w:p>
    <w:p w14:paraId="058F1179" w14:textId="77777777" w:rsidR="00B03E0E" w:rsidRDefault="00B03E0E">
      <w:pPr>
        <w:pStyle w:val="Zkladntext"/>
        <w:rPr>
          <w:rFonts w:ascii="Arial" w:hAnsi="Arial" w:cs="Arial"/>
          <w:sz w:val="20"/>
        </w:rPr>
      </w:pPr>
    </w:p>
    <w:p w14:paraId="5C9E11B7"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371A939D"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119DCABA"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6D76E921"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05DA9399"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2D5D0AC2"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65727477" w14:textId="77777777" w:rsidR="000F317A" w:rsidRDefault="000F317A" w:rsidP="000F317A">
      <w:pPr>
        <w:pStyle w:val="Zkladntext"/>
        <w:spacing w:before="60"/>
        <w:ind w:left="2552"/>
        <w:rPr>
          <w:rFonts w:ascii="Arial" w:hAnsi="Arial" w:cs="Arial"/>
          <w:sz w:val="22"/>
        </w:rPr>
      </w:pPr>
    </w:p>
    <w:p w14:paraId="72EAD7B6"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36626332" w14:textId="77777777" w:rsidR="000F317A" w:rsidRDefault="000F317A" w:rsidP="000F317A">
      <w:pPr>
        <w:pStyle w:val="Zkladntext"/>
        <w:spacing w:before="60"/>
        <w:rPr>
          <w:rFonts w:ascii="Arial" w:hAnsi="Arial" w:cs="Arial"/>
          <w:sz w:val="20"/>
        </w:rPr>
      </w:pPr>
    </w:p>
    <w:p w14:paraId="7784353A"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Charita Bystřice pod Hostýnem</w:t>
      </w:r>
    </w:p>
    <w:p w14:paraId="25FAD786"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6. května 1612, 768 61 Bystřice pod Hostýnem 1</w:t>
      </w:r>
    </w:p>
    <w:p w14:paraId="232B076C"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47930560</w:t>
      </w:r>
    </w:p>
    <w:p w14:paraId="44C8889C"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Církve a náboženské společnosti</w:t>
      </w:r>
    </w:p>
    <w:p w14:paraId="5C2DA25C"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Ing. Pavel Pilmajer, ředitel</w:t>
      </w:r>
    </w:p>
    <w:p w14:paraId="5DBA8D85"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1481065319/0800, Česká spořitelna, a.s.</w:t>
      </w:r>
    </w:p>
    <w:p w14:paraId="58D408F2" w14:textId="77777777" w:rsidR="000F317A" w:rsidRDefault="000F317A" w:rsidP="000F317A">
      <w:pPr>
        <w:pStyle w:val="Zkladntext"/>
        <w:ind w:left="2127"/>
        <w:rPr>
          <w:rFonts w:ascii="Arial" w:hAnsi="Arial" w:cs="Arial"/>
          <w:sz w:val="20"/>
        </w:rPr>
      </w:pPr>
      <w:r>
        <w:rPr>
          <w:rFonts w:ascii="Arial" w:hAnsi="Arial" w:cs="Arial"/>
          <w:sz w:val="20"/>
        </w:rPr>
        <w:t>zapsaná Ministerstvem kultury v Rejstříku evidovaných právnických osob, číslo evidence 8/1-02-729/1996</w:t>
      </w:r>
    </w:p>
    <w:p w14:paraId="59681FC1"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0A9701EA" w14:textId="77777777" w:rsidR="00B03E0E" w:rsidRDefault="00B03E0E">
      <w:pPr>
        <w:spacing w:before="60"/>
        <w:ind w:left="2552" w:hanging="2552"/>
        <w:jc w:val="both"/>
        <w:rPr>
          <w:rFonts w:ascii="Arial" w:hAnsi="Arial" w:cs="Arial"/>
          <w:sz w:val="20"/>
          <w:szCs w:val="20"/>
        </w:rPr>
      </w:pPr>
    </w:p>
    <w:p w14:paraId="5E311678" w14:textId="77777777" w:rsidR="00B03E0E" w:rsidRDefault="00B03E0E">
      <w:pPr>
        <w:spacing w:before="60"/>
        <w:ind w:left="2552" w:hanging="2552"/>
        <w:jc w:val="both"/>
        <w:rPr>
          <w:rFonts w:ascii="Arial" w:hAnsi="Arial" w:cs="Arial"/>
          <w:sz w:val="20"/>
          <w:szCs w:val="20"/>
        </w:rPr>
      </w:pPr>
    </w:p>
    <w:p w14:paraId="1C37D6BB" w14:textId="77777777" w:rsidR="00B03E0E" w:rsidRDefault="00B03E0E">
      <w:pPr>
        <w:jc w:val="center"/>
        <w:rPr>
          <w:rFonts w:ascii="Arial" w:hAnsi="Arial" w:cs="Arial"/>
          <w:b/>
          <w:sz w:val="20"/>
          <w:szCs w:val="20"/>
        </w:rPr>
      </w:pPr>
    </w:p>
    <w:p w14:paraId="2535954F" w14:textId="77777777" w:rsidR="00B03E0E" w:rsidRDefault="00FD0500">
      <w:pPr>
        <w:jc w:val="center"/>
        <w:rPr>
          <w:rFonts w:ascii="Arial" w:hAnsi="Arial" w:cs="Arial"/>
          <w:b/>
          <w:sz w:val="20"/>
          <w:szCs w:val="20"/>
        </w:rPr>
      </w:pPr>
      <w:r>
        <w:rPr>
          <w:rFonts w:ascii="Arial" w:hAnsi="Arial" w:cs="Arial"/>
          <w:b/>
          <w:sz w:val="20"/>
          <w:szCs w:val="20"/>
        </w:rPr>
        <w:t>I.</w:t>
      </w:r>
    </w:p>
    <w:p w14:paraId="13ADB538"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0A0DDDB2"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2 417 400,00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dva miliony čtyři sta sedmnáct tisíc čtyři sta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50FE998E"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5255B6A6" w14:textId="77777777" w:rsidR="00B03E0E" w:rsidRDefault="00B03E0E">
      <w:pPr>
        <w:spacing w:before="120" w:after="120"/>
        <w:ind w:left="425" w:hanging="425"/>
        <w:jc w:val="center"/>
        <w:rPr>
          <w:rFonts w:ascii="Arial" w:hAnsi="Arial" w:cs="Arial"/>
          <w:b/>
          <w:sz w:val="20"/>
          <w:szCs w:val="20"/>
        </w:rPr>
      </w:pPr>
    </w:p>
    <w:p w14:paraId="3D4CE4E2"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49F57F21"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6A1AE456"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24B69ECC"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0CF6ACA3"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6E49A95A"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w:t>
      </w:r>
      <w:r w:rsidR="00805DFF" w:rsidRPr="00076A78">
        <w:rPr>
          <w:rFonts w:ascii="Arial" w:hAnsi="Arial" w:cs="Arial"/>
          <w:b/>
          <w:sz w:val="20"/>
        </w:rPr>
        <w:lastRenderedPageBreak/>
        <w:t xml:space="preserve">této zálohy. </w:t>
      </w:r>
      <w:r w:rsidR="00805DFF" w:rsidRPr="00076A78">
        <w:rPr>
          <w:rFonts w:ascii="Arial" w:hAnsi="Arial" w:cs="Arial"/>
          <w:sz w:val="20"/>
        </w:rPr>
        <w:t>V případě, že Zlínský kraj nepřipíše Poskytovateli sociální služby 1. zálohu dle první věty tohoto odstavce, je Poskytovatel povinen vrátit návratnou finanční výpomoc do rozpočtu Zlínského kraje v termínu do 30. 6. 2024.</w:t>
      </w:r>
    </w:p>
    <w:p w14:paraId="1AF2CE1F"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6FDA2871"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1F4E6533"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1D8D099B"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46B63C00"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5828AAC8"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2B2CB23E"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6CBECA77"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6E6A1E2E"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7814BABA"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4E4C60B0"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63262829"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49DFA022"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230F2021" w14:textId="77777777" w:rsidR="00273776" w:rsidRDefault="00273776">
      <w:pPr>
        <w:spacing w:line="276" w:lineRule="auto"/>
        <w:contextualSpacing/>
        <w:jc w:val="both"/>
        <w:rPr>
          <w:rFonts w:ascii="Arial" w:hAnsi="Arial" w:cs="Arial"/>
          <w:color w:val="000000" w:themeColor="text1"/>
          <w:sz w:val="20"/>
          <w:szCs w:val="20"/>
        </w:rPr>
      </w:pPr>
    </w:p>
    <w:p w14:paraId="16505B6C"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23CFF203"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7B84244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17705A56"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4C46650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439F1BA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49F3D80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2AB2D3D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2975B666"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23E331F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5E015C99"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754A416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3CBD0FB9"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3C11024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7392127F"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45DC79C3"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36380FC6"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1FC1E1EB"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6C04B6AE"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0BE127E7"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57C4719A"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264712FD"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0FB038E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lastRenderedPageBreak/>
        <w:t>bankovním výpisem.</w:t>
      </w:r>
    </w:p>
    <w:p w14:paraId="7684745F"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52715B05"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61BDA80E"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43E507BD"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4466B1A8"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32BA4543"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2EFFDCE7" w14:textId="77777777" w:rsidR="00B03E0E" w:rsidRDefault="00B03E0E">
      <w:pPr>
        <w:tabs>
          <w:tab w:val="left" w:pos="3600"/>
        </w:tabs>
        <w:spacing w:line="276" w:lineRule="auto"/>
        <w:ind w:left="357"/>
        <w:jc w:val="both"/>
        <w:rPr>
          <w:rFonts w:ascii="Arial" w:hAnsi="Arial" w:cs="Arial"/>
          <w:sz w:val="20"/>
          <w:szCs w:val="20"/>
        </w:rPr>
      </w:pPr>
    </w:p>
    <w:p w14:paraId="28CA6149" w14:textId="77777777" w:rsidR="005C6DF1" w:rsidRDefault="005C6DF1">
      <w:pPr>
        <w:tabs>
          <w:tab w:val="left" w:pos="3600"/>
        </w:tabs>
        <w:spacing w:line="276" w:lineRule="auto"/>
        <w:ind w:left="357"/>
        <w:jc w:val="both"/>
        <w:rPr>
          <w:rFonts w:ascii="Arial" w:hAnsi="Arial" w:cs="Arial"/>
          <w:sz w:val="20"/>
          <w:szCs w:val="20"/>
        </w:rPr>
      </w:pPr>
    </w:p>
    <w:p w14:paraId="7702FF6A"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490D73CD"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242067B3"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0A370AE8"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7CAA27B1"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26C1A11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6D4DEFD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61F7921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71ACDEDC"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0FEEA1F3"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50C79CDA"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14D92C2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6A802058"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5065CF0C"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6CC4DB98"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5729470F"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6597F991"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124E17D4"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8F4E5EC"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6257AA2"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26DE61E9"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3C5EDEF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1E9B9F57"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533C93A3"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55F8B58C"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415993D3"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2488E8EF"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35CE62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0DF62B08"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37DD829C"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47E8770F"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3C2C52D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0B73CF04"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74D9810D"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5738BD31"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36BEE92D"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55043E2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1ED18A6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67B86823"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2880002D"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519382AE"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w:t>
      </w:r>
      <w:r>
        <w:rPr>
          <w:rFonts w:ascii="Arial" w:hAnsi="Arial" w:cs="Arial"/>
          <w:b w:val="0"/>
          <w:sz w:val="20"/>
        </w:rPr>
        <w:lastRenderedPageBreak/>
        <w:t xml:space="preserve">účinnosti výpovědi.  </w:t>
      </w:r>
    </w:p>
    <w:p w14:paraId="2309403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34F1C3F1"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39F6CA58"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4BBD6AFC"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3CBE174B"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390789A"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386F9C6A"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2CD05AA3"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5031E7AB"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25917DC3"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5992783B"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631B59D4"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2B521786"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075D2CAD"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1C8796C8"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18B03766"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3B49F522"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Pr>
          <w:rFonts w:ascii="Arial" w:hAnsi="Arial" w:cs="Arial"/>
          <w:b w:val="0"/>
          <w:sz w:val="20"/>
        </w:rPr>
        <w:lastRenderedPageBreak/>
        <w:t xml:space="preserve">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1F4DF238"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0C521228"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438F4AC5"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6B3430EB"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4C45A0E8"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263AAFBC"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347495C4"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77A24B34"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282C0347"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3B867829"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30BC8DAB" w14:textId="77777777" w:rsidR="00B03E0E" w:rsidRDefault="00B03E0E">
      <w:pPr>
        <w:pStyle w:val="odrkyChar"/>
        <w:tabs>
          <w:tab w:val="left" w:pos="8928"/>
        </w:tabs>
        <w:spacing w:before="0" w:after="0"/>
        <w:jc w:val="left"/>
        <w:rPr>
          <w:sz w:val="20"/>
          <w:szCs w:val="20"/>
        </w:rPr>
      </w:pPr>
    </w:p>
    <w:p w14:paraId="4C93AB9E"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582BA5B6" w14:textId="77777777" w:rsidR="000F317A" w:rsidRDefault="000F317A" w:rsidP="000F317A">
      <w:pPr>
        <w:pStyle w:val="odrkyChar"/>
        <w:tabs>
          <w:tab w:val="left" w:pos="8928"/>
        </w:tabs>
        <w:spacing w:beforeLines="60" w:before="144" w:after="0"/>
        <w:ind w:left="360" w:hanging="360"/>
        <w:jc w:val="left"/>
        <w:rPr>
          <w:sz w:val="20"/>
          <w:szCs w:val="20"/>
        </w:rPr>
      </w:pPr>
    </w:p>
    <w:p w14:paraId="1D8124BD" w14:textId="77777777" w:rsidR="000F317A" w:rsidRDefault="000F317A" w:rsidP="000F317A">
      <w:pPr>
        <w:pStyle w:val="odrkyChar"/>
        <w:tabs>
          <w:tab w:val="left" w:pos="8928"/>
        </w:tabs>
        <w:spacing w:beforeLines="60" w:before="144" w:after="0"/>
        <w:ind w:left="360" w:hanging="360"/>
        <w:jc w:val="left"/>
        <w:rPr>
          <w:sz w:val="20"/>
          <w:szCs w:val="20"/>
        </w:rPr>
      </w:pPr>
    </w:p>
    <w:p w14:paraId="7E6B3688" w14:textId="77777777" w:rsidR="00DD4A45" w:rsidRDefault="00DD4A45" w:rsidP="000F317A">
      <w:pPr>
        <w:pStyle w:val="odrkyChar"/>
        <w:tabs>
          <w:tab w:val="left" w:pos="8928"/>
        </w:tabs>
        <w:spacing w:beforeLines="60" w:before="144" w:after="0"/>
        <w:ind w:left="360" w:hanging="360"/>
        <w:jc w:val="left"/>
        <w:rPr>
          <w:sz w:val="20"/>
          <w:szCs w:val="20"/>
        </w:rPr>
      </w:pPr>
    </w:p>
    <w:p w14:paraId="7217F15F" w14:textId="77777777" w:rsidR="00DD4A45" w:rsidRDefault="00DD4A45" w:rsidP="000F317A">
      <w:pPr>
        <w:pStyle w:val="odrkyChar"/>
        <w:tabs>
          <w:tab w:val="left" w:pos="8928"/>
        </w:tabs>
        <w:spacing w:beforeLines="60" w:before="144" w:after="0"/>
        <w:ind w:left="360" w:hanging="360"/>
        <w:jc w:val="left"/>
        <w:rPr>
          <w:sz w:val="20"/>
          <w:szCs w:val="20"/>
        </w:rPr>
      </w:pPr>
    </w:p>
    <w:p w14:paraId="1B93ADFE"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0B86B315" w14:textId="77777777" w:rsidR="000F317A" w:rsidRDefault="000F317A" w:rsidP="000F317A">
      <w:pPr>
        <w:spacing w:after="120" w:line="276" w:lineRule="auto"/>
        <w:ind w:left="5103" w:hanging="5103"/>
        <w:rPr>
          <w:rFonts w:ascii="Arial" w:hAnsi="Arial" w:cs="Arial"/>
          <w:color w:val="FF0000"/>
          <w:sz w:val="20"/>
          <w:szCs w:val="20"/>
        </w:rPr>
      </w:pPr>
    </w:p>
    <w:p w14:paraId="4990DCE2"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5576A30A"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Pavel Pilmajer</w:t>
      </w:r>
    </w:p>
    <w:p w14:paraId="4359A7C6"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61863B68"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75A1F4DF" w14:textId="77777777" w:rsidR="00EC1FB5" w:rsidRDefault="00EC1FB5" w:rsidP="00EC1FB5">
      <w:pPr>
        <w:pStyle w:val="odrkyChar"/>
        <w:tabs>
          <w:tab w:val="left" w:pos="8928"/>
        </w:tabs>
        <w:spacing w:beforeLines="60" w:before="144" w:after="0"/>
        <w:jc w:val="left"/>
        <w:rPr>
          <w:sz w:val="20"/>
          <w:szCs w:val="20"/>
        </w:rPr>
      </w:pPr>
    </w:p>
    <w:p w14:paraId="613C0506" w14:textId="77777777" w:rsidR="00EC1FB5" w:rsidRDefault="00EC1FB5" w:rsidP="00EC1FB5">
      <w:pPr>
        <w:pStyle w:val="odrkyChar"/>
        <w:tabs>
          <w:tab w:val="left" w:pos="8928"/>
        </w:tabs>
        <w:spacing w:beforeLines="60" w:before="144" w:after="0"/>
        <w:jc w:val="left"/>
        <w:rPr>
          <w:sz w:val="20"/>
          <w:szCs w:val="20"/>
        </w:rPr>
      </w:pPr>
    </w:p>
    <w:p w14:paraId="56999451"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5CDBB8CC" w14:textId="77777777" w:rsidR="00B03E0E" w:rsidRDefault="00B03E0E">
      <w:pPr>
        <w:tabs>
          <w:tab w:val="left" w:pos="3600"/>
        </w:tabs>
        <w:ind w:left="357"/>
        <w:jc w:val="both"/>
        <w:rPr>
          <w:rFonts w:ascii="Arial" w:hAnsi="Arial" w:cs="Arial"/>
        </w:rPr>
      </w:pPr>
    </w:p>
    <w:p w14:paraId="744D4DFC" w14:textId="77777777" w:rsidR="00B03E0E" w:rsidRDefault="00B03E0E">
      <w:pPr>
        <w:tabs>
          <w:tab w:val="left" w:pos="3600"/>
        </w:tabs>
        <w:ind w:left="357"/>
        <w:jc w:val="both"/>
        <w:rPr>
          <w:rFonts w:ascii="Arial" w:hAnsi="Arial" w:cs="Arial"/>
        </w:rPr>
      </w:pPr>
    </w:p>
    <w:p w14:paraId="54B5C19E" w14:textId="77777777" w:rsidR="00B03E0E" w:rsidRDefault="00B03E0E">
      <w:pPr>
        <w:tabs>
          <w:tab w:val="left" w:pos="3600"/>
        </w:tabs>
        <w:ind w:left="357"/>
        <w:jc w:val="both"/>
        <w:rPr>
          <w:rFonts w:ascii="Arial" w:hAnsi="Arial" w:cs="Arial"/>
        </w:rPr>
      </w:pPr>
    </w:p>
    <w:p w14:paraId="5BD1BB04" w14:textId="77777777" w:rsidR="00B03E0E" w:rsidRDefault="00B03E0E">
      <w:pPr>
        <w:tabs>
          <w:tab w:val="left" w:pos="3600"/>
        </w:tabs>
        <w:ind w:left="357"/>
        <w:jc w:val="both"/>
        <w:rPr>
          <w:rFonts w:ascii="Arial" w:hAnsi="Arial" w:cs="Arial"/>
        </w:rPr>
      </w:pPr>
    </w:p>
    <w:p w14:paraId="18006285"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61D04887"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0E7B5670" w14:textId="77777777" w:rsidR="00B03E0E" w:rsidRDefault="00B03E0E">
      <w:pPr>
        <w:jc w:val="both"/>
        <w:rPr>
          <w:rFonts w:ascii="Arial" w:hAnsi="Arial" w:cs="Arial"/>
          <w:sz w:val="20"/>
          <w:szCs w:val="20"/>
        </w:rPr>
      </w:pPr>
    </w:p>
    <w:p w14:paraId="2CAFAFAD"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Bystřice pod Hostýnem</w:t>
      </w:r>
    </w:p>
    <w:p w14:paraId="6AF34108"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6. května 1612, 768 61 Bystřice pod Hostýnem 1</w:t>
      </w:r>
    </w:p>
    <w:p w14:paraId="1112D129"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47930560</w:t>
      </w:r>
    </w:p>
    <w:p w14:paraId="19EED21C"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93"/>
        <w:gridCol w:w="1279"/>
        <w:gridCol w:w="1441"/>
        <w:gridCol w:w="1644"/>
        <w:gridCol w:w="2592"/>
        <w:gridCol w:w="2268"/>
        <w:gridCol w:w="1483"/>
        <w:gridCol w:w="1441"/>
        <w:gridCol w:w="921"/>
        <w:gridCol w:w="1564"/>
      </w:tblGrid>
      <w:tr w:rsidR="0017446F" w14:paraId="3AA3D787"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79FF4932" w14:textId="77777777" w:rsidR="0017446F" w:rsidRDefault="007E505A">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51A7F8E0" w14:textId="77777777" w:rsidR="0017446F" w:rsidRDefault="007E505A">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4039100" w14:textId="77777777" w:rsidR="0017446F" w:rsidRDefault="007E505A">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7DE8EDC" w14:textId="77777777" w:rsidR="0017446F" w:rsidRDefault="007E505A">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01B49F2" w14:textId="77777777" w:rsidR="0017446F" w:rsidRDefault="007E505A">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31F068FC" w14:textId="77777777" w:rsidR="0017446F" w:rsidRDefault="007E505A">
            <w:pPr>
              <w:jc w:val="center"/>
            </w:pPr>
            <w:r>
              <w:rPr>
                <w:rFonts w:ascii="Arial" w:hAnsi="Arial" w:cs="Arial"/>
                <w:b/>
                <w:sz w:val="16"/>
              </w:rPr>
              <w:t xml:space="preserve">Cílová skupina, popř. </w:t>
            </w:r>
            <w:r>
              <w:rPr>
                <w:rFonts w:ascii="Arial" w:hAnsi="Arial" w:cs="Arial"/>
                <w:b/>
                <w:sz w:val="16"/>
              </w:rPr>
              <w:t>převažující cílová 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6EF85B7F" w14:textId="77777777" w:rsidR="0017446F" w:rsidRDefault="007E505A">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48DAF818" w14:textId="77777777" w:rsidR="0017446F" w:rsidRDefault="007E505A">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36C8C5C" w14:textId="77777777" w:rsidR="0017446F" w:rsidRDefault="007E505A">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46515E84" w14:textId="77777777" w:rsidR="0017446F" w:rsidRDefault="007E505A">
            <w:pPr>
              <w:jc w:val="center"/>
            </w:pPr>
            <w:r>
              <w:rPr>
                <w:rFonts w:ascii="Arial" w:hAnsi="Arial" w:cs="Arial"/>
                <w:b/>
                <w:sz w:val="16"/>
              </w:rPr>
              <w:t>Návratná finanční výpomoc v Kč</w:t>
            </w:r>
          </w:p>
        </w:tc>
      </w:tr>
      <w:tr w:rsidR="0017446F" w14:paraId="65FDE9B8" w14:textId="77777777">
        <w:trPr>
          <w:cantSplit/>
        </w:trPr>
        <w:tc>
          <w:tcPr>
            <w:tcW w:w="0" w:type="auto"/>
            <w:tcBorders>
              <w:top w:val="single" w:sz="4" w:space="0" w:color="auto"/>
              <w:bottom w:val="single" w:sz="4" w:space="0" w:color="auto"/>
              <w:right w:val="single" w:sz="4" w:space="0" w:color="auto"/>
            </w:tcBorders>
            <w:vAlign w:val="center"/>
          </w:tcPr>
          <w:p w14:paraId="3A902D43" w14:textId="77777777" w:rsidR="0017446F" w:rsidRDefault="007E505A">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4825274D" w14:textId="77777777" w:rsidR="0017446F" w:rsidRDefault="007E505A">
            <w:r>
              <w:rPr>
                <w:rFonts w:ascii="Arial" w:hAnsi="Arial" w:cs="Arial"/>
                <w:sz w:val="16"/>
              </w:rPr>
              <w:t>Osobní asistence</w:t>
            </w:r>
          </w:p>
        </w:tc>
        <w:tc>
          <w:tcPr>
            <w:tcW w:w="0" w:type="auto"/>
            <w:tcBorders>
              <w:top w:val="single" w:sz="4" w:space="0" w:color="auto"/>
              <w:bottom w:val="single" w:sz="4" w:space="0" w:color="auto"/>
              <w:right w:val="single" w:sz="4" w:space="0" w:color="auto"/>
            </w:tcBorders>
            <w:vAlign w:val="center"/>
          </w:tcPr>
          <w:p w14:paraId="54618525" w14:textId="77777777" w:rsidR="0017446F" w:rsidRDefault="007E505A">
            <w:r>
              <w:rPr>
                <w:rFonts w:ascii="Arial" w:hAnsi="Arial" w:cs="Arial"/>
                <w:sz w:val="16"/>
              </w:rPr>
              <w:t>2255905</w:t>
            </w:r>
          </w:p>
        </w:tc>
        <w:tc>
          <w:tcPr>
            <w:tcW w:w="0" w:type="auto"/>
            <w:tcBorders>
              <w:top w:val="single" w:sz="4" w:space="0" w:color="auto"/>
              <w:bottom w:val="single" w:sz="4" w:space="0" w:color="auto"/>
              <w:right w:val="single" w:sz="4" w:space="0" w:color="auto"/>
            </w:tcBorders>
            <w:vAlign w:val="center"/>
          </w:tcPr>
          <w:p w14:paraId="3C3DC3EB" w14:textId="77777777" w:rsidR="0017446F" w:rsidRDefault="007E505A">
            <w:r>
              <w:rPr>
                <w:rFonts w:ascii="Arial" w:hAnsi="Arial" w:cs="Arial"/>
                <w:sz w:val="16"/>
              </w:rPr>
              <w:t>Osobní asistenční služba</w:t>
            </w:r>
          </w:p>
        </w:tc>
        <w:tc>
          <w:tcPr>
            <w:tcW w:w="0" w:type="auto"/>
            <w:tcBorders>
              <w:top w:val="single" w:sz="4" w:space="0" w:color="auto"/>
              <w:bottom w:val="single" w:sz="4" w:space="0" w:color="auto"/>
              <w:right w:val="single" w:sz="4" w:space="0" w:color="auto"/>
            </w:tcBorders>
            <w:vAlign w:val="center"/>
          </w:tcPr>
          <w:p w14:paraId="2891E24B" w14:textId="77777777" w:rsidR="0017446F" w:rsidRDefault="007E505A">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7FA31B81" w14:textId="77777777" w:rsidR="0017446F" w:rsidRDefault="007E505A">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2F630FE9" w14:textId="77777777" w:rsidR="0017446F" w:rsidRDefault="007E505A">
            <w:r>
              <w:rPr>
                <w:rFonts w:ascii="Arial" w:hAnsi="Arial" w:cs="Arial"/>
                <w:sz w:val="16"/>
              </w:rPr>
              <w:t>Bystřice pod Hostýnem</w:t>
            </w:r>
          </w:p>
        </w:tc>
        <w:tc>
          <w:tcPr>
            <w:tcW w:w="0" w:type="auto"/>
            <w:tcBorders>
              <w:top w:val="single" w:sz="4" w:space="0" w:color="auto"/>
              <w:bottom w:val="single" w:sz="4" w:space="0" w:color="auto"/>
              <w:right w:val="single" w:sz="4" w:space="0" w:color="auto"/>
            </w:tcBorders>
            <w:vAlign w:val="center"/>
          </w:tcPr>
          <w:p w14:paraId="066634CA" w14:textId="77777777" w:rsidR="0017446F" w:rsidRDefault="007E505A">
            <w:r>
              <w:rPr>
                <w:rFonts w:ascii="Arial" w:hAnsi="Arial" w:cs="Arial"/>
                <w:sz w:val="16"/>
              </w:rPr>
              <w:t xml:space="preserve">Průměrný </w:t>
            </w:r>
            <w:r>
              <w:rPr>
                <w:rFonts w:ascii="Arial" w:hAnsi="Arial" w:cs="Arial"/>
                <w:sz w:val="16"/>
              </w:rPr>
              <w:t>přepočtený úvazek PP</w:t>
            </w:r>
          </w:p>
        </w:tc>
        <w:tc>
          <w:tcPr>
            <w:tcW w:w="0" w:type="auto"/>
            <w:tcBorders>
              <w:top w:val="single" w:sz="4" w:space="0" w:color="auto"/>
              <w:bottom w:val="single" w:sz="4" w:space="0" w:color="auto"/>
              <w:right w:val="single" w:sz="4" w:space="0" w:color="auto"/>
            </w:tcBorders>
            <w:vAlign w:val="center"/>
          </w:tcPr>
          <w:p w14:paraId="1A03E661" w14:textId="77777777" w:rsidR="0017446F" w:rsidRDefault="007E505A">
            <w:r>
              <w:rPr>
                <w:rFonts w:ascii="Arial" w:hAnsi="Arial" w:cs="Arial"/>
                <w:sz w:val="16"/>
              </w:rPr>
              <w:t>2,50</w:t>
            </w:r>
          </w:p>
        </w:tc>
        <w:tc>
          <w:tcPr>
            <w:tcW w:w="0" w:type="auto"/>
            <w:tcBorders>
              <w:top w:val="single" w:sz="4" w:space="0" w:color="auto"/>
              <w:bottom w:val="single" w:sz="4" w:space="0" w:color="auto"/>
              <w:right w:val="single" w:sz="4" w:space="0" w:color="auto"/>
            </w:tcBorders>
            <w:vAlign w:val="center"/>
          </w:tcPr>
          <w:p w14:paraId="22A9C52C" w14:textId="77777777" w:rsidR="0017446F" w:rsidRDefault="007E505A">
            <w:pPr>
              <w:jc w:val="right"/>
            </w:pPr>
            <w:r>
              <w:rPr>
                <w:rFonts w:ascii="Arial" w:hAnsi="Arial" w:cs="Arial"/>
                <w:sz w:val="16"/>
              </w:rPr>
              <w:t>331 200,00</w:t>
            </w:r>
          </w:p>
        </w:tc>
      </w:tr>
      <w:tr w:rsidR="0017446F" w14:paraId="0264CE79" w14:textId="77777777">
        <w:trPr>
          <w:cantSplit/>
        </w:trPr>
        <w:tc>
          <w:tcPr>
            <w:tcW w:w="0" w:type="auto"/>
            <w:tcBorders>
              <w:top w:val="single" w:sz="4" w:space="0" w:color="auto"/>
              <w:bottom w:val="single" w:sz="4" w:space="0" w:color="auto"/>
              <w:right w:val="single" w:sz="4" w:space="0" w:color="auto"/>
            </w:tcBorders>
            <w:vAlign w:val="center"/>
          </w:tcPr>
          <w:p w14:paraId="58FC35A6" w14:textId="77777777" w:rsidR="0017446F" w:rsidRDefault="007E505A">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5EA2FA2B" w14:textId="77777777" w:rsidR="0017446F" w:rsidRDefault="007E505A">
            <w:r>
              <w:rPr>
                <w:rFonts w:ascii="Arial" w:hAnsi="Arial" w:cs="Arial"/>
                <w:sz w:val="16"/>
              </w:rPr>
              <w:t>Denní stacionáře</w:t>
            </w:r>
          </w:p>
        </w:tc>
        <w:tc>
          <w:tcPr>
            <w:tcW w:w="0" w:type="auto"/>
            <w:tcBorders>
              <w:top w:val="single" w:sz="4" w:space="0" w:color="auto"/>
              <w:bottom w:val="single" w:sz="4" w:space="0" w:color="auto"/>
              <w:right w:val="single" w:sz="4" w:space="0" w:color="auto"/>
            </w:tcBorders>
            <w:vAlign w:val="center"/>
          </w:tcPr>
          <w:p w14:paraId="2D642DCC" w14:textId="77777777" w:rsidR="0017446F" w:rsidRDefault="007E505A">
            <w:r>
              <w:rPr>
                <w:rFonts w:ascii="Arial" w:hAnsi="Arial" w:cs="Arial"/>
                <w:sz w:val="16"/>
              </w:rPr>
              <w:t>4868538</w:t>
            </w:r>
          </w:p>
        </w:tc>
        <w:tc>
          <w:tcPr>
            <w:tcW w:w="0" w:type="auto"/>
            <w:tcBorders>
              <w:top w:val="single" w:sz="4" w:space="0" w:color="auto"/>
              <w:bottom w:val="single" w:sz="4" w:space="0" w:color="auto"/>
              <w:right w:val="single" w:sz="4" w:space="0" w:color="auto"/>
            </w:tcBorders>
            <w:vAlign w:val="center"/>
          </w:tcPr>
          <w:p w14:paraId="773DAD58" w14:textId="77777777" w:rsidR="0017446F" w:rsidRDefault="007E505A">
            <w:r>
              <w:rPr>
                <w:rFonts w:ascii="Arial" w:hAnsi="Arial" w:cs="Arial"/>
                <w:sz w:val="16"/>
              </w:rPr>
              <w:t>Denní stacionář pro seniory Chvalčov</w:t>
            </w:r>
          </w:p>
        </w:tc>
        <w:tc>
          <w:tcPr>
            <w:tcW w:w="0" w:type="auto"/>
            <w:tcBorders>
              <w:top w:val="single" w:sz="4" w:space="0" w:color="auto"/>
              <w:bottom w:val="single" w:sz="4" w:space="0" w:color="auto"/>
              <w:right w:val="single" w:sz="4" w:space="0" w:color="auto"/>
            </w:tcBorders>
            <w:vAlign w:val="center"/>
          </w:tcPr>
          <w:p w14:paraId="142FF8B1" w14:textId="77777777" w:rsidR="0017446F" w:rsidRDefault="007E505A">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0F644B30" w14:textId="77777777" w:rsidR="0017446F" w:rsidRDefault="007E505A">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15A51C59" w14:textId="77777777" w:rsidR="0017446F" w:rsidRDefault="007E505A">
            <w:r>
              <w:rPr>
                <w:rFonts w:ascii="Arial" w:hAnsi="Arial" w:cs="Arial"/>
                <w:sz w:val="16"/>
              </w:rPr>
              <w:t>Bystřice pod Hostýnem</w:t>
            </w:r>
          </w:p>
        </w:tc>
        <w:tc>
          <w:tcPr>
            <w:tcW w:w="0" w:type="auto"/>
            <w:tcBorders>
              <w:top w:val="single" w:sz="4" w:space="0" w:color="auto"/>
              <w:bottom w:val="single" w:sz="4" w:space="0" w:color="auto"/>
              <w:right w:val="single" w:sz="4" w:space="0" w:color="auto"/>
            </w:tcBorders>
            <w:vAlign w:val="center"/>
          </w:tcPr>
          <w:p w14:paraId="7A3D46BD" w14:textId="77777777" w:rsidR="0017446F" w:rsidRDefault="007E505A">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BCFBAA5" w14:textId="77777777" w:rsidR="0017446F" w:rsidRDefault="007E505A">
            <w:r>
              <w:rPr>
                <w:rFonts w:ascii="Arial" w:hAnsi="Arial" w:cs="Arial"/>
                <w:sz w:val="16"/>
              </w:rPr>
              <w:t>3,84</w:t>
            </w:r>
          </w:p>
        </w:tc>
        <w:tc>
          <w:tcPr>
            <w:tcW w:w="0" w:type="auto"/>
            <w:tcBorders>
              <w:top w:val="single" w:sz="4" w:space="0" w:color="auto"/>
              <w:bottom w:val="single" w:sz="4" w:space="0" w:color="auto"/>
              <w:right w:val="single" w:sz="4" w:space="0" w:color="auto"/>
            </w:tcBorders>
            <w:vAlign w:val="center"/>
          </w:tcPr>
          <w:p w14:paraId="0B381AB2" w14:textId="77777777" w:rsidR="0017446F" w:rsidRDefault="007E505A">
            <w:pPr>
              <w:jc w:val="right"/>
            </w:pPr>
            <w:r>
              <w:rPr>
                <w:rFonts w:ascii="Arial" w:hAnsi="Arial" w:cs="Arial"/>
                <w:sz w:val="16"/>
              </w:rPr>
              <w:t>560 000,00</w:t>
            </w:r>
          </w:p>
        </w:tc>
      </w:tr>
      <w:tr w:rsidR="0017446F" w14:paraId="04E747BE" w14:textId="77777777">
        <w:trPr>
          <w:cantSplit/>
        </w:trPr>
        <w:tc>
          <w:tcPr>
            <w:tcW w:w="0" w:type="auto"/>
            <w:tcBorders>
              <w:top w:val="single" w:sz="4" w:space="0" w:color="auto"/>
              <w:bottom w:val="single" w:sz="4" w:space="0" w:color="auto"/>
              <w:right w:val="single" w:sz="4" w:space="0" w:color="auto"/>
            </w:tcBorders>
            <w:vAlign w:val="center"/>
          </w:tcPr>
          <w:p w14:paraId="7051A716" w14:textId="77777777" w:rsidR="0017446F" w:rsidRDefault="007E505A">
            <w:pPr>
              <w:jc w:val="center"/>
            </w:pPr>
            <w:r>
              <w:rPr>
                <w:rFonts w:ascii="Arial" w:hAnsi="Arial" w:cs="Arial"/>
                <w:b/>
                <w:sz w:val="16"/>
              </w:rPr>
              <w:t>3</w:t>
            </w:r>
          </w:p>
        </w:tc>
        <w:tc>
          <w:tcPr>
            <w:tcW w:w="0" w:type="auto"/>
            <w:tcBorders>
              <w:top w:val="single" w:sz="4" w:space="0" w:color="auto"/>
              <w:bottom w:val="single" w:sz="4" w:space="0" w:color="auto"/>
              <w:right w:val="single" w:sz="4" w:space="0" w:color="auto"/>
            </w:tcBorders>
            <w:vAlign w:val="center"/>
          </w:tcPr>
          <w:p w14:paraId="0783DA81" w14:textId="77777777" w:rsidR="0017446F" w:rsidRDefault="007E505A">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68623372" w14:textId="77777777" w:rsidR="0017446F" w:rsidRDefault="007E505A">
            <w:r>
              <w:rPr>
                <w:rFonts w:ascii="Arial" w:hAnsi="Arial" w:cs="Arial"/>
                <w:sz w:val="16"/>
              </w:rPr>
              <w:t>6870047</w:t>
            </w:r>
          </w:p>
        </w:tc>
        <w:tc>
          <w:tcPr>
            <w:tcW w:w="0" w:type="auto"/>
            <w:tcBorders>
              <w:top w:val="single" w:sz="4" w:space="0" w:color="auto"/>
              <w:bottom w:val="single" w:sz="4" w:space="0" w:color="auto"/>
              <w:right w:val="single" w:sz="4" w:space="0" w:color="auto"/>
            </w:tcBorders>
            <w:vAlign w:val="center"/>
          </w:tcPr>
          <w:p w14:paraId="1A5C792E" w14:textId="77777777" w:rsidR="0017446F" w:rsidRDefault="007E505A">
            <w:r>
              <w:rPr>
                <w:rFonts w:ascii="Arial" w:hAnsi="Arial" w:cs="Arial"/>
                <w:sz w:val="16"/>
              </w:rPr>
              <w:t>Charitní pečovatelská služba</w:t>
            </w:r>
          </w:p>
        </w:tc>
        <w:tc>
          <w:tcPr>
            <w:tcW w:w="0" w:type="auto"/>
            <w:tcBorders>
              <w:top w:val="single" w:sz="4" w:space="0" w:color="auto"/>
              <w:bottom w:val="single" w:sz="4" w:space="0" w:color="auto"/>
              <w:right w:val="single" w:sz="4" w:space="0" w:color="auto"/>
            </w:tcBorders>
            <w:vAlign w:val="center"/>
          </w:tcPr>
          <w:p w14:paraId="68A1883D" w14:textId="77777777" w:rsidR="0017446F" w:rsidRDefault="007E505A">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17F484A6" w14:textId="77777777" w:rsidR="0017446F" w:rsidRDefault="007E505A">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1A918AC8" w14:textId="77777777" w:rsidR="0017446F" w:rsidRDefault="007E505A">
            <w:r>
              <w:rPr>
                <w:rFonts w:ascii="Arial" w:hAnsi="Arial" w:cs="Arial"/>
                <w:sz w:val="16"/>
              </w:rPr>
              <w:t>Bystřice pod Hostýnem</w:t>
            </w:r>
          </w:p>
        </w:tc>
        <w:tc>
          <w:tcPr>
            <w:tcW w:w="0" w:type="auto"/>
            <w:tcBorders>
              <w:top w:val="single" w:sz="4" w:space="0" w:color="auto"/>
              <w:bottom w:val="single" w:sz="4" w:space="0" w:color="auto"/>
              <w:right w:val="single" w:sz="4" w:space="0" w:color="auto"/>
            </w:tcBorders>
            <w:vAlign w:val="center"/>
          </w:tcPr>
          <w:p w14:paraId="5C85D027" w14:textId="77777777" w:rsidR="0017446F" w:rsidRDefault="007E505A">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148F5C89" w14:textId="77777777" w:rsidR="0017446F" w:rsidRDefault="007E505A">
            <w:r>
              <w:rPr>
                <w:rFonts w:ascii="Arial" w:hAnsi="Arial" w:cs="Arial"/>
                <w:sz w:val="16"/>
              </w:rPr>
              <w:t>13,00</w:t>
            </w:r>
          </w:p>
        </w:tc>
        <w:tc>
          <w:tcPr>
            <w:tcW w:w="0" w:type="auto"/>
            <w:tcBorders>
              <w:top w:val="single" w:sz="4" w:space="0" w:color="auto"/>
              <w:bottom w:val="single" w:sz="4" w:space="0" w:color="auto"/>
              <w:right w:val="single" w:sz="4" w:space="0" w:color="auto"/>
            </w:tcBorders>
            <w:vAlign w:val="center"/>
          </w:tcPr>
          <w:p w14:paraId="5ADDAA9E" w14:textId="77777777" w:rsidR="0017446F" w:rsidRDefault="007E505A">
            <w:pPr>
              <w:jc w:val="right"/>
            </w:pPr>
            <w:r>
              <w:rPr>
                <w:rFonts w:ascii="Arial" w:hAnsi="Arial" w:cs="Arial"/>
                <w:sz w:val="16"/>
              </w:rPr>
              <w:t>1 526 200,00</w:t>
            </w:r>
          </w:p>
        </w:tc>
      </w:tr>
    </w:tbl>
    <w:p w14:paraId="37B7FD6B" w14:textId="77777777" w:rsidR="000F317A" w:rsidRDefault="000F317A" w:rsidP="000F317A">
      <w:pPr>
        <w:rPr>
          <w:rFonts w:ascii="Arial" w:hAnsi="Arial" w:cs="Arial"/>
          <w:i/>
          <w:color w:val="000000" w:themeColor="text1"/>
          <w:sz w:val="16"/>
          <w:szCs w:val="16"/>
        </w:rPr>
      </w:pPr>
    </w:p>
    <w:p w14:paraId="2881D0F5" w14:textId="77777777" w:rsidR="000F317A" w:rsidRDefault="000F317A" w:rsidP="000F317A">
      <w:pPr>
        <w:rPr>
          <w:i/>
          <w:sz w:val="16"/>
          <w:szCs w:val="16"/>
        </w:rPr>
      </w:pPr>
    </w:p>
    <w:p w14:paraId="173A0DBD" w14:textId="77777777" w:rsidR="000F317A" w:rsidRDefault="000F317A" w:rsidP="000F317A">
      <w:pPr>
        <w:jc w:val="both"/>
        <w:rPr>
          <w:rFonts w:ascii="Arial" w:hAnsi="Arial" w:cs="Arial"/>
          <w:sz w:val="20"/>
          <w:szCs w:val="20"/>
        </w:rPr>
      </w:pPr>
    </w:p>
    <w:p w14:paraId="292DD11F"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2 417 400,00</w:t>
      </w:r>
    </w:p>
    <w:p w14:paraId="5DBC5459" w14:textId="77777777" w:rsidR="00B03E0E" w:rsidRDefault="00B03E0E">
      <w:pPr>
        <w:jc w:val="both"/>
        <w:rPr>
          <w:rFonts w:ascii="Arial" w:hAnsi="Arial" w:cs="Arial"/>
          <w:i/>
          <w:sz w:val="20"/>
          <w:szCs w:val="20"/>
          <w:u w:val="single"/>
        </w:rPr>
      </w:pPr>
    </w:p>
    <w:p w14:paraId="1CFCBC1E"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26C97FF3" w14:textId="77777777" w:rsidR="00B03E0E" w:rsidRDefault="00B03E0E">
      <w:pPr>
        <w:jc w:val="both"/>
        <w:rPr>
          <w:rFonts w:ascii="Arial" w:hAnsi="Arial" w:cs="Arial"/>
          <w:sz w:val="20"/>
          <w:szCs w:val="20"/>
        </w:rPr>
      </w:pPr>
    </w:p>
    <w:p w14:paraId="1B3E57D5"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41BC55F4"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713A47BB"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8343" w14:textId="77777777" w:rsidR="009C2CE4" w:rsidRDefault="009C2CE4">
      <w:r>
        <w:separator/>
      </w:r>
    </w:p>
  </w:endnote>
  <w:endnote w:type="continuationSeparator" w:id="0">
    <w:p w14:paraId="32D68BB9"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1EE"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891B0A"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C11E"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C787"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DCD8"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F0E9" w14:textId="77777777" w:rsidR="009C2CE4" w:rsidRDefault="009C2CE4">
      <w:r>
        <w:separator/>
      </w:r>
    </w:p>
  </w:footnote>
  <w:footnote w:type="continuationSeparator" w:id="0">
    <w:p w14:paraId="6EC05AD0" w14:textId="77777777" w:rsidR="009C2CE4" w:rsidRDefault="009C2CE4">
      <w:r>
        <w:continuationSeparator/>
      </w:r>
    </w:p>
  </w:footnote>
  <w:footnote w:id="1">
    <w:p w14:paraId="24FE5514"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398F"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3FA4283F"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46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7E505A"/>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C475E1"/>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2914</Words>
  <Characters>17272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2024-01-10T07:59:00Z</dcterms:created>
  <dcterms:modified xsi:type="dcterms:W3CDTF">2024-01-10T07:59:00Z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