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FA0A1" w14:textId="3A402C46" w:rsidR="00A31389" w:rsidRDefault="00A31389">
      <w:pPr>
        <w:jc w:val="center"/>
        <w:rPr>
          <w:sz w:val="2"/>
          <w:szCs w:val="2"/>
        </w:rPr>
      </w:pPr>
    </w:p>
    <w:p w14:paraId="6D8226B0" w14:textId="77777777" w:rsidR="00A31389" w:rsidRDefault="00A31389">
      <w:pPr>
        <w:spacing w:after="379" w:line="1" w:lineRule="exact"/>
      </w:pPr>
    </w:p>
    <w:p w14:paraId="351324DA" w14:textId="77777777" w:rsidR="00A31389" w:rsidRDefault="00B179FD">
      <w:pPr>
        <w:pStyle w:val="Heading210"/>
        <w:keepNext/>
        <w:keepLines/>
      </w:pPr>
      <w:bookmarkStart w:id="0" w:name="bookmark0"/>
      <w:bookmarkStart w:id="1" w:name="bookmark1"/>
      <w:bookmarkStart w:id="2" w:name="bookmark2"/>
      <w:r>
        <w:t>DODATEK č. 1 KE SMLOUVĚ O POSKYTOVÁNÍ SLUŽEB</w:t>
      </w:r>
      <w:r>
        <w:br/>
        <w:t xml:space="preserve">uzavřené dne </w:t>
      </w:r>
      <w:proofErr w:type="gramStart"/>
      <w:r>
        <w:t>1.7.2016</w:t>
      </w:r>
      <w:bookmarkEnd w:id="0"/>
      <w:bookmarkEnd w:id="1"/>
      <w:bookmarkEnd w:id="2"/>
      <w:proofErr w:type="gramEnd"/>
    </w:p>
    <w:p w14:paraId="3A797CDD" w14:textId="77777777" w:rsidR="00A31389" w:rsidRDefault="00B179FD">
      <w:pPr>
        <w:pStyle w:val="Bodytext10"/>
        <w:spacing w:after="300" w:line="240" w:lineRule="auto"/>
      </w:pPr>
      <w:r>
        <w:t>Níže uvedeného dne, měsíce a roku uzavřeli</w:t>
      </w:r>
    </w:p>
    <w:p w14:paraId="61B7F091" w14:textId="77777777" w:rsidR="00A31389" w:rsidRDefault="00B179FD">
      <w:pPr>
        <w:pStyle w:val="Heading310"/>
        <w:keepNext/>
        <w:keepLines/>
        <w:spacing w:after="0" w:line="240" w:lineRule="auto"/>
      </w:pPr>
      <w:bookmarkStart w:id="3" w:name="bookmark3"/>
      <w:bookmarkStart w:id="4" w:name="bookmark4"/>
      <w:bookmarkStart w:id="5" w:name="bookmark5"/>
      <w:proofErr w:type="spellStart"/>
      <w:proofErr w:type="gramStart"/>
      <w:r>
        <w:rPr>
          <w:lang w:val="en-US" w:eastAsia="en-US" w:bidi="en-US"/>
        </w:rPr>
        <w:t>MultiSport</w:t>
      </w:r>
      <w:proofErr w:type="spellEnd"/>
      <w:r>
        <w:rPr>
          <w:lang w:val="en-US" w:eastAsia="en-US" w:bidi="en-US"/>
        </w:rPr>
        <w:t xml:space="preserve"> Benefit </w:t>
      </w:r>
      <w:r>
        <w:t>s.r.o.</w:t>
      </w:r>
      <w:bookmarkEnd w:id="3"/>
      <w:bookmarkEnd w:id="4"/>
      <w:bookmarkEnd w:id="5"/>
      <w:proofErr w:type="gramEnd"/>
    </w:p>
    <w:p w14:paraId="6894D30C" w14:textId="77777777" w:rsidR="00A31389" w:rsidRDefault="00B179FD">
      <w:pPr>
        <w:pStyle w:val="Bodytext10"/>
        <w:spacing w:after="0" w:line="230" w:lineRule="auto"/>
      </w:pPr>
      <w:r>
        <w:t>se sídlem Praha 4 - Braník, Zelený pruh 95/97, PSČ 140 00</w:t>
      </w:r>
    </w:p>
    <w:p w14:paraId="30717489" w14:textId="77777777" w:rsidR="00A31389" w:rsidRDefault="00B179FD">
      <w:pPr>
        <w:pStyle w:val="Bodytext10"/>
        <w:spacing w:after="0" w:line="240" w:lineRule="auto"/>
      </w:pPr>
      <w:r>
        <w:t>IČ: 247 15 298</w:t>
      </w:r>
    </w:p>
    <w:p w14:paraId="0B908B4E" w14:textId="77777777" w:rsidR="00A31389" w:rsidRDefault="00B179FD">
      <w:pPr>
        <w:pStyle w:val="Bodytext10"/>
        <w:spacing w:after="0" w:line="240" w:lineRule="auto"/>
      </w:pPr>
      <w:r>
        <w:t>DIČ: CZ24715298</w:t>
      </w:r>
    </w:p>
    <w:p w14:paraId="433CF984" w14:textId="77777777" w:rsidR="00A31389" w:rsidRDefault="00B179FD">
      <w:pPr>
        <w:pStyle w:val="Bodytext10"/>
        <w:spacing w:after="0" w:line="240" w:lineRule="auto"/>
      </w:pPr>
      <w:r>
        <w:t xml:space="preserve">zapsaná v obchodním rejstříku vedeném Městským soudem v Praze, pod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C 168281</w:t>
      </w:r>
    </w:p>
    <w:p w14:paraId="153D100D" w14:textId="77777777" w:rsidR="00A31389" w:rsidRDefault="00B179FD">
      <w:pPr>
        <w:pStyle w:val="Bodytext10"/>
        <w:spacing w:after="0" w:line="240" w:lineRule="auto"/>
      </w:pPr>
      <w:r>
        <w:t xml:space="preserve">zastoupená jednatelem společnosti panem Mariánem </w:t>
      </w:r>
      <w:proofErr w:type="spellStart"/>
      <w:r>
        <w:t>škripeckým</w:t>
      </w:r>
      <w:proofErr w:type="spellEnd"/>
    </w:p>
    <w:p w14:paraId="629D870E" w14:textId="77777777" w:rsidR="00A31389" w:rsidRDefault="00B179FD">
      <w:pPr>
        <w:pStyle w:val="Bodytext10"/>
        <w:spacing w:after="220" w:line="240" w:lineRule="auto"/>
      </w:pPr>
      <w:r>
        <w:t xml:space="preserve">(dále jen </w:t>
      </w:r>
      <w:r>
        <w:rPr>
          <w:b/>
          <w:bCs/>
        </w:rPr>
        <w:t>„Poskytovatel“)</w:t>
      </w:r>
    </w:p>
    <w:p w14:paraId="5053171A" w14:textId="77777777" w:rsidR="00A31389" w:rsidRDefault="00B179FD">
      <w:pPr>
        <w:pStyle w:val="Bodytext10"/>
        <w:spacing w:after="220" w:line="240" w:lineRule="auto"/>
      </w:pPr>
      <w:r>
        <w:t>a</w:t>
      </w:r>
    </w:p>
    <w:p w14:paraId="1EAA1352" w14:textId="77777777" w:rsidR="00A31389" w:rsidRDefault="00B179FD">
      <w:pPr>
        <w:pStyle w:val="Heading310"/>
        <w:keepNext/>
        <w:keepLines/>
        <w:spacing w:after="0" w:line="240" w:lineRule="auto"/>
      </w:pPr>
      <w:bookmarkStart w:id="6" w:name="bookmark6"/>
      <w:bookmarkStart w:id="7" w:name="bookmark7"/>
      <w:bookmarkStart w:id="8" w:name="bookmark8"/>
      <w:r>
        <w:t>NÁRODNÍ DIVADLO</w:t>
      </w:r>
      <w:bookmarkEnd w:id="6"/>
      <w:bookmarkEnd w:id="7"/>
      <w:bookmarkEnd w:id="8"/>
    </w:p>
    <w:p w14:paraId="7DB3E037" w14:textId="77777777" w:rsidR="00A31389" w:rsidRDefault="00B179FD">
      <w:pPr>
        <w:pStyle w:val="Bodytext10"/>
        <w:spacing w:after="0" w:line="240" w:lineRule="auto"/>
      </w:pPr>
      <w:r>
        <w:t>se sídlem Ostrovní 1, Praha 1</w:t>
      </w:r>
    </w:p>
    <w:p w14:paraId="78AD9D5B" w14:textId="0FBF05D3" w:rsidR="00A31389" w:rsidRDefault="00FF6B1E">
      <w:pPr>
        <w:pStyle w:val="Bodytext10"/>
        <w:spacing w:after="0" w:line="240" w:lineRule="auto"/>
      </w:pPr>
      <w:r>
        <w:t>IČ</w:t>
      </w:r>
      <w:bookmarkStart w:id="9" w:name="_GoBack"/>
      <w:bookmarkEnd w:id="9"/>
      <w:r w:rsidR="00B179FD">
        <w:t>:00023337</w:t>
      </w:r>
    </w:p>
    <w:p w14:paraId="377AA42B" w14:textId="77777777" w:rsidR="00A31389" w:rsidRDefault="00B179FD">
      <w:pPr>
        <w:pStyle w:val="Bodytext10"/>
        <w:spacing w:after="0" w:line="240" w:lineRule="auto"/>
      </w:pPr>
      <w:r>
        <w:t>DIČ:CZ00023337</w:t>
      </w:r>
    </w:p>
    <w:p w14:paraId="76F8E60D" w14:textId="77777777" w:rsidR="00A31389" w:rsidRDefault="00B179FD">
      <w:pPr>
        <w:pStyle w:val="Bodytext10"/>
        <w:spacing w:after="0" w:line="226" w:lineRule="auto"/>
      </w:pPr>
      <w:r>
        <w:t xml:space="preserve">zastoupená: </w:t>
      </w:r>
      <w:r>
        <w:rPr>
          <w:b/>
          <w:bCs/>
        </w:rPr>
        <w:t xml:space="preserve">Ing. Tamarou </w:t>
      </w:r>
      <w:proofErr w:type="spellStart"/>
      <w:r>
        <w:rPr>
          <w:b/>
          <w:bCs/>
        </w:rPr>
        <w:t>Čurikovou</w:t>
      </w:r>
      <w:proofErr w:type="spellEnd"/>
      <w:r>
        <w:rPr>
          <w:b/>
          <w:bCs/>
        </w:rPr>
        <w:t>, správní ředitelkou</w:t>
      </w:r>
    </w:p>
    <w:p w14:paraId="459E7829" w14:textId="77777777" w:rsidR="00A31389" w:rsidRDefault="00B179FD">
      <w:pPr>
        <w:pStyle w:val="Bodytext10"/>
        <w:spacing w:after="220" w:line="240" w:lineRule="auto"/>
      </w:pPr>
      <w:r>
        <w:t xml:space="preserve">(dále jen </w:t>
      </w:r>
      <w:r>
        <w:rPr>
          <w:b/>
          <w:bCs/>
        </w:rPr>
        <w:t xml:space="preserve">„Klient“) </w:t>
      </w:r>
      <w:r>
        <w:t>tento</w:t>
      </w:r>
    </w:p>
    <w:p w14:paraId="6B74850C" w14:textId="77777777" w:rsidR="00A31389" w:rsidRDefault="00B179FD">
      <w:pPr>
        <w:pStyle w:val="Heading310"/>
        <w:keepNext/>
        <w:keepLines/>
        <w:spacing w:after="460" w:line="240" w:lineRule="auto"/>
        <w:jc w:val="center"/>
      </w:pPr>
      <w:bookmarkStart w:id="10" w:name="bookmark10"/>
      <w:bookmarkStart w:id="11" w:name="bookmark11"/>
      <w:bookmarkStart w:id="12" w:name="bookmark9"/>
      <w:r>
        <w:t xml:space="preserve">Dodatek ž. 1 ke Smlouvě o poskytováni služeb ze dne </w:t>
      </w:r>
      <w:proofErr w:type="gramStart"/>
      <w:r>
        <w:t>1.7.2016</w:t>
      </w:r>
      <w:bookmarkEnd w:id="10"/>
      <w:bookmarkEnd w:id="11"/>
      <w:bookmarkEnd w:id="12"/>
      <w:proofErr w:type="gramEnd"/>
    </w:p>
    <w:p w14:paraId="70211A7D" w14:textId="77777777" w:rsidR="00A31389" w:rsidRDefault="00B179FD">
      <w:pPr>
        <w:pStyle w:val="Bodytext10"/>
        <w:spacing w:after="220"/>
        <w:jc w:val="center"/>
      </w:pPr>
      <w:r>
        <w:t>ČI. I.</w:t>
      </w:r>
    </w:p>
    <w:p w14:paraId="41021470" w14:textId="77777777" w:rsidR="00A31389" w:rsidRDefault="00B179FD">
      <w:pPr>
        <w:pStyle w:val="Bodytext10"/>
        <w:spacing w:after="0"/>
        <w:jc w:val="both"/>
      </w:pPr>
      <w:r>
        <w:t xml:space="preserve">Dne </w:t>
      </w:r>
      <w:proofErr w:type="gramStart"/>
      <w:r>
        <w:t>1.7.2016</w:t>
      </w:r>
      <w:proofErr w:type="gramEnd"/>
      <w:r>
        <w:t xml:space="preserve"> byla smluvními stranami uzavřena Smlouva o poskytování služeb, jejímž předmětem je poskytování služeb ve prospěch Klienta v rámci Programu Zaměstnaneckých Výhod.</w:t>
      </w:r>
    </w:p>
    <w:p w14:paraId="07D6DD3D" w14:textId="77777777" w:rsidR="00A31389" w:rsidRDefault="00B179FD">
      <w:pPr>
        <w:pStyle w:val="Bodytext10"/>
        <w:spacing w:after="520"/>
        <w:jc w:val="both"/>
      </w:pPr>
      <w:r>
        <w:t>Smluvní strany se dnešního dne dohodly na následujícím znění Dodatku č. 1 ke Smlouvě o poskytování služeb:</w:t>
      </w:r>
    </w:p>
    <w:p w14:paraId="58F22AC0" w14:textId="77777777" w:rsidR="00A31389" w:rsidRDefault="00B179FD">
      <w:pPr>
        <w:pStyle w:val="Heading310"/>
        <w:keepNext/>
        <w:keepLines/>
        <w:spacing w:after="260" w:line="276" w:lineRule="auto"/>
        <w:jc w:val="both"/>
      </w:pPr>
      <w:bookmarkStart w:id="13" w:name="bookmark12"/>
      <w:bookmarkStart w:id="14" w:name="bookmark13"/>
      <w:bookmarkStart w:id="15" w:name="bookmark14"/>
      <w:r>
        <w:t xml:space="preserve">§ 4 odst. </w:t>
      </w:r>
      <w:proofErr w:type="gramStart"/>
      <w:r>
        <w:t>4.1. uvedené</w:t>
      </w:r>
      <w:proofErr w:type="gramEnd"/>
      <w:r>
        <w:t xml:space="preserve"> Smlouvy o poskytováni služeb nově zní takto:</w:t>
      </w:r>
      <w:bookmarkEnd w:id="13"/>
      <w:bookmarkEnd w:id="14"/>
      <w:bookmarkEnd w:id="15"/>
    </w:p>
    <w:p w14:paraId="5D5EED6D" w14:textId="77777777" w:rsidR="00A31389" w:rsidRDefault="00B179FD">
      <w:pPr>
        <w:pStyle w:val="Bodytext10"/>
        <w:numPr>
          <w:ilvl w:val="0"/>
          <w:numId w:val="1"/>
        </w:numPr>
        <w:tabs>
          <w:tab w:val="left" w:pos="450"/>
        </w:tabs>
        <w:spacing w:line="271" w:lineRule="auto"/>
        <w:ind w:left="380" w:hanging="380"/>
      </w:pPr>
      <w:bookmarkStart w:id="16" w:name="bookmark15"/>
      <w:bookmarkEnd w:id="16"/>
      <w:r>
        <w:t>Smluvní strany se dohodly, že náklady na zpřístupnění Programu pro Uživatele, který bude uveden na Seznamu, za období jednoho měsíce činí:</w:t>
      </w:r>
    </w:p>
    <w:p w14:paraId="1DC75B19" w14:textId="77777777" w:rsidR="00A31389" w:rsidRDefault="00B179FD">
      <w:pPr>
        <w:pStyle w:val="Bodytext10"/>
        <w:numPr>
          <w:ilvl w:val="0"/>
          <w:numId w:val="2"/>
        </w:numPr>
        <w:tabs>
          <w:tab w:val="left" w:pos="734"/>
        </w:tabs>
        <w:ind w:left="740" w:hanging="740"/>
        <w:jc w:val="both"/>
      </w:pPr>
      <w:bookmarkStart w:id="17" w:name="bookmark16"/>
      <w:bookmarkEnd w:id="17"/>
      <w:r>
        <w:rPr>
          <w:b/>
          <w:bCs/>
        </w:rPr>
        <w:t xml:space="preserve">Zaměstnanecká karta pro dospělou osobu: </w:t>
      </w:r>
      <w:r>
        <w:t xml:space="preserve">cena 760 </w:t>
      </w:r>
      <w:r>
        <w:rPr>
          <w:b/>
          <w:bCs/>
        </w:rPr>
        <w:t xml:space="preserve">Kč </w:t>
      </w:r>
      <w:r>
        <w:t>včetně DPH (slovy: sedm_ set_ šedesát_ korun_ českých); kdy kartu hradí v plné výši Zaměstnanec;</w:t>
      </w:r>
    </w:p>
    <w:p w14:paraId="03FE8229" w14:textId="77777777" w:rsidR="00A31389" w:rsidRDefault="00B179FD">
      <w:pPr>
        <w:pStyle w:val="Bodytext10"/>
        <w:numPr>
          <w:ilvl w:val="0"/>
          <w:numId w:val="2"/>
        </w:numPr>
        <w:tabs>
          <w:tab w:val="left" w:pos="734"/>
        </w:tabs>
        <w:ind w:left="740" w:hanging="740"/>
        <w:jc w:val="both"/>
      </w:pPr>
      <w:bookmarkStart w:id="18" w:name="bookmark17"/>
      <w:bookmarkEnd w:id="18"/>
      <w:r>
        <w:rPr>
          <w:b/>
          <w:bCs/>
        </w:rPr>
        <w:t xml:space="preserve">Doprovodná karta pro dospělou osobu: </w:t>
      </w:r>
      <w:r>
        <w:t xml:space="preserve">cena </w:t>
      </w:r>
      <w:r>
        <w:rPr>
          <w:b/>
          <w:bCs/>
        </w:rPr>
        <w:t xml:space="preserve">790 Kč </w:t>
      </w:r>
      <w:r>
        <w:t>včetně DPH (slovy: sedm_ set_ devadesát- korun_ českých); kdy kartu hradí v plné výši Zaměstnanec. Každý Zaměstnanec přihlášený do Programu může objednat pouze 1 doprovodnou kartu pro dospělou osobu;</w:t>
      </w:r>
    </w:p>
    <w:p w14:paraId="55D41B96" w14:textId="77777777" w:rsidR="00A31389" w:rsidRDefault="00B179FD">
      <w:pPr>
        <w:pStyle w:val="Bodytext10"/>
        <w:numPr>
          <w:ilvl w:val="0"/>
          <w:numId w:val="2"/>
        </w:numPr>
        <w:tabs>
          <w:tab w:val="left" w:pos="734"/>
        </w:tabs>
        <w:ind w:left="740" w:hanging="740"/>
        <w:jc w:val="both"/>
      </w:pPr>
      <w:bookmarkStart w:id="19" w:name="bookmark18"/>
      <w:bookmarkEnd w:id="19"/>
      <w:r>
        <w:rPr>
          <w:b/>
          <w:bCs/>
        </w:rPr>
        <w:t xml:space="preserve">Dětská karta pro </w:t>
      </w:r>
      <w:proofErr w:type="gramStart"/>
      <w:r>
        <w:rPr>
          <w:b/>
          <w:bCs/>
        </w:rPr>
        <w:t>Ditě</w:t>
      </w:r>
      <w:proofErr w:type="gramEnd"/>
      <w:r>
        <w:rPr>
          <w:b/>
          <w:bCs/>
        </w:rPr>
        <w:t xml:space="preserve"> do 15 let: </w:t>
      </w:r>
      <w:r>
        <w:t xml:space="preserve">cena </w:t>
      </w:r>
      <w:r>
        <w:rPr>
          <w:b/>
          <w:bCs/>
        </w:rPr>
        <w:t xml:space="preserve">490 Kč </w:t>
      </w:r>
      <w:r>
        <w:t>včetně DPH (slovy: čtyři _</w:t>
      </w:r>
      <w:proofErr w:type="spellStart"/>
      <w:r>
        <w:t>sta_devadesát_korun_českých</w:t>
      </w:r>
      <w:proofErr w:type="spellEnd"/>
      <w:r>
        <w:t>), kdy kartu hrad! v plné výši Zaměstnanec. Každý Zaměstnanec přihlášený do Programu může objednat pouze 3 dětské karty.</w:t>
      </w:r>
      <w:r>
        <w:br w:type="page"/>
      </w:r>
    </w:p>
    <w:p w14:paraId="45332847" w14:textId="77777777" w:rsidR="00A31389" w:rsidRDefault="00B179FD">
      <w:pPr>
        <w:pStyle w:val="Heading310"/>
        <w:keepNext/>
        <w:keepLines/>
        <w:spacing w:after="280" w:line="257" w:lineRule="auto"/>
        <w:jc w:val="center"/>
      </w:pPr>
      <w:bookmarkStart w:id="20" w:name="bookmark19"/>
      <w:bookmarkStart w:id="21" w:name="bookmark20"/>
      <w:bookmarkStart w:id="22" w:name="bookmark21"/>
      <w:r>
        <w:lastRenderedPageBreak/>
        <w:t>ČI. II.</w:t>
      </w:r>
      <w:bookmarkEnd w:id="20"/>
      <w:bookmarkEnd w:id="21"/>
      <w:bookmarkEnd w:id="22"/>
    </w:p>
    <w:p w14:paraId="569CFD04" w14:textId="1F1D104B" w:rsidR="00A31389" w:rsidRDefault="00B179FD">
      <w:pPr>
        <w:pStyle w:val="Bodytext10"/>
        <w:spacing w:after="280" w:line="257" w:lineRule="auto"/>
        <w:jc w:val="both"/>
      </w:pPr>
      <w:r>
        <w:t xml:space="preserve">Ostatní ustanovení Smlouvy o </w:t>
      </w:r>
      <w:proofErr w:type="gramStart"/>
      <w:r>
        <w:t>poskytovaní</w:t>
      </w:r>
      <w:proofErr w:type="gramEnd"/>
      <w:r>
        <w:t xml:space="preserve"> služeb ze dne 1.7.2016 zůstávají beze </w:t>
      </w:r>
      <w:r w:rsidR="00310299">
        <w:t>změny</w:t>
      </w:r>
      <w:r>
        <w:t>.</w:t>
      </w:r>
    </w:p>
    <w:p w14:paraId="5FA35865" w14:textId="77777777" w:rsidR="00A31389" w:rsidRDefault="00B179FD">
      <w:pPr>
        <w:pStyle w:val="Bodytext10"/>
        <w:spacing w:after="280" w:line="257" w:lineRule="auto"/>
      </w:pPr>
      <w:r>
        <w:t xml:space="preserve">Tento Dodatek č. 1 nabývá platnost dnem podpisu oběma smluvními stranami a </w:t>
      </w:r>
      <w:r>
        <w:rPr>
          <w:b/>
          <w:bCs/>
        </w:rPr>
        <w:t xml:space="preserve">účinnost dnem </w:t>
      </w:r>
      <w:proofErr w:type="gramStart"/>
      <w:r>
        <w:rPr>
          <w:b/>
          <w:bCs/>
        </w:rPr>
        <w:t>1.1.2017</w:t>
      </w:r>
      <w:proofErr w:type="gramEnd"/>
      <w:r>
        <w:rPr>
          <w:b/>
          <w:bCs/>
        </w:rPr>
        <w:t>.</w:t>
      </w:r>
    </w:p>
    <w:p w14:paraId="188301A5" w14:textId="77777777" w:rsidR="00A31389" w:rsidRDefault="00B179FD">
      <w:pPr>
        <w:pStyle w:val="Bodytext10"/>
        <w:spacing w:after="280" w:line="266" w:lineRule="auto"/>
      </w:pPr>
      <w:r>
        <w:t xml:space="preserve">Tento dodatek č. 1 </w:t>
      </w:r>
      <w:proofErr w:type="gramStart"/>
      <w:r>
        <w:t>je</w:t>
      </w:r>
      <w:proofErr w:type="gramEnd"/>
      <w:r>
        <w:t xml:space="preserve"> vyhotoven je ve dvou stejnopisech, přičemž každá ze smluvních stran obdrží po jednom.</w:t>
      </w:r>
    </w:p>
    <w:p w14:paraId="74E2E071" w14:textId="77777777" w:rsidR="00A31389" w:rsidRDefault="00B179FD">
      <w:pPr>
        <w:pStyle w:val="Bodytext10"/>
        <w:spacing w:after="280" w:line="283" w:lineRule="auto"/>
        <w:jc w:val="both"/>
      </w:pPr>
      <w:r>
        <w:t>Smluvní strany se dohodly, že části tohoto dodatku a smlouvy obsažené v příloze tohoto dodatku vyznačené žlutou barvou se považují za důvěrné, zejména z důvodu ochrany obchodního tajemství. Pro případ, že by smlouva podléhala povinnosti uveřejnění dle zákona o registru smluv, smluvní strany se dohodly, že žlutě vyznačené části tohoto dodatku a smlouvy budou znečitelněny v souladu se zákonem o registru smluv.</w:t>
      </w:r>
    </w:p>
    <w:p w14:paraId="3EC95686" w14:textId="77777777" w:rsidR="00A31389" w:rsidRDefault="00B179FD">
      <w:pPr>
        <w:pStyle w:val="Bodytext10"/>
        <w:spacing w:after="920" w:line="288" w:lineRule="auto"/>
        <w:jc w:val="both"/>
      </w:pPr>
      <w:r>
        <w:t>Smluvní strany souhlasně prohlašují, že si dodatek smlouvy pozorně přečetly, že jeho obsah je srozumitelný a určitý, a že jim nejsou známy žádné důvody, pro které by tento dodatek smlouvy nemohl být smluvními stranami uzavřen, že s obsahem tohoto dodatku smlouvy bez výhrad a ze své svobodné a vážné vůle souhlasí, a že dodatek smlouvy nebyl uzavřen v tísni ani za jinak jednostranně nevýhodných podmínek.</w:t>
      </w:r>
    </w:p>
    <w:p w14:paraId="4D0915BD" w14:textId="77777777" w:rsidR="00A31389" w:rsidRDefault="00B179FD">
      <w:pPr>
        <w:pStyle w:val="Bodytext10"/>
        <w:spacing w:after="1100" w:line="240" w:lineRule="auto"/>
        <w:jc w:val="both"/>
      </w:pPr>
      <w:r>
        <w:t xml:space="preserve">Příloha: Kopie Smlouvy o poskytování služeb ze dne </w:t>
      </w:r>
      <w:proofErr w:type="gramStart"/>
      <w:r>
        <w:t>1.7.2016</w:t>
      </w:r>
      <w:proofErr w:type="gramEnd"/>
    </w:p>
    <w:p w14:paraId="1EDC9A97" w14:textId="514A3615" w:rsidR="00892A94" w:rsidRDefault="00892A94">
      <w:pPr>
        <w:pStyle w:val="Bodytext10"/>
        <w:spacing w:after="1100" w:line="240" w:lineRule="auto"/>
        <w:jc w:val="both"/>
      </w:pPr>
      <w:r>
        <w:t>Praze dne 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Praze dne</w:t>
      </w:r>
    </w:p>
    <w:p w14:paraId="7093E34D" w14:textId="2709A4E3" w:rsidR="00A31389" w:rsidRDefault="00B179FD">
      <w:pPr>
        <w:pStyle w:val="Bodytext10"/>
        <w:spacing w:after="0" w:line="240" w:lineRule="auto"/>
        <w:ind w:left="4620"/>
        <w:sectPr w:rsidR="00A31389">
          <w:pgSz w:w="11900" w:h="16840"/>
          <w:pgMar w:top="294" w:right="1002" w:bottom="1664" w:left="1250" w:header="0" w:footer="1236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4576649" wp14:editId="27FBA183">
                <wp:simplePos x="0" y="0"/>
                <wp:positionH relativeFrom="page">
                  <wp:posOffset>818515</wp:posOffset>
                </wp:positionH>
                <wp:positionV relativeFrom="margin">
                  <wp:posOffset>5967730</wp:posOffset>
                </wp:positionV>
                <wp:extent cx="758825" cy="158750"/>
                <wp:effectExtent l="0" t="0" r="0" b="0"/>
                <wp:wrapSquare wrapText="righ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551D10" w14:textId="79FE1745" w:rsidR="00A31389" w:rsidRDefault="00A31389">
                            <w:pPr>
                              <w:pStyle w:val="Bodytext10"/>
                              <w:spacing w:after="0" w:line="240" w:lineRule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576649"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left:0;text-align:left;margin-left:64.45pt;margin-top:469.9pt;width:59.75pt;height:12.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" filled="f" stroked="f">
                <v:textbox inset="0,0,0,0">
                  <w:txbxContent>
                    <w:p w14:paraId="73551D10" w14:textId="79FE1745" w:rsidR="00A31389" w:rsidRDefault="00A31389">
                      <w:pPr>
                        <w:pStyle w:val="Bodytext10"/>
                        <w:spacing w:after="0" w:line="240" w:lineRule="auto"/>
                      </w:pP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</w:p>
    <w:p w14:paraId="7483F389" w14:textId="77777777" w:rsidR="00A31389" w:rsidRDefault="00A31389">
      <w:pPr>
        <w:spacing w:line="230" w:lineRule="exact"/>
        <w:rPr>
          <w:sz w:val="18"/>
          <w:szCs w:val="18"/>
        </w:rPr>
      </w:pPr>
    </w:p>
    <w:p w14:paraId="0522C4A3" w14:textId="77777777" w:rsidR="00A31389" w:rsidRDefault="00A31389">
      <w:pPr>
        <w:spacing w:line="1" w:lineRule="exact"/>
        <w:sectPr w:rsidR="00A31389">
          <w:type w:val="continuous"/>
          <w:pgSz w:w="11900" w:h="16840"/>
          <w:pgMar w:top="1201" w:right="0" w:bottom="2436" w:left="0" w:header="0" w:footer="3" w:gutter="0"/>
          <w:cols w:space="720"/>
          <w:noEndnote/>
          <w:docGrid w:linePitch="360"/>
        </w:sectPr>
      </w:pPr>
    </w:p>
    <w:p w14:paraId="21DE4A0E" w14:textId="3906DE05" w:rsidR="00A31389" w:rsidRDefault="00A31389">
      <w:pPr>
        <w:spacing w:line="1" w:lineRule="exact"/>
      </w:pPr>
    </w:p>
    <w:p w14:paraId="282D743B" w14:textId="77777777" w:rsidR="00892A94" w:rsidRDefault="00B179FD">
      <w:pPr>
        <w:pStyle w:val="Bodytext10"/>
        <w:spacing w:after="0" w:line="528" w:lineRule="auto"/>
        <w:rPr>
          <w:b/>
          <w:bCs/>
        </w:rPr>
      </w:pPr>
      <w:proofErr w:type="spellStart"/>
      <w:r>
        <w:rPr>
          <w:b/>
          <w:bCs/>
        </w:rPr>
        <w:t>MutiSport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en-US" w:eastAsia="en-US" w:bidi="en-US"/>
        </w:rPr>
        <w:t xml:space="preserve">Benefit, </w:t>
      </w:r>
      <w:r>
        <w:rPr>
          <w:b/>
          <w:bCs/>
        </w:rPr>
        <w:t>s.r.o.</w:t>
      </w:r>
    </w:p>
    <w:p w14:paraId="67CBAE56" w14:textId="1EA25609" w:rsidR="00A31389" w:rsidRDefault="00892A94">
      <w:pPr>
        <w:pStyle w:val="Bodytext10"/>
        <w:spacing w:after="0" w:line="528" w:lineRule="auto"/>
      </w:pPr>
      <w:r>
        <w:rPr>
          <w:b/>
          <w:bCs/>
        </w:rPr>
        <w:t>I</w:t>
      </w:r>
      <w:r w:rsidR="00B179FD">
        <w:rPr>
          <w:b/>
          <w:bCs/>
        </w:rPr>
        <w:t xml:space="preserve">ng. Marián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Mariá</w:t>
      </w:r>
      <w:proofErr w:type="spellEnd"/>
      <w:r>
        <w:rPr>
          <w:b/>
          <w:bCs/>
        </w:rPr>
        <w:t xml:space="preserve"> </w:t>
      </w:r>
      <w:proofErr w:type="spellStart"/>
      <w:r w:rsidR="00B179FD">
        <w:rPr>
          <w:b/>
          <w:bCs/>
        </w:rPr>
        <w:t>Škripecký</w:t>
      </w:r>
      <w:proofErr w:type="spellEnd"/>
      <w:r w:rsidR="00B179FD">
        <w:rPr>
          <w:b/>
          <w:bCs/>
        </w:rPr>
        <w:t xml:space="preserve">, </w:t>
      </w:r>
      <w:r>
        <w:rPr>
          <w:b/>
          <w:bCs/>
        </w:rPr>
        <w:t>je</w:t>
      </w:r>
      <w:r w:rsidR="00B179FD">
        <w:rPr>
          <w:b/>
          <w:bCs/>
        </w:rPr>
        <w:t>dnatel</w:t>
      </w:r>
    </w:p>
    <w:p w14:paraId="0BEBFC60" w14:textId="77777777" w:rsidR="00A31389" w:rsidRDefault="00B179FD">
      <w:pPr>
        <w:pStyle w:val="Heading110"/>
        <w:keepNext/>
        <w:keepLines/>
      </w:pPr>
      <w:bookmarkStart w:id="23" w:name="bookmark22"/>
      <w:bookmarkStart w:id="24" w:name="bookmark23"/>
      <w:bookmarkStart w:id="25" w:name="bookmark24"/>
      <w:r>
        <w:lastRenderedPageBreak/>
        <w:t>národní divadlo</w:t>
      </w:r>
      <w:bookmarkEnd w:id="23"/>
      <w:bookmarkEnd w:id="24"/>
      <w:bookmarkEnd w:id="25"/>
    </w:p>
    <w:p w14:paraId="6CFD2E60" w14:textId="7029430C" w:rsidR="00310299" w:rsidRDefault="00B179FD">
      <w:pPr>
        <w:pStyle w:val="Bodytext10"/>
        <w:spacing w:after="0" w:line="326" w:lineRule="auto"/>
        <w:rPr>
          <w:b/>
          <w:bCs/>
        </w:rPr>
      </w:pPr>
      <w:proofErr w:type="spellStart"/>
      <w:proofErr w:type="gramStart"/>
      <w:r>
        <w:rPr>
          <w:b/>
          <w:bCs/>
        </w:rPr>
        <w:t>Ing.Tamara</w:t>
      </w:r>
      <w:proofErr w:type="spellEnd"/>
      <w:proofErr w:type="gramEnd"/>
      <w:r w:rsidR="00892A94">
        <w:rPr>
          <w:b/>
          <w:bCs/>
        </w:rPr>
        <w:t xml:space="preserve"> </w:t>
      </w:r>
      <w:r>
        <w:rPr>
          <w:b/>
          <w:bCs/>
        </w:rPr>
        <w:t>Čuříková,</w:t>
      </w:r>
    </w:p>
    <w:p w14:paraId="773DAE43" w14:textId="57803850" w:rsidR="00A31389" w:rsidRDefault="00B179FD">
      <w:pPr>
        <w:pStyle w:val="Bodytext10"/>
        <w:spacing w:after="0" w:line="326" w:lineRule="auto"/>
        <w:sectPr w:rsidR="00A31389">
          <w:type w:val="continuous"/>
          <w:pgSz w:w="11900" w:h="16840"/>
          <w:pgMar w:top="1201" w:right="1481" w:bottom="2436" w:left="1351" w:header="0" w:footer="3" w:gutter="0"/>
          <w:cols w:num="2" w:space="2810"/>
          <w:noEndnote/>
          <w:docGrid w:linePitch="360"/>
        </w:sectPr>
      </w:pPr>
      <w:r>
        <w:rPr>
          <w:b/>
          <w:bCs/>
        </w:rPr>
        <w:t>správní ředitelka</w:t>
      </w:r>
    </w:p>
    <w:p w14:paraId="145333CF" w14:textId="77777777" w:rsidR="00A31389" w:rsidRDefault="00A31389">
      <w:pPr>
        <w:spacing w:line="179" w:lineRule="exact"/>
        <w:rPr>
          <w:sz w:val="14"/>
          <w:szCs w:val="14"/>
        </w:rPr>
      </w:pPr>
    </w:p>
    <w:p w14:paraId="56F73C3A" w14:textId="77777777" w:rsidR="00A31389" w:rsidRDefault="00A31389">
      <w:pPr>
        <w:spacing w:line="1" w:lineRule="exact"/>
        <w:sectPr w:rsidR="00A31389">
          <w:type w:val="continuous"/>
          <w:pgSz w:w="11900" w:h="16840"/>
          <w:pgMar w:top="1201" w:right="0" w:bottom="1201" w:left="0" w:header="0" w:footer="3" w:gutter="0"/>
          <w:cols w:space="720"/>
          <w:noEndnote/>
          <w:docGrid w:linePitch="360"/>
        </w:sectPr>
      </w:pPr>
    </w:p>
    <w:p w14:paraId="65CE6777" w14:textId="77777777" w:rsidR="00A31389" w:rsidRDefault="00B179FD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1" behindDoc="1" locked="0" layoutInCell="1" allowOverlap="1" wp14:anchorId="28CDEC8E" wp14:editId="7EF8C871">
            <wp:simplePos x="0" y="0"/>
            <wp:positionH relativeFrom="page">
              <wp:posOffset>5064125</wp:posOffset>
            </wp:positionH>
            <wp:positionV relativeFrom="paragraph">
              <wp:posOffset>12700</wp:posOffset>
            </wp:positionV>
            <wp:extent cx="1292225" cy="1322705"/>
            <wp:effectExtent l="0" t="0" r="0" b="0"/>
            <wp:wrapNone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292225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643DBC" w14:textId="77777777" w:rsidR="00A31389" w:rsidRDefault="00A31389">
      <w:pPr>
        <w:spacing w:line="360" w:lineRule="exact"/>
      </w:pPr>
    </w:p>
    <w:p w14:paraId="32A138A7" w14:textId="77777777" w:rsidR="00A31389" w:rsidRDefault="00A31389">
      <w:pPr>
        <w:spacing w:line="360" w:lineRule="exact"/>
      </w:pPr>
    </w:p>
    <w:p w14:paraId="6E0732F6" w14:textId="77777777" w:rsidR="00A31389" w:rsidRDefault="00A31389">
      <w:pPr>
        <w:spacing w:line="360" w:lineRule="exact"/>
      </w:pPr>
    </w:p>
    <w:p w14:paraId="253AEE78" w14:textId="77777777" w:rsidR="00A31389" w:rsidRDefault="00A31389">
      <w:pPr>
        <w:spacing w:after="637" w:line="1" w:lineRule="exact"/>
      </w:pPr>
    </w:p>
    <w:p w14:paraId="60DB4909" w14:textId="77777777" w:rsidR="00A31389" w:rsidRDefault="00A31389">
      <w:pPr>
        <w:spacing w:line="1" w:lineRule="exact"/>
      </w:pPr>
    </w:p>
    <w:sectPr w:rsidR="00A31389">
      <w:type w:val="continuous"/>
      <w:pgSz w:w="11900" w:h="16840"/>
      <w:pgMar w:top="1201" w:right="901" w:bottom="1201" w:left="13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BE5A0" w14:textId="77777777" w:rsidR="00035160" w:rsidRDefault="00035160">
      <w:r>
        <w:separator/>
      </w:r>
    </w:p>
  </w:endnote>
  <w:endnote w:type="continuationSeparator" w:id="0">
    <w:p w14:paraId="6F679F46" w14:textId="77777777" w:rsidR="00035160" w:rsidRDefault="0003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4B521" w14:textId="77777777" w:rsidR="00035160" w:rsidRDefault="00035160"/>
  </w:footnote>
  <w:footnote w:type="continuationSeparator" w:id="0">
    <w:p w14:paraId="255293BE" w14:textId="77777777" w:rsidR="00035160" w:rsidRDefault="000351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51D60"/>
    <w:multiLevelType w:val="multilevel"/>
    <w:tmpl w:val="597675CC"/>
    <w:lvl w:ilvl="0">
      <w:start w:val="1"/>
      <w:numFmt w:val="decimal"/>
      <w:lvlText w:val="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3209DB"/>
    <w:multiLevelType w:val="multilevel"/>
    <w:tmpl w:val="88F80972"/>
    <w:lvl w:ilvl="0">
      <w:start w:val="1"/>
      <w:numFmt w:val="decimal"/>
      <w:lvlText w:val="4.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31389"/>
    <w:rsid w:val="00035160"/>
    <w:rsid w:val="001A59FE"/>
    <w:rsid w:val="00310299"/>
    <w:rsid w:val="00327E2F"/>
    <w:rsid w:val="00892A94"/>
    <w:rsid w:val="00A31389"/>
    <w:rsid w:val="00B179FD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F2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/>
      <w:strike w:val="0"/>
      <w:sz w:val="26"/>
      <w:szCs w:val="26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pPr>
      <w:spacing w:after="26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Heading210">
    <w:name w:val="Heading #2|1"/>
    <w:basedOn w:val="Normln"/>
    <w:link w:val="Heading21"/>
    <w:pPr>
      <w:spacing w:after="800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Heading310">
    <w:name w:val="Heading #3|1"/>
    <w:basedOn w:val="Normln"/>
    <w:link w:val="Heading31"/>
    <w:pPr>
      <w:spacing w:after="270" w:line="247" w:lineRule="auto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10">
    <w:name w:val="Heading #1|1"/>
    <w:basedOn w:val="Normln"/>
    <w:link w:val="Heading11"/>
    <w:pPr>
      <w:spacing w:after="240"/>
      <w:outlineLvl w:val="0"/>
    </w:pPr>
    <w:rPr>
      <w:rFonts w:ascii="Arial" w:eastAsia="Arial" w:hAnsi="Arial" w:cs="Arial"/>
      <w:smallCap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7E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E2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/>
      <w:strike w:val="0"/>
      <w:sz w:val="26"/>
      <w:szCs w:val="26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pPr>
      <w:spacing w:after="26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Heading210">
    <w:name w:val="Heading #2|1"/>
    <w:basedOn w:val="Normln"/>
    <w:link w:val="Heading21"/>
    <w:pPr>
      <w:spacing w:after="800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Heading310">
    <w:name w:val="Heading #3|1"/>
    <w:basedOn w:val="Normln"/>
    <w:link w:val="Heading31"/>
    <w:pPr>
      <w:spacing w:after="270" w:line="247" w:lineRule="auto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10">
    <w:name w:val="Heading #1|1"/>
    <w:basedOn w:val="Normln"/>
    <w:link w:val="Heading11"/>
    <w:pPr>
      <w:spacing w:after="240"/>
      <w:outlineLvl w:val="0"/>
    </w:pPr>
    <w:rPr>
      <w:rFonts w:ascii="Arial" w:eastAsia="Arial" w:hAnsi="Arial" w:cs="Arial"/>
      <w:smallCap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7E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E2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Podskalská</dc:creator>
  <cp:lastModifiedBy>Podskalská Hana</cp:lastModifiedBy>
  <cp:revision>5</cp:revision>
  <cp:lastPrinted>2024-01-17T12:37:00Z</cp:lastPrinted>
  <dcterms:created xsi:type="dcterms:W3CDTF">2023-12-06T12:59:00Z</dcterms:created>
  <dcterms:modified xsi:type="dcterms:W3CDTF">2024-01-17T13:17:00Z</dcterms:modified>
</cp:coreProperties>
</file>