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A6" w:rsidRPr="00734FA1" w:rsidRDefault="002366FF" w:rsidP="00D558EB">
      <w:pPr>
        <w:jc w:val="center"/>
        <w:rPr>
          <w:rFonts w:ascii="Arial" w:hAnsi="Arial" w:cs="Arial"/>
          <w:b/>
          <w:sz w:val="36"/>
          <w:szCs w:val="36"/>
        </w:rPr>
      </w:pPr>
      <w:r w:rsidRPr="00734FA1">
        <w:rPr>
          <w:rFonts w:ascii="Arial" w:hAnsi="Arial" w:cs="Arial"/>
          <w:b/>
          <w:sz w:val="36"/>
          <w:szCs w:val="36"/>
        </w:rPr>
        <w:t>Smlouva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Pr="00734FA1">
        <w:rPr>
          <w:rFonts w:ascii="Arial" w:hAnsi="Arial" w:cs="Arial"/>
          <w:b/>
          <w:sz w:val="36"/>
          <w:szCs w:val="36"/>
        </w:rPr>
        <w:t xml:space="preserve">lužby </w:t>
      </w:r>
    </w:p>
    <w:p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2366FF" w:rsidRPr="00734FA1">
        <w:rPr>
          <w:rFonts w:ascii="Arial" w:hAnsi="Arial" w:cs="Arial"/>
          <w:b/>
        </w:rPr>
        <w:t>sběr</w:t>
      </w:r>
      <w:r w:rsidR="00860665" w:rsidRPr="00734FA1">
        <w:rPr>
          <w:rFonts w:ascii="Arial" w:hAnsi="Arial" w:cs="Arial"/>
          <w:b/>
        </w:rPr>
        <w:t xml:space="preserve"> a</w:t>
      </w:r>
      <w:r w:rsidR="002366FF" w:rsidRPr="00734FA1">
        <w:rPr>
          <w:rFonts w:ascii="Arial" w:hAnsi="Arial" w:cs="Arial"/>
          <w:b/>
        </w:rPr>
        <w:t xml:space="preserve"> svoz </w:t>
      </w:r>
      <w:r w:rsidR="00860665" w:rsidRPr="00734FA1">
        <w:rPr>
          <w:rFonts w:ascii="Arial" w:hAnsi="Arial" w:cs="Arial"/>
          <w:b/>
        </w:rPr>
        <w:t>b</w:t>
      </w:r>
      <w:r w:rsidR="002366FF" w:rsidRPr="00734FA1">
        <w:rPr>
          <w:rFonts w:ascii="Arial" w:hAnsi="Arial" w:cs="Arial"/>
          <w:b/>
        </w:rPr>
        <w:t>iologicky rozložitelného</w:t>
      </w:r>
      <w:r w:rsidR="00860665" w:rsidRPr="00734FA1">
        <w:rPr>
          <w:rFonts w:ascii="Arial" w:hAnsi="Arial" w:cs="Arial"/>
          <w:b/>
        </w:rPr>
        <w:t xml:space="preserve"> 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uzavřená níže uvedeného dne, měsíce, roku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podle § 1746 zákona č. 89/2012 Sb., občanský zákoník, v platném znění.</w:t>
      </w:r>
    </w:p>
    <w:p w:rsidR="002366FF" w:rsidRPr="00734FA1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:rsidR="00CB011D" w:rsidRPr="00734FA1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starostou města Ing. Ivanem Radostou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IČ: </w:t>
      </w:r>
      <w:proofErr w:type="gramStart"/>
      <w:r w:rsidRPr="00734FA1">
        <w:rPr>
          <w:rFonts w:ascii="Arial" w:hAnsi="Arial" w:cs="Arial"/>
          <w:sz w:val="20"/>
          <w:szCs w:val="20"/>
        </w:rPr>
        <w:t>00249831,DIČ</w:t>
      </w:r>
      <w:proofErr w:type="gramEnd"/>
      <w:r w:rsidRPr="00734FA1">
        <w:rPr>
          <w:rFonts w:ascii="Arial" w:hAnsi="Arial" w:cs="Arial"/>
          <w:sz w:val="20"/>
          <w:szCs w:val="20"/>
        </w:rPr>
        <w:t>:  CZ00249831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bankovní spojení: Česká spořitelna, a.s.    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zastoupená jednatelem společnosti Michalem Polaneckým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:rsidR="00CB011D" w:rsidRPr="00734FA1" w:rsidRDefault="00CB011D" w:rsidP="00CB011D">
      <w:pPr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:rsidR="002366FF" w:rsidRPr="00734FA1" w:rsidRDefault="002366FF">
      <w:pPr>
        <w:rPr>
          <w:rFonts w:ascii="Arial" w:hAnsi="Arial" w:cs="Arial"/>
          <w:sz w:val="20"/>
          <w:szCs w:val="20"/>
        </w:rPr>
      </w:pPr>
    </w:p>
    <w:p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2A1656" w:rsidRPr="00734FA1">
        <w:rPr>
          <w:rFonts w:ascii="Arial" w:hAnsi="Arial" w:cs="Arial"/>
          <w:b/>
          <w:sz w:val="20"/>
          <w:szCs w:val="20"/>
        </w:rPr>
        <w:t>Definice a výklad pojmů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:rsidR="00C1257C" w:rsidRPr="00734FA1" w:rsidRDefault="00D558EB" w:rsidP="00BA40A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</w:t>
      </w:r>
      <w:r w:rsidR="002A1656" w:rsidRPr="00734FA1">
        <w:rPr>
          <w:rFonts w:ascii="Arial" w:hAnsi="Arial" w:cs="Arial"/>
          <w:sz w:val="20"/>
          <w:szCs w:val="20"/>
        </w:rPr>
        <w:t>Pokud není výslovně uvedeno jinak nebo z kontextu jed</w:t>
      </w:r>
      <w:r w:rsidRPr="00734FA1">
        <w:rPr>
          <w:rFonts w:ascii="Arial" w:hAnsi="Arial" w:cs="Arial"/>
          <w:sz w:val="20"/>
          <w:szCs w:val="20"/>
        </w:rPr>
        <w:t>noznačně nevyplývá něco jiného,</w:t>
      </w:r>
      <w:r w:rsidRPr="00734FA1">
        <w:rPr>
          <w:rFonts w:ascii="Arial" w:hAnsi="Arial" w:cs="Arial"/>
          <w:sz w:val="20"/>
          <w:szCs w:val="20"/>
        </w:rPr>
        <w:br/>
        <w:t xml:space="preserve">   </w:t>
      </w:r>
      <w:r w:rsidR="002A1656" w:rsidRPr="00734FA1">
        <w:rPr>
          <w:rFonts w:ascii="Arial" w:hAnsi="Arial" w:cs="Arial"/>
          <w:sz w:val="20"/>
          <w:szCs w:val="20"/>
        </w:rPr>
        <w:t xml:space="preserve">mají v této Smlouvě níže uvedené pojmy, pokud začínají velkým písmenem, následující 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br/>
        <w:t xml:space="preserve">   </w:t>
      </w:r>
      <w:r w:rsidR="002A1656" w:rsidRPr="00734FA1">
        <w:rPr>
          <w:rFonts w:ascii="Arial" w:hAnsi="Arial" w:cs="Arial"/>
          <w:sz w:val="20"/>
          <w:szCs w:val="20"/>
        </w:rPr>
        <w:t>význam:</w:t>
      </w:r>
      <w:r w:rsidR="00C1257C" w:rsidRPr="00734FA1">
        <w:rPr>
          <w:rFonts w:ascii="Arial" w:hAnsi="Arial" w:cs="Arial"/>
          <w:sz w:val="20"/>
          <w:szCs w:val="20"/>
        </w:rPr>
        <w:br/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6547"/>
      </w:tblGrid>
      <w:tr w:rsidR="00C1257C" w:rsidRPr="00734FA1" w:rsidTr="00C41DAC">
        <w:tc>
          <w:tcPr>
            <w:tcW w:w="2155" w:type="dxa"/>
          </w:tcPr>
          <w:p w:rsidR="00C1257C" w:rsidRPr="00734FA1" w:rsidRDefault="00C41DAC" w:rsidP="00C41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1257C" w:rsidRPr="00734FA1">
              <w:rPr>
                <w:rFonts w:ascii="Arial" w:hAnsi="Arial" w:cs="Arial"/>
                <w:b/>
                <w:sz w:val="20"/>
                <w:szCs w:val="20"/>
              </w:rPr>
              <w:t>Bioodpad</w:t>
            </w:r>
          </w:p>
        </w:tc>
        <w:tc>
          <w:tcPr>
            <w:tcW w:w="6547" w:type="dxa"/>
          </w:tcPr>
          <w:p w:rsidR="00CB011D" w:rsidRPr="00734FA1" w:rsidRDefault="00C1257C" w:rsidP="00CB011D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 xml:space="preserve">Znamená biologicky rozložitelný komunální odpad kategorie 20 02 01 ve smyslu ustanovení § 33a písm. b) ZO vznikající v domácnostech fyzických osob na území Města při jejich činnosti, tedy zejména listí, tráva, seno, 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 xml:space="preserve">sláma,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plevel, zbytky rostlin, zeleniny a ovoce, větve stromů a keřů, spadané ovoce, 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 xml:space="preserve">květiny, zbytky jídel rostlinného původu, zbytky pečiva a obilnin, </w:t>
            </w:r>
            <w:r w:rsidRPr="00734FA1">
              <w:rPr>
                <w:rFonts w:ascii="Arial" w:hAnsi="Arial" w:cs="Arial"/>
                <w:sz w:val="20"/>
                <w:szCs w:val="20"/>
              </w:rPr>
              <w:t>čajové sáčky, kávová sedlina, skořápky z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 </w:t>
            </w:r>
            <w:r w:rsidRPr="00734FA1">
              <w:rPr>
                <w:rFonts w:ascii="Arial" w:hAnsi="Arial" w:cs="Arial"/>
                <w:sz w:val="20"/>
                <w:szCs w:val="20"/>
              </w:rPr>
              <w:t>vajec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57C" w:rsidRPr="00734FA1" w:rsidRDefault="00CB011D" w:rsidP="00CB011D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B</w:t>
            </w:r>
            <w:r w:rsidR="00C1257C" w:rsidRPr="00734FA1">
              <w:rPr>
                <w:rFonts w:ascii="Arial" w:hAnsi="Arial" w:cs="Arial"/>
                <w:sz w:val="20"/>
                <w:szCs w:val="20"/>
              </w:rPr>
              <w:t>ioodpadem nejsou živočišné zbytky.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734FA1" w:rsidRDefault="00C1257C" w:rsidP="00C41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t>Město</w:t>
            </w:r>
          </w:p>
        </w:tc>
        <w:tc>
          <w:tcPr>
            <w:tcW w:w="6547" w:type="dxa"/>
          </w:tcPr>
          <w:p w:rsidR="00C1257C" w:rsidRPr="00734FA1" w:rsidRDefault="00C1257C" w:rsidP="00D90705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</w:t>
            </w:r>
            <w:r w:rsidR="00D90705">
              <w:rPr>
                <w:rFonts w:ascii="Arial" w:hAnsi="Arial" w:cs="Arial"/>
                <w:sz w:val="20"/>
                <w:szCs w:val="20"/>
              </w:rPr>
              <w:t>á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C00">
              <w:rPr>
                <w:rFonts w:ascii="Arial" w:hAnsi="Arial" w:cs="Arial"/>
                <w:sz w:val="20"/>
                <w:szCs w:val="20"/>
              </w:rPr>
              <w:t xml:space="preserve">všechna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katastrální území Objednatele, tedy území 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m</w:t>
            </w:r>
            <w:r w:rsidRPr="00734FA1">
              <w:rPr>
                <w:rFonts w:ascii="Arial" w:hAnsi="Arial" w:cs="Arial"/>
                <w:sz w:val="20"/>
                <w:szCs w:val="20"/>
              </w:rPr>
              <w:t>ěsta Milevsk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a</w:t>
            </w:r>
            <w:r w:rsidR="00700001" w:rsidRPr="00734FA1">
              <w:rPr>
                <w:rFonts w:ascii="Arial" w:hAnsi="Arial" w:cs="Arial"/>
                <w:sz w:val="20"/>
                <w:szCs w:val="20"/>
              </w:rPr>
              <w:t xml:space="preserve"> a jeho příměstských částí</w:t>
            </w:r>
            <w:r w:rsidRPr="00734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734FA1" w:rsidRDefault="00C41DAC" w:rsidP="00C41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1257C" w:rsidRPr="00734FA1">
              <w:rPr>
                <w:rFonts w:ascii="Arial" w:hAnsi="Arial" w:cs="Arial"/>
                <w:b/>
                <w:sz w:val="20"/>
                <w:szCs w:val="20"/>
              </w:rPr>
              <w:t>Smlouva SKO</w:t>
            </w:r>
          </w:p>
        </w:tc>
        <w:tc>
          <w:tcPr>
            <w:tcW w:w="6547" w:type="dxa"/>
          </w:tcPr>
          <w:p w:rsidR="00C1257C" w:rsidRPr="00734FA1" w:rsidRDefault="00C1257C" w:rsidP="00235307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 xml:space="preserve">Znamená smlouvu uzavřenou mezi Objednatelem a Poskytovatelem 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 xml:space="preserve">č. 214/2007 ze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dne </w:t>
            </w:r>
            <w:proofErr w:type="gramStart"/>
            <w:r w:rsidR="00235307" w:rsidRPr="00734FA1">
              <w:rPr>
                <w:rFonts w:ascii="Arial" w:hAnsi="Arial" w:cs="Arial"/>
                <w:sz w:val="20"/>
                <w:szCs w:val="20"/>
              </w:rPr>
              <w:t>15.5.2002</w:t>
            </w:r>
            <w:proofErr w:type="gramEnd"/>
            <w:r w:rsidR="00235307" w:rsidRPr="00734FA1">
              <w:rPr>
                <w:rFonts w:ascii="Arial" w:hAnsi="Arial" w:cs="Arial"/>
                <w:sz w:val="20"/>
                <w:szCs w:val="20"/>
              </w:rPr>
              <w:t>,</w:t>
            </w:r>
            <w:r w:rsidR="009E04C0" w:rsidRPr="00734FA1">
              <w:rPr>
                <w:rFonts w:ascii="Arial" w:hAnsi="Arial" w:cs="Arial"/>
                <w:sz w:val="20"/>
                <w:szCs w:val="20"/>
              </w:rPr>
              <w:t xml:space="preserve"> jejímž předmětem je provádění svozu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 xml:space="preserve"> a odstranění</w:t>
            </w:r>
            <w:r w:rsidR="009E04C0" w:rsidRPr="00734FA1">
              <w:rPr>
                <w:rFonts w:ascii="Arial" w:hAnsi="Arial" w:cs="Arial"/>
                <w:sz w:val="20"/>
                <w:szCs w:val="20"/>
              </w:rPr>
              <w:t xml:space="preserve"> směsného komunálního odpadu Poskytovatelem pro Objednatele,</w:t>
            </w:r>
            <w:r w:rsidR="004D6CBC" w:rsidRPr="00734FA1">
              <w:rPr>
                <w:rFonts w:ascii="Arial" w:hAnsi="Arial" w:cs="Arial"/>
                <w:sz w:val="20"/>
                <w:szCs w:val="20"/>
              </w:rPr>
              <w:t xml:space="preserve"> ve znění jejích pozdějších </w:t>
            </w:r>
            <w:r w:rsidR="00235307" w:rsidRPr="00734FA1">
              <w:rPr>
                <w:rFonts w:ascii="Arial" w:hAnsi="Arial" w:cs="Arial"/>
                <w:sz w:val="20"/>
                <w:szCs w:val="20"/>
              </w:rPr>
              <w:t>dodatků</w:t>
            </w:r>
          </w:p>
        </w:tc>
      </w:tr>
      <w:tr w:rsidR="00C1257C" w:rsidRPr="00734FA1" w:rsidTr="00C41DAC">
        <w:tc>
          <w:tcPr>
            <w:tcW w:w="2155" w:type="dxa"/>
          </w:tcPr>
          <w:p w:rsidR="00013D64" w:rsidRPr="00734FA1" w:rsidRDefault="00013D64" w:rsidP="00C41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t>Občanský zákoník</w:t>
            </w:r>
          </w:p>
        </w:tc>
        <w:tc>
          <w:tcPr>
            <w:tcW w:w="6547" w:type="dxa"/>
          </w:tcPr>
          <w:p w:rsidR="00C1257C" w:rsidRPr="00734FA1" w:rsidRDefault="00C41DAC" w:rsidP="00860665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 xml:space="preserve">Znamená zákon č. </w:t>
            </w:r>
            <w:r w:rsidR="00671F76" w:rsidRPr="00734FA1">
              <w:rPr>
                <w:rFonts w:ascii="Arial" w:hAnsi="Arial" w:cs="Arial"/>
                <w:sz w:val="20"/>
                <w:szCs w:val="20"/>
              </w:rPr>
              <w:t>89/2012 Sb., občanský zákoník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>,</w:t>
            </w:r>
            <w:r w:rsidR="00671F76"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A1">
              <w:rPr>
                <w:rFonts w:ascii="Arial" w:hAnsi="Arial" w:cs="Arial"/>
                <w:sz w:val="20"/>
                <w:szCs w:val="20"/>
              </w:rPr>
              <w:t>ve znění pozdějších předpisů.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734FA1" w:rsidRDefault="00C41DAC" w:rsidP="00C41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t>Smlouva</w:t>
            </w:r>
          </w:p>
        </w:tc>
        <w:tc>
          <w:tcPr>
            <w:tcW w:w="6547" w:type="dxa"/>
          </w:tcPr>
          <w:p w:rsidR="00C1257C" w:rsidRPr="00734FA1" w:rsidRDefault="00C41DAC" w:rsidP="00C1257C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Znamená smlouvu obsaženou na této listině, včetně všech jejích příloh a případných dodatků.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734FA1" w:rsidRDefault="00C41DAC" w:rsidP="002648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t>ZO</w:t>
            </w:r>
          </w:p>
        </w:tc>
        <w:tc>
          <w:tcPr>
            <w:tcW w:w="6547" w:type="dxa"/>
          </w:tcPr>
          <w:p w:rsidR="00C1257C" w:rsidRPr="00734FA1" w:rsidRDefault="00C41DAC" w:rsidP="00235307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Znamená zákon č.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A1">
              <w:rPr>
                <w:rFonts w:ascii="Arial" w:hAnsi="Arial" w:cs="Arial"/>
                <w:sz w:val="20"/>
                <w:szCs w:val="20"/>
              </w:rPr>
              <w:t>185/2001 Sb., o odpadech, v</w:t>
            </w:r>
            <w:r w:rsidR="00235307" w:rsidRPr="00734FA1">
              <w:rPr>
                <w:rFonts w:ascii="Arial" w:hAnsi="Arial" w:cs="Arial"/>
                <w:sz w:val="20"/>
                <w:szCs w:val="20"/>
              </w:rPr>
              <w:t>e znění pozdějších předpisů</w:t>
            </w:r>
          </w:p>
        </w:tc>
      </w:tr>
    </w:tbl>
    <w:p w:rsidR="002A1656" w:rsidRPr="00734FA1" w:rsidRDefault="00C41DAC" w:rsidP="00BA40AE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>II. Předmět smlouvy</w:t>
      </w:r>
    </w:p>
    <w:p w:rsidR="002A1656" w:rsidRPr="00734FA1" w:rsidRDefault="00C41DAC" w:rsidP="00235307">
      <w:pPr>
        <w:ind w:left="426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2.1.</w:t>
      </w:r>
      <w:r w:rsidR="00EA04D7" w:rsidRPr="00734FA1">
        <w:rPr>
          <w:rFonts w:ascii="Arial" w:hAnsi="Arial" w:cs="Arial"/>
          <w:sz w:val="20"/>
          <w:szCs w:val="20"/>
        </w:rPr>
        <w:t xml:space="preserve"> </w:t>
      </w:r>
      <w:r w:rsidR="004172D5" w:rsidRPr="00734FA1">
        <w:rPr>
          <w:rFonts w:ascii="Arial" w:hAnsi="Arial" w:cs="Arial"/>
          <w:sz w:val="20"/>
          <w:szCs w:val="20"/>
        </w:rPr>
        <w:t xml:space="preserve"> </w:t>
      </w:r>
      <w:r w:rsidR="002A1656" w:rsidRPr="00734FA1">
        <w:rPr>
          <w:rFonts w:ascii="Arial" w:hAnsi="Arial" w:cs="Arial"/>
          <w:sz w:val="20"/>
          <w:szCs w:val="20"/>
        </w:rPr>
        <w:t>Poskytovatel se zavazuje pro Objednatele zajistit</w:t>
      </w:r>
      <w:r w:rsidR="002F513C" w:rsidRPr="00734FA1">
        <w:rPr>
          <w:rFonts w:ascii="Arial" w:hAnsi="Arial" w:cs="Arial"/>
          <w:sz w:val="20"/>
          <w:szCs w:val="20"/>
        </w:rPr>
        <w:t xml:space="preserve"> </w:t>
      </w:r>
      <w:r w:rsidR="00700001" w:rsidRPr="00734FA1">
        <w:rPr>
          <w:rFonts w:ascii="Arial" w:hAnsi="Arial" w:cs="Arial"/>
          <w:sz w:val="20"/>
          <w:szCs w:val="20"/>
        </w:rPr>
        <w:t xml:space="preserve">na území Města </w:t>
      </w:r>
      <w:r w:rsidRPr="00734FA1">
        <w:rPr>
          <w:rFonts w:ascii="Arial" w:hAnsi="Arial" w:cs="Arial"/>
          <w:sz w:val="20"/>
          <w:szCs w:val="20"/>
        </w:rPr>
        <w:t>v souladu s platnými právními pře</w:t>
      </w:r>
      <w:r w:rsidR="002F513C" w:rsidRPr="00734FA1">
        <w:rPr>
          <w:rFonts w:ascii="Arial" w:hAnsi="Arial" w:cs="Arial"/>
          <w:sz w:val="20"/>
          <w:szCs w:val="20"/>
        </w:rPr>
        <w:t>dpisy</w:t>
      </w:r>
      <w:r w:rsidR="004172D5" w:rsidRPr="00734FA1">
        <w:rPr>
          <w:rFonts w:ascii="Arial" w:hAnsi="Arial" w:cs="Arial"/>
          <w:sz w:val="20"/>
          <w:szCs w:val="20"/>
        </w:rPr>
        <w:t xml:space="preserve"> (</w:t>
      </w:r>
      <w:r w:rsidR="002F513C" w:rsidRPr="00734FA1">
        <w:rPr>
          <w:rFonts w:ascii="Arial" w:hAnsi="Arial" w:cs="Arial"/>
          <w:sz w:val="20"/>
          <w:szCs w:val="20"/>
        </w:rPr>
        <w:t>zejména se ZO</w:t>
      </w:r>
      <w:r w:rsidR="004172D5" w:rsidRPr="00734FA1">
        <w:rPr>
          <w:rFonts w:ascii="Arial" w:hAnsi="Arial" w:cs="Arial"/>
          <w:sz w:val="20"/>
          <w:szCs w:val="20"/>
        </w:rPr>
        <w:t>)</w:t>
      </w:r>
      <w:r w:rsidR="002F513C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sběr, svoz</w:t>
      </w:r>
      <w:r w:rsidR="002F513C" w:rsidRPr="00734FA1">
        <w:rPr>
          <w:rFonts w:ascii="Arial" w:hAnsi="Arial" w:cs="Arial"/>
          <w:sz w:val="20"/>
          <w:szCs w:val="20"/>
        </w:rPr>
        <w:t xml:space="preserve"> a </w:t>
      </w:r>
      <w:r w:rsidRPr="00734FA1">
        <w:rPr>
          <w:rFonts w:ascii="Arial" w:hAnsi="Arial" w:cs="Arial"/>
          <w:sz w:val="20"/>
          <w:szCs w:val="20"/>
        </w:rPr>
        <w:t>odvoz Bioodpadu</w:t>
      </w:r>
      <w:r w:rsidR="002F513C" w:rsidRPr="00734FA1">
        <w:rPr>
          <w:rFonts w:ascii="Arial" w:hAnsi="Arial" w:cs="Arial"/>
          <w:sz w:val="20"/>
          <w:szCs w:val="20"/>
        </w:rPr>
        <w:t xml:space="preserve"> </w:t>
      </w:r>
      <w:r w:rsidR="004172D5" w:rsidRPr="00734FA1">
        <w:rPr>
          <w:rFonts w:ascii="Arial" w:hAnsi="Arial" w:cs="Arial"/>
          <w:sz w:val="20"/>
          <w:szCs w:val="20"/>
        </w:rPr>
        <w:t xml:space="preserve">z domácností a od právnických </w:t>
      </w:r>
      <w:r w:rsidR="00700001" w:rsidRPr="00734FA1">
        <w:rPr>
          <w:rFonts w:ascii="Arial" w:hAnsi="Arial" w:cs="Arial"/>
          <w:sz w:val="20"/>
          <w:szCs w:val="20"/>
        </w:rPr>
        <w:t>a fyzických osob oprávněných k podnikání</w:t>
      </w:r>
      <w:r w:rsidR="004172D5" w:rsidRPr="00734FA1">
        <w:rPr>
          <w:rFonts w:ascii="Arial" w:hAnsi="Arial" w:cs="Arial"/>
          <w:sz w:val="20"/>
          <w:szCs w:val="20"/>
        </w:rPr>
        <w:t xml:space="preserve"> zapojených do systému nakládání s bioodpadem </w:t>
      </w:r>
      <w:r w:rsidR="00CD622E" w:rsidRPr="00734FA1">
        <w:rPr>
          <w:rFonts w:ascii="Arial" w:hAnsi="Arial" w:cs="Arial"/>
          <w:sz w:val="20"/>
          <w:szCs w:val="20"/>
        </w:rPr>
        <w:t>k</w:t>
      </w:r>
      <w:r w:rsidR="004172D5" w:rsidRPr="00734FA1">
        <w:rPr>
          <w:rFonts w:ascii="Arial" w:hAnsi="Arial" w:cs="Arial"/>
          <w:sz w:val="20"/>
          <w:szCs w:val="20"/>
        </w:rPr>
        <w:t xml:space="preserve"> jeho </w:t>
      </w:r>
      <w:r w:rsidR="00CD622E" w:rsidRPr="00734FA1">
        <w:rPr>
          <w:rFonts w:ascii="Arial" w:hAnsi="Arial" w:cs="Arial"/>
          <w:sz w:val="20"/>
          <w:szCs w:val="20"/>
        </w:rPr>
        <w:t xml:space="preserve">následnému materiálovému využití </w:t>
      </w:r>
      <w:r w:rsidR="004172D5" w:rsidRPr="00734FA1">
        <w:rPr>
          <w:rFonts w:ascii="Arial" w:hAnsi="Arial" w:cs="Arial"/>
          <w:sz w:val="20"/>
          <w:szCs w:val="20"/>
        </w:rPr>
        <w:t>v</w:t>
      </w:r>
      <w:r w:rsidR="00CD622E" w:rsidRPr="00734FA1">
        <w:rPr>
          <w:rFonts w:ascii="Arial" w:hAnsi="Arial" w:cs="Arial"/>
          <w:sz w:val="20"/>
          <w:szCs w:val="20"/>
        </w:rPr>
        <w:t xml:space="preserve"> kompostárn</w:t>
      </w:r>
      <w:r w:rsidR="004172D5" w:rsidRPr="00734FA1">
        <w:rPr>
          <w:rFonts w:ascii="Arial" w:hAnsi="Arial" w:cs="Arial"/>
          <w:sz w:val="20"/>
          <w:szCs w:val="20"/>
        </w:rPr>
        <w:t>ě</w:t>
      </w:r>
      <w:r w:rsidR="00CD622E" w:rsidRPr="00734FA1">
        <w:rPr>
          <w:rFonts w:ascii="Arial" w:hAnsi="Arial" w:cs="Arial"/>
          <w:sz w:val="20"/>
          <w:szCs w:val="20"/>
        </w:rPr>
        <w:t xml:space="preserve"> Milevsko.</w:t>
      </w:r>
      <w:r w:rsidR="004172D5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Objednatel se zavazu</w:t>
      </w:r>
      <w:r w:rsidR="002F513C" w:rsidRPr="00734FA1">
        <w:rPr>
          <w:rFonts w:ascii="Arial" w:hAnsi="Arial" w:cs="Arial"/>
          <w:sz w:val="20"/>
          <w:szCs w:val="20"/>
        </w:rPr>
        <w:t xml:space="preserve">je zaplatit </w:t>
      </w:r>
      <w:r w:rsidR="00D558EB" w:rsidRPr="00734FA1">
        <w:rPr>
          <w:rFonts w:ascii="Arial" w:hAnsi="Arial" w:cs="Arial"/>
          <w:sz w:val="20"/>
          <w:szCs w:val="20"/>
        </w:rPr>
        <w:t xml:space="preserve">Poskytovateli </w:t>
      </w:r>
      <w:r w:rsidRPr="00734FA1">
        <w:rPr>
          <w:rFonts w:ascii="Arial" w:hAnsi="Arial" w:cs="Arial"/>
          <w:sz w:val="20"/>
          <w:szCs w:val="20"/>
        </w:rPr>
        <w:t>za poskytnuté služby níže sjednanou cenu.</w:t>
      </w:r>
    </w:p>
    <w:p w:rsidR="00C41DAC" w:rsidRPr="00734FA1" w:rsidRDefault="00C41DAC" w:rsidP="00C41DAC">
      <w:pPr>
        <w:jc w:val="both"/>
        <w:rPr>
          <w:rFonts w:ascii="Arial" w:hAnsi="Arial" w:cs="Arial"/>
          <w:sz w:val="20"/>
          <w:szCs w:val="20"/>
        </w:rPr>
      </w:pPr>
    </w:p>
    <w:p w:rsidR="00C41DAC" w:rsidRPr="00734FA1" w:rsidRDefault="00C41DAC" w:rsidP="00B1073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III</w:t>
      </w:r>
      <w:r w:rsidR="002648A6" w:rsidRPr="00734FA1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b/>
          <w:sz w:val="20"/>
          <w:szCs w:val="20"/>
        </w:rPr>
        <w:t xml:space="preserve"> Nádoby na bioodpad</w:t>
      </w:r>
    </w:p>
    <w:p w:rsidR="00C41DAC" w:rsidRPr="00734FA1" w:rsidRDefault="00C41DAC" w:rsidP="002F513C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3.1</w:t>
      </w:r>
      <w:r w:rsidR="002F513C" w:rsidRPr="00734FA1">
        <w:rPr>
          <w:rFonts w:ascii="Arial" w:hAnsi="Arial" w:cs="Arial"/>
          <w:sz w:val="20"/>
          <w:szCs w:val="20"/>
        </w:rPr>
        <w:t xml:space="preserve"> </w:t>
      </w:r>
      <w:r w:rsidR="00B569F7" w:rsidRPr="00734FA1">
        <w:rPr>
          <w:rFonts w:ascii="Arial" w:hAnsi="Arial" w:cs="Arial"/>
          <w:sz w:val="20"/>
          <w:szCs w:val="20"/>
        </w:rPr>
        <w:t xml:space="preserve">Poskytovatel </w:t>
      </w:r>
      <w:r w:rsidR="002F513C" w:rsidRPr="00734FA1">
        <w:rPr>
          <w:rFonts w:ascii="Arial" w:hAnsi="Arial" w:cs="Arial"/>
          <w:sz w:val="20"/>
          <w:szCs w:val="20"/>
        </w:rPr>
        <w:t xml:space="preserve">na určených a Objednatelem </w:t>
      </w:r>
      <w:r w:rsidR="00B569F7" w:rsidRPr="00734FA1">
        <w:rPr>
          <w:rFonts w:ascii="Arial" w:hAnsi="Arial" w:cs="Arial"/>
          <w:sz w:val="20"/>
          <w:szCs w:val="20"/>
        </w:rPr>
        <w:t>schválených místech</w:t>
      </w:r>
      <w:r w:rsidR="004172D5" w:rsidRPr="00734FA1">
        <w:rPr>
          <w:rFonts w:ascii="Arial" w:hAnsi="Arial" w:cs="Arial"/>
          <w:sz w:val="20"/>
          <w:szCs w:val="20"/>
        </w:rPr>
        <w:t xml:space="preserve"> již </w:t>
      </w:r>
      <w:r w:rsidR="00B569F7" w:rsidRPr="00734FA1">
        <w:rPr>
          <w:rFonts w:ascii="Arial" w:hAnsi="Arial" w:cs="Arial"/>
          <w:sz w:val="20"/>
          <w:szCs w:val="20"/>
        </w:rPr>
        <w:t xml:space="preserve">před účinností této Smlouvy </w:t>
      </w:r>
      <w:proofErr w:type="gramStart"/>
      <w:r w:rsidR="00700001" w:rsidRPr="00734FA1">
        <w:rPr>
          <w:rFonts w:ascii="Arial" w:hAnsi="Arial" w:cs="Arial"/>
          <w:sz w:val="20"/>
          <w:szCs w:val="20"/>
        </w:rPr>
        <w:t>rozmístil  nebo</w:t>
      </w:r>
      <w:proofErr w:type="gramEnd"/>
      <w:r w:rsidR="00700001" w:rsidRPr="00734FA1">
        <w:rPr>
          <w:rFonts w:ascii="Arial" w:hAnsi="Arial" w:cs="Arial"/>
          <w:sz w:val="20"/>
          <w:szCs w:val="20"/>
        </w:rPr>
        <w:t xml:space="preserve"> </w:t>
      </w:r>
      <w:r w:rsidR="004172D5" w:rsidRPr="00734FA1">
        <w:rPr>
          <w:rFonts w:ascii="Arial" w:hAnsi="Arial" w:cs="Arial"/>
          <w:sz w:val="20"/>
          <w:szCs w:val="20"/>
        </w:rPr>
        <w:t>p</w:t>
      </w:r>
      <w:r w:rsidR="005228AC" w:rsidRPr="00734FA1">
        <w:rPr>
          <w:rFonts w:ascii="Arial" w:hAnsi="Arial" w:cs="Arial"/>
          <w:sz w:val="20"/>
          <w:szCs w:val="20"/>
        </w:rPr>
        <w:t xml:space="preserve">ředal </w:t>
      </w:r>
      <w:r w:rsidR="00700001" w:rsidRPr="00734FA1">
        <w:rPr>
          <w:rFonts w:ascii="Arial" w:hAnsi="Arial" w:cs="Arial"/>
          <w:sz w:val="20"/>
          <w:szCs w:val="20"/>
        </w:rPr>
        <w:t xml:space="preserve">ve spolupráci s Objednatelem </w:t>
      </w:r>
      <w:r w:rsidR="004172D5" w:rsidRPr="00734FA1">
        <w:rPr>
          <w:rFonts w:ascii="Arial" w:hAnsi="Arial" w:cs="Arial"/>
          <w:sz w:val="20"/>
          <w:szCs w:val="20"/>
        </w:rPr>
        <w:t>do užívání</w:t>
      </w:r>
      <w:r w:rsidR="00700001" w:rsidRPr="00734FA1">
        <w:rPr>
          <w:rFonts w:ascii="Arial" w:hAnsi="Arial" w:cs="Arial"/>
          <w:sz w:val="20"/>
          <w:szCs w:val="20"/>
        </w:rPr>
        <w:t xml:space="preserve"> obyvatelům Města</w:t>
      </w:r>
      <w:r w:rsidR="005228AC" w:rsidRPr="00734FA1">
        <w:rPr>
          <w:rFonts w:ascii="Arial" w:hAnsi="Arial" w:cs="Arial"/>
          <w:sz w:val="20"/>
          <w:szCs w:val="20"/>
        </w:rPr>
        <w:t xml:space="preserve"> </w:t>
      </w:r>
      <w:r w:rsidR="002F513C" w:rsidRPr="00734FA1">
        <w:rPr>
          <w:rFonts w:ascii="Arial" w:hAnsi="Arial" w:cs="Arial"/>
          <w:sz w:val="20"/>
          <w:szCs w:val="20"/>
        </w:rPr>
        <w:t xml:space="preserve">sběrné nádoby na </w:t>
      </w:r>
      <w:r w:rsidR="00B569F7" w:rsidRPr="00734FA1">
        <w:rPr>
          <w:rFonts w:ascii="Arial" w:hAnsi="Arial" w:cs="Arial"/>
          <w:sz w:val="20"/>
          <w:szCs w:val="20"/>
        </w:rPr>
        <w:t>Bioodpad</w:t>
      </w:r>
      <w:r w:rsidR="00FC1E0D" w:rsidRPr="00734FA1">
        <w:rPr>
          <w:rFonts w:ascii="Arial" w:hAnsi="Arial" w:cs="Arial"/>
          <w:sz w:val="20"/>
          <w:szCs w:val="20"/>
        </w:rPr>
        <w:t>,</w:t>
      </w:r>
      <w:r w:rsidR="00B569F7" w:rsidRPr="00734FA1">
        <w:rPr>
          <w:rFonts w:ascii="Arial" w:hAnsi="Arial" w:cs="Arial"/>
          <w:sz w:val="20"/>
          <w:szCs w:val="20"/>
        </w:rPr>
        <w:t xml:space="preserve"> </w:t>
      </w:r>
      <w:r w:rsidR="00FC1E0D" w:rsidRPr="00734FA1">
        <w:rPr>
          <w:rFonts w:ascii="Arial" w:hAnsi="Arial" w:cs="Arial"/>
          <w:sz w:val="20"/>
          <w:szCs w:val="20"/>
        </w:rPr>
        <w:t>a to</w:t>
      </w:r>
      <w:r w:rsidR="00B569F7" w:rsidRPr="00734FA1">
        <w:rPr>
          <w:rFonts w:ascii="Arial" w:hAnsi="Arial" w:cs="Arial"/>
          <w:sz w:val="20"/>
          <w:szCs w:val="20"/>
        </w:rPr>
        <w:t>:</w:t>
      </w:r>
    </w:p>
    <w:p w:rsidR="00B569F7" w:rsidRPr="00734FA1" w:rsidRDefault="008D44EF" w:rsidP="00E66DC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N</w:t>
      </w:r>
      <w:r w:rsidR="00B569F7" w:rsidRPr="00734FA1">
        <w:rPr>
          <w:rFonts w:ascii="Arial" w:hAnsi="Arial" w:cs="Arial"/>
          <w:sz w:val="20"/>
          <w:szCs w:val="20"/>
        </w:rPr>
        <w:t>ádob</w:t>
      </w:r>
      <w:r w:rsidRPr="00734FA1">
        <w:rPr>
          <w:rFonts w:ascii="Arial" w:hAnsi="Arial" w:cs="Arial"/>
          <w:sz w:val="20"/>
          <w:szCs w:val="20"/>
        </w:rPr>
        <w:t>y</w:t>
      </w:r>
      <w:r w:rsidR="00B569F7" w:rsidRPr="00734FA1">
        <w:rPr>
          <w:rFonts w:ascii="Arial" w:hAnsi="Arial" w:cs="Arial"/>
          <w:sz w:val="20"/>
          <w:szCs w:val="20"/>
        </w:rPr>
        <w:t xml:space="preserve"> o objemu </w:t>
      </w:r>
      <w:r w:rsidRPr="00734FA1">
        <w:rPr>
          <w:rFonts w:ascii="Arial" w:hAnsi="Arial" w:cs="Arial"/>
          <w:sz w:val="20"/>
          <w:szCs w:val="20"/>
        </w:rPr>
        <w:t xml:space="preserve">120 </w:t>
      </w:r>
      <w:r w:rsidR="00E66DCE" w:rsidRPr="00734FA1">
        <w:rPr>
          <w:rFonts w:ascii="Arial" w:hAnsi="Arial" w:cs="Arial"/>
          <w:sz w:val="20"/>
          <w:szCs w:val="20"/>
        </w:rPr>
        <w:t xml:space="preserve">nebo </w:t>
      </w:r>
      <w:r w:rsidR="00F52113" w:rsidRPr="00734FA1">
        <w:rPr>
          <w:rFonts w:ascii="Arial" w:hAnsi="Arial" w:cs="Arial"/>
          <w:sz w:val="20"/>
          <w:szCs w:val="20"/>
        </w:rPr>
        <w:t>240</w:t>
      </w:r>
      <w:r w:rsidR="00B569F7" w:rsidRPr="00734FA1">
        <w:rPr>
          <w:rFonts w:ascii="Arial" w:hAnsi="Arial" w:cs="Arial"/>
          <w:sz w:val="20"/>
          <w:szCs w:val="20"/>
        </w:rPr>
        <w:t xml:space="preserve"> litrů hnědé barvy s úpravou na sběr Bioodpadu pro účely svozu Bioodpadu z jednotlivých </w:t>
      </w:r>
      <w:r w:rsidR="006E57DA" w:rsidRPr="00734FA1">
        <w:rPr>
          <w:rFonts w:ascii="Arial" w:hAnsi="Arial" w:cs="Arial"/>
          <w:sz w:val="20"/>
          <w:szCs w:val="20"/>
        </w:rPr>
        <w:t>rodinných domů</w:t>
      </w:r>
      <w:r w:rsidR="005228AC" w:rsidRPr="00734FA1">
        <w:rPr>
          <w:rFonts w:ascii="Arial" w:hAnsi="Arial" w:cs="Arial"/>
          <w:sz w:val="20"/>
          <w:szCs w:val="20"/>
        </w:rPr>
        <w:t xml:space="preserve"> </w:t>
      </w:r>
      <w:r w:rsidR="00B569F7" w:rsidRPr="00734FA1">
        <w:rPr>
          <w:rFonts w:ascii="Arial" w:hAnsi="Arial" w:cs="Arial"/>
          <w:sz w:val="20"/>
          <w:szCs w:val="20"/>
        </w:rPr>
        <w:t>obyvatel Města</w:t>
      </w:r>
      <w:r w:rsidR="005228AC" w:rsidRPr="00734FA1">
        <w:rPr>
          <w:rFonts w:ascii="Arial" w:hAnsi="Arial" w:cs="Arial"/>
          <w:sz w:val="20"/>
          <w:szCs w:val="20"/>
        </w:rPr>
        <w:t xml:space="preserve">; </w:t>
      </w:r>
    </w:p>
    <w:p w:rsidR="008D44EF" w:rsidRPr="00734FA1" w:rsidRDefault="008D44EF" w:rsidP="008D44E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Nádoby o objemu </w:t>
      </w:r>
      <w:r w:rsidR="00E66DCE" w:rsidRPr="00734FA1">
        <w:rPr>
          <w:rFonts w:ascii="Arial" w:hAnsi="Arial" w:cs="Arial"/>
          <w:sz w:val="20"/>
          <w:szCs w:val="20"/>
        </w:rPr>
        <w:t xml:space="preserve">240 a </w:t>
      </w:r>
      <w:r w:rsidRPr="00734FA1">
        <w:rPr>
          <w:rFonts w:ascii="Arial" w:hAnsi="Arial" w:cs="Arial"/>
          <w:sz w:val="20"/>
          <w:szCs w:val="20"/>
        </w:rPr>
        <w:t>1100 litrů hnědé barvy s úpravou na sběr Bioodpadu, umístěn</w:t>
      </w:r>
      <w:r w:rsidR="00E66DCE" w:rsidRPr="00734FA1">
        <w:rPr>
          <w:rFonts w:ascii="Arial" w:hAnsi="Arial" w:cs="Arial"/>
          <w:sz w:val="20"/>
          <w:szCs w:val="20"/>
        </w:rPr>
        <w:t>é</w:t>
      </w:r>
      <w:r w:rsidRPr="00734FA1">
        <w:rPr>
          <w:rFonts w:ascii="Arial" w:hAnsi="Arial" w:cs="Arial"/>
          <w:sz w:val="20"/>
          <w:szCs w:val="20"/>
        </w:rPr>
        <w:t xml:space="preserve"> na místech evidovaných Odborem životního prostředí </w:t>
      </w:r>
      <w:proofErr w:type="spellStart"/>
      <w:r w:rsidRPr="00734FA1">
        <w:rPr>
          <w:rFonts w:ascii="Arial" w:hAnsi="Arial" w:cs="Arial"/>
          <w:sz w:val="20"/>
          <w:szCs w:val="20"/>
        </w:rPr>
        <w:t>MěÚ</w:t>
      </w:r>
      <w:proofErr w:type="spellEnd"/>
      <w:r w:rsidRPr="00734FA1">
        <w:rPr>
          <w:rFonts w:ascii="Arial" w:hAnsi="Arial" w:cs="Arial"/>
          <w:sz w:val="20"/>
          <w:szCs w:val="20"/>
        </w:rPr>
        <w:t xml:space="preserve"> pro účely společného odkládání Bioodpadu obyvateli Města</w:t>
      </w:r>
      <w:r w:rsidR="00E66DCE" w:rsidRPr="00734FA1">
        <w:rPr>
          <w:rFonts w:ascii="Arial" w:hAnsi="Arial" w:cs="Arial"/>
          <w:sz w:val="20"/>
          <w:szCs w:val="20"/>
        </w:rPr>
        <w:t xml:space="preserve">, právnickými </w:t>
      </w:r>
      <w:r w:rsidR="00700001" w:rsidRPr="00734FA1">
        <w:rPr>
          <w:rFonts w:ascii="Arial" w:hAnsi="Arial" w:cs="Arial"/>
          <w:sz w:val="20"/>
          <w:szCs w:val="20"/>
        </w:rPr>
        <w:t xml:space="preserve">a fyzickými osobami oprávněnými k podnikání </w:t>
      </w:r>
      <w:r w:rsidR="00E66DCE" w:rsidRPr="00734FA1">
        <w:rPr>
          <w:rFonts w:ascii="Arial" w:hAnsi="Arial" w:cs="Arial"/>
          <w:sz w:val="20"/>
          <w:szCs w:val="20"/>
        </w:rPr>
        <w:t>zapojenými do systému</w:t>
      </w:r>
      <w:r w:rsidR="00FC3DEA" w:rsidRPr="00734FA1">
        <w:rPr>
          <w:rFonts w:ascii="Arial" w:hAnsi="Arial" w:cs="Arial"/>
          <w:sz w:val="20"/>
          <w:szCs w:val="20"/>
        </w:rPr>
        <w:t xml:space="preserve"> nakládání s bioodpadem</w:t>
      </w:r>
      <w:r w:rsidRPr="00734FA1">
        <w:rPr>
          <w:rFonts w:ascii="Arial" w:hAnsi="Arial" w:cs="Arial"/>
          <w:sz w:val="20"/>
          <w:szCs w:val="20"/>
        </w:rPr>
        <w:t>;</w:t>
      </w:r>
    </w:p>
    <w:p w:rsidR="008D44EF" w:rsidRPr="00734FA1" w:rsidRDefault="008D44EF" w:rsidP="008D5F0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Velkoobjemové kontejnery o objemu </w:t>
      </w:r>
      <w:r w:rsidR="00E66DCE" w:rsidRPr="00734FA1">
        <w:rPr>
          <w:rFonts w:ascii="Arial" w:hAnsi="Arial" w:cs="Arial"/>
          <w:sz w:val="20"/>
          <w:szCs w:val="20"/>
        </w:rPr>
        <w:t>12 m</w:t>
      </w:r>
      <w:r w:rsidR="00E66DCE" w:rsidRPr="00734FA1">
        <w:rPr>
          <w:rFonts w:ascii="Arial" w:hAnsi="Arial" w:cs="Arial"/>
          <w:sz w:val="20"/>
          <w:szCs w:val="20"/>
          <w:vertAlign w:val="superscript"/>
        </w:rPr>
        <w:t>3</w:t>
      </w:r>
      <w:r w:rsidR="00E66DCE" w:rsidRPr="00734FA1">
        <w:rPr>
          <w:rFonts w:ascii="Arial" w:hAnsi="Arial" w:cs="Arial"/>
          <w:sz w:val="20"/>
          <w:szCs w:val="20"/>
        </w:rPr>
        <w:t xml:space="preserve">, umístěné na místech evidovaných Odborem životního prostředí </w:t>
      </w:r>
      <w:proofErr w:type="spellStart"/>
      <w:r w:rsidR="00E66DCE" w:rsidRPr="00734FA1">
        <w:rPr>
          <w:rFonts w:ascii="Arial" w:hAnsi="Arial" w:cs="Arial"/>
          <w:sz w:val="20"/>
          <w:szCs w:val="20"/>
        </w:rPr>
        <w:t>MěÚ</w:t>
      </w:r>
      <w:proofErr w:type="spellEnd"/>
      <w:r w:rsidR="00E66DCE" w:rsidRPr="00734FA1">
        <w:rPr>
          <w:rFonts w:ascii="Arial" w:hAnsi="Arial" w:cs="Arial"/>
          <w:sz w:val="20"/>
          <w:szCs w:val="20"/>
        </w:rPr>
        <w:t xml:space="preserve"> pro účely společného odkládání Bioodpadu obyvateli z areálů zahrádkářských kolonií.</w:t>
      </w:r>
    </w:p>
    <w:p w:rsidR="00B569F7" w:rsidRPr="00734FA1" w:rsidRDefault="00384954" w:rsidP="00413EC9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3.2</w:t>
      </w:r>
      <w:r w:rsidRPr="00734FA1">
        <w:rPr>
          <w:rFonts w:ascii="Arial" w:hAnsi="Arial" w:cs="Arial"/>
          <w:sz w:val="20"/>
          <w:szCs w:val="20"/>
        </w:rPr>
        <w:tab/>
        <w:t>S</w:t>
      </w:r>
      <w:r w:rsidR="00193D12" w:rsidRPr="00734FA1">
        <w:rPr>
          <w:rFonts w:ascii="Arial" w:hAnsi="Arial" w:cs="Arial"/>
          <w:sz w:val="20"/>
          <w:szCs w:val="20"/>
        </w:rPr>
        <w:t xml:space="preserve">běrné nádoby na Bioodpad používané pro účely dle </w:t>
      </w:r>
      <w:r w:rsidR="00B61E9D" w:rsidRPr="00734FA1">
        <w:rPr>
          <w:rFonts w:ascii="Arial" w:hAnsi="Arial" w:cs="Arial"/>
          <w:sz w:val="20"/>
          <w:szCs w:val="20"/>
        </w:rPr>
        <w:t xml:space="preserve">odst. </w:t>
      </w:r>
      <w:r w:rsidR="00E66DCE" w:rsidRPr="00734FA1">
        <w:rPr>
          <w:rFonts w:ascii="Arial" w:hAnsi="Arial" w:cs="Arial"/>
          <w:sz w:val="20"/>
          <w:szCs w:val="20"/>
        </w:rPr>
        <w:t>3.1</w:t>
      </w:r>
      <w:r w:rsidR="00A124E7" w:rsidRPr="00734FA1">
        <w:rPr>
          <w:rFonts w:ascii="Arial" w:hAnsi="Arial" w:cs="Arial"/>
          <w:sz w:val="20"/>
          <w:szCs w:val="20"/>
        </w:rPr>
        <w:t xml:space="preserve"> </w:t>
      </w:r>
      <w:r w:rsidR="006E57DA" w:rsidRPr="00734FA1">
        <w:rPr>
          <w:rFonts w:ascii="Arial" w:hAnsi="Arial" w:cs="Arial"/>
          <w:sz w:val="20"/>
          <w:szCs w:val="20"/>
        </w:rPr>
        <w:t>písm. a) a b)</w:t>
      </w:r>
      <w:r w:rsidR="00E66DCE" w:rsidRPr="00734FA1">
        <w:rPr>
          <w:rFonts w:ascii="Arial" w:hAnsi="Arial" w:cs="Arial"/>
          <w:sz w:val="20"/>
          <w:szCs w:val="20"/>
        </w:rPr>
        <w:t xml:space="preserve"> jsou</w:t>
      </w:r>
      <w:r w:rsidR="00193D12" w:rsidRPr="00734FA1">
        <w:rPr>
          <w:rFonts w:ascii="Arial" w:hAnsi="Arial" w:cs="Arial"/>
          <w:sz w:val="20"/>
          <w:szCs w:val="20"/>
        </w:rPr>
        <w:t xml:space="preserve"> ve vlastnictví</w:t>
      </w:r>
      <w:r w:rsidR="006E57DA" w:rsidRPr="00734FA1">
        <w:rPr>
          <w:rFonts w:ascii="Arial" w:hAnsi="Arial" w:cs="Arial"/>
          <w:sz w:val="20"/>
          <w:szCs w:val="20"/>
        </w:rPr>
        <w:t xml:space="preserve"> </w:t>
      </w:r>
      <w:r w:rsidR="00B807AE" w:rsidRPr="00734FA1">
        <w:rPr>
          <w:rFonts w:ascii="Arial" w:hAnsi="Arial" w:cs="Arial"/>
          <w:sz w:val="20"/>
          <w:szCs w:val="20"/>
        </w:rPr>
        <w:t>Objednatele;</w:t>
      </w:r>
      <w:r w:rsidR="00E66DCE" w:rsidRPr="00734FA1">
        <w:rPr>
          <w:rFonts w:ascii="Arial" w:hAnsi="Arial" w:cs="Arial"/>
          <w:sz w:val="20"/>
          <w:szCs w:val="20"/>
        </w:rPr>
        <w:t xml:space="preserve"> sběrné nádoby na Bioodpad používané pro účely dle bodu 3.1 písm.</w:t>
      </w:r>
      <w:r w:rsidR="00B807AE" w:rsidRPr="00734FA1">
        <w:rPr>
          <w:rFonts w:ascii="Arial" w:hAnsi="Arial" w:cs="Arial"/>
          <w:sz w:val="20"/>
          <w:szCs w:val="20"/>
        </w:rPr>
        <w:t xml:space="preserve"> c</w:t>
      </w:r>
      <w:r w:rsidR="00E66DCE" w:rsidRPr="00734FA1">
        <w:rPr>
          <w:rFonts w:ascii="Arial" w:hAnsi="Arial" w:cs="Arial"/>
          <w:sz w:val="20"/>
          <w:szCs w:val="20"/>
        </w:rPr>
        <w:t>)</w:t>
      </w:r>
      <w:r w:rsidR="00B807AE" w:rsidRPr="00734FA1">
        <w:rPr>
          <w:rFonts w:ascii="Arial" w:hAnsi="Arial" w:cs="Arial"/>
          <w:sz w:val="20"/>
          <w:szCs w:val="20"/>
        </w:rPr>
        <w:t xml:space="preserve"> byly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B807AE" w:rsidRPr="00734FA1">
        <w:rPr>
          <w:rFonts w:ascii="Arial" w:hAnsi="Arial" w:cs="Arial"/>
          <w:sz w:val="20"/>
          <w:szCs w:val="20"/>
        </w:rPr>
        <w:t xml:space="preserve">předány do </w:t>
      </w:r>
      <w:r w:rsidR="006748C6" w:rsidRPr="00734FA1">
        <w:rPr>
          <w:rFonts w:ascii="Arial" w:hAnsi="Arial" w:cs="Arial"/>
          <w:sz w:val="20"/>
          <w:szCs w:val="20"/>
        </w:rPr>
        <w:t xml:space="preserve">dočasného </w:t>
      </w:r>
      <w:r w:rsidR="00B807AE" w:rsidRPr="00734FA1">
        <w:rPr>
          <w:rFonts w:ascii="Arial" w:hAnsi="Arial" w:cs="Arial"/>
          <w:sz w:val="20"/>
          <w:szCs w:val="20"/>
        </w:rPr>
        <w:t xml:space="preserve">užívání poskytovateli nájemní smlouvou č. </w:t>
      </w:r>
      <w:proofErr w:type="spellStart"/>
      <w:r w:rsidR="00BC0BA2" w:rsidRPr="00FB0176">
        <w:rPr>
          <w:rFonts w:ascii="Arial" w:hAnsi="Arial" w:cs="Arial"/>
          <w:sz w:val="20"/>
          <w:szCs w:val="20"/>
        </w:rPr>
        <w:t>Sml</w:t>
      </w:r>
      <w:proofErr w:type="spellEnd"/>
      <w:r w:rsidR="00BC0BA2" w:rsidRPr="00FB0176">
        <w:rPr>
          <w:rFonts w:ascii="Arial" w:hAnsi="Arial" w:cs="Arial"/>
          <w:sz w:val="20"/>
          <w:szCs w:val="20"/>
        </w:rPr>
        <w:t xml:space="preserve"> 0153/2015</w:t>
      </w:r>
      <w:r w:rsidR="00B807AE" w:rsidRPr="00734FA1">
        <w:rPr>
          <w:rFonts w:ascii="Arial" w:hAnsi="Arial" w:cs="Arial"/>
          <w:sz w:val="20"/>
          <w:szCs w:val="20"/>
        </w:rPr>
        <w:t xml:space="preserve"> uzavřenou mezi </w:t>
      </w:r>
      <w:r w:rsidR="006748C6" w:rsidRPr="00734FA1">
        <w:rPr>
          <w:rFonts w:ascii="Arial" w:hAnsi="Arial" w:cs="Arial"/>
          <w:sz w:val="20"/>
          <w:szCs w:val="20"/>
        </w:rPr>
        <w:t>O</w:t>
      </w:r>
      <w:r w:rsidR="00B807AE" w:rsidRPr="00734FA1">
        <w:rPr>
          <w:rFonts w:ascii="Arial" w:hAnsi="Arial" w:cs="Arial"/>
          <w:sz w:val="20"/>
          <w:szCs w:val="20"/>
        </w:rPr>
        <w:t xml:space="preserve">bjednatelem a </w:t>
      </w:r>
      <w:r w:rsidR="006748C6" w:rsidRPr="00734FA1">
        <w:rPr>
          <w:rFonts w:ascii="Arial" w:hAnsi="Arial" w:cs="Arial"/>
          <w:sz w:val="20"/>
          <w:szCs w:val="20"/>
        </w:rPr>
        <w:t>P</w:t>
      </w:r>
      <w:r w:rsidR="00B807AE" w:rsidRPr="00734FA1">
        <w:rPr>
          <w:rFonts w:ascii="Arial" w:hAnsi="Arial" w:cs="Arial"/>
          <w:sz w:val="20"/>
          <w:szCs w:val="20"/>
        </w:rPr>
        <w:t xml:space="preserve">oskytovatelem dne </w:t>
      </w:r>
      <w:proofErr w:type="gramStart"/>
      <w:r w:rsidR="00BC0BA2" w:rsidRPr="00FB0176">
        <w:rPr>
          <w:rFonts w:ascii="Arial" w:hAnsi="Arial" w:cs="Arial"/>
          <w:sz w:val="20"/>
          <w:szCs w:val="20"/>
        </w:rPr>
        <w:t>01.07.2015</w:t>
      </w:r>
      <w:proofErr w:type="gramEnd"/>
      <w:r w:rsidR="00BC0BA2" w:rsidRPr="00FB0176">
        <w:rPr>
          <w:rFonts w:ascii="Arial" w:hAnsi="Arial" w:cs="Arial"/>
          <w:sz w:val="20"/>
          <w:szCs w:val="20"/>
        </w:rPr>
        <w:t>.</w:t>
      </w:r>
    </w:p>
    <w:p w:rsidR="00F45650" w:rsidRPr="00734FA1" w:rsidRDefault="00384954" w:rsidP="00413EC9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3.3</w:t>
      </w:r>
      <w:r w:rsidRPr="00734FA1">
        <w:rPr>
          <w:rFonts w:ascii="Arial" w:hAnsi="Arial" w:cs="Arial"/>
          <w:sz w:val="20"/>
          <w:szCs w:val="20"/>
        </w:rPr>
        <w:tab/>
      </w:r>
      <w:r w:rsidR="00754D23" w:rsidRPr="00734FA1">
        <w:rPr>
          <w:rFonts w:ascii="Arial" w:hAnsi="Arial" w:cs="Arial"/>
          <w:sz w:val="20"/>
          <w:szCs w:val="20"/>
        </w:rPr>
        <w:t xml:space="preserve">Dodatečné </w:t>
      </w:r>
      <w:r w:rsidR="00A6154F" w:rsidRPr="00734FA1">
        <w:rPr>
          <w:rFonts w:ascii="Arial" w:hAnsi="Arial" w:cs="Arial"/>
          <w:sz w:val="20"/>
          <w:szCs w:val="20"/>
        </w:rPr>
        <w:t xml:space="preserve">osazování </w:t>
      </w:r>
      <w:r w:rsidR="00754D23" w:rsidRPr="00734FA1">
        <w:rPr>
          <w:rFonts w:ascii="Arial" w:hAnsi="Arial" w:cs="Arial"/>
          <w:sz w:val="20"/>
          <w:szCs w:val="20"/>
        </w:rPr>
        <w:t>sběrn</w:t>
      </w:r>
      <w:r w:rsidR="00A6154F" w:rsidRPr="00734FA1">
        <w:rPr>
          <w:rFonts w:ascii="Arial" w:hAnsi="Arial" w:cs="Arial"/>
          <w:sz w:val="20"/>
          <w:szCs w:val="20"/>
        </w:rPr>
        <w:t>ých nádob</w:t>
      </w:r>
      <w:r w:rsidR="00754D23" w:rsidRPr="00734FA1">
        <w:rPr>
          <w:rFonts w:ascii="Arial" w:hAnsi="Arial" w:cs="Arial"/>
          <w:sz w:val="20"/>
          <w:szCs w:val="20"/>
        </w:rPr>
        <w:t xml:space="preserve"> </w:t>
      </w:r>
      <w:r w:rsidR="00A6154F" w:rsidRPr="00734FA1">
        <w:rPr>
          <w:rFonts w:ascii="Arial" w:hAnsi="Arial" w:cs="Arial"/>
          <w:sz w:val="20"/>
          <w:szCs w:val="20"/>
        </w:rPr>
        <w:t>uvedených v</w:t>
      </w:r>
      <w:r w:rsidR="00754D23" w:rsidRPr="00734FA1">
        <w:rPr>
          <w:rFonts w:ascii="Arial" w:hAnsi="Arial" w:cs="Arial"/>
          <w:sz w:val="20"/>
          <w:szCs w:val="20"/>
        </w:rPr>
        <w:t xml:space="preserve"> odst. 3.1 písm</w:t>
      </w:r>
      <w:r w:rsidR="00290E9F" w:rsidRPr="00734FA1">
        <w:rPr>
          <w:rFonts w:ascii="Arial" w:hAnsi="Arial" w:cs="Arial"/>
          <w:sz w:val="20"/>
          <w:szCs w:val="20"/>
        </w:rPr>
        <w:t>.</w:t>
      </w:r>
      <w:r w:rsidR="00754D23" w:rsidRPr="00734FA1">
        <w:rPr>
          <w:rFonts w:ascii="Arial" w:hAnsi="Arial" w:cs="Arial"/>
          <w:sz w:val="20"/>
          <w:szCs w:val="20"/>
        </w:rPr>
        <w:t xml:space="preserve"> b) této Smlouvy</w:t>
      </w:r>
      <w:r w:rsidR="00A6154F" w:rsidRPr="00734FA1">
        <w:rPr>
          <w:rFonts w:ascii="Arial" w:hAnsi="Arial" w:cs="Arial"/>
          <w:sz w:val="20"/>
          <w:szCs w:val="20"/>
        </w:rPr>
        <w:t xml:space="preserve">, příp. </w:t>
      </w:r>
      <w:r w:rsidR="000F14B3" w:rsidRPr="00734FA1">
        <w:rPr>
          <w:rFonts w:ascii="Arial" w:hAnsi="Arial" w:cs="Arial"/>
          <w:sz w:val="20"/>
          <w:szCs w:val="20"/>
        </w:rPr>
        <w:t xml:space="preserve">naopak </w:t>
      </w:r>
      <w:r w:rsidR="00A6154F" w:rsidRPr="00734FA1">
        <w:rPr>
          <w:rFonts w:ascii="Arial" w:hAnsi="Arial" w:cs="Arial"/>
          <w:sz w:val="20"/>
          <w:szCs w:val="20"/>
        </w:rPr>
        <w:t>sn</w:t>
      </w:r>
      <w:r w:rsidR="00FC3DEA" w:rsidRPr="00734FA1">
        <w:rPr>
          <w:rFonts w:ascii="Arial" w:hAnsi="Arial" w:cs="Arial"/>
          <w:sz w:val="20"/>
          <w:szCs w:val="20"/>
        </w:rPr>
        <w:t>i</w:t>
      </w:r>
      <w:r w:rsidR="00A6154F" w:rsidRPr="00734FA1">
        <w:rPr>
          <w:rFonts w:ascii="Arial" w:hAnsi="Arial" w:cs="Arial"/>
          <w:sz w:val="20"/>
          <w:szCs w:val="20"/>
        </w:rPr>
        <w:t>ž</w:t>
      </w:r>
      <w:r w:rsidR="000F14B3" w:rsidRPr="00734FA1">
        <w:rPr>
          <w:rFonts w:ascii="Arial" w:hAnsi="Arial" w:cs="Arial"/>
          <w:sz w:val="20"/>
          <w:szCs w:val="20"/>
        </w:rPr>
        <w:t>ování</w:t>
      </w:r>
      <w:r w:rsidR="00A6154F" w:rsidRPr="00734FA1">
        <w:rPr>
          <w:rFonts w:ascii="Arial" w:hAnsi="Arial" w:cs="Arial"/>
          <w:sz w:val="20"/>
          <w:szCs w:val="20"/>
        </w:rPr>
        <w:t xml:space="preserve"> jejich počtu</w:t>
      </w:r>
      <w:r w:rsidR="00290E9F" w:rsidRPr="00734FA1">
        <w:rPr>
          <w:rFonts w:ascii="Arial" w:hAnsi="Arial" w:cs="Arial"/>
          <w:sz w:val="20"/>
          <w:szCs w:val="20"/>
        </w:rPr>
        <w:t>,</w:t>
      </w:r>
      <w:r w:rsidR="00754D23" w:rsidRPr="00734FA1">
        <w:rPr>
          <w:rFonts w:ascii="Arial" w:hAnsi="Arial" w:cs="Arial"/>
          <w:sz w:val="20"/>
          <w:szCs w:val="20"/>
        </w:rPr>
        <w:t xml:space="preserve"> bud</w:t>
      </w:r>
      <w:r w:rsidR="00A6154F" w:rsidRPr="00734FA1">
        <w:rPr>
          <w:rFonts w:ascii="Arial" w:hAnsi="Arial" w:cs="Arial"/>
          <w:sz w:val="20"/>
          <w:szCs w:val="20"/>
        </w:rPr>
        <w:t>e</w:t>
      </w:r>
      <w:r w:rsidR="00754D23" w:rsidRPr="00734FA1">
        <w:rPr>
          <w:rFonts w:ascii="Arial" w:hAnsi="Arial" w:cs="Arial"/>
          <w:sz w:val="20"/>
          <w:szCs w:val="20"/>
        </w:rPr>
        <w:t xml:space="preserve"> </w:t>
      </w:r>
      <w:r w:rsidR="00A6154F" w:rsidRPr="00734FA1">
        <w:rPr>
          <w:rFonts w:ascii="Arial" w:hAnsi="Arial" w:cs="Arial"/>
          <w:sz w:val="20"/>
          <w:szCs w:val="20"/>
        </w:rPr>
        <w:t xml:space="preserve">Objednatel s </w:t>
      </w:r>
      <w:r w:rsidR="00754D23" w:rsidRPr="00734FA1">
        <w:rPr>
          <w:rFonts w:ascii="Arial" w:hAnsi="Arial" w:cs="Arial"/>
          <w:sz w:val="20"/>
          <w:szCs w:val="20"/>
        </w:rPr>
        <w:t xml:space="preserve">Poskytovatelem </w:t>
      </w:r>
      <w:r w:rsidR="00A6154F" w:rsidRPr="00734FA1">
        <w:rPr>
          <w:rFonts w:ascii="Arial" w:hAnsi="Arial" w:cs="Arial"/>
          <w:sz w:val="20"/>
          <w:szCs w:val="20"/>
        </w:rPr>
        <w:t>řešit samostatně</w:t>
      </w:r>
      <w:r w:rsidR="00B225FD" w:rsidRPr="00734FA1">
        <w:rPr>
          <w:rFonts w:ascii="Arial" w:hAnsi="Arial" w:cs="Arial"/>
          <w:sz w:val="20"/>
          <w:szCs w:val="20"/>
        </w:rPr>
        <w:t>.</w:t>
      </w:r>
      <w:r w:rsidR="00A6154F" w:rsidRPr="00734FA1">
        <w:rPr>
          <w:rFonts w:ascii="Arial" w:hAnsi="Arial" w:cs="Arial"/>
          <w:sz w:val="20"/>
          <w:szCs w:val="20"/>
        </w:rPr>
        <w:t xml:space="preserve"> </w:t>
      </w:r>
      <w:r w:rsidR="00046E43" w:rsidRPr="00734FA1">
        <w:rPr>
          <w:rFonts w:ascii="Arial" w:hAnsi="Arial" w:cs="Arial"/>
          <w:sz w:val="20"/>
          <w:szCs w:val="20"/>
        </w:rPr>
        <w:t xml:space="preserve">Pro vyloučení </w:t>
      </w:r>
      <w:r w:rsidR="00F45650" w:rsidRPr="00734FA1">
        <w:rPr>
          <w:rFonts w:ascii="Arial" w:hAnsi="Arial" w:cs="Arial"/>
          <w:sz w:val="20"/>
          <w:szCs w:val="20"/>
        </w:rPr>
        <w:t>poch</w:t>
      </w:r>
      <w:r w:rsidR="008C107F" w:rsidRPr="00734FA1">
        <w:rPr>
          <w:rFonts w:ascii="Arial" w:hAnsi="Arial" w:cs="Arial"/>
          <w:sz w:val="20"/>
          <w:szCs w:val="20"/>
        </w:rPr>
        <w:t>ybností</w:t>
      </w:r>
      <w:r w:rsidR="00B225FD" w:rsidRPr="00734FA1">
        <w:rPr>
          <w:rFonts w:ascii="Arial" w:hAnsi="Arial" w:cs="Arial"/>
          <w:sz w:val="20"/>
          <w:szCs w:val="20"/>
        </w:rPr>
        <w:t xml:space="preserve"> </w:t>
      </w:r>
      <w:r w:rsidR="008C107F" w:rsidRPr="00734FA1">
        <w:rPr>
          <w:rFonts w:ascii="Arial" w:hAnsi="Arial" w:cs="Arial"/>
          <w:sz w:val="20"/>
          <w:szCs w:val="20"/>
        </w:rPr>
        <w:t>bude</w:t>
      </w:r>
      <w:r w:rsidR="00B225FD" w:rsidRPr="00734FA1">
        <w:rPr>
          <w:rFonts w:ascii="Arial" w:hAnsi="Arial" w:cs="Arial"/>
          <w:sz w:val="20"/>
          <w:szCs w:val="20"/>
        </w:rPr>
        <w:t xml:space="preserve"> Poskytovatel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F45650" w:rsidRPr="00734FA1">
        <w:rPr>
          <w:rFonts w:ascii="Arial" w:hAnsi="Arial" w:cs="Arial"/>
          <w:sz w:val="20"/>
          <w:szCs w:val="20"/>
        </w:rPr>
        <w:t xml:space="preserve">provádět sběr a svoz Bioodpadu </w:t>
      </w:r>
      <w:r w:rsidR="00B225FD" w:rsidRPr="00734FA1">
        <w:rPr>
          <w:rFonts w:ascii="Arial" w:hAnsi="Arial" w:cs="Arial"/>
          <w:sz w:val="20"/>
          <w:szCs w:val="20"/>
        </w:rPr>
        <w:t>ze všech přistavených nebo osazených nádob</w:t>
      </w:r>
      <w:r w:rsidR="00F45650" w:rsidRPr="00734FA1">
        <w:rPr>
          <w:rFonts w:ascii="Arial" w:hAnsi="Arial" w:cs="Arial"/>
          <w:sz w:val="20"/>
          <w:szCs w:val="20"/>
        </w:rPr>
        <w:t>.</w:t>
      </w:r>
    </w:p>
    <w:p w:rsidR="00D8068F" w:rsidRPr="00734FA1" w:rsidRDefault="00921EBB" w:rsidP="000F14B3">
      <w:p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3.</w:t>
      </w:r>
      <w:r w:rsidR="00290E9F" w:rsidRPr="00734FA1">
        <w:rPr>
          <w:rFonts w:ascii="Arial" w:hAnsi="Arial" w:cs="Arial"/>
          <w:sz w:val="20"/>
          <w:szCs w:val="20"/>
        </w:rPr>
        <w:t>4</w:t>
      </w:r>
      <w:r w:rsidR="006748C6" w:rsidRPr="00734FA1">
        <w:rPr>
          <w:rFonts w:ascii="Arial" w:hAnsi="Arial" w:cs="Arial"/>
          <w:sz w:val="20"/>
          <w:szCs w:val="20"/>
        </w:rPr>
        <w:t xml:space="preserve">  </w:t>
      </w:r>
      <w:r w:rsidRPr="00734FA1">
        <w:rPr>
          <w:rFonts w:ascii="Arial" w:hAnsi="Arial" w:cs="Arial"/>
          <w:sz w:val="20"/>
          <w:szCs w:val="20"/>
        </w:rPr>
        <w:t>Vyvolá</w:t>
      </w:r>
      <w:proofErr w:type="gramEnd"/>
      <w:r w:rsidRPr="00734FA1">
        <w:rPr>
          <w:rFonts w:ascii="Arial" w:hAnsi="Arial" w:cs="Arial"/>
          <w:sz w:val="20"/>
          <w:szCs w:val="20"/>
        </w:rPr>
        <w:t>-li změna počtu sběrných nádob na Bioodpad dle předchozí</w:t>
      </w:r>
      <w:r w:rsidR="00290E9F" w:rsidRPr="00734FA1">
        <w:rPr>
          <w:rFonts w:ascii="Arial" w:hAnsi="Arial" w:cs="Arial"/>
          <w:sz w:val="20"/>
          <w:szCs w:val="20"/>
        </w:rPr>
        <w:t>ho</w:t>
      </w:r>
      <w:r w:rsidRPr="00734FA1">
        <w:rPr>
          <w:rFonts w:ascii="Arial" w:hAnsi="Arial" w:cs="Arial"/>
          <w:sz w:val="20"/>
          <w:szCs w:val="20"/>
        </w:rPr>
        <w:t xml:space="preserve"> ustanovení této </w:t>
      </w:r>
      <w:r w:rsidR="000F14B3"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sz w:val="20"/>
          <w:szCs w:val="20"/>
        </w:rPr>
        <w:t>Smlouvy nutnost změn</w:t>
      </w:r>
      <w:r w:rsidR="000F14B3" w:rsidRPr="00734FA1">
        <w:rPr>
          <w:rFonts w:ascii="Arial" w:hAnsi="Arial" w:cs="Arial"/>
          <w:sz w:val="20"/>
          <w:szCs w:val="20"/>
        </w:rPr>
        <w:t>y</w:t>
      </w:r>
      <w:r w:rsidRPr="00734FA1">
        <w:rPr>
          <w:rFonts w:ascii="Arial" w:hAnsi="Arial" w:cs="Arial"/>
          <w:sz w:val="20"/>
          <w:szCs w:val="20"/>
        </w:rPr>
        <w:t xml:space="preserve"> harmonogramu svozu Bioodpadu na straně Poskytovatele, bude o tom Poskytovatel Objednatele písemně informovat bez zbytečného odkladu. V takovém případě je Poskytovatel povinen zahájit svoz Bioodpadu </w:t>
      </w:r>
      <w:r w:rsidR="000F14B3" w:rsidRPr="00734FA1">
        <w:rPr>
          <w:rFonts w:ascii="Arial" w:hAnsi="Arial" w:cs="Arial"/>
          <w:sz w:val="20"/>
          <w:szCs w:val="20"/>
        </w:rPr>
        <w:t>dle změněného harmonogramu až p</w:t>
      </w:r>
      <w:r w:rsidRPr="00734FA1">
        <w:rPr>
          <w:rFonts w:ascii="Arial" w:hAnsi="Arial" w:cs="Arial"/>
          <w:sz w:val="20"/>
          <w:szCs w:val="20"/>
        </w:rPr>
        <w:t xml:space="preserve">o </w:t>
      </w:r>
      <w:r w:rsidR="000F14B3" w:rsidRPr="00734FA1">
        <w:rPr>
          <w:rFonts w:ascii="Arial" w:hAnsi="Arial" w:cs="Arial"/>
          <w:sz w:val="20"/>
          <w:szCs w:val="20"/>
        </w:rPr>
        <w:t xml:space="preserve">jeho </w:t>
      </w:r>
      <w:r w:rsidR="00FC3DEA" w:rsidRPr="00734FA1">
        <w:rPr>
          <w:rFonts w:ascii="Arial" w:hAnsi="Arial" w:cs="Arial"/>
          <w:sz w:val="20"/>
          <w:szCs w:val="20"/>
        </w:rPr>
        <w:t>odsouhlasení</w:t>
      </w:r>
      <w:r w:rsidRPr="00734FA1">
        <w:rPr>
          <w:rFonts w:ascii="Arial" w:hAnsi="Arial" w:cs="Arial"/>
          <w:sz w:val="20"/>
          <w:szCs w:val="20"/>
        </w:rPr>
        <w:t xml:space="preserve"> Objednatelem.</w:t>
      </w:r>
    </w:p>
    <w:p w:rsidR="009406E0" w:rsidRPr="00734FA1" w:rsidRDefault="00D13F33" w:rsidP="00276CF0">
      <w:p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3.7  </w:t>
      </w:r>
      <w:r w:rsidR="006748C6" w:rsidRPr="00734FA1">
        <w:rPr>
          <w:rFonts w:ascii="Arial" w:hAnsi="Arial" w:cs="Arial"/>
          <w:sz w:val="20"/>
          <w:szCs w:val="20"/>
        </w:rPr>
        <w:t xml:space="preserve">   </w:t>
      </w:r>
      <w:r w:rsidR="00D8068F" w:rsidRPr="00734FA1">
        <w:rPr>
          <w:rFonts w:ascii="Arial" w:hAnsi="Arial" w:cs="Arial"/>
          <w:sz w:val="20"/>
          <w:szCs w:val="20"/>
        </w:rPr>
        <w:t>Poskytovatel</w:t>
      </w:r>
      <w:proofErr w:type="gramEnd"/>
      <w:r w:rsidR="00D8068F" w:rsidRPr="00734FA1">
        <w:rPr>
          <w:rFonts w:ascii="Arial" w:hAnsi="Arial" w:cs="Arial"/>
          <w:sz w:val="20"/>
          <w:szCs w:val="20"/>
        </w:rPr>
        <w:t xml:space="preserve"> se zavazuje sběrné nádoby na Bioodpad, které v době účinnosti této Smlouvy byl</w:t>
      </w:r>
      <w:r w:rsidRPr="00734FA1">
        <w:rPr>
          <w:rFonts w:ascii="Arial" w:hAnsi="Arial" w:cs="Arial"/>
          <w:sz w:val="20"/>
          <w:szCs w:val="20"/>
        </w:rPr>
        <w:t>y</w:t>
      </w:r>
      <w:r w:rsidR="00D8068F" w:rsidRPr="00734FA1">
        <w:rPr>
          <w:rFonts w:ascii="Arial" w:hAnsi="Arial" w:cs="Arial"/>
          <w:sz w:val="20"/>
          <w:szCs w:val="20"/>
        </w:rPr>
        <w:t xml:space="preserve"> poškozeny činností Poskytovatele, </w:t>
      </w:r>
      <w:r w:rsidR="00276CF0" w:rsidRPr="00734FA1">
        <w:rPr>
          <w:rFonts w:ascii="Arial" w:hAnsi="Arial" w:cs="Arial"/>
          <w:sz w:val="20"/>
          <w:szCs w:val="20"/>
        </w:rPr>
        <w:t xml:space="preserve">a není </w:t>
      </w:r>
      <w:r w:rsidR="00D8068F" w:rsidRPr="00734FA1">
        <w:rPr>
          <w:rFonts w:ascii="Arial" w:hAnsi="Arial" w:cs="Arial"/>
          <w:sz w:val="20"/>
          <w:szCs w:val="20"/>
        </w:rPr>
        <w:t>je tak možné nadále užívat pro účely této Smlouvy, opravit resp. vyměnit za jiné</w:t>
      </w:r>
      <w:r w:rsidR="005D4EC2" w:rsidRPr="00734FA1">
        <w:rPr>
          <w:rFonts w:ascii="Arial" w:hAnsi="Arial" w:cs="Arial"/>
          <w:sz w:val="20"/>
          <w:szCs w:val="20"/>
        </w:rPr>
        <w:t>.</w:t>
      </w:r>
      <w:r w:rsidR="00276CF0" w:rsidRPr="00734FA1">
        <w:rPr>
          <w:rFonts w:ascii="Arial" w:hAnsi="Arial" w:cs="Arial"/>
          <w:sz w:val="20"/>
          <w:szCs w:val="20"/>
        </w:rPr>
        <w:t xml:space="preserve"> Nádoby</w:t>
      </w:r>
      <w:r w:rsidRPr="00734FA1">
        <w:rPr>
          <w:rFonts w:ascii="Arial" w:hAnsi="Arial" w:cs="Arial"/>
          <w:sz w:val="20"/>
          <w:szCs w:val="20"/>
        </w:rPr>
        <w:t>, které byly poškozeny, zni</w:t>
      </w:r>
      <w:r w:rsidR="00276CF0" w:rsidRPr="00734FA1">
        <w:rPr>
          <w:rFonts w:ascii="Arial" w:hAnsi="Arial" w:cs="Arial"/>
          <w:sz w:val="20"/>
          <w:szCs w:val="20"/>
        </w:rPr>
        <w:t xml:space="preserve">čeny nebo odcizeny či </w:t>
      </w:r>
      <w:r w:rsidRPr="00734FA1">
        <w:rPr>
          <w:rFonts w:ascii="Arial" w:hAnsi="Arial" w:cs="Arial"/>
          <w:sz w:val="20"/>
          <w:szCs w:val="20"/>
        </w:rPr>
        <w:t>jinak znehodnoceny třetí osobou, obyvateli Města či Objednatele</w:t>
      </w:r>
      <w:r w:rsidR="00276CF0" w:rsidRPr="00734FA1">
        <w:rPr>
          <w:rFonts w:ascii="Arial" w:hAnsi="Arial" w:cs="Arial"/>
          <w:sz w:val="20"/>
          <w:szCs w:val="20"/>
        </w:rPr>
        <w:t xml:space="preserve">m, a to bez ohledu na </w:t>
      </w:r>
      <w:r w:rsidRPr="00734FA1">
        <w:rPr>
          <w:rFonts w:ascii="Arial" w:hAnsi="Arial" w:cs="Arial"/>
          <w:sz w:val="20"/>
          <w:szCs w:val="20"/>
        </w:rPr>
        <w:t xml:space="preserve">zavinění, nahradí </w:t>
      </w:r>
      <w:r w:rsidR="00276CF0" w:rsidRPr="00734FA1">
        <w:rPr>
          <w:rFonts w:ascii="Arial" w:hAnsi="Arial" w:cs="Arial"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 jinými nádobami</w:t>
      </w:r>
      <w:r w:rsidR="00276CF0" w:rsidRPr="00734FA1">
        <w:rPr>
          <w:rFonts w:ascii="Arial" w:hAnsi="Arial" w:cs="Arial"/>
          <w:sz w:val="20"/>
          <w:szCs w:val="20"/>
        </w:rPr>
        <w:t xml:space="preserve"> na své náklady. </w:t>
      </w:r>
    </w:p>
    <w:p w:rsidR="00D21FF6" w:rsidRPr="00734FA1" w:rsidRDefault="00D21FF6" w:rsidP="00A27814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lastRenderedPageBreak/>
        <w:t xml:space="preserve">3.8 </w:t>
      </w:r>
      <w:r w:rsidR="002A7848" w:rsidRPr="00734FA1">
        <w:rPr>
          <w:rFonts w:ascii="Arial" w:hAnsi="Arial" w:cs="Arial"/>
          <w:sz w:val="20"/>
          <w:szCs w:val="20"/>
        </w:rPr>
        <w:t xml:space="preserve"> </w:t>
      </w:r>
      <w:r w:rsidR="00244B98" w:rsidRPr="00734FA1">
        <w:rPr>
          <w:rFonts w:ascii="Arial" w:hAnsi="Arial" w:cs="Arial"/>
          <w:sz w:val="20"/>
          <w:szCs w:val="20"/>
        </w:rPr>
        <w:t xml:space="preserve"> </w:t>
      </w:r>
      <w:r w:rsidR="004045A8" w:rsidRPr="00734FA1"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>běrné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nádoby budou </w:t>
      </w:r>
      <w:r w:rsidR="004045A8" w:rsidRPr="00734FA1">
        <w:rPr>
          <w:rFonts w:ascii="Arial" w:hAnsi="Arial" w:cs="Arial"/>
          <w:sz w:val="20"/>
          <w:szCs w:val="20"/>
        </w:rPr>
        <w:t xml:space="preserve">ze strany Objednatele </w:t>
      </w:r>
      <w:r w:rsidRPr="00734FA1">
        <w:rPr>
          <w:rFonts w:ascii="Arial" w:hAnsi="Arial" w:cs="Arial"/>
          <w:sz w:val="20"/>
          <w:szCs w:val="20"/>
        </w:rPr>
        <w:t xml:space="preserve">opatřeny samolepkami </w:t>
      </w:r>
      <w:r w:rsidR="00A27814" w:rsidRPr="00734FA1">
        <w:rPr>
          <w:rFonts w:ascii="Arial" w:hAnsi="Arial" w:cs="Arial"/>
          <w:sz w:val="20"/>
          <w:szCs w:val="20"/>
        </w:rPr>
        <w:t xml:space="preserve">s popisem Bioodpadu, který </w:t>
      </w:r>
      <w:r w:rsidRPr="00734FA1">
        <w:rPr>
          <w:rFonts w:ascii="Arial" w:hAnsi="Arial" w:cs="Arial"/>
          <w:sz w:val="20"/>
          <w:szCs w:val="20"/>
        </w:rPr>
        <w:t>je do nich možno odkládat.</w:t>
      </w:r>
    </w:p>
    <w:p w:rsidR="00D21FF6" w:rsidRPr="00734FA1" w:rsidRDefault="00D21FF6" w:rsidP="00B569F7">
      <w:pPr>
        <w:jc w:val="both"/>
        <w:rPr>
          <w:rFonts w:ascii="Arial" w:hAnsi="Arial" w:cs="Arial"/>
          <w:sz w:val="20"/>
          <w:szCs w:val="20"/>
        </w:rPr>
      </w:pPr>
    </w:p>
    <w:p w:rsidR="00D21FF6" w:rsidRPr="00734FA1" w:rsidRDefault="00D21FF6" w:rsidP="00D21FF6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IV. Svoz Bioodpadu</w:t>
      </w:r>
    </w:p>
    <w:p w:rsidR="00D21FF6" w:rsidRPr="00734FA1" w:rsidRDefault="006911DC" w:rsidP="00A27814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4.1 </w:t>
      </w:r>
      <w:r w:rsidR="00C84AF8" w:rsidRPr="00734FA1">
        <w:rPr>
          <w:rFonts w:ascii="Arial" w:hAnsi="Arial" w:cs="Arial"/>
          <w:sz w:val="20"/>
          <w:szCs w:val="20"/>
        </w:rPr>
        <w:t xml:space="preserve">  </w:t>
      </w:r>
      <w:r w:rsidR="00D21FF6" w:rsidRPr="00734FA1">
        <w:rPr>
          <w:rFonts w:ascii="Arial" w:hAnsi="Arial" w:cs="Arial"/>
          <w:sz w:val="20"/>
          <w:szCs w:val="20"/>
        </w:rPr>
        <w:t>Vývoz nádob na Bioodpad dle této Smlouvy bude prováděn v pracovní d</w:t>
      </w:r>
      <w:r w:rsidR="000F1D21" w:rsidRPr="00734FA1">
        <w:rPr>
          <w:rFonts w:ascii="Arial" w:hAnsi="Arial" w:cs="Arial"/>
          <w:sz w:val="20"/>
          <w:szCs w:val="20"/>
        </w:rPr>
        <w:t xml:space="preserve">ny, </w:t>
      </w:r>
      <w:r w:rsidR="002A7848" w:rsidRPr="00734FA1">
        <w:rPr>
          <w:rFonts w:ascii="Arial" w:hAnsi="Arial" w:cs="Arial"/>
          <w:sz w:val="20"/>
          <w:szCs w:val="20"/>
        </w:rPr>
        <w:t xml:space="preserve">a to </w:t>
      </w:r>
      <w:r w:rsidR="000F1D21" w:rsidRPr="00734FA1">
        <w:rPr>
          <w:rFonts w:ascii="Arial" w:hAnsi="Arial" w:cs="Arial"/>
          <w:sz w:val="20"/>
          <w:szCs w:val="20"/>
        </w:rPr>
        <w:t xml:space="preserve">v průběhu sezóny od </w:t>
      </w:r>
      <w:proofErr w:type="gramStart"/>
      <w:r w:rsidR="000F1D21" w:rsidRPr="00734FA1">
        <w:rPr>
          <w:rFonts w:ascii="Arial" w:hAnsi="Arial" w:cs="Arial"/>
          <w:sz w:val="20"/>
          <w:szCs w:val="20"/>
        </w:rPr>
        <w:t>01.04.</w:t>
      </w:r>
      <w:r w:rsidR="002A7848" w:rsidRPr="00734FA1">
        <w:rPr>
          <w:rFonts w:ascii="Arial" w:hAnsi="Arial" w:cs="Arial"/>
          <w:sz w:val="20"/>
          <w:szCs w:val="20"/>
        </w:rPr>
        <w:t xml:space="preserve"> </w:t>
      </w:r>
      <w:r w:rsidR="000F1D21" w:rsidRPr="00734FA1">
        <w:rPr>
          <w:rFonts w:ascii="Arial" w:hAnsi="Arial" w:cs="Arial"/>
          <w:sz w:val="20"/>
          <w:szCs w:val="20"/>
        </w:rPr>
        <w:t>do</w:t>
      </w:r>
      <w:proofErr w:type="gramEnd"/>
      <w:r w:rsidR="000F1D21" w:rsidRPr="00734FA1">
        <w:rPr>
          <w:rFonts w:ascii="Arial" w:hAnsi="Arial" w:cs="Arial"/>
          <w:sz w:val="20"/>
          <w:szCs w:val="20"/>
        </w:rPr>
        <w:t xml:space="preserve"> 30.11</w:t>
      </w:r>
      <w:r w:rsidR="00FC3DEA" w:rsidRPr="00734FA1">
        <w:rPr>
          <w:rFonts w:ascii="Arial" w:hAnsi="Arial" w:cs="Arial"/>
          <w:sz w:val="20"/>
          <w:szCs w:val="20"/>
        </w:rPr>
        <w:t>.</w:t>
      </w:r>
      <w:r w:rsidR="002A7848" w:rsidRPr="00734FA1">
        <w:rPr>
          <w:rFonts w:ascii="Arial" w:hAnsi="Arial" w:cs="Arial"/>
          <w:sz w:val="20"/>
          <w:szCs w:val="20"/>
        </w:rPr>
        <w:t xml:space="preserve"> jedenkrát za dva týdny</w:t>
      </w:r>
      <w:r w:rsidR="00C84AF8" w:rsidRPr="00734FA1">
        <w:rPr>
          <w:rFonts w:ascii="Arial" w:hAnsi="Arial" w:cs="Arial"/>
          <w:sz w:val="20"/>
          <w:szCs w:val="20"/>
        </w:rPr>
        <w:t xml:space="preserve">, </w:t>
      </w:r>
      <w:r w:rsidR="002A7848" w:rsidRPr="00734FA1">
        <w:rPr>
          <w:rFonts w:ascii="Arial" w:hAnsi="Arial" w:cs="Arial"/>
          <w:sz w:val="20"/>
          <w:szCs w:val="20"/>
        </w:rPr>
        <w:t>mimosezónně od 01.1</w:t>
      </w:r>
      <w:r w:rsidR="00944225" w:rsidRPr="00734FA1">
        <w:rPr>
          <w:rFonts w:ascii="Arial" w:hAnsi="Arial" w:cs="Arial"/>
          <w:sz w:val="20"/>
          <w:szCs w:val="20"/>
        </w:rPr>
        <w:t>2.</w:t>
      </w:r>
      <w:r w:rsidR="002A7848" w:rsidRPr="00734FA1">
        <w:rPr>
          <w:rFonts w:ascii="Arial" w:hAnsi="Arial" w:cs="Arial"/>
          <w:sz w:val="20"/>
          <w:szCs w:val="20"/>
        </w:rPr>
        <w:t xml:space="preserve"> do 31.03. jedenkrát za měsíc</w:t>
      </w:r>
      <w:r w:rsidRPr="00734FA1">
        <w:rPr>
          <w:rFonts w:ascii="Arial" w:hAnsi="Arial" w:cs="Arial"/>
          <w:sz w:val="20"/>
          <w:szCs w:val="20"/>
        </w:rPr>
        <w:t xml:space="preserve"> daného kalendářního roku</w:t>
      </w:r>
      <w:r w:rsidR="000F1D21" w:rsidRPr="00734FA1">
        <w:rPr>
          <w:rFonts w:ascii="Arial" w:hAnsi="Arial" w:cs="Arial"/>
          <w:sz w:val="20"/>
          <w:szCs w:val="20"/>
        </w:rPr>
        <w:t xml:space="preserve">. Konkrétní termíny </w:t>
      </w:r>
      <w:r w:rsidR="002447A7" w:rsidRPr="00734FA1">
        <w:rPr>
          <w:rFonts w:ascii="Arial" w:hAnsi="Arial" w:cs="Arial"/>
          <w:sz w:val="20"/>
          <w:szCs w:val="20"/>
        </w:rPr>
        <w:t xml:space="preserve">vývozu </w:t>
      </w:r>
      <w:r w:rsidR="000F1D21" w:rsidRPr="00734FA1">
        <w:rPr>
          <w:rFonts w:ascii="Arial" w:hAnsi="Arial" w:cs="Arial"/>
          <w:sz w:val="20"/>
          <w:szCs w:val="20"/>
        </w:rPr>
        <w:t>budou stanoveny</w:t>
      </w:r>
      <w:r w:rsidR="002A7848" w:rsidRPr="00734FA1">
        <w:rPr>
          <w:rFonts w:ascii="Arial" w:hAnsi="Arial" w:cs="Arial"/>
          <w:sz w:val="20"/>
          <w:szCs w:val="20"/>
        </w:rPr>
        <w:t xml:space="preserve"> v</w:t>
      </w:r>
      <w:r w:rsidR="000F1D21" w:rsidRPr="00734FA1">
        <w:rPr>
          <w:rFonts w:ascii="Arial" w:hAnsi="Arial" w:cs="Arial"/>
          <w:sz w:val="20"/>
          <w:szCs w:val="20"/>
        </w:rPr>
        <w:t> har</w:t>
      </w:r>
      <w:r w:rsidR="002A7848" w:rsidRPr="00734FA1">
        <w:rPr>
          <w:rFonts w:ascii="Arial" w:hAnsi="Arial" w:cs="Arial"/>
          <w:sz w:val="20"/>
          <w:szCs w:val="20"/>
        </w:rPr>
        <w:t xml:space="preserve">monogramu </w:t>
      </w:r>
      <w:r w:rsidR="002447A7" w:rsidRPr="00734FA1">
        <w:rPr>
          <w:rFonts w:ascii="Arial" w:hAnsi="Arial" w:cs="Arial"/>
          <w:sz w:val="20"/>
          <w:szCs w:val="20"/>
        </w:rPr>
        <w:t xml:space="preserve">společně </w:t>
      </w:r>
      <w:r w:rsidR="002A7848" w:rsidRPr="00734FA1">
        <w:rPr>
          <w:rFonts w:ascii="Arial" w:hAnsi="Arial" w:cs="Arial"/>
          <w:sz w:val="20"/>
          <w:szCs w:val="20"/>
        </w:rPr>
        <w:t xml:space="preserve">zpracovaném </w:t>
      </w:r>
      <w:r w:rsidR="00FC3DEA" w:rsidRPr="00734FA1">
        <w:rPr>
          <w:rFonts w:ascii="Arial" w:hAnsi="Arial" w:cs="Arial"/>
          <w:sz w:val="20"/>
          <w:szCs w:val="20"/>
        </w:rPr>
        <w:t xml:space="preserve">a vzájemně odsouhlaseném oběma </w:t>
      </w:r>
      <w:r w:rsidR="002447A7" w:rsidRPr="00734FA1">
        <w:rPr>
          <w:rFonts w:ascii="Arial" w:hAnsi="Arial" w:cs="Arial"/>
          <w:sz w:val="20"/>
          <w:szCs w:val="20"/>
        </w:rPr>
        <w:t>smluvními stranami</w:t>
      </w:r>
      <w:r w:rsidR="000F1D21" w:rsidRPr="00734FA1">
        <w:rPr>
          <w:rFonts w:ascii="Arial" w:hAnsi="Arial" w:cs="Arial"/>
          <w:sz w:val="20"/>
          <w:szCs w:val="20"/>
        </w:rPr>
        <w:t>. Strany se mohou dohodnout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2447A7" w:rsidRPr="00734FA1">
        <w:rPr>
          <w:rFonts w:ascii="Arial" w:hAnsi="Arial" w:cs="Arial"/>
          <w:sz w:val="20"/>
          <w:szCs w:val="20"/>
        </w:rPr>
        <w:t xml:space="preserve">rovněž </w:t>
      </w:r>
      <w:r w:rsidRPr="00734FA1">
        <w:rPr>
          <w:rFonts w:ascii="Arial" w:hAnsi="Arial" w:cs="Arial"/>
          <w:sz w:val="20"/>
          <w:szCs w:val="20"/>
        </w:rPr>
        <w:t xml:space="preserve">na zvýšení frekvence </w:t>
      </w:r>
      <w:r w:rsidR="000F1D21" w:rsidRPr="00734FA1">
        <w:rPr>
          <w:rFonts w:ascii="Arial" w:hAnsi="Arial" w:cs="Arial"/>
          <w:sz w:val="20"/>
          <w:szCs w:val="20"/>
        </w:rPr>
        <w:t>svozu Bioodpadu dle této Smlouvy.</w:t>
      </w:r>
    </w:p>
    <w:p w:rsidR="000F1D21" w:rsidRPr="00734FA1" w:rsidRDefault="008D6B53" w:rsidP="00A27814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4.2   Sběr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bude prováděn ze </w:t>
      </w:r>
      <w:r w:rsidR="0058326F" w:rsidRPr="00734FA1">
        <w:rPr>
          <w:rFonts w:ascii="Arial" w:hAnsi="Arial" w:cs="Arial"/>
          <w:sz w:val="20"/>
          <w:szCs w:val="20"/>
        </w:rPr>
        <w:t xml:space="preserve">stálých </w:t>
      </w:r>
      <w:r w:rsidRPr="00734FA1">
        <w:rPr>
          <w:rFonts w:ascii="Arial" w:hAnsi="Arial" w:cs="Arial"/>
          <w:sz w:val="20"/>
          <w:szCs w:val="20"/>
        </w:rPr>
        <w:t xml:space="preserve">stanovišť sběrných nádob </w:t>
      </w:r>
      <w:r w:rsidR="00F1001D" w:rsidRPr="00734FA1">
        <w:rPr>
          <w:rFonts w:ascii="Arial" w:hAnsi="Arial" w:cs="Arial"/>
          <w:sz w:val="20"/>
          <w:szCs w:val="20"/>
        </w:rPr>
        <w:t>umístěnýc</w:t>
      </w:r>
      <w:r w:rsidR="0057303C" w:rsidRPr="00734FA1">
        <w:rPr>
          <w:rFonts w:ascii="Arial" w:hAnsi="Arial" w:cs="Arial"/>
          <w:sz w:val="20"/>
          <w:szCs w:val="20"/>
        </w:rPr>
        <w:t xml:space="preserve">h u bytových domů a v sídlištní </w:t>
      </w:r>
      <w:r w:rsidR="00F1001D" w:rsidRPr="00734FA1">
        <w:rPr>
          <w:rFonts w:ascii="Arial" w:hAnsi="Arial" w:cs="Arial"/>
          <w:sz w:val="20"/>
          <w:szCs w:val="20"/>
        </w:rPr>
        <w:t>zástavbě, ze</w:t>
      </w:r>
      <w:r w:rsidRPr="00734FA1">
        <w:rPr>
          <w:rFonts w:ascii="Arial" w:hAnsi="Arial" w:cs="Arial"/>
          <w:sz w:val="20"/>
          <w:szCs w:val="20"/>
        </w:rPr>
        <w:t xml:space="preserve"> sběrný</w:t>
      </w:r>
      <w:r w:rsidR="00F1001D" w:rsidRPr="00734FA1">
        <w:rPr>
          <w:rFonts w:ascii="Arial" w:hAnsi="Arial" w:cs="Arial"/>
          <w:sz w:val="20"/>
          <w:szCs w:val="20"/>
        </w:rPr>
        <w:t>ch</w:t>
      </w:r>
      <w:r w:rsidRPr="00734FA1">
        <w:rPr>
          <w:rFonts w:ascii="Arial" w:hAnsi="Arial" w:cs="Arial"/>
          <w:sz w:val="20"/>
          <w:szCs w:val="20"/>
        </w:rPr>
        <w:t xml:space="preserve"> nádob o objemu 240 l </w:t>
      </w:r>
      <w:r w:rsidR="00F1001D" w:rsidRPr="00734FA1">
        <w:rPr>
          <w:rFonts w:ascii="Arial" w:hAnsi="Arial" w:cs="Arial"/>
          <w:sz w:val="20"/>
          <w:szCs w:val="20"/>
        </w:rPr>
        <w:t xml:space="preserve">nebo 120 l </w:t>
      </w:r>
      <w:r w:rsidR="0058326F" w:rsidRPr="00734FA1">
        <w:rPr>
          <w:rFonts w:ascii="Arial" w:hAnsi="Arial" w:cs="Arial"/>
          <w:sz w:val="20"/>
          <w:szCs w:val="20"/>
        </w:rPr>
        <w:t>od</w:t>
      </w:r>
      <w:r w:rsidR="00F1001D" w:rsidRPr="00734FA1">
        <w:rPr>
          <w:rFonts w:ascii="Arial" w:hAnsi="Arial" w:cs="Arial"/>
          <w:sz w:val="20"/>
          <w:szCs w:val="20"/>
        </w:rPr>
        <w:t> rodinn</w:t>
      </w:r>
      <w:r w:rsidR="0058326F" w:rsidRPr="00734FA1">
        <w:rPr>
          <w:rFonts w:ascii="Arial" w:hAnsi="Arial" w:cs="Arial"/>
          <w:sz w:val="20"/>
          <w:szCs w:val="20"/>
        </w:rPr>
        <w:t>ých domů</w:t>
      </w:r>
      <w:r w:rsidR="00F1001D" w:rsidRPr="00734FA1">
        <w:rPr>
          <w:rFonts w:ascii="Arial" w:hAnsi="Arial" w:cs="Arial"/>
          <w:sz w:val="20"/>
          <w:szCs w:val="20"/>
        </w:rPr>
        <w:t xml:space="preserve"> a z velkoobjemových kontejnerů </w:t>
      </w:r>
      <w:r w:rsidR="0058326F" w:rsidRPr="00734FA1">
        <w:rPr>
          <w:rFonts w:ascii="Arial" w:hAnsi="Arial" w:cs="Arial"/>
          <w:sz w:val="20"/>
          <w:szCs w:val="20"/>
        </w:rPr>
        <w:t>od</w:t>
      </w:r>
      <w:r w:rsidR="00F1001D" w:rsidRPr="00734FA1">
        <w:rPr>
          <w:rFonts w:ascii="Arial" w:hAnsi="Arial" w:cs="Arial"/>
          <w:sz w:val="20"/>
          <w:szCs w:val="20"/>
        </w:rPr>
        <w:t xml:space="preserve"> zahrádkářských kolonií na území </w:t>
      </w:r>
      <w:r w:rsidR="006911DC" w:rsidRPr="00734FA1">
        <w:rPr>
          <w:rFonts w:ascii="Arial" w:hAnsi="Arial" w:cs="Arial"/>
          <w:sz w:val="20"/>
          <w:szCs w:val="20"/>
        </w:rPr>
        <w:t xml:space="preserve">Města. Objednatel je </w:t>
      </w:r>
      <w:r w:rsidRPr="00734FA1">
        <w:rPr>
          <w:rFonts w:ascii="Arial" w:hAnsi="Arial" w:cs="Arial"/>
          <w:sz w:val="20"/>
          <w:szCs w:val="20"/>
        </w:rPr>
        <w:t>povinen zajistit, aby uživatelé sběrných nádob na Bioodpad přistavi</w:t>
      </w:r>
      <w:r w:rsidR="006911DC" w:rsidRPr="00734FA1">
        <w:rPr>
          <w:rFonts w:ascii="Arial" w:hAnsi="Arial" w:cs="Arial"/>
          <w:sz w:val="20"/>
          <w:szCs w:val="20"/>
        </w:rPr>
        <w:t>li v den svozu sběrné</w:t>
      </w:r>
      <w:r w:rsidR="00F1001D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nádoby na místo, kam v souladu se Smlouvou SKO přistavují sb</w:t>
      </w:r>
      <w:r w:rsidR="006911DC" w:rsidRPr="00734FA1">
        <w:rPr>
          <w:rFonts w:ascii="Arial" w:hAnsi="Arial" w:cs="Arial"/>
          <w:sz w:val="20"/>
          <w:szCs w:val="20"/>
        </w:rPr>
        <w:t>ěrné nádoby na směsný</w:t>
      </w:r>
      <w:r w:rsidR="00C071A5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komunální odpad, a zajistit jejich přístupnost pro provedení svozu</w:t>
      </w:r>
      <w:r w:rsidR="00F1001D" w:rsidRPr="00734FA1">
        <w:rPr>
          <w:rFonts w:ascii="Arial" w:hAnsi="Arial" w:cs="Arial"/>
          <w:sz w:val="20"/>
          <w:szCs w:val="20"/>
        </w:rPr>
        <w:t>.</w:t>
      </w:r>
    </w:p>
    <w:p w:rsidR="008D6B53" w:rsidRPr="00734FA1" w:rsidRDefault="008D6B53" w:rsidP="008D6B5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4.3   Poskytovatel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je oprávněn neprovést svoz odpadu z předmětných sběrných nádob:</w:t>
      </w:r>
    </w:p>
    <w:p w:rsidR="008D6B53" w:rsidRPr="00734FA1" w:rsidRDefault="008D6B53" w:rsidP="008D6B53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734FA1">
        <w:rPr>
          <w:rFonts w:ascii="Arial" w:hAnsi="Arial" w:cs="Arial"/>
          <w:sz w:val="20"/>
          <w:szCs w:val="20"/>
        </w:rPr>
        <w:t>4.3.1    v případě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nesjízdnosti vozovek vedoucích ke sběrným nádobám;</w:t>
      </w:r>
    </w:p>
    <w:p w:rsidR="008D6B53" w:rsidRPr="00734FA1" w:rsidRDefault="008D6B53" w:rsidP="00895B89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734FA1">
        <w:rPr>
          <w:rFonts w:ascii="Arial" w:hAnsi="Arial" w:cs="Arial"/>
          <w:sz w:val="20"/>
          <w:szCs w:val="20"/>
        </w:rPr>
        <w:t>4.3.2    v případě</w:t>
      </w:r>
      <w:proofErr w:type="gramEnd"/>
      <w:r w:rsidRPr="00734FA1">
        <w:rPr>
          <w:rFonts w:ascii="Arial" w:hAnsi="Arial" w:cs="Arial"/>
          <w:sz w:val="20"/>
          <w:szCs w:val="20"/>
        </w:rPr>
        <w:t>, že sběrné nádoby nebudou umístěny na určeném stanovišti</w:t>
      </w:r>
      <w:r w:rsidR="00C071A5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na místě</w:t>
      </w:r>
      <w:r w:rsidRPr="00734FA1">
        <w:rPr>
          <w:rFonts w:ascii="Arial" w:hAnsi="Arial" w:cs="Arial"/>
          <w:sz w:val="20"/>
          <w:szCs w:val="20"/>
        </w:rPr>
        <w:br/>
        <w:t xml:space="preserve">                     obvyklém pro jejich obsluhu, resp. nebudou umístěny </w:t>
      </w:r>
      <w:r w:rsidR="00C071A5" w:rsidRPr="00734FA1">
        <w:rPr>
          <w:rFonts w:ascii="Arial" w:hAnsi="Arial" w:cs="Arial"/>
          <w:sz w:val="20"/>
          <w:szCs w:val="20"/>
        </w:rPr>
        <w:t>pro</w:t>
      </w:r>
      <w:r w:rsidRPr="00734FA1">
        <w:rPr>
          <w:rFonts w:ascii="Arial" w:hAnsi="Arial" w:cs="Arial"/>
          <w:sz w:val="20"/>
          <w:szCs w:val="20"/>
        </w:rPr>
        <w:t> Poskytovatel</w:t>
      </w:r>
      <w:r w:rsidR="00C071A5" w:rsidRPr="00734FA1">
        <w:rPr>
          <w:rFonts w:ascii="Arial" w:hAnsi="Arial" w:cs="Arial"/>
          <w:sz w:val="20"/>
          <w:szCs w:val="20"/>
        </w:rPr>
        <w:t>e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C071A5" w:rsidRPr="00734FA1">
        <w:rPr>
          <w:rFonts w:ascii="Arial" w:hAnsi="Arial" w:cs="Arial"/>
          <w:sz w:val="20"/>
          <w:szCs w:val="20"/>
        </w:rPr>
        <w:t>v</w:t>
      </w:r>
      <w:r w:rsidR="00895B89" w:rsidRPr="00734FA1">
        <w:rPr>
          <w:rFonts w:ascii="Arial" w:hAnsi="Arial" w:cs="Arial"/>
          <w:sz w:val="20"/>
          <w:szCs w:val="20"/>
        </w:rPr>
        <w:br/>
        <w:t xml:space="preserve">                     </w:t>
      </w:r>
      <w:r w:rsidRPr="00734FA1">
        <w:rPr>
          <w:rFonts w:ascii="Arial" w:hAnsi="Arial" w:cs="Arial"/>
          <w:sz w:val="20"/>
          <w:szCs w:val="20"/>
        </w:rPr>
        <w:t xml:space="preserve">přístupném místě, přičemž přístupným místem se rozumí místo mimo </w:t>
      </w:r>
      <w:r w:rsidR="00895B89" w:rsidRPr="00734FA1">
        <w:rPr>
          <w:rFonts w:ascii="Arial" w:hAnsi="Arial" w:cs="Arial"/>
          <w:sz w:val="20"/>
          <w:szCs w:val="20"/>
        </w:rPr>
        <w:br/>
        <w:t xml:space="preserve">                     </w:t>
      </w:r>
      <w:r w:rsidRPr="00734FA1">
        <w:rPr>
          <w:rFonts w:ascii="Arial" w:hAnsi="Arial" w:cs="Arial"/>
          <w:sz w:val="20"/>
          <w:szCs w:val="20"/>
        </w:rPr>
        <w:t>uzamčené prostory ve vlastnictví příjemců těchto služeb;</w:t>
      </w:r>
    </w:p>
    <w:p w:rsidR="008D6B53" w:rsidRPr="00734FA1" w:rsidRDefault="008D6B53" w:rsidP="00895B89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734FA1">
        <w:rPr>
          <w:rFonts w:ascii="Arial" w:hAnsi="Arial" w:cs="Arial"/>
          <w:sz w:val="20"/>
          <w:szCs w:val="20"/>
        </w:rPr>
        <w:t>4.3.3</w:t>
      </w:r>
      <w:r w:rsidR="00F52113" w:rsidRPr="00734FA1">
        <w:rPr>
          <w:rFonts w:ascii="Arial" w:hAnsi="Arial" w:cs="Arial"/>
          <w:sz w:val="20"/>
          <w:szCs w:val="20"/>
        </w:rPr>
        <w:t xml:space="preserve"> 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 xml:space="preserve"> 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v případě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, kdy sběrné nádoby budou sice umístěny na místě obvyklém pro </w:t>
      </w:r>
      <w:r w:rsidR="00F52113" w:rsidRPr="00734FA1">
        <w:rPr>
          <w:rFonts w:ascii="Arial" w:hAnsi="Arial" w:cs="Arial"/>
          <w:sz w:val="20"/>
          <w:szCs w:val="20"/>
        </w:rPr>
        <w:br/>
        <w:t xml:space="preserve">                    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obsluhu sběrných nádob, resp. na místě </w:t>
      </w:r>
      <w:r w:rsidR="00F52113" w:rsidRPr="00734FA1">
        <w:rPr>
          <w:rFonts w:ascii="Arial" w:hAnsi="Arial" w:cs="Arial"/>
          <w:sz w:val="20"/>
          <w:szCs w:val="20"/>
        </w:rPr>
        <w:t xml:space="preserve">Poskytovateli přístupném, avšak 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="00895B89" w:rsidRPr="00734FA1">
        <w:rPr>
          <w:rFonts w:ascii="Arial" w:hAnsi="Arial" w:cs="Arial"/>
          <w:sz w:val="20"/>
          <w:szCs w:val="20"/>
        </w:rPr>
        <w:br/>
        <w:t xml:space="preserve">                     </w:t>
      </w:r>
      <w:r w:rsidR="00F52113" w:rsidRPr="00734FA1">
        <w:rPr>
          <w:rFonts w:ascii="Arial" w:hAnsi="Arial" w:cs="Arial"/>
          <w:sz w:val="20"/>
          <w:szCs w:val="20"/>
        </w:rPr>
        <w:t>přístup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 xml:space="preserve">svozové techniky Poskytovatele k těmto sběrným nádobám nebude </w:t>
      </w:r>
      <w:r w:rsidR="00895B89" w:rsidRPr="00734FA1">
        <w:rPr>
          <w:rFonts w:ascii="Arial" w:hAnsi="Arial" w:cs="Arial"/>
          <w:sz w:val="20"/>
          <w:szCs w:val="20"/>
        </w:rPr>
        <w:br/>
        <w:t xml:space="preserve">                     </w:t>
      </w:r>
      <w:r w:rsidR="00F52113" w:rsidRPr="00734FA1">
        <w:rPr>
          <w:rFonts w:ascii="Arial" w:hAnsi="Arial" w:cs="Arial"/>
          <w:sz w:val="20"/>
          <w:szCs w:val="20"/>
        </w:rPr>
        <w:t>možný z důvodů nezávislých na vůli Poskytovatele;</w:t>
      </w:r>
    </w:p>
    <w:p w:rsidR="00F52113" w:rsidRPr="00734FA1" w:rsidRDefault="00F52113" w:rsidP="0057303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734FA1">
        <w:rPr>
          <w:rFonts w:ascii="Arial" w:hAnsi="Arial" w:cs="Arial"/>
          <w:sz w:val="20"/>
          <w:szCs w:val="20"/>
        </w:rPr>
        <w:t xml:space="preserve">4.3.4 </w:t>
      </w:r>
      <w:r w:rsidR="0057303C" w:rsidRPr="00734FA1">
        <w:rPr>
          <w:rFonts w:ascii="Arial" w:hAnsi="Arial" w:cs="Arial"/>
          <w:sz w:val="20"/>
          <w:szCs w:val="20"/>
        </w:rPr>
        <w:t xml:space="preserve">   v</w:t>
      </w:r>
      <w:r w:rsidRPr="00734FA1">
        <w:rPr>
          <w:rFonts w:ascii="Arial" w:hAnsi="Arial" w:cs="Arial"/>
          <w:sz w:val="20"/>
          <w:szCs w:val="20"/>
        </w:rPr>
        <w:t> případě</w:t>
      </w:r>
      <w:proofErr w:type="gramEnd"/>
      <w:r w:rsidRPr="00734FA1">
        <w:rPr>
          <w:rFonts w:ascii="Arial" w:hAnsi="Arial" w:cs="Arial"/>
          <w:sz w:val="20"/>
          <w:szCs w:val="20"/>
        </w:rPr>
        <w:t>, že sběrné nádoby budou zjevně o</w:t>
      </w:r>
      <w:r w:rsidR="0057303C" w:rsidRPr="00734FA1">
        <w:rPr>
          <w:rFonts w:ascii="Arial" w:hAnsi="Arial" w:cs="Arial"/>
          <w:sz w:val="20"/>
          <w:szCs w:val="20"/>
        </w:rPr>
        <w:t>bsahovat odpad, pro který nejsou</w:t>
      </w:r>
      <w:r w:rsidRPr="00734FA1">
        <w:rPr>
          <w:rFonts w:ascii="Arial" w:hAnsi="Arial" w:cs="Arial"/>
          <w:sz w:val="20"/>
          <w:szCs w:val="20"/>
        </w:rPr>
        <w:t xml:space="preserve"> určeny.</w:t>
      </w:r>
    </w:p>
    <w:p w:rsidR="00F52113" w:rsidRPr="00734FA1" w:rsidRDefault="00A27814" w:rsidP="0057303C">
      <w:pPr>
        <w:ind w:left="426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209C5" w:rsidRPr="00734FA1">
        <w:rPr>
          <w:rFonts w:ascii="Arial" w:hAnsi="Arial" w:cs="Arial"/>
          <w:sz w:val="20"/>
          <w:szCs w:val="20"/>
        </w:rPr>
        <w:t xml:space="preserve">4.4   </w:t>
      </w:r>
      <w:r w:rsidR="00F52113" w:rsidRPr="00734FA1">
        <w:rPr>
          <w:rFonts w:ascii="Arial" w:hAnsi="Arial" w:cs="Arial"/>
          <w:sz w:val="20"/>
          <w:szCs w:val="20"/>
        </w:rPr>
        <w:t>V případě</w:t>
      </w:r>
      <w:proofErr w:type="gramEnd"/>
      <w:r w:rsidR="00F52113" w:rsidRPr="00734FA1">
        <w:rPr>
          <w:rFonts w:ascii="Arial" w:hAnsi="Arial" w:cs="Arial"/>
          <w:sz w:val="20"/>
          <w:szCs w:val="20"/>
        </w:rPr>
        <w:t>, že Poskytovatel zjistí některou ze skutečností uvedených v odst. 4.3 této</w:t>
      </w:r>
      <w:r w:rsidR="00946637" w:rsidRPr="00734FA1">
        <w:rPr>
          <w:rFonts w:ascii="Arial" w:hAnsi="Arial" w:cs="Arial"/>
          <w:sz w:val="20"/>
          <w:szCs w:val="20"/>
        </w:rPr>
        <w:t xml:space="preserve"> </w:t>
      </w:r>
      <w:r w:rsidR="00CD2A49" w:rsidRPr="00734FA1">
        <w:rPr>
          <w:rFonts w:ascii="Arial" w:hAnsi="Arial" w:cs="Arial"/>
          <w:sz w:val="20"/>
          <w:szCs w:val="20"/>
        </w:rPr>
        <w:t>S</w:t>
      </w:r>
      <w:r w:rsidR="00F1001D" w:rsidRPr="00734FA1">
        <w:rPr>
          <w:rFonts w:ascii="Arial" w:hAnsi="Arial" w:cs="Arial"/>
          <w:sz w:val="20"/>
          <w:szCs w:val="20"/>
        </w:rPr>
        <w:t>mlouvy</w:t>
      </w:r>
      <w:r w:rsidR="0057303C" w:rsidRPr="00734FA1">
        <w:rPr>
          <w:rFonts w:ascii="Arial" w:hAnsi="Arial" w:cs="Arial"/>
          <w:sz w:val="20"/>
          <w:szCs w:val="20"/>
        </w:rPr>
        <w:t>, je p</w:t>
      </w:r>
      <w:r w:rsidR="00F52113" w:rsidRPr="00734FA1">
        <w:rPr>
          <w:rFonts w:ascii="Arial" w:hAnsi="Arial" w:cs="Arial"/>
          <w:sz w:val="20"/>
          <w:szCs w:val="20"/>
        </w:rPr>
        <w:t>ovinen o tom bez zbytečného odkladu informovat Objednatele a vyžádat</w:t>
      </w:r>
      <w:r w:rsidR="00E75129" w:rsidRPr="00734FA1">
        <w:rPr>
          <w:rFonts w:ascii="Arial" w:hAnsi="Arial" w:cs="Arial"/>
          <w:sz w:val="20"/>
          <w:szCs w:val="20"/>
        </w:rPr>
        <w:t xml:space="preserve">  </w:t>
      </w:r>
      <w:r w:rsidR="00F52113" w:rsidRPr="00734FA1">
        <w:rPr>
          <w:rFonts w:ascii="Arial" w:hAnsi="Arial" w:cs="Arial"/>
          <w:sz w:val="20"/>
          <w:szCs w:val="20"/>
        </w:rPr>
        <w:t>si  poskytnutí součinnosti k odstranění dané překážky. V případě, že i přes toto sdělení nebude taková překážka bez zbytečného odkladu odstr</w:t>
      </w:r>
      <w:r w:rsidR="00E75129" w:rsidRPr="00734FA1">
        <w:rPr>
          <w:rFonts w:ascii="Arial" w:hAnsi="Arial" w:cs="Arial"/>
          <w:sz w:val="20"/>
          <w:szCs w:val="20"/>
        </w:rPr>
        <w:t>aněna, je Poskytovatel oprávněn</w:t>
      </w:r>
      <w:r w:rsidR="0058326F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>neprovést v místě překážky svoz Bioodpadu. V případě neprovedení svozu Bio</w:t>
      </w:r>
      <w:r w:rsidR="0057303C" w:rsidRPr="00734FA1">
        <w:rPr>
          <w:rFonts w:ascii="Arial" w:hAnsi="Arial" w:cs="Arial"/>
          <w:sz w:val="20"/>
          <w:szCs w:val="20"/>
        </w:rPr>
        <w:t xml:space="preserve">odpadů </w:t>
      </w:r>
      <w:r w:rsidR="00B209C5" w:rsidRPr="00734FA1">
        <w:rPr>
          <w:rFonts w:ascii="Arial" w:hAnsi="Arial" w:cs="Arial"/>
          <w:sz w:val="20"/>
          <w:szCs w:val="20"/>
        </w:rPr>
        <w:t>dle tohoto odstavce je P</w:t>
      </w:r>
      <w:r w:rsidR="00F52113" w:rsidRPr="00734FA1">
        <w:rPr>
          <w:rFonts w:ascii="Arial" w:hAnsi="Arial" w:cs="Arial"/>
          <w:sz w:val="20"/>
          <w:szCs w:val="20"/>
        </w:rPr>
        <w:t>oskytovatel povinen následně informovat Objednatele o nemožnosti provedení svozu</w:t>
      </w:r>
      <w:r w:rsidR="00C071A5" w:rsidRPr="00734FA1">
        <w:rPr>
          <w:rFonts w:ascii="Arial" w:hAnsi="Arial" w:cs="Arial"/>
          <w:sz w:val="20"/>
          <w:szCs w:val="20"/>
        </w:rPr>
        <w:t>, a to telefonicky nebo</w:t>
      </w:r>
      <w:r w:rsidR="00F52113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písemně</w:t>
      </w:r>
      <w:r w:rsidR="00C071A5" w:rsidRPr="00734FA1">
        <w:rPr>
          <w:rFonts w:ascii="Arial" w:hAnsi="Arial" w:cs="Arial"/>
          <w:sz w:val="20"/>
          <w:szCs w:val="20"/>
        </w:rPr>
        <w:t xml:space="preserve"> na </w:t>
      </w:r>
      <w:r w:rsidR="00B209C5" w:rsidRPr="00734FA1">
        <w:rPr>
          <w:rFonts w:ascii="Arial" w:hAnsi="Arial" w:cs="Arial"/>
          <w:sz w:val="20"/>
          <w:szCs w:val="20"/>
        </w:rPr>
        <w:t>e</w:t>
      </w:r>
      <w:r w:rsidR="0058326F" w:rsidRPr="00734FA1">
        <w:rPr>
          <w:rFonts w:ascii="Arial" w:hAnsi="Arial" w:cs="Arial"/>
          <w:sz w:val="20"/>
          <w:szCs w:val="20"/>
        </w:rPr>
        <w:t>-</w:t>
      </w:r>
      <w:r w:rsidR="00C071A5" w:rsidRPr="00734FA1">
        <w:rPr>
          <w:rFonts w:ascii="Arial" w:hAnsi="Arial" w:cs="Arial"/>
          <w:sz w:val="20"/>
          <w:szCs w:val="20"/>
        </w:rPr>
        <w:t xml:space="preserve">mail referenta odpadového hospodářství Odboru životního prostředí </w:t>
      </w:r>
      <w:proofErr w:type="spellStart"/>
      <w:r w:rsidR="00C071A5" w:rsidRPr="00734FA1">
        <w:rPr>
          <w:rFonts w:ascii="Arial" w:hAnsi="Arial" w:cs="Arial"/>
          <w:sz w:val="20"/>
          <w:szCs w:val="20"/>
        </w:rPr>
        <w:t>MěÚ</w:t>
      </w:r>
      <w:proofErr w:type="spellEnd"/>
      <w:r w:rsidR="00C071A5" w:rsidRPr="00734FA1">
        <w:rPr>
          <w:rFonts w:ascii="Arial" w:hAnsi="Arial" w:cs="Arial"/>
          <w:sz w:val="20"/>
          <w:szCs w:val="20"/>
        </w:rPr>
        <w:t xml:space="preserve"> Milevsko.</w:t>
      </w:r>
      <w:r w:rsidR="0058326F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Jedná-li se o překážku v</w:t>
      </w:r>
      <w:r w:rsidR="0058326F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poskytování</w:t>
      </w:r>
      <w:r w:rsidR="0058326F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 xml:space="preserve">služeb dle odst. 4.3.4 této Smlouvy, </w:t>
      </w:r>
      <w:r w:rsidR="00AC0919" w:rsidRPr="00734FA1">
        <w:rPr>
          <w:rFonts w:ascii="Arial" w:hAnsi="Arial" w:cs="Arial"/>
          <w:sz w:val="20"/>
          <w:szCs w:val="20"/>
        </w:rPr>
        <w:t>umístí</w:t>
      </w:r>
      <w:r w:rsidR="00B209C5" w:rsidRPr="00734FA1">
        <w:rPr>
          <w:rFonts w:ascii="Arial" w:hAnsi="Arial" w:cs="Arial"/>
          <w:sz w:val="20"/>
          <w:szCs w:val="20"/>
        </w:rPr>
        <w:t xml:space="preserve"> Poskytovatel </w:t>
      </w:r>
      <w:r w:rsidR="006A0AE4" w:rsidRPr="00734FA1">
        <w:rPr>
          <w:rFonts w:ascii="Arial" w:hAnsi="Arial" w:cs="Arial"/>
          <w:sz w:val="20"/>
          <w:szCs w:val="20"/>
        </w:rPr>
        <w:t>ke sběrné nádobě</w:t>
      </w:r>
      <w:r w:rsidR="00B209C5" w:rsidRPr="00734FA1">
        <w:rPr>
          <w:rFonts w:ascii="Arial" w:hAnsi="Arial" w:cs="Arial"/>
          <w:sz w:val="20"/>
          <w:szCs w:val="20"/>
        </w:rPr>
        <w:t xml:space="preserve"> příslušnou informac</w:t>
      </w:r>
      <w:r w:rsidR="006A0AE4" w:rsidRPr="00734FA1">
        <w:rPr>
          <w:rFonts w:ascii="Arial" w:hAnsi="Arial" w:cs="Arial"/>
          <w:sz w:val="20"/>
          <w:szCs w:val="20"/>
        </w:rPr>
        <w:t>i</w:t>
      </w:r>
      <w:r w:rsidR="00B209C5" w:rsidRPr="00734FA1">
        <w:rPr>
          <w:rFonts w:ascii="Arial" w:hAnsi="Arial" w:cs="Arial"/>
          <w:sz w:val="20"/>
          <w:szCs w:val="20"/>
        </w:rPr>
        <w:t xml:space="preserve"> o důvodu neprovedení svozu Bioodpadu</w:t>
      </w:r>
      <w:r w:rsidR="006A0AE4" w:rsidRPr="00734FA1">
        <w:rPr>
          <w:rFonts w:ascii="Arial" w:hAnsi="Arial" w:cs="Arial"/>
          <w:sz w:val="20"/>
          <w:szCs w:val="20"/>
        </w:rPr>
        <w:t>, příp. pořídí fotodokumentaci. V</w:t>
      </w:r>
      <w:r w:rsidR="00B209C5" w:rsidRPr="00734FA1">
        <w:rPr>
          <w:rFonts w:ascii="Arial" w:hAnsi="Arial" w:cs="Arial"/>
          <w:sz w:val="20"/>
          <w:szCs w:val="20"/>
        </w:rPr>
        <w:t> takovém případě bude odpad z t</w:t>
      </w:r>
      <w:r w:rsidR="006A0AE4" w:rsidRPr="00734FA1">
        <w:rPr>
          <w:rFonts w:ascii="Arial" w:hAnsi="Arial" w:cs="Arial"/>
          <w:sz w:val="20"/>
          <w:szCs w:val="20"/>
        </w:rPr>
        <w:t>éto</w:t>
      </w:r>
      <w:r w:rsidR="00B209C5" w:rsidRPr="00734FA1">
        <w:rPr>
          <w:rFonts w:ascii="Arial" w:hAnsi="Arial" w:cs="Arial"/>
          <w:sz w:val="20"/>
          <w:szCs w:val="20"/>
        </w:rPr>
        <w:t xml:space="preserve"> sběrné nádoby svezen v rámci svozu </w:t>
      </w:r>
      <w:r w:rsidR="006A0AE4" w:rsidRPr="00734FA1">
        <w:rPr>
          <w:rFonts w:ascii="Arial" w:hAnsi="Arial" w:cs="Arial"/>
          <w:sz w:val="20"/>
          <w:szCs w:val="20"/>
        </w:rPr>
        <w:t xml:space="preserve">směsného </w:t>
      </w:r>
      <w:r w:rsidR="00B209C5" w:rsidRPr="00734FA1">
        <w:rPr>
          <w:rFonts w:ascii="Arial" w:hAnsi="Arial" w:cs="Arial"/>
          <w:sz w:val="20"/>
          <w:szCs w:val="20"/>
        </w:rPr>
        <w:t>komunálního odpadu v nejbližším stanoveném svozovém termínu, nedohodnou-li se Strany v jednotlivém případě jinak.</w:t>
      </w:r>
    </w:p>
    <w:p w:rsidR="00B209C5" w:rsidRPr="00734FA1" w:rsidRDefault="00932709" w:rsidP="0057303C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4.5 </w:t>
      </w:r>
      <w:r w:rsidR="007643AF" w:rsidRPr="00734FA1">
        <w:rPr>
          <w:rFonts w:ascii="Arial" w:hAnsi="Arial" w:cs="Arial"/>
          <w:sz w:val="20"/>
          <w:szCs w:val="20"/>
        </w:rPr>
        <w:t xml:space="preserve"> </w:t>
      </w:r>
      <w:r w:rsidR="0057303C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Objednatel</w:t>
      </w:r>
      <w:proofErr w:type="gramEnd"/>
      <w:r w:rsidR="00B209C5" w:rsidRPr="00734FA1">
        <w:rPr>
          <w:rFonts w:ascii="Arial" w:hAnsi="Arial" w:cs="Arial"/>
          <w:sz w:val="20"/>
          <w:szCs w:val="20"/>
        </w:rPr>
        <w:t xml:space="preserve"> je oprávněn písemně sdělit Poskytovateli, aby omezil či pozastavil svoz</w:t>
      </w:r>
      <w:r w:rsidR="007643AF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 xml:space="preserve">Bioodpadu od </w:t>
      </w:r>
      <w:r w:rsidR="0057303C" w:rsidRPr="00734FA1">
        <w:rPr>
          <w:rFonts w:ascii="Arial" w:hAnsi="Arial" w:cs="Arial"/>
          <w:sz w:val="20"/>
          <w:szCs w:val="20"/>
        </w:rPr>
        <w:t xml:space="preserve">  </w:t>
      </w:r>
      <w:r w:rsidR="00B209C5" w:rsidRPr="00734FA1">
        <w:rPr>
          <w:rFonts w:ascii="Arial" w:hAnsi="Arial" w:cs="Arial"/>
          <w:sz w:val="20"/>
          <w:szCs w:val="20"/>
        </w:rPr>
        <w:t xml:space="preserve">uživatelů sběrných nádob, kteří jsou vůči Objednateli v prodlení </w:t>
      </w:r>
      <w:r w:rsidR="008368B8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s</w:t>
      </w:r>
      <w:r w:rsidR="008368B8" w:rsidRPr="00734FA1">
        <w:rPr>
          <w:rFonts w:ascii="Arial" w:hAnsi="Arial" w:cs="Arial"/>
          <w:sz w:val="20"/>
          <w:szCs w:val="20"/>
        </w:rPr>
        <w:t> </w:t>
      </w:r>
      <w:r w:rsidR="00B209C5" w:rsidRPr="00734FA1">
        <w:rPr>
          <w:rFonts w:ascii="Arial" w:hAnsi="Arial" w:cs="Arial"/>
          <w:sz w:val="20"/>
          <w:szCs w:val="20"/>
        </w:rPr>
        <w:t>úhradou</w:t>
      </w:r>
      <w:r w:rsidR="008368B8" w:rsidRPr="00734FA1">
        <w:rPr>
          <w:rFonts w:ascii="Arial" w:hAnsi="Arial" w:cs="Arial"/>
          <w:sz w:val="20"/>
          <w:szCs w:val="20"/>
        </w:rPr>
        <w:t xml:space="preserve"> </w:t>
      </w:r>
      <w:r w:rsidR="007643AF" w:rsidRPr="00734FA1">
        <w:rPr>
          <w:rFonts w:ascii="Arial" w:hAnsi="Arial" w:cs="Arial"/>
          <w:sz w:val="20"/>
          <w:szCs w:val="20"/>
        </w:rPr>
        <w:t>p</w:t>
      </w:r>
      <w:r w:rsidR="00B209C5" w:rsidRPr="00734FA1">
        <w:rPr>
          <w:rFonts w:ascii="Arial" w:hAnsi="Arial" w:cs="Arial"/>
          <w:sz w:val="20"/>
          <w:szCs w:val="20"/>
        </w:rPr>
        <w:t>lateb</w:t>
      </w:r>
      <w:r w:rsidR="007643AF" w:rsidRPr="00734FA1">
        <w:rPr>
          <w:rFonts w:ascii="Arial" w:hAnsi="Arial" w:cs="Arial"/>
          <w:sz w:val="20"/>
          <w:szCs w:val="20"/>
        </w:rPr>
        <w:t xml:space="preserve"> místního poplatku </w:t>
      </w:r>
      <w:r w:rsidR="0057303C" w:rsidRPr="00734FA1">
        <w:rPr>
          <w:rFonts w:ascii="Arial" w:hAnsi="Arial" w:cs="Arial"/>
          <w:sz w:val="20"/>
          <w:szCs w:val="20"/>
        </w:rPr>
        <w:t xml:space="preserve"> </w:t>
      </w:r>
      <w:r w:rsidR="007643AF" w:rsidRPr="00734FA1">
        <w:rPr>
          <w:rFonts w:ascii="Arial" w:hAnsi="Arial" w:cs="Arial"/>
          <w:sz w:val="20"/>
          <w:szCs w:val="20"/>
        </w:rPr>
        <w:t xml:space="preserve">za provoz systému nakládání s </w:t>
      </w:r>
      <w:r w:rsidR="00B209C5" w:rsidRPr="00734FA1">
        <w:rPr>
          <w:rFonts w:ascii="Arial" w:hAnsi="Arial" w:cs="Arial"/>
          <w:sz w:val="20"/>
          <w:szCs w:val="20"/>
        </w:rPr>
        <w:t>odpad</w:t>
      </w:r>
      <w:r w:rsidR="007643AF" w:rsidRPr="00734FA1">
        <w:rPr>
          <w:rFonts w:ascii="Arial" w:hAnsi="Arial" w:cs="Arial"/>
          <w:sz w:val="20"/>
          <w:szCs w:val="20"/>
        </w:rPr>
        <w:t xml:space="preserve">y. Ve sdělení bude uveden </w:t>
      </w:r>
      <w:r w:rsidR="00B209C5" w:rsidRPr="00734FA1">
        <w:rPr>
          <w:rFonts w:ascii="Arial" w:hAnsi="Arial" w:cs="Arial"/>
          <w:sz w:val="20"/>
          <w:szCs w:val="20"/>
        </w:rPr>
        <w:t>seznam uživatelů sběrných nádob, jimž má být pozastaveno odvážen</w:t>
      </w:r>
      <w:r w:rsidR="007815D9" w:rsidRPr="00734FA1">
        <w:rPr>
          <w:rFonts w:ascii="Arial" w:hAnsi="Arial" w:cs="Arial"/>
          <w:sz w:val="20"/>
          <w:szCs w:val="20"/>
        </w:rPr>
        <w:t>í</w:t>
      </w:r>
      <w:r w:rsidR="00B209C5" w:rsidRPr="00734FA1">
        <w:rPr>
          <w:rFonts w:ascii="Arial" w:hAnsi="Arial" w:cs="Arial"/>
          <w:sz w:val="20"/>
          <w:szCs w:val="20"/>
        </w:rPr>
        <w:t xml:space="preserve"> Bioodpadu</w:t>
      </w:r>
      <w:r w:rsidR="00216BE8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spolu s uve</w:t>
      </w:r>
      <w:r w:rsidR="007815D9" w:rsidRPr="00734FA1">
        <w:rPr>
          <w:rFonts w:ascii="Arial" w:hAnsi="Arial" w:cs="Arial"/>
          <w:sz w:val="20"/>
          <w:szCs w:val="20"/>
        </w:rPr>
        <w:t xml:space="preserve">dením adresy (čísla popisného). </w:t>
      </w:r>
      <w:r w:rsidR="00B209C5" w:rsidRPr="00734FA1">
        <w:rPr>
          <w:rFonts w:ascii="Arial" w:hAnsi="Arial" w:cs="Arial"/>
          <w:sz w:val="20"/>
          <w:szCs w:val="20"/>
        </w:rPr>
        <w:t>Poskytovatel je povinen takovéto pokyny</w:t>
      </w:r>
      <w:r w:rsidR="007815D9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Objednatele respektovat s účinnos</w:t>
      </w:r>
      <w:r w:rsidR="007815D9" w:rsidRPr="00734FA1">
        <w:rPr>
          <w:rFonts w:ascii="Arial" w:hAnsi="Arial" w:cs="Arial"/>
          <w:sz w:val="20"/>
          <w:szCs w:val="20"/>
        </w:rPr>
        <w:t xml:space="preserve">tí od nejbližšího termínu svozu </w:t>
      </w:r>
      <w:r w:rsidR="00B209C5" w:rsidRPr="00734FA1">
        <w:rPr>
          <w:rFonts w:ascii="Arial" w:hAnsi="Arial" w:cs="Arial"/>
          <w:sz w:val="20"/>
          <w:szCs w:val="20"/>
        </w:rPr>
        <w:t>následujícího po doručení takové informace a opětovný svoz Bioodpadu zahájit až poté, co k tomu obdrží</w:t>
      </w:r>
      <w:r w:rsidR="00216BE8" w:rsidRPr="00734FA1">
        <w:rPr>
          <w:rFonts w:ascii="Arial" w:hAnsi="Arial" w:cs="Arial"/>
          <w:sz w:val="20"/>
          <w:szCs w:val="20"/>
        </w:rPr>
        <w:t xml:space="preserve"> </w:t>
      </w:r>
      <w:r w:rsidR="00B209C5" w:rsidRPr="00734FA1">
        <w:rPr>
          <w:rFonts w:ascii="Arial" w:hAnsi="Arial" w:cs="Arial"/>
          <w:sz w:val="20"/>
          <w:szCs w:val="20"/>
        </w:rPr>
        <w:t>od Objednatele písemný pokyn.</w:t>
      </w:r>
    </w:p>
    <w:p w:rsidR="00216BE8" w:rsidRPr="00734FA1" w:rsidRDefault="00216BE8" w:rsidP="00AF3300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4.6</w:t>
      </w:r>
      <w:r w:rsidR="007815D9" w:rsidRPr="00734FA1">
        <w:rPr>
          <w:rFonts w:ascii="Arial" w:hAnsi="Arial" w:cs="Arial"/>
          <w:sz w:val="20"/>
          <w:szCs w:val="20"/>
        </w:rPr>
        <w:t xml:space="preserve"> P</w:t>
      </w:r>
      <w:r w:rsidRPr="00734FA1">
        <w:rPr>
          <w:rFonts w:ascii="Arial" w:hAnsi="Arial" w:cs="Arial"/>
          <w:sz w:val="20"/>
          <w:szCs w:val="20"/>
        </w:rPr>
        <w:t>ři každém svozu bude prováděn úklid nejbližšího oko</w:t>
      </w:r>
      <w:r w:rsidR="007815D9" w:rsidRPr="00734FA1">
        <w:rPr>
          <w:rFonts w:ascii="Arial" w:hAnsi="Arial" w:cs="Arial"/>
          <w:sz w:val="20"/>
          <w:szCs w:val="20"/>
        </w:rPr>
        <w:t xml:space="preserve">lí sběrných nádob na Bioodpad, </w:t>
      </w:r>
      <w:r w:rsidR="00E0404A" w:rsidRPr="00734FA1">
        <w:rPr>
          <w:rFonts w:ascii="Arial" w:hAnsi="Arial" w:cs="Arial"/>
          <w:sz w:val="20"/>
          <w:szCs w:val="20"/>
        </w:rPr>
        <w:t xml:space="preserve">a </w:t>
      </w:r>
      <w:r w:rsidRPr="00734FA1">
        <w:rPr>
          <w:rFonts w:ascii="Arial" w:hAnsi="Arial" w:cs="Arial"/>
          <w:sz w:val="20"/>
          <w:szCs w:val="20"/>
        </w:rPr>
        <w:t>to</w:t>
      </w:r>
      <w:r w:rsidR="007815D9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Bioodpadu odloženého v okolí nádob na Biood</w:t>
      </w:r>
      <w:r w:rsidR="007815D9" w:rsidRPr="00734FA1">
        <w:rPr>
          <w:rFonts w:ascii="Arial" w:hAnsi="Arial" w:cs="Arial"/>
          <w:sz w:val="20"/>
          <w:szCs w:val="20"/>
        </w:rPr>
        <w:t xml:space="preserve">pad. Ostatní odpad odložený na </w:t>
      </w:r>
      <w:r w:rsidRPr="00734FA1">
        <w:rPr>
          <w:rFonts w:ascii="Arial" w:hAnsi="Arial" w:cs="Arial"/>
          <w:sz w:val="20"/>
          <w:szCs w:val="20"/>
        </w:rPr>
        <w:t>stanovišti nádoby na Bioodpad bude svezen v r</w:t>
      </w:r>
      <w:r w:rsidR="007815D9" w:rsidRPr="00734FA1">
        <w:rPr>
          <w:rFonts w:ascii="Arial" w:hAnsi="Arial" w:cs="Arial"/>
          <w:sz w:val="20"/>
          <w:szCs w:val="20"/>
        </w:rPr>
        <w:t xml:space="preserve">ámci nejbližšího termínu svozu </w:t>
      </w:r>
      <w:r w:rsidRPr="00734FA1">
        <w:rPr>
          <w:rFonts w:ascii="Arial" w:hAnsi="Arial" w:cs="Arial"/>
          <w:sz w:val="20"/>
          <w:szCs w:val="20"/>
        </w:rPr>
        <w:t>směsného komunálního odpadu.</w:t>
      </w:r>
    </w:p>
    <w:p w:rsidR="00AF3300" w:rsidRPr="00734FA1" w:rsidRDefault="00216BE8" w:rsidP="00C64B56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t>4.</w:t>
      </w:r>
      <w:r w:rsidR="00C64B56" w:rsidRPr="00734FA1">
        <w:rPr>
          <w:rFonts w:ascii="Arial" w:hAnsi="Arial" w:cs="Arial"/>
          <w:sz w:val="20"/>
          <w:szCs w:val="20"/>
        </w:rPr>
        <w:t xml:space="preserve">7 </w:t>
      </w:r>
      <w:r w:rsidR="00D50920" w:rsidRPr="00734FA1">
        <w:rPr>
          <w:rFonts w:ascii="Arial" w:hAnsi="Arial" w:cs="Arial"/>
          <w:sz w:val="20"/>
          <w:szCs w:val="20"/>
        </w:rPr>
        <w:t xml:space="preserve">Poskytovatel </w:t>
      </w:r>
      <w:r w:rsidR="008552AD" w:rsidRPr="00734FA1">
        <w:rPr>
          <w:rFonts w:ascii="Arial" w:hAnsi="Arial" w:cs="Arial"/>
          <w:sz w:val="20"/>
          <w:szCs w:val="20"/>
        </w:rPr>
        <w:t>p</w:t>
      </w:r>
      <w:r w:rsidR="00D50920" w:rsidRPr="00734FA1">
        <w:rPr>
          <w:rFonts w:ascii="Arial" w:hAnsi="Arial" w:cs="Arial"/>
          <w:sz w:val="20"/>
          <w:szCs w:val="20"/>
        </w:rPr>
        <w:t>řebírá Bioodpad do svého vlastnictví okamžikem jeh</w:t>
      </w:r>
      <w:r w:rsidR="008552AD" w:rsidRPr="00734FA1">
        <w:rPr>
          <w:rFonts w:ascii="Arial" w:hAnsi="Arial" w:cs="Arial"/>
          <w:sz w:val="20"/>
          <w:szCs w:val="20"/>
        </w:rPr>
        <w:t xml:space="preserve">o naložení na </w:t>
      </w:r>
      <w:r w:rsidR="008552AD" w:rsidRPr="00734FA1">
        <w:rPr>
          <w:rFonts w:ascii="Arial" w:hAnsi="Arial" w:cs="Arial"/>
          <w:sz w:val="20"/>
          <w:szCs w:val="20"/>
        </w:rPr>
        <w:br/>
      </w:r>
      <w:r w:rsidR="00C64B56" w:rsidRPr="00734FA1">
        <w:rPr>
          <w:rFonts w:ascii="Arial" w:hAnsi="Arial" w:cs="Arial"/>
          <w:sz w:val="20"/>
          <w:szCs w:val="20"/>
        </w:rPr>
        <w:t xml:space="preserve"> </w:t>
      </w:r>
      <w:r w:rsidR="00EB52F8" w:rsidRPr="00734FA1">
        <w:rPr>
          <w:rFonts w:ascii="Arial" w:hAnsi="Arial" w:cs="Arial"/>
          <w:sz w:val="20"/>
          <w:szCs w:val="20"/>
        </w:rPr>
        <w:t>dopravní prostředek</w:t>
      </w:r>
      <w:r w:rsidR="00D50920" w:rsidRPr="00734FA1">
        <w:rPr>
          <w:rFonts w:ascii="Arial" w:hAnsi="Arial" w:cs="Arial"/>
          <w:sz w:val="20"/>
          <w:szCs w:val="20"/>
        </w:rPr>
        <w:t xml:space="preserve"> provádějící svoz Bioodpadu. Poskytovatel</w:t>
      </w:r>
      <w:r w:rsidR="008552AD" w:rsidRPr="00734FA1">
        <w:rPr>
          <w:rFonts w:ascii="Arial" w:hAnsi="Arial" w:cs="Arial"/>
          <w:sz w:val="20"/>
          <w:szCs w:val="20"/>
        </w:rPr>
        <w:t xml:space="preserve"> se zavazuje zajistit </w:t>
      </w:r>
      <w:r w:rsidR="008552AD" w:rsidRPr="00734FA1">
        <w:rPr>
          <w:rFonts w:ascii="Arial" w:hAnsi="Arial" w:cs="Arial"/>
          <w:sz w:val="20"/>
          <w:szCs w:val="20"/>
        </w:rPr>
        <w:br/>
      </w:r>
      <w:r w:rsidR="00C64B56" w:rsidRPr="00734FA1">
        <w:rPr>
          <w:rFonts w:ascii="Arial" w:hAnsi="Arial" w:cs="Arial"/>
          <w:sz w:val="20"/>
          <w:szCs w:val="20"/>
        </w:rPr>
        <w:t xml:space="preserve"> </w:t>
      </w:r>
      <w:r w:rsidR="00D50920" w:rsidRPr="00734FA1">
        <w:rPr>
          <w:rFonts w:ascii="Arial" w:hAnsi="Arial" w:cs="Arial"/>
          <w:sz w:val="20"/>
          <w:szCs w:val="20"/>
        </w:rPr>
        <w:t xml:space="preserve">využití </w:t>
      </w:r>
      <w:r w:rsidR="00AF3300" w:rsidRPr="00734FA1">
        <w:rPr>
          <w:rFonts w:ascii="Arial" w:hAnsi="Arial" w:cs="Arial"/>
          <w:sz w:val="20"/>
          <w:szCs w:val="20"/>
        </w:rPr>
        <w:t>svezeného</w:t>
      </w:r>
      <w:r w:rsidR="00D50920" w:rsidRPr="00734FA1">
        <w:rPr>
          <w:rFonts w:ascii="Arial" w:hAnsi="Arial" w:cs="Arial"/>
          <w:sz w:val="20"/>
          <w:szCs w:val="20"/>
        </w:rPr>
        <w:t xml:space="preserve"> Bioodpadu v souladu se ZO. </w:t>
      </w:r>
    </w:p>
    <w:p w:rsidR="000724F3" w:rsidRPr="00734FA1" w:rsidRDefault="006A0AE4" w:rsidP="00C64B56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4.8</w:t>
      </w:r>
      <w:r w:rsidR="008552AD" w:rsidRPr="00734FA1">
        <w:rPr>
          <w:rFonts w:ascii="Arial" w:hAnsi="Arial" w:cs="Arial"/>
          <w:sz w:val="20"/>
          <w:szCs w:val="20"/>
        </w:rPr>
        <w:t xml:space="preserve">   </w:t>
      </w:r>
      <w:r w:rsidR="00E0404A" w:rsidRPr="00734FA1">
        <w:rPr>
          <w:rFonts w:ascii="Arial" w:hAnsi="Arial" w:cs="Arial"/>
          <w:sz w:val="20"/>
          <w:szCs w:val="20"/>
        </w:rPr>
        <w:t>M</w:t>
      </w:r>
      <w:r w:rsidR="00D50920" w:rsidRPr="00734FA1">
        <w:rPr>
          <w:rFonts w:ascii="Arial" w:hAnsi="Arial" w:cs="Arial"/>
          <w:sz w:val="20"/>
          <w:szCs w:val="20"/>
        </w:rPr>
        <w:t>imořádný</w:t>
      </w:r>
      <w:proofErr w:type="gramEnd"/>
      <w:r w:rsidR="00D50920" w:rsidRPr="00734FA1">
        <w:rPr>
          <w:rFonts w:ascii="Arial" w:hAnsi="Arial" w:cs="Arial"/>
          <w:sz w:val="20"/>
          <w:szCs w:val="20"/>
        </w:rPr>
        <w:t xml:space="preserve"> svoz Bioodpadu mimo určené termíny, zejména v případech povodní, vichřic, a</w:t>
      </w:r>
      <w:r w:rsidR="008552AD" w:rsidRPr="00734FA1">
        <w:rPr>
          <w:rFonts w:ascii="Arial" w:hAnsi="Arial" w:cs="Arial"/>
          <w:sz w:val="20"/>
          <w:szCs w:val="20"/>
        </w:rPr>
        <w:t xml:space="preserve"> </w:t>
      </w:r>
      <w:r w:rsidR="00D50920" w:rsidRPr="00734FA1">
        <w:rPr>
          <w:rFonts w:ascii="Arial" w:hAnsi="Arial" w:cs="Arial"/>
          <w:sz w:val="20"/>
          <w:szCs w:val="20"/>
        </w:rPr>
        <w:t xml:space="preserve">jiných </w:t>
      </w:r>
      <w:r w:rsidR="008552AD" w:rsidRPr="00734FA1">
        <w:rPr>
          <w:rFonts w:ascii="Arial" w:hAnsi="Arial" w:cs="Arial"/>
          <w:sz w:val="20"/>
          <w:szCs w:val="20"/>
        </w:rPr>
        <w:t xml:space="preserve">nepředvídatelných událostí, zajistí Poskytovatel </w:t>
      </w:r>
      <w:r w:rsidR="00D50920" w:rsidRPr="00734FA1">
        <w:rPr>
          <w:rFonts w:ascii="Arial" w:hAnsi="Arial" w:cs="Arial"/>
          <w:sz w:val="20"/>
          <w:szCs w:val="20"/>
        </w:rPr>
        <w:t xml:space="preserve">v termínu </w:t>
      </w:r>
      <w:r w:rsidR="008552AD" w:rsidRPr="00734FA1">
        <w:rPr>
          <w:rFonts w:ascii="Arial" w:hAnsi="Arial" w:cs="Arial"/>
          <w:sz w:val="20"/>
          <w:szCs w:val="20"/>
        </w:rPr>
        <w:t xml:space="preserve">a způsobem stanoveným v </w:t>
      </w:r>
      <w:r w:rsidR="00D50920" w:rsidRPr="00734FA1">
        <w:rPr>
          <w:rFonts w:ascii="Arial" w:hAnsi="Arial" w:cs="Arial"/>
          <w:sz w:val="20"/>
          <w:szCs w:val="20"/>
        </w:rPr>
        <w:t>sa</w:t>
      </w:r>
      <w:r w:rsidR="000724F3" w:rsidRPr="00734FA1">
        <w:rPr>
          <w:rFonts w:ascii="Arial" w:hAnsi="Arial" w:cs="Arial"/>
          <w:sz w:val="20"/>
          <w:szCs w:val="20"/>
        </w:rPr>
        <w:t>mo</w:t>
      </w:r>
      <w:r w:rsidR="00D50920" w:rsidRPr="00734FA1">
        <w:rPr>
          <w:rFonts w:ascii="Arial" w:hAnsi="Arial" w:cs="Arial"/>
          <w:sz w:val="20"/>
          <w:szCs w:val="20"/>
        </w:rPr>
        <w:t>statné dohod</w:t>
      </w:r>
      <w:r w:rsidR="008552AD" w:rsidRPr="00734FA1">
        <w:rPr>
          <w:rFonts w:ascii="Arial" w:hAnsi="Arial" w:cs="Arial"/>
          <w:sz w:val="20"/>
          <w:szCs w:val="20"/>
        </w:rPr>
        <w:t>ě</w:t>
      </w:r>
      <w:r w:rsidR="00D50920" w:rsidRPr="00734FA1">
        <w:rPr>
          <w:rFonts w:ascii="Arial" w:hAnsi="Arial" w:cs="Arial"/>
          <w:sz w:val="20"/>
          <w:szCs w:val="20"/>
        </w:rPr>
        <w:t xml:space="preserve"> Stran. </w:t>
      </w:r>
    </w:p>
    <w:p w:rsidR="008552AD" w:rsidRPr="00734FA1" w:rsidRDefault="008552AD" w:rsidP="008D6B53">
      <w:pPr>
        <w:jc w:val="both"/>
        <w:rPr>
          <w:rFonts w:ascii="Arial" w:hAnsi="Arial" w:cs="Arial"/>
          <w:sz w:val="20"/>
          <w:szCs w:val="20"/>
        </w:rPr>
      </w:pPr>
    </w:p>
    <w:p w:rsidR="000724F3" w:rsidRPr="00734FA1" w:rsidRDefault="000724F3" w:rsidP="000724F3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V. Cena za služby</w:t>
      </w:r>
    </w:p>
    <w:p w:rsidR="000724F3" w:rsidRPr="00734FA1" w:rsidRDefault="008552AD" w:rsidP="0073576D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5.1 </w:t>
      </w:r>
      <w:r w:rsidR="0073576D" w:rsidRPr="00734FA1">
        <w:rPr>
          <w:rFonts w:ascii="Arial" w:hAnsi="Arial" w:cs="Arial"/>
          <w:sz w:val="20"/>
          <w:szCs w:val="20"/>
        </w:rPr>
        <w:t xml:space="preserve"> </w:t>
      </w:r>
      <w:r w:rsidR="000724F3" w:rsidRPr="00734FA1">
        <w:rPr>
          <w:rFonts w:ascii="Arial" w:hAnsi="Arial" w:cs="Arial"/>
          <w:sz w:val="20"/>
          <w:szCs w:val="20"/>
        </w:rPr>
        <w:t>Objednatel</w:t>
      </w:r>
      <w:proofErr w:type="gramEnd"/>
      <w:r w:rsidR="000724F3" w:rsidRPr="00734FA1">
        <w:rPr>
          <w:rFonts w:ascii="Arial" w:hAnsi="Arial" w:cs="Arial"/>
          <w:sz w:val="20"/>
          <w:szCs w:val="20"/>
        </w:rPr>
        <w:t xml:space="preserve"> se tímto zavazuje </w:t>
      </w:r>
      <w:r w:rsidR="00B235A8" w:rsidRPr="00734FA1">
        <w:rPr>
          <w:rFonts w:ascii="Arial" w:hAnsi="Arial" w:cs="Arial"/>
          <w:sz w:val="20"/>
          <w:szCs w:val="20"/>
        </w:rPr>
        <w:t>uhradit</w:t>
      </w:r>
      <w:r w:rsidR="000724F3" w:rsidRPr="00734FA1">
        <w:rPr>
          <w:rFonts w:ascii="Arial" w:hAnsi="Arial" w:cs="Arial"/>
          <w:sz w:val="20"/>
          <w:szCs w:val="20"/>
        </w:rPr>
        <w:t xml:space="preserve"> Poskytovateli za plnění</w:t>
      </w:r>
      <w:r w:rsidR="0073576D" w:rsidRPr="00734FA1">
        <w:rPr>
          <w:rFonts w:ascii="Arial" w:hAnsi="Arial" w:cs="Arial"/>
          <w:sz w:val="20"/>
          <w:szCs w:val="20"/>
        </w:rPr>
        <w:t xml:space="preserve"> předmětu této Smlouvy </w:t>
      </w:r>
      <w:r w:rsidR="000724F3" w:rsidRPr="00734FA1">
        <w:rPr>
          <w:rFonts w:ascii="Arial" w:hAnsi="Arial" w:cs="Arial"/>
          <w:sz w:val="20"/>
          <w:szCs w:val="20"/>
        </w:rPr>
        <w:t>úplatu ve výši a za podmínek daných touto Smlouvou.</w:t>
      </w:r>
    </w:p>
    <w:p w:rsidR="00B235A8" w:rsidRPr="00734FA1" w:rsidRDefault="008552AD" w:rsidP="00C9572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5.2 </w:t>
      </w:r>
      <w:r w:rsidR="00AF3300" w:rsidRPr="00734FA1">
        <w:rPr>
          <w:rFonts w:ascii="Arial" w:hAnsi="Arial" w:cs="Arial"/>
          <w:sz w:val="20"/>
          <w:szCs w:val="20"/>
        </w:rPr>
        <w:t xml:space="preserve"> </w:t>
      </w:r>
      <w:r w:rsidR="00EB52F8" w:rsidRPr="00C23979">
        <w:rPr>
          <w:rFonts w:ascii="Arial" w:hAnsi="Arial" w:cs="Arial"/>
          <w:sz w:val="20"/>
          <w:szCs w:val="20"/>
        </w:rPr>
        <w:t xml:space="preserve">Objednatel se tímto zavazuje </w:t>
      </w:r>
      <w:r w:rsidR="00B235A8" w:rsidRPr="00C23979">
        <w:rPr>
          <w:rFonts w:ascii="Arial" w:hAnsi="Arial" w:cs="Arial"/>
          <w:sz w:val="20"/>
          <w:szCs w:val="20"/>
        </w:rPr>
        <w:t>uhradit</w:t>
      </w:r>
      <w:r w:rsidR="00EB52F8" w:rsidRPr="00C23979">
        <w:rPr>
          <w:rFonts w:ascii="Arial" w:hAnsi="Arial" w:cs="Arial"/>
          <w:sz w:val="20"/>
          <w:szCs w:val="20"/>
        </w:rPr>
        <w:t xml:space="preserve"> Poskytovateli</w:t>
      </w:r>
      <w:r w:rsidR="00587081" w:rsidRPr="00C23979">
        <w:rPr>
          <w:rFonts w:ascii="Arial" w:hAnsi="Arial" w:cs="Arial"/>
          <w:sz w:val="20"/>
          <w:szCs w:val="20"/>
        </w:rPr>
        <w:t xml:space="preserve"> za jeden sběr, svoz a odvoz Bioodpadu z území Města</w:t>
      </w:r>
      <w:r w:rsidR="00EB52F8" w:rsidRPr="00C23979">
        <w:rPr>
          <w:rFonts w:ascii="Arial" w:hAnsi="Arial" w:cs="Arial"/>
          <w:sz w:val="20"/>
          <w:szCs w:val="20"/>
        </w:rPr>
        <w:t xml:space="preserve"> </w:t>
      </w:r>
      <w:r w:rsidR="00C95729" w:rsidRPr="00C23979">
        <w:rPr>
          <w:rFonts w:ascii="Arial" w:hAnsi="Arial" w:cs="Arial"/>
          <w:sz w:val="20"/>
          <w:szCs w:val="20"/>
        </w:rPr>
        <w:t>c</w:t>
      </w:r>
      <w:r w:rsidR="00B235A8" w:rsidRPr="00C23979">
        <w:rPr>
          <w:rFonts w:ascii="Arial" w:hAnsi="Arial" w:cs="Arial"/>
          <w:sz w:val="20"/>
          <w:szCs w:val="20"/>
        </w:rPr>
        <w:t>enu</w:t>
      </w:r>
      <w:r w:rsidR="00C95729" w:rsidRPr="00C23979">
        <w:rPr>
          <w:rFonts w:ascii="Arial" w:hAnsi="Arial" w:cs="Arial"/>
          <w:sz w:val="20"/>
          <w:szCs w:val="20"/>
        </w:rPr>
        <w:t xml:space="preserve"> ve výši</w:t>
      </w:r>
      <w:r w:rsidR="00D90705" w:rsidRPr="00C23979">
        <w:rPr>
          <w:rFonts w:ascii="Arial" w:hAnsi="Arial" w:cs="Arial"/>
          <w:sz w:val="20"/>
          <w:szCs w:val="20"/>
        </w:rPr>
        <w:t xml:space="preserve"> </w:t>
      </w:r>
      <w:r w:rsidR="00C44C00" w:rsidRPr="00C23979">
        <w:rPr>
          <w:rFonts w:ascii="Arial" w:hAnsi="Arial" w:cs="Arial"/>
          <w:sz w:val="20"/>
          <w:szCs w:val="20"/>
        </w:rPr>
        <w:t>27.074,00</w:t>
      </w:r>
      <w:r w:rsidR="00D90705" w:rsidRPr="00C23979">
        <w:rPr>
          <w:rFonts w:ascii="Arial" w:hAnsi="Arial" w:cs="Arial"/>
          <w:sz w:val="20"/>
          <w:szCs w:val="20"/>
        </w:rPr>
        <w:t xml:space="preserve"> Kč</w:t>
      </w:r>
      <w:r w:rsidR="00C44C00" w:rsidRPr="00C23979">
        <w:rPr>
          <w:rFonts w:ascii="Arial" w:hAnsi="Arial" w:cs="Arial"/>
          <w:sz w:val="20"/>
          <w:szCs w:val="20"/>
        </w:rPr>
        <w:t>, z toho 24.374,00 Kč činí svoz z </w:t>
      </w:r>
      <w:proofErr w:type="spellStart"/>
      <w:proofErr w:type="gramStart"/>
      <w:r w:rsidR="00C44C00" w:rsidRPr="00C23979">
        <w:rPr>
          <w:rFonts w:ascii="Arial" w:hAnsi="Arial" w:cs="Arial"/>
          <w:sz w:val="20"/>
          <w:szCs w:val="20"/>
        </w:rPr>
        <w:t>k.ú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>.</w:t>
      </w:r>
      <w:proofErr w:type="gramEnd"/>
      <w:r w:rsidR="00C44C00" w:rsidRPr="00C23979">
        <w:rPr>
          <w:rFonts w:ascii="Arial" w:hAnsi="Arial" w:cs="Arial"/>
          <w:sz w:val="20"/>
          <w:szCs w:val="20"/>
        </w:rPr>
        <w:t xml:space="preserve"> Milevsko a 2.700,00 </w:t>
      </w:r>
      <w:r w:rsidR="00E14BFC" w:rsidRPr="00C23979">
        <w:rPr>
          <w:rFonts w:ascii="Arial" w:hAnsi="Arial" w:cs="Arial"/>
          <w:sz w:val="20"/>
          <w:szCs w:val="20"/>
        </w:rPr>
        <w:t xml:space="preserve">Kč </w:t>
      </w:r>
      <w:r w:rsidR="00C44C00" w:rsidRPr="00C23979">
        <w:rPr>
          <w:rFonts w:ascii="Arial" w:hAnsi="Arial" w:cs="Arial"/>
          <w:sz w:val="20"/>
          <w:szCs w:val="20"/>
        </w:rPr>
        <w:t>činí svoz z </w:t>
      </w:r>
      <w:proofErr w:type="spellStart"/>
      <w:proofErr w:type="gramStart"/>
      <w:r w:rsidR="00C44C00" w:rsidRPr="00C23979">
        <w:rPr>
          <w:rFonts w:ascii="Arial" w:hAnsi="Arial" w:cs="Arial"/>
          <w:sz w:val="20"/>
          <w:szCs w:val="20"/>
        </w:rPr>
        <w:t>k.ú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>.</w:t>
      </w:r>
      <w:proofErr w:type="gramEnd"/>
      <w:r w:rsidR="00C44C00" w:rsidRPr="00C23979">
        <w:rPr>
          <w:rFonts w:ascii="Arial" w:hAnsi="Arial" w:cs="Arial"/>
          <w:sz w:val="20"/>
          <w:szCs w:val="20"/>
        </w:rPr>
        <w:t xml:space="preserve"> Velká, </w:t>
      </w:r>
      <w:proofErr w:type="spellStart"/>
      <w:r w:rsidR="00C44C00" w:rsidRPr="00C23979">
        <w:rPr>
          <w:rFonts w:ascii="Arial" w:hAnsi="Arial" w:cs="Arial"/>
          <w:sz w:val="20"/>
          <w:szCs w:val="20"/>
        </w:rPr>
        <w:t>Rukáveč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4C00" w:rsidRPr="00C23979">
        <w:rPr>
          <w:rFonts w:ascii="Arial" w:hAnsi="Arial" w:cs="Arial"/>
          <w:sz w:val="20"/>
          <w:szCs w:val="20"/>
        </w:rPr>
        <w:t>Dmýštice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4C00" w:rsidRPr="00C23979">
        <w:rPr>
          <w:rFonts w:ascii="Arial" w:hAnsi="Arial" w:cs="Arial"/>
          <w:sz w:val="20"/>
          <w:szCs w:val="20"/>
        </w:rPr>
        <w:t>Něžovice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44C00" w:rsidRPr="00C23979">
        <w:rPr>
          <w:rFonts w:ascii="Arial" w:hAnsi="Arial" w:cs="Arial"/>
          <w:sz w:val="20"/>
          <w:szCs w:val="20"/>
        </w:rPr>
        <w:t>Klisín</w:t>
      </w:r>
      <w:proofErr w:type="spellEnd"/>
      <w:r w:rsidR="00C44C00" w:rsidRPr="00C23979">
        <w:rPr>
          <w:rFonts w:ascii="Arial" w:hAnsi="Arial" w:cs="Arial"/>
          <w:sz w:val="20"/>
          <w:szCs w:val="20"/>
        </w:rPr>
        <w:t>.</w:t>
      </w:r>
      <w:r w:rsidR="00C95729" w:rsidRPr="00C23979">
        <w:rPr>
          <w:rFonts w:ascii="Arial" w:hAnsi="Arial" w:cs="Arial"/>
          <w:sz w:val="20"/>
          <w:szCs w:val="20"/>
        </w:rPr>
        <w:t xml:space="preserve"> </w:t>
      </w:r>
      <w:r w:rsidR="00B235A8" w:rsidRPr="00C23979">
        <w:rPr>
          <w:rFonts w:ascii="Arial" w:hAnsi="Arial" w:cs="Arial"/>
          <w:sz w:val="20"/>
          <w:szCs w:val="20"/>
        </w:rPr>
        <w:t>K</w:t>
      </w:r>
      <w:r w:rsidR="00B235A8" w:rsidRPr="00734FA1">
        <w:rPr>
          <w:rFonts w:ascii="Arial" w:hAnsi="Arial" w:cs="Arial"/>
          <w:sz w:val="20"/>
          <w:szCs w:val="20"/>
        </w:rPr>
        <w:t> ceně bude připočtena příslušná výše daně z přidané hodnoty dle platných právních předpisů ke dni uskutečnění zdanitelného plnění.</w:t>
      </w:r>
    </w:p>
    <w:p w:rsidR="00C23979" w:rsidRPr="00C23979" w:rsidRDefault="00EB52F8" w:rsidP="00C23979">
      <w:pPr>
        <w:ind w:left="426" w:hanging="426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5.3 </w:t>
      </w:r>
      <w:r w:rsidR="00F46C82" w:rsidRPr="00734FA1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Daňový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>doklad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 Poskytovatel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 Objednateli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 doručí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vždy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 xml:space="preserve">nejpozději 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do 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 xml:space="preserve">15. </w:t>
      </w:r>
      <w:proofErr w:type="gramStart"/>
      <w:r w:rsidR="00C23979" w:rsidRPr="00C23979">
        <w:rPr>
          <w:rFonts w:ascii="Arial" w:hAnsi="Arial" w:cs="Arial"/>
          <w:sz w:val="20"/>
          <w:szCs w:val="20"/>
        </w:rPr>
        <w:t xml:space="preserve">dne </w:t>
      </w:r>
      <w:r w:rsidR="00C23979">
        <w:rPr>
          <w:rFonts w:ascii="Arial" w:hAnsi="Arial" w:cs="Arial"/>
          <w:sz w:val="20"/>
          <w:szCs w:val="20"/>
        </w:rPr>
        <w:t xml:space="preserve">  </w:t>
      </w:r>
      <w:r w:rsidR="00C23979" w:rsidRPr="00C23979">
        <w:rPr>
          <w:rFonts w:ascii="Arial" w:hAnsi="Arial" w:cs="Arial"/>
          <w:sz w:val="20"/>
          <w:szCs w:val="20"/>
        </w:rPr>
        <w:t>následujícího</w:t>
      </w:r>
      <w:proofErr w:type="gramEnd"/>
      <w:r w:rsidR="00C23979" w:rsidRPr="00C23979">
        <w:rPr>
          <w:rFonts w:ascii="Arial" w:hAnsi="Arial" w:cs="Arial"/>
          <w:sz w:val="20"/>
          <w:szCs w:val="20"/>
        </w:rPr>
        <w:t xml:space="preserve"> kalendářního měsíce.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="00C23979" w:rsidRPr="00C23979">
        <w:rPr>
          <w:rFonts w:ascii="Arial" w:hAnsi="Arial" w:cs="Arial"/>
          <w:sz w:val="20"/>
          <w:szCs w:val="20"/>
        </w:rPr>
        <w:t>Uskutečněným zdanitelným plněním je vždy poslední den daného měsíce. Splatnost daňového dokladu činí 21 dnů od doručení Objednateli.</w:t>
      </w:r>
    </w:p>
    <w:p w:rsidR="005061CF" w:rsidRPr="00734FA1" w:rsidRDefault="005061CF" w:rsidP="00C23979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5.4 </w:t>
      </w:r>
      <w:r w:rsidR="00C23979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Peněžitý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závazek Objednatele se považuje za splněný v den, kdy je dlužná</w:t>
      </w:r>
      <w:r w:rsidR="0073576D" w:rsidRPr="00734FA1">
        <w:rPr>
          <w:rFonts w:ascii="Arial" w:hAnsi="Arial" w:cs="Arial"/>
          <w:sz w:val="20"/>
          <w:szCs w:val="20"/>
        </w:rPr>
        <w:t xml:space="preserve"> částka </w:t>
      </w:r>
      <w:r w:rsidRPr="00734FA1">
        <w:rPr>
          <w:rFonts w:ascii="Arial" w:hAnsi="Arial" w:cs="Arial"/>
          <w:sz w:val="20"/>
          <w:szCs w:val="20"/>
        </w:rPr>
        <w:t>připsána na účet Poskytovatele.</w:t>
      </w:r>
    </w:p>
    <w:p w:rsidR="00EA7BAD" w:rsidRPr="00734FA1" w:rsidRDefault="00EA7BAD" w:rsidP="000724F3">
      <w:pPr>
        <w:jc w:val="both"/>
        <w:rPr>
          <w:rFonts w:ascii="Arial" w:hAnsi="Arial" w:cs="Arial"/>
          <w:sz w:val="20"/>
          <w:szCs w:val="20"/>
        </w:rPr>
      </w:pPr>
    </w:p>
    <w:p w:rsidR="00EA7BAD" w:rsidRPr="00734FA1" w:rsidRDefault="00EA7BAD" w:rsidP="00EA7BA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VI. Práva a povinnosti stran</w:t>
      </w:r>
    </w:p>
    <w:p w:rsidR="00EA7BAD" w:rsidRPr="00734FA1" w:rsidRDefault="00B15F83" w:rsidP="00A948CA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734FA1">
        <w:rPr>
          <w:rFonts w:ascii="Arial" w:hAnsi="Arial" w:cs="Arial"/>
          <w:sz w:val="20"/>
          <w:szCs w:val="20"/>
        </w:rPr>
        <w:t xml:space="preserve">6.1 </w:t>
      </w:r>
      <w:r w:rsidR="0064054F" w:rsidRPr="00734FA1">
        <w:rPr>
          <w:rFonts w:ascii="Arial" w:hAnsi="Arial" w:cs="Arial"/>
          <w:sz w:val="20"/>
          <w:szCs w:val="20"/>
        </w:rPr>
        <w:t>Poskytovatel je povinen poskytovat služby dle této Smlouvy v souladu se ZO</w:t>
      </w:r>
      <w:r w:rsidR="00C72498" w:rsidRPr="00734FA1">
        <w:rPr>
          <w:rFonts w:ascii="Arial" w:hAnsi="Arial" w:cs="Arial"/>
          <w:sz w:val="20"/>
          <w:szCs w:val="20"/>
        </w:rPr>
        <w:t>, obecně</w:t>
      </w:r>
      <w:r w:rsidR="00C72498" w:rsidRPr="00734FA1">
        <w:rPr>
          <w:rFonts w:ascii="Arial" w:hAnsi="Arial" w:cs="Arial"/>
          <w:sz w:val="20"/>
          <w:szCs w:val="20"/>
        </w:rPr>
        <w:br/>
      </w:r>
      <w:r w:rsidR="0064054F" w:rsidRPr="00734FA1">
        <w:rPr>
          <w:rFonts w:ascii="Arial" w:hAnsi="Arial" w:cs="Arial"/>
          <w:sz w:val="20"/>
          <w:szCs w:val="20"/>
        </w:rPr>
        <w:t>závaznými právními předpisy</w:t>
      </w:r>
      <w:r w:rsidR="00C72498" w:rsidRPr="00734FA1">
        <w:rPr>
          <w:rFonts w:ascii="Arial" w:hAnsi="Arial" w:cs="Arial"/>
          <w:sz w:val="20"/>
          <w:szCs w:val="20"/>
        </w:rPr>
        <w:t xml:space="preserve"> a v souladu s podmínkami přiznané dotace z Operačního programu Životní prostředí, a to nejméně po dobu 5 let od ukončení realizace projektu; provozovatel prohlašuje podpisem této smlouvy, že se nejpozději při uzavírání smlouvy seznámil s podmínkami přiznané dotace z Operačního programu Životní prostředí</w:t>
      </w:r>
      <w:r w:rsidR="00C72498" w:rsidRPr="00734FA1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F20CF3" w:rsidRPr="00734FA1" w:rsidRDefault="00F20CF3" w:rsidP="00F20CF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:rsidR="0064054F" w:rsidRPr="00734FA1" w:rsidRDefault="0064054F" w:rsidP="006618DE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6.2 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Poskytovatel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je povinen vést </w:t>
      </w:r>
      <w:r w:rsidR="006618DE">
        <w:rPr>
          <w:rFonts w:ascii="Arial" w:hAnsi="Arial" w:cs="Arial"/>
          <w:sz w:val="20"/>
          <w:szCs w:val="20"/>
        </w:rPr>
        <w:t xml:space="preserve">průběžnou </w:t>
      </w:r>
      <w:r w:rsidRPr="00734FA1">
        <w:rPr>
          <w:rFonts w:ascii="Arial" w:hAnsi="Arial" w:cs="Arial"/>
          <w:sz w:val="20"/>
          <w:szCs w:val="20"/>
        </w:rPr>
        <w:t>evidenci odpadů v souladu s § 21 vyhlášky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č.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383/2001</w:t>
      </w:r>
      <w:r w:rsidR="006618DE">
        <w:rPr>
          <w:rFonts w:ascii="Arial" w:hAnsi="Arial" w:cs="Arial"/>
          <w:sz w:val="20"/>
          <w:szCs w:val="20"/>
        </w:rPr>
        <w:t xml:space="preserve"> </w:t>
      </w:r>
      <w:r w:rsidR="002A3EA9" w:rsidRPr="00734FA1">
        <w:rPr>
          <w:rFonts w:ascii="Arial" w:hAnsi="Arial" w:cs="Arial"/>
          <w:sz w:val="20"/>
          <w:szCs w:val="20"/>
        </w:rPr>
        <w:t xml:space="preserve">Sb., </w:t>
      </w:r>
      <w:r w:rsidRPr="00734FA1">
        <w:rPr>
          <w:rFonts w:ascii="Arial" w:hAnsi="Arial" w:cs="Arial"/>
          <w:sz w:val="20"/>
          <w:szCs w:val="20"/>
        </w:rPr>
        <w:t>o podrobnostech nakládání s odpady, v platném znění</w:t>
      </w:r>
      <w:r w:rsidR="00F20CF3" w:rsidRPr="00734FA1">
        <w:rPr>
          <w:rFonts w:ascii="Arial" w:hAnsi="Arial" w:cs="Arial"/>
          <w:sz w:val="20"/>
          <w:szCs w:val="20"/>
        </w:rPr>
        <w:t>,</w:t>
      </w:r>
      <w:r w:rsidRPr="00734FA1">
        <w:rPr>
          <w:rFonts w:ascii="Arial" w:hAnsi="Arial" w:cs="Arial"/>
          <w:sz w:val="20"/>
          <w:szCs w:val="20"/>
        </w:rPr>
        <w:t xml:space="preserve"> a údaje z této evidence </w:t>
      </w:r>
      <w:r w:rsidR="006618DE">
        <w:rPr>
          <w:rFonts w:ascii="Arial" w:hAnsi="Arial" w:cs="Arial"/>
          <w:sz w:val="20"/>
          <w:szCs w:val="20"/>
        </w:rPr>
        <w:t xml:space="preserve">na vyžádání </w:t>
      </w:r>
      <w:r w:rsidRPr="00734FA1">
        <w:rPr>
          <w:rFonts w:ascii="Arial" w:hAnsi="Arial" w:cs="Arial"/>
          <w:sz w:val="20"/>
          <w:szCs w:val="20"/>
        </w:rPr>
        <w:t>předat Objednateli.</w:t>
      </w:r>
    </w:p>
    <w:p w:rsidR="0064054F" w:rsidRPr="00734FA1" w:rsidRDefault="00F20CF3" w:rsidP="00AF12C5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6.3  </w:t>
      </w:r>
      <w:r w:rsidR="0064054F" w:rsidRPr="00734FA1">
        <w:rPr>
          <w:rFonts w:ascii="Arial" w:hAnsi="Arial" w:cs="Arial"/>
          <w:sz w:val="20"/>
          <w:szCs w:val="20"/>
        </w:rPr>
        <w:t>Poskytovatel</w:t>
      </w:r>
      <w:proofErr w:type="gramEnd"/>
      <w:r w:rsidR="0064054F" w:rsidRPr="00734FA1">
        <w:rPr>
          <w:rFonts w:ascii="Arial" w:hAnsi="Arial" w:cs="Arial"/>
          <w:sz w:val="20"/>
          <w:szCs w:val="20"/>
        </w:rPr>
        <w:t xml:space="preserve"> se zavazuje nakládat s odpady v souladu s</w:t>
      </w:r>
      <w:r w:rsidRPr="00734FA1">
        <w:rPr>
          <w:rFonts w:ascii="Arial" w:hAnsi="Arial" w:cs="Arial"/>
          <w:sz w:val="20"/>
          <w:szCs w:val="20"/>
        </w:rPr>
        <w:t xml:space="preserve"> platnou Obecně závaznou </w:t>
      </w:r>
      <w:r w:rsidR="0064054F" w:rsidRPr="00734FA1">
        <w:rPr>
          <w:rFonts w:ascii="Arial" w:hAnsi="Arial" w:cs="Arial"/>
          <w:sz w:val="20"/>
          <w:szCs w:val="20"/>
        </w:rPr>
        <w:t xml:space="preserve">vyhláškou </w:t>
      </w:r>
      <w:r w:rsidRPr="00734FA1">
        <w:rPr>
          <w:rFonts w:ascii="Arial" w:hAnsi="Arial" w:cs="Arial"/>
          <w:sz w:val="20"/>
          <w:szCs w:val="20"/>
        </w:rPr>
        <w:t>m</w:t>
      </w:r>
      <w:r w:rsidR="0064054F" w:rsidRPr="00734FA1">
        <w:rPr>
          <w:rFonts w:ascii="Arial" w:hAnsi="Arial" w:cs="Arial"/>
          <w:sz w:val="20"/>
          <w:szCs w:val="20"/>
        </w:rPr>
        <w:t>ěsta Milevska o stanovení systému shromažďo</w:t>
      </w:r>
      <w:r w:rsidRPr="00734FA1">
        <w:rPr>
          <w:rFonts w:ascii="Arial" w:hAnsi="Arial" w:cs="Arial"/>
          <w:sz w:val="20"/>
          <w:szCs w:val="20"/>
        </w:rPr>
        <w:t xml:space="preserve">vání, sběru, přepravy, třídění, </w:t>
      </w:r>
      <w:r w:rsidR="0064054F" w:rsidRPr="00734FA1">
        <w:rPr>
          <w:rFonts w:ascii="Arial" w:hAnsi="Arial" w:cs="Arial"/>
          <w:sz w:val="20"/>
          <w:szCs w:val="20"/>
        </w:rPr>
        <w:t>využívání a odstraňování komunálních odpadů a nakládání se stavebním odpadem</w:t>
      </w:r>
      <w:r w:rsidRPr="00734FA1">
        <w:rPr>
          <w:rFonts w:ascii="Arial" w:hAnsi="Arial" w:cs="Arial"/>
          <w:sz w:val="20"/>
          <w:szCs w:val="20"/>
        </w:rPr>
        <w:t xml:space="preserve"> a v </w:t>
      </w:r>
      <w:r w:rsidR="0064054F" w:rsidRPr="00734FA1">
        <w:rPr>
          <w:rFonts w:ascii="Arial" w:hAnsi="Arial" w:cs="Arial"/>
          <w:sz w:val="20"/>
          <w:szCs w:val="20"/>
        </w:rPr>
        <w:t>soulad</w:t>
      </w:r>
      <w:r w:rsidRPr="00734FA1">
        <w:rPr>
          <w:rFonts w:ascii="Arial" w:hAnsi="Arial" w:cs="Arial"/>
          <w:sz w:val="20"/>
          <w:szCs w:val="20"/>
        </w:rPr>
        <w:t xml:space="preserve">u s Plánem odpadového </w:t>
      </w:r>
      <w:r w:rsidR="0064054F" w:rsidRPr="00734FA1">
        <w:rPr>
          <w:rFonts w:ascii="Arial" w:hAnsi="Arial" w:cs="Arial"/>
          <w:sz w:val="20"/>
          <w:szCs w:val="20"/>
        </w:rPr>
        <w:t>hospodářství měst</w:t>
      </w:r>
      <w:r w:rsidRPr="00734FA1">
        <w:rPr>
          <w:rFonts w:ascii="Arial" w:hAnsi="Arial" w:cs="Arial"/>
          <w:sz w:val="20"/>
          <w:szCs w:val="20"/>
        </w:rPr>
        <w:t>a</w:t>
      </w:r>
      <w:r w:rsidR="0064054F" w:rsidRPr="00734FA1">
        <w:rPr>
          <w:rFonts w:ascii="Arial" w:hAnsi="Arial" w:cs="Arial"/>
          <w:sz w:val="20"/>
          <w:szCs w:val="20"/>
        </w:rPr>
        <w:t xml:space="preserve"> Milevsk</w:t>
      </w:r>
      <w:r w:rsidRPr="00734FA1">
        <w:rPr>
          <w:rFonts w:ascii="Arial" w:hAnsi="Arial" w:cs="Arial"/>
          <w:sz w:val="20"/>
          <w:szCs w:val="20"/>
        </w:rPr>
        <w:t>a</w:t>
      </w:r>
      <w:r w:rsidR="0064054F" w:rsidRPr="00734FA1">
        <w:rPr>
          <w:rFonts w:ascii="Arial" w:hAnsi="Arial" w:cs="Arial"/>
          <w:sz w:val="20"/>
          <w:szCs w:val="20"/>
        </w:rPr>
        <w:t>.</w:t>
      </w:r>
    </w:p>
    <w:p w:rsidR="0064054F" w:rsidRPr="00734FA1" w:rsidRDefault="0064054F" w:rsidP="00E3496B">
      <w:pPr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6.4  </w:t>
      </w:r>
      <w:r w:rsidR="002A3EA9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Objednatel</w:t>
      </w:r>
      <w:proofErr w:type="gramEnd"/>
      <w:r w:rsidR="00117340" w:rsidRPr="00734FA1">
        <w:rPr>
          <w:rFonts w:ascii="Arial" w:hAnsi="Arial" w:cs="Arial"/>
          <w:sz w:val="20"/>
          <w:szCs w:val="20"/>
        </w:rPr>
        <w:t xml:space="preserve"> bude poskytovat Poskytovateli potřebnou součinnost při plnění jeho</w:t>
      </w:r>
      <w:r w:rsidR="002A3EA9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závazku,</w:t>
      </w:r>
      <w:r w:rsidR="00E3496B" w:rsidRPr="00734FA1">
        <w:rPr>
          <w:rFonts w:ascii="Arial" w:hAnsi="Arial" w:cs="Arial"/>
          <w:sz w:val="20"/>
          <w:szCs w:val="20"/>
        </w:rPr>
        <w:t xml:space="preserve"> podávat</w:t>
      </w:r>
      <w:r w:rsidR="00117340" w:rsidRPr="00734FA1">
        <w:rPr>
          <w:rFonts w:ascii="Arial" w:hAnsi="Arial" w:cs="Arial"/>
          <w:sz w:val="20"/>
          <w:szCs w:val="20"/>
        </w:rPr>
        <w:t xml:space="preserve"> veškeré </w:t>
      </w:r>
      <w:r w:rsidR="00E3496B" w:rsidRPr="00734FA1">
        <w:rPr>
          <w:rFonts w:ascii="Arial" w:hAnsi="Arial" w:cs="Arial"/>
          <w:sz w:val="20"/>
          <w:szCs w:val="20"/>
        </w:rPr>
        <w:t xml:space="preserve">  </w:t>
      </w:r>
      <w:r w:rsidR="00117340" w:rsidRPr="00734FA1">
        <w:rPr>
          <w:rFonts w:ascii="Arial" w:hAnsi="Arial" w:cs="Arial"/>
          <w:sz w:val="20"/>
          <w:szCs w:val="20"/>
        </w:rPr>
        <w:t>informace</w:t>
      </w:r>
      <w:r w:rsidR="00E3496B" w:rsidRPr="00734FA1">
        <w:rPr>
          <w:rFonts w:ascii="Arial" w:hAnsi="Arial" w:cs="Arial"/>
          <w:sz w:val="20"/>
          <w:szCs w:val="20"/>
        </w:rPr>
        <w:t xml:space="preserve">  potřebné  pro   </w:t>
      </w:r>
      <w:r w:rsidR="00117340" w:rsidRPr="00734FA1">
        <w:rPr>
          <w:rFonts w:ascii="Arial" w:hAnsi="Arial" w:cs="Arial"/>
          <w:sz w:val="20"/>
          <w:szCs w:val="20"/>
        </w:rPr>
        <w:t>plnění</w:t>
      </w:r>
      <w:r w:rsidR="00E3496B" w:rsidRPr="00734FA1">
        <w:rPr>
          <w:rFonts w:ascii="Arial" w:hAnsi="Arial" w:cs="Arial"/>
          <w:sz w:val="20"/>
          <w:szCs w:val="20"/>
        </w:rPr>
        <w:t xml:space="preserve">  </w:t>
      </w:r>
      <w:r w:rsidR="00117340" w:rsidRPr="00734FA1">
        <w:rPr>
          <w:rFonts w:ascii="Arial" w:hAnsi="Arial" w:cs="Arial"/>
          <w:sz w:val="20"/>
          <w:szCs w:val="20"/>
        </w:rPr>
        <w:t xml:space="preserve"> j</w:t>
      </w:r>
      <w:r w:rsidR="00E3496B" w:rsidRPr="00734FA1">
        <w:rPr>
          <w:rFonts w:ascii="Arial" w:hAnsi="Arial" w:cs="Arial"/>
          <w:sz w:val="20"/>
          <w:szCs w:val="20"/>
        </w:rPr>
        <w:t>eho  povinností  dle  této  Smlouvy  a  projednávat  a o</w:t>
      </w:r>
      <w:r w:rsidR="00117340" w:rsidRPr="00734FA1">
        <w:rPr>
          <w:rFonts w:ascii="Arial" w:hAnsi="Arial" w:cs="Arial"/>
          <w:sz w:val="20"/>
          <w:szCs w:val="20"/>
        </w:rPr>
        <w:t xml:space="preserve">dsouhlasovat s ním </w:t>
      </w:r>
      <w:r w:rsidR="00E3496B" w:rsidRPr="00734FA1">
        <w:rPr>
          <w:rFonts w:ascii="Arial" w:hAnsi="Arial" w:cs="Arial"/>
          <w:sz w:val="20"/>
          <w:szCs w:val="20"/>
        </w:rPr>
        <w:t>jednotlivé</w:t>
      </w:r>
      <w:r w:rsidR="00391861" w:rsidRPr="00734FA1">
        <w:rPr>
          <w:rFonts w:ascii="Arial" w:hAnsi="Arial" w:cs="Arial"/>
          <w:sz w:val="20"/>
          <w:szCs w:val="20"/>
        </w:rPr>
        <w:t xml:space="preserve"> </w:t>
      </w:r>
      <w:r w:rsidR="00117340" w:rsidRPr="00734FA1">
        <w:rPr>
          <w:rFonts w:ascii="Arial" w:hAnsi="Arial" w:cs="Arial"/>
          <w:sz w:val="20"/>
          <w:szCs w:val="20"/>
        </w:rPr>
        <w:t>postup</w:t>
      </w:r>
      <w:r w:rsidR="00E3496B" w:rsidRPr="00734FA1">
        <w:rPr>
          <w:rFonts w:ascii="Arial" w:hAnsi="Arial" w:cs="Arial"/>
          <w:sz w:val="20"/>
          <w:szCs w:val="20"/>
        </w:rPr>
        <w:t>y</w:t>
      </w:r>
      <w:r w:rsidR="00117340" w:rsidRPr="00734FA1">
        <w:rPr>
          <w:rFonts w:ascii="Arial" w:hAnsi="Arial" w:cs="Arial"/>
          <w:sz w:val="20"/>
          <w:szCs w:val="20"/>
        </w:rPr>
        <w:t>.</w:t>
      </w:r>
    </w:p>
    <w:p w:rsidR="00D47C80" w:rsidRPr="00734FA1" w:rsidRDefault="00D47C80" w:rsidP="00117340">
      <w:pPr>
        <w:jc w:val="center"/>
        <w:rPr>
          <w:rFonts w:ascii="Arial" w:hAnsi="Arial" w:cs="Arial"/>
          <w:b/>
          <w:sz w:val="20"/>
          <w:szCs w:val="20"/>
        </w:rPr>
      </w:pPr>
    </w:p>
    <w:p w:rsidR="00117340" w:rsidRPr="00734FA1" w:rsidRDefault="00117340" w:rsidP="00117340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VII. Odpovědnost, náhrada škody, sankce</w:t>
      </w:r>
    </w:p>
    <w:p w:rsidR="00BB4C3A" w:rsidRPr="00734FA1" w:rsidRDefault="00117340" w:rsidP="00117340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7.1</w:t>
      </w:r>
      <w:r w:rsidR="00BB4C3A" w:rsidRPr="00734FA1">
        <w:rPr>
          <w:rFonts w:ascii="Arial" w:hAnsi="Arial" w:cs="Arial"/>
          <w:sz w:val="20"/>
          <w:szCs w:val="20"/>
        </w:rPr>
        <w:t xml:space="preserve"> </w:t>
      </w:r>
      <w:r w:rsidR="002B7237" w:rsidRPr="00734FA1">
        <w:rPr>
          <w:rFonts w:ascii="Arial" w:hAnsi="Arial" w:cs="Arial"/>
          <w:sz w:val="20"/>
          <w:szCs w:val="20"/>
        </w:rPr>
        <w:t>Žádná Strana nebude odpovědná za škody, zpoždění, či nepl</w:t>
      </w:r>
      <w:r w:rsidR="00BB4C3A" w:rsidRPr="00734FA1">
        <w:rPr>
          <w:rFonts w:ascii="Arial" w:hAnsi="Arial" w:cs="Arial"/>
          <w:sz w:val="20"/>
          <w:szCs w:val="20"/>
        </w:rPr>
        <w:t xml:space="preserve">nění svých závazků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vyplývajících z této Smlouvy, pokud je jejich plnění znemožněno v </w:t>
      </w:r>
      <w:r w:rsidR="00BB4C3A" w:rsidRPr="00734FA1">
        <w:rPr>
          <w:rFonts w:ascii="Arial" w:hAnsi="Arial" w:cs="Arial"/>
          <w:sz w:val="20"/>
          <w:szCs w:val="20"/>
        </w:rPr>
        <w:t xml:space="preserve">důsledku překážky,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jež nastala nezávisle na vůli této Strany a brání jí ve splnění její povin</w:t>
      </w:r>
      <w:r w:rsidR="00BB4C3A" w:rsidRPr="00734FA1">
        <w:rPr>
          <w:rFonts w:ascii="Arial" w:hAnsi="Arial" w:cs="Arial"/>
          <w:sz w:val="20"/>
          <w:szCs w:val="20"/>
        </w:rPr>
        <w:t>nosti, jestliže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 xml:space="preserve">nelze rozumně předpokládat, že by povinná Strana tuto překážku </w:t>
      </w:r>
      <w:r w:rsidR="00BB4C3A" w:rsidRPr="00734FA1">
        <w:rPr>
          <w:rFonts w:ascii="Arial" w:hAnsi="Arial" w:cs="Arial"/>
          <w:sz w:val="20"/>
          <w:szCs w:val="20"/>
        </w:rPr>
        <w:t xml:space="preserve">nebo její následky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odvrátila nebo překonala, a dále, že by v době uzavření této Sml</w:t>
      </w:r>
      <w:r w:rsidR="00BB4C3A" w:rsidRPr="00734FA1">
        <w:rPr>
          <w:rFonts w:ascii="Arial" w:hAnsi="Arial" w:cs="Arial"/>
          <w:sz w:val="20"/>
          <w:szCs w:val="20"/>
        </w:rPr>
        <w:t xml:space="preserve">ouvy tuto překážku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předvídala. Strana dovolávající se tohoto ustanovení o vyšš</w:t>
      </w:r>
      <w:r w:rsidR="00BB4C3A" w:rsidRPr="00734FA1">
        <w:rPr>
          <w:rFonts w:ascii="Arial" w:hAnsi="Arial" w:cs="Arial"/>
          <w:sz w:val="20"/>
          <w:szCs w:val="20"/>
        </w:rPr>
        <w:t xml:space="preserve">í moci přitom musí </w:t>
      </w:r>
      <w:r w:rsidR="00BB4C3A"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2B7237" w:rsidRPr="00734FA1">
        <w:rPr>
          <w:rFonts w:ascii="Arial" w:hAnsi="Arial" w:cs="Arial"/>
          <w:sz w:val="20"/>
          <w:szCs w:val="20"/>
        </w:rPr>
        <w:t>podniknout přiměřená opatření, aby zmírnila následky takové nepřed</w:t>
      </w:r>
      <w:r w:rsidR="00BB4C3A" w:rsidRPr="00734FA1">
        <w:rPr>
          <w:rFonts w:ascii="Arial" w:hAnsi="Arial" w:cs="Arial"/>
          <w:sz w:val="20"/>
          <w:szCs w:val="20"/>
        </w:rPr>
        <w:t>vídatelné situace.</w:t>
      </w:r>
    </w:p>
    <w:p w:rsidR="002B7237" w:rsidRPr="00734FA1" w:rsidRDefault="00BB4C3A" w:rsidP="00117340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t>7.2</w:t>
      </w:r>
      <w:r w:rsidR="005B7D1F" w:rsidRPr="00734FA1">
        <w:rPr>
          <w:rFonts w:ascii="Arial" w:hAnsi="Arial" w:cs="Arial"/>
          <w:sz w:val="20"/>
          <w:szCs w:val="20"/>
        </w:rPr>
        <w:t xml:space="preserve"> Pokud bude Objednatel v prodlení s úhradou splatné ceny za služby dle této Smlouvy, </w:t>
      </w:r>
      <w:r w:rsidR="005B7D1F" w:rsidRPr="00734FA1">
        <w:rPr>
          <w:rFonts w:ascii="Arial" w:hAnsi="Arial" w:cs="Arial"/>
          <w:sz w:val="20"/>
          <w:szCs w:val="20"/>
        </w:rPr>
        <w:br/>
        <w:t xml:space="preserve">        je povinen zaplatit Poskytovateli vedle dlužné částky i úrok z prodlení ve výši 0,0</w:t>
      </w:r>
      <w:r w:rsidR="00C6685D" w:rsidRPr="00734FA1">
        <w:rPr>
          <w:rFonts w:ascii="Arial" w:hAnsi="Arial" w:cs="Arial"/>
          <w:sz w:val="20"/>
          <w:szCs w:val="20"/>
        </w:rPr>
        <w:t>1</w:t>
      </w:r>
      <w:r w:rsidR="005B7D1F" w:rsidRPr="00734FA1">
        <w:rPr>
          <w:rFonts w:ascii="Arial" w:hAnsi="Arial" w:cs="Arial"/>
          <w:sz w:val="20"/>
          <w:szCs w:val="20"/>
        </w:rPr>
        <w:t xml:space="preserve">% </w:t>
      </w:r>
      <w:r w:rsidR="005B7D1F" w:rsidRPr="00734FA1">
        <w:rPr>
          <w:rFonts w:ascii="Arial" w:hAnsi="Arial" w:cs="Arial"/>
          <w:sz w:val="20"/>
          <w:szCs w:val="20"/>
        </w:rPr>
        <w:br/>
        <w:t xml:space="preserve">        z dlužné částky za každý i započatý den prodlení.</w:t>
      </w:r>
    </w:p>
    <w:p w:rsidR="005B7D1F" w:rsidRPr="00734FA1" w:rsidRDefault="00023383" w:rsidP="00117340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7.3 </w:t>
      </w:r>
      <w:r w:rsidR="005B7D1F" w:rsidRPr="00734FA1">
        <w:rPr>
          <w:rFonts w:ascii="Arial" w:hAnsi="Arial" w:cs="Arial"/>
          <w:sz w:val="20"/>
          <w:szCs w:val="20"/>
        </w:rPr>
        <w:t xml:space="preserve">V případě plošného neprovedení svozu Bioodpadu Poskytovatelem na celém území </w:t>
      </w:r>
      <w:r w:rsidRPr="00734FA1">
        <w:rPr>
          <w:rFonts w:ascii="Arial" w:hAnsi="Arial" w:cs="Arial"/>
          <w:sz w:val="20"/>
          <w:szCs w:val="20"/>
        </w:rPr>
        <w:br/>
        <w:t xml:space="preserve">        </w:t>
      </w:r>
      <w:r w:rsidR="005B7D1F" w:rsidRPr="00734FA1">
        <w:rPr>
          <w:rFonts w:ascii="Arial" w:hAnsi="Arial" w:cs="Arial"/>
          <w:sz w:val="20"/>
          <w:szCs w:val="20"/>
        </w:rPr>
        <w:t>Města ani do 24 hodin po termínu svozu</w:t>
      </w:r>
      <w:r w:rsidRPr="00734FA1">
        <w:rPr>
          <w:rFonts w:ascii="Arial" w:hAnsi="Arial" w:cs="Arial"/>
          <w:sz w:val="20"/>
          <w:szCs w:val="20"/>
        </w:rPr>
        <w:t xml:space="preserve"> stanoveném touto smlouvou je Objednatel </w:t>
      </w:r>
      <w:r w:rsidRPr="00734FA1">
        <w:rPr>
          <w:rFonts w:ascii="Arial" w:hAnsi="Arial" w:cs="Arial"/>
          <w:sz w:val="20"/>
          <w:szCs w:val="20"/>
        </w:rPr>
        <w:br/>
        <w:t xml:space="preserve">        oprávněn požadovat smluvní pokutu ve výši 10 000 Kč.</w:t>
      </w:r>
    </w:p>
    <w:p w:rsidR="00023383" w:rsidRPr="00734FA1" w:rsidRDefault="00023383" w:rsidP="00117340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7.4 Zaplacením smluvní pokuty není dotčeno právo na náhradu škody, a to i ve výši</w:t>
      </w:r>
      <w:r w:rsidRPr="00734FA1">
        <w:rPr>
          <w:rFonts w:ascii="Arial" w:hAnsi="Arial" w:cs="Arial"/>
          <w:sz w:val="20"/>
          <w:szCs w:val="20"/>
        </w:rPr>
        <w:br/>
        <w:t xml:space="preserve">        převyšující výši smluvní pokuty.</w:t>
      </w:r>
    </w:p>
    <w:p w:rsidR="00023383" w:rsidRPr="00734FA1" w:rsidRDefault="00023383" w:rsidP="00117340">
      <w:pPr>
        <w:jc w:val="both"/>
        <w:rPr>
          <w:rFonts w:ascii="Arial" w:hAnsi="Arial" w:cs="Arial"/>
          <w:sz w:val="20"/>
          <w:szCs w:val="20"/>
        </w:rPr>
      </w:pPr>
    </w:p>
    <w:p w:rsidR="00023383" w:rsidRPr="00734FA1" w:rsidRDefault="00023383" w:rsidP="00023383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VIII. Ostatní ujednání</w:t>
      </w:r>
    </w:p>
    <w:p w:rsidR="00023383" w:rsidRPr="00734FA1" w:rsidRDefault="00023383" w:rsidP="006A3F62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8.1 </w:t>
      </w:r>
      <w:r w:rsidR="006A3F62" w:rsidRPr="00734FA1">
        <w:rPr>
          <w:rFonts w:ascii="Arial" w:hAnsi="Arial" w:cs="Arial"/>
          <w:sz w:val="20"/>
          <w:szCs w:val="20"/>
        </w:rPr>
        <w:t xml:space="preserve"> </w:t>
      </w:r>
      <w:r w:rsidR="001145C2" w:rsidRPr="00734FA1">
        <w:rPr>
          <w:rFonts w:ascii="Arial" w:hAnsi="Arial" w:cs="Arial"/>
          <w:sz w:val="20"/>
          <w:szCs w:val="20"/>
        </w:rPr>
        <w:t>V</w:t>
      </w:r>
      <w:r w:rsidRPr="00734FA1">
        <w:rPr>
          <w:rFonts w:ascii="Arial" w:hAnsi="Arial" w:cs="Arial"/>
          <w:sz w:val="20"/>
          <w:szCs w:val="20"/>
        </w:rPr>
        <w:t>šechna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oznámení, žádosti, odstoupení nebo jiná s</w:t>
      </w:r>
      <w:r w:rsidR="006A3F62" w:rsidRPr="00734FA1">
        <w:rPr>
          <w:rFonts w:ascii="Arial" w:hAnsi="Arial" w:cs="Arial"/>
          <w:sz w:val="20"/>
          <w:szCs w:val="20"/>
        </w:rPr>
        <w:t xml:space="preserve">dělení týkající se této Smlouvy </w:t>
      </w:r>
      <w:r w:rsidRPr="00734FA1">
        <w:rPr>
          <w:rFonts w:ascii="Arial" w:hAnsi="Arial" w:cs="Arial"/>
          <w:sz w:val="20"/>
          <w:szCs w:val="20"/>
        </w:rPr>
        <w:t>budou Strany činit písemně.</w:t>
      </w:r>
    </w:p>
    <w:p w:rsidR="00C65278" w:rsidRPr="00734FA1" w:rsidRDefault="00023383" w:rsidP="006A3F62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8</w:t>
      </w:r>
      <w:r w:rsidR="006A3F62" w:rsidRPr="00734FA1">
        <w:rPr>
          <w:rFonts w:ascii="Arial" w:hAnsi="Arial" w:cs="Arial"/>
          <w:sz w:val="20"/>
          <w:szCs w:val="20"/>
        </w:rPr>
        <w:t xml:space="preserve">.2  </w:t>
      </w:r>
      <w:r w:rsidR="00C65278" w:rsidRPr="00734FA1">
        <w:rPr>
          <w:rFonts w:ascii="Arial" w:hAnsi="Arial" w:cs="Arial"/>
          <w:sz w:val="20"/>
          <w:szCs w:val="20"/>
        </w:rPr>
        <w:t>O veškerých</w:t>
      </w:r>
      <w:proofErr w:type="gramEnd"/>
      <w:r w:rsidR="00C65278" w:rsidRPr="00734FA1">
        <w:rPr>
          <w:rFonts w:ascii="Arial" w:hAnsi="Arial" w:cs="Arial"/>
          <w:sz w:val="20"/>
          <w:szCs w:val="20"/>
        </w:rPr>
        <w:t xml:space="preserve"> změnách v adresách či jiných skutečnostech </w:t>
      </w:r>
      <w:r w:rsidR="006A3F62" w:rsidRPr="00734FA1">
        <w:rPr>
          <w:rFonts w:ascii="Arial" w:hAnsi="Arial" w:cs="Arial"/>
          <w:sz w:val="20"/>
          <w:szCs w:val="20"/>
        </w:rPr>
        <w:t xml:space="preserve">souvisejících s touto </w:t>
      </w:r>
      <w:r w:rsidR="00C65278" w:rsidRPr="00734FA1">
        <w:rPr>
          <w:rFonts w:ascii="Arial" w:hAnsi="Arial" w:cs="Arial"/>
          <w:sz w:val="20"/>
          <w:szCs w:val="20"/>
        </w:rPr>
        <w:t>Smlouvou, jsou Strany povinny se vzájemně písemně in</w:t>
      </w:r>
      <w:r w:rsidR="006A3F62" w:rsidRPr="00734FA1">
        <w:rPr>
          <w:rFonts w:ascii="Arial" w:hAnsi="Arial" w:cs="Arial"/>
          <w:sz w:val="20"/>
          <w:szCs w:val="20"/>
        </w:rPr>
        <w:t xml:space="preserve">formovat v dostatečném </w:t>
      </w:r>
      <w:r w:rsidR="00C65278" w:rsidRPr="00734FA1">
        <w:rPr>
          <w:rFonts w:ascii="Arial" w:hAnsi="Arial" w:cs="Arial"/>
          <w:sz w:val="20"/>
          <w:szCs w:val="20"/>
        </w:rPr>
        <w:t>předstihu, nejpozději však vždy do čtrnácti dnů po takové změně.</w:t>
      </w:r>
    </w:p>
    <w:p w:rsidR="00C65278" w:rsidRPr="00734FA1" w:rsidRDefault="00C65278" w:rsidP="00023383">
      <w:pPr>
        <w:jc w:val="both"/>
        <w:rPr>
          <w:rFonts w:ascii="Arial" w:hAnsi="Arial" w:cs="Arial"/>
          <w:sz w:val="20"/>
          <w:szCs w:val="20"/>
        </w:rPr>
      </w:pPr>
    </w:p>
    <w:p w:rsidR="00C65278" w:rsidRPr="00734FA1" w:rsidRDefault="00C65278" w:rsidP="00C6527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IX. Platnost a účinnost smlouvy</w:t>
      </w:r>
    </w:p>
    <w:p w:rsidR="005331C8" w:rsidRPr="00C62189" w:rsidRDefault="005331C8" w:rsidP="006A3F62">
      <w:p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9.1 </w:t>
      </w:r>
      <w:r w:rsidR="006A3F62" w:rsidRPr="00734FA1">
        <w:rPr>
          <w:rFonts w:ascii="Arial" w:hAnsi="Arial" w:cs="Arial"/>
          <w:sz w:val="20"/>
          <w:szCs w:val="20"/>
        </w:rPr>
        <w:t xml:space="preserve"> </w:t>
      </w:r>
      <w:r w:rsidR="00C65278" w:rsidRPr="00734FA1">
        <w:rPr>
          <w:rFonts w:ascii="Arial" w:hAnsi="Arial" w:cs="Arial"/>
          <w:sz w:val="20"/>
          <w:szCs w:val="20"/>
        </w:rPr>
        <w:t xml:space="preserve">Tato Smlouva nabývá platnosti dnem jejího </w:t>
      </w:r>
      <w:r w:rsidR="00095249">
        <w:rPr>
          <w:rFonts w:ascii="Arial" w:hAnsi="Arial" w:cs="Arial"/>
          <w:sz w:val="20"/>
          <w:szCs w:val="20"/>
        </w:rPr>
        <w:t>podpisu</w:t>
      </w:r>
      <w:r w:rsidR="00C62189">
        <w:rPr>
          <w:rFonts w:ascii="Arial" w:hAnsi="Arial" w:cs="Arial"/>
          <w:sz w:val="20"/>
          <w:szCs w:val="20"/>
        </w:rPr>
        <w:t xml:space="preserve"> ob</w:t>
      </w:r>
      <w:r w:rsidR="00FB0176">
        <w:rPr>
          <w:rFonts w:ascii="Arial" w:hAnsi="Arial" w:cs="Arial"/>
          <w:sz w:val="20"/>
          <w:szCs w:val="20"/>
        </w:rPr>
        <w:t>ěma</w:t>
      </w:r>
      <w:r w:rsidR="00C62189">
        <w:rPr>
          <w:rFonts w:ascii="Arial" w:hAnsi="Arial" w:cs="Arial"/>
          <w:sz w:val="20"/>
          <w:szCs w:val="20"/>
        </w:rPr>
        <w:t xml:space="preserve"> Stran</w:t>
      </w:r>
      <w:r w:rsidR="00FB0176">
        <w:rPr>
          <w:rFonts w:ascii="Arial" w:hAnsi="Arial" w:cs="Arial"/>
          <w:sz w:val="20"/>
          <w:szCs w:val="20"/>
        </w:rPr>
        <w:t>ami</w:t>
      </w:r>
      <w:r w:rsidR="00095249">
        <w:rPr>
          <w:rFonts w:ascii="Arial" w:hAnsi="Arial" w:cs="Arial"/>
          <w:sz w:val="20"/>
          <w:szCs w:val="20"/>
        </w:rPr>
        <w:t xml:space="preserve"> a účinnosti od </w:t>
      </w:r>
      <w:proofErr w:type="gramStart"/>
      <w:r w:rsidR="00095249">
        <w:rPr>
          <w:rFonts w:ascii="Arial" w:hAnsi="Arial" w:cs="Arial"/>
          <w:sz w:val="20"/>
          <w:szCs w:val="20"/>
        </w:rPr>
        <w:t>01.08.2015</w:t>
      </w:r>
      <w:proofErr w:type="gramEnd"/>
      <w:r w:rsidR="00095249">
        <w:rPr>
          <w:rFonts w:ascii="Arial" w:hAnsi="Arial" w:cs="Arial"/>
          <w:sz w:val="20"/>
          <w:szCs w:val="20"/>
        </w:rPr>
        <w:t xml:space="preserve">. </w:t>
      </w:r>
    </w:p>
    <w:p w:rsidR="00C65278" w:rsidRPr="00734FA1" w:rsidRDefault="005331C8" w:rsidP="00C6527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9.2</w:t>
      </w:r>
      <w:r w:rsidR="006A3F62" w:rsidRPr="00734FA1">
        <w:rPr>
          <w:rFonts w:ascii="Arial" w:hAnsi="Arial" w:cs="Arial"/>
          <w:sz w:val="20"/>
          <w:szCs w:val="20"/>
        </w:rPr>
        <w:t xml:space="preserve">   </w:t>
      </w:r>
      <w:r w:rsidR="002F796B" w:rsidRPr="00734FA1">
        <w:rPr>
          <w:rFonts w:ascii="Arial" w:hAnsi="Arial" w:cs="Arial"/>
          <w:sz w:val="20"/>
          <w:szCs w:val="20"/>
        </w:rPr>
        <w:t>Tato</w:t>
      </w:r>
      <w:proofErr w:type="gramEnd"/>
      <w:r w:rsidR="002F796B" w:rsidRPr="00734FA1">
        <w:rPr>
          <w:rFonts w:ascii="Arial" w:hAnsi="Arial" w:cs="Arial"/>
          <w:sz w:val="20"/>
          <w:szCs w:val="20"/>
        </w:rPr>
        <w:t xml:space="preserve"> Smlouva je uzavřena na dobu </w:t>
      </w:r>
      <w:r w:rsidR="00BB4C3A" w:rsidRPr="00734FA1">
        <w:rPr>
          <w:rFonts w:ascii="Arial" w:hAnsi="Arial" w:cs="Arial"/>
          <w:sz w:val="20"/>
          <w:szCs w:val="20"/>
        </w:rPr>
        <w:t>ne</w:t>
      </w:r>
      <w:r w:rsidR="002F796B" w:rsidRPr="00734FA1">
        <w:rPr>
          <w:rFonts w:ascii="Arial" w:hAnsi="Arial" w:cs="Arial"/>
          <w:sz w:val="20"/>
          <w:szCs w:val="20"/>
        </w:rPr>
        <w:t>určitou</w:t>
      </w:r>
      <w:r w:rsidR="00CB2EB3" w:rsidRPr="00734FA1">
        <w:rPr>
          <w:rFonts w:ascii="Arial" w:hAnsi="Arial" w:cs="Arial"/>
          <w:sz w:val="20"/>
          <w:szCs w:val="20"/>
        </w:rPr>
        <w:t>.</w:t>
      </w:r>
      <w:r w:rsidR="00677ED1" w:rsidRPr="00734FA1">
        <w:rPr>
          <w:rFonts w:ascii="Arial" w:hAnsi="Arial" w:cs="Arial"/>
          <w:sz w:val="20"/>
          <w:szCs w:val="20"/>
        </w:rPr>
        <w:t xml:space="preserve">  </w:t>
      </w:r>
    </w:p>
    <w:p w:rsidR="002B6885" w:rsidRPr="00734FA1" w:rsidRDefault="006A3F62" w:rsidP="005331C8">
      <w:p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9.3 </w:t>
      </w:r>
      <w:r w:rsidR="00204BCF" w:rsidRPr="00734FA1">
        <w:rPr>
          <w:rFonts w:ascii="Arial" w:hAnsi="Arial" w:cs="Arial"/>
          <w:sz w:val="20"/>
          <w:szCs w:val="20"/>
        </w:rPr>
        <w:t xml:space="preserve">  </w:t>
      </w:r>
      <w:r w:rsidR="006D7486" w:rsidRPr="00734FA1">
        <w:rPr>
          <w:rFonts w:ascii="Arial" w:hAnsi="Arial" w:cs="Arial"/>
          <w:sz w:val="20"/>
          <w:szCs w:val="20"/>
        </w:rPr>
        <w:t>Tato</w:t>
      </w:r>
      <w:proofErr w:type="gramEnd"/>
      <w:r w:rsidR="006D7486" w:rsidRPr="00734FA1">
        <w:rPr>
          <w:rFonts w:ascii="Arial" w:hAnsi="Arial" w:cs="Arial"/>
          <w:sz w:val="20"/>
          <w:szCs w:val="20"/>
        </w:rPr>
        <w:t xml:space="preserve"> </w:t>
      </w:r>
      <w:r w:rsidR="0057303C" w:rsidRPr="00734FA1">
        <w:rPr>
          <w:rFonts w:ascii="Arial" w:hAnsi="Arial" w:cs="Arial"/>
          <w:sz w:val="20"/>
          <w:szCs w:val="20"/>
        </w:rPr>
        <w:t>S</w:t>
      </w:r>
      <w:r w:rsidR="006D7486" w:rsidRPr="00734FA1">
        <w:rPr>
          <w:rFonts w:ascii="Arial" w:hAnsi="Arial" w:cs="Arial"/>
          <w:sz w:val="20"/>
          <w:szCs w:val="20"/>
        </w:rPr>
        <w:t>mlouva zaniká</w:t>
      </w:r>
      <w:r w:rsidR="002B6885" w:rsidRPr="00734FA1">
        <w:rPr>
          <w:rFonts w:ascii="Arial" w:hAnsi="Arial" w:cs="Arial"/>
          <w:sz w:val="20"/>
          <w:szCs w:val="20"/>
        </w:rPr>
        <w:t>:</w:t>
      </w:r>
      <w:r w:rsidR="006D7486" w:rsidRPr="00734FA1">
        <w:rPr>
          <w:rFonts w:ascii="Arial" w:hAnsi="Arial" w:cs="Arial"/>
          <w:sz w:val="20"/>
          <w:szCs w:val="20"/>
        </w:rPr>
        <w:t xml:space="preserve"> </w:t>
      </w:r>
    </w:p>
    <w:p w:rsidR="0057303C" w:rsidRPr="00734FA1" w:rsidRDefault="00204BCF" w:rsidP="00204BCF">
      <w:pPr>
        <w:ind w:left="567" w:hanging="567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        </w:t>
      </w:r>
      <w:r w:rsidR="0057303C" w:rsidRPr="00734FA1">
        <w:rPr>
          <w:rFonts w:ascii="Arial" w:hAnsi="Arial" w:cs="Arial"/>
          <w:sz w:val="20"/>
          <w:szCs w:val="20"/>
        </w:rPr>
        <w:t>9.3.1</w:t>
      </w:r>
      <w:r w:rsidR="002B6885" w:rsidRPr="00734FA1">
        <w:rPr>
          <w:rFonts w:ascii="Arial" w:hAnsi="Arial" w:cs="Arial"/>
          <w:sz w:val="20"/>
          <w:szCs w:val="20"/>
        </w:rPr>
        <w:t xml:space="preserve"> dohodou </w:t>
      </w:r>
      <w:r w:rsidR="00291088" w:rsidRPr="00734FA1">
        <w:rPr>
          <w:rFonts w:ascii="Arial" w:hAnsi="Arial" w:cs="Arial"/>
          <w:sz w:val="20"/>
          <w:szCs w:val="20"/>
        </w:rPr>
        <w:t>S</w:t>
      </w:r>
      <w:r w:rsidR="002B6885" w:rsidRPr="00734FA1">
        <w:rPr>
          <w:rFonts w:ascii="Arial" w:hAnsi="Arial" w:cs="Arial"/>
          <w:sz w:val="20"/>
          <w:szCs w:val="20"/>
        </w:rPr>
        <w:t>tran</w:t>
      </w:r>
      <w:r w:rsidR="005E73D8" w:rsidRPr="00734FA1">
        <w:rPr>
          <w:rFonts w:ascii="Arial" w:hAnsi="Arial" w:cs="Arial"/>
          <w:sz w:val="20"/>
          <w:szCs w:val="20"/>
        </w:rPr>
        <w:t>,</w:t>
      </w:r>
    </w:p>
    <w:p w:rsidR="002F796B" w:rsidRPr="00734FA1" w:rsidRDefault="00204BCF" w:rsidP="00204BCF">
      <w:pPr>
        <w:ind w:left="567" w:hanging="567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 </w:t>
      </w:r>
      <w:r w:rsidR="0057303C" w:rsidRPr="00734FA1">
        <w:rPr>
          <w:rFonts w:ascii="Arial" w:hAnsi="Arial" w:cs="Arial"/>
          <w:sz w:val="20"/>
          <w:szCs w:val="20"/>
        </w:rPr>
        <w:t xml:space="preserve">        9.3.2 </w:t>
      </w:r>
      <w:r w:rsidR="007B4886" w:rsidRPr="00734FA1">
        <w:rPr>
          <w:rFonts w:ascii="Arial" w:hAnsi="Arial" w:cs="Arial"/>
          <w:sz w:val="20"/>
          <w:szCs w:val="20"/>
        </w:rPr>
        <w:t xml:space="preserve">písemnou výpovědí obou </w:t>
      </w:r>
      <w:r w:rsidR="005E73D8" w:rsidRPr="00734FA1">
        <w:rPr>
          <w:rFonts w:ascii="Arial" w:hAnsi="Arial" w:cs="Arial"/>
          <w:sz w:val="20"/>
          <w:szCs w:val="20"/>
        </w:rPr>
        <w:t>S</w:t>
      </w:r>
      <w:r w:rsidR="007B4886" w:rsidRPr="00734FA1">
        <w:rPr>
          <w:rFonts w:ascii="Arial" w:hAnsi="Arial" w:cs="Arial"/>
          <w:sz w:val="20"/>
          <w:szCs w:val="20"/>
        </w:rPr>
        <w:t>tran bez udání důvodu v roční výpovědní lhůtě, výpovědní lhůta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7B4886" w:rsidRPr="00734FA1">
        <w:rPr>
          <w:rFonts w:ascii="Arial" w:hAnsi="Arial" w:cs="Arial"/>
          <w:sz w:val="20"/>
          <w:szCs w:val="20"/>
        </w:rPr>
        <w:t>běží prvního dne kalendářního měsíce následujícího poté</w:t>
      </w:r>
      <w:r w:rsidR="005E73D8" w:rsidRPr="00734FA1">
        <w:rPr>
          <w:rFonts w:ascii="Arial" w:hAnsi="Arial" w:cs="Arial"/>
          <w:sz w:val="20"/>
          <w:szCs w:val="20"/>
        </w:rPr>
        <w:t>, co výpověď došla druhé straně,</w:t>
      </w:r>
      <w:r w:rsidR="002B6885" w:rsidRPr="00734FA1">
        <w:rPr>
          <w:rFonts w:ascii="Arial" w:hAnsi="Arial" w:cs="Arial"/>
          <w:sz w:val="20"/>
          <w:szCs w:val="20"/>
        </w:rPr>
        <w:br/>
      </w:r>
    </w:p>
    <w:p w:rsidR="00847F1F" w:rsidRPr="00734FA1" w:rsidRDefault="00847F1F" w:rsidP="00847F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9.</w:t>
      </w:r>
      <w:r w:rsidR="005B1210" w:rsidRPr="00734FA1">
        <w:rPr>
          <w:rFonts w:ascii="Arial" w:hAnsi="Arial" w:cs="Arial"/>
          <w:sz w:val="20"/>
          <w:szCs w:val="20"/>
        </w:rPr>
        <w:t>4</w:t>
      </w:r>
      <w:r w:rsidRPr="00734FA1">
        <w:rPr>
          <w:rFonts w:ascii="Arial" w:hAnsi="Arial" w:cs="Arial"/>
          <w:sz w:val="20"/>
          <w:szCs w:val="20"/>
        </w:rPr>
        <w:t xml:space="preserve">    Tato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Smlouva je platná i pro případné právní nástupce obou Stran.</w:t>
      </w:r>
    </w:p>
    <w:p w:rsidR="0030004E" w:rsidRPr="00734FA1" w:rsidRDefault="0030004E" w:rsidP="002F796B">
      <w:pPr>
        <w:jc w:val="both"/>
        <w:rPr>
          <w:rFonts w:ascii="Arial" w:hAnsi="Arial" w:cs="Arial"/>
          <w:sz w:val="20"/>
          <w:szCs w:val="20"/>
        </w:rPr>
      </w:pPr>
    </w:p>
    <w:p w:rsidR="00A27814" w:rsidRPr="00734FA1" w:rsidRDefault="00A27814" w:rsidP="0030004E">
      <w:pPr>
        <w:jc w:val="center"/>
        <w:rPr>
          <w:rFonts w:ascii="Arial" w:hAnsi="Arial" w:cs="Arial"/>
          <w:b/>
          <w:sz w:val="20"/>
          <w:szCs w:val="20"/>
        </w:rPr>
      </w:pPr>
    </w:p>
    <w:p w:rsidR="0030004E" w:rsidRPr="00734FA1" w:rsidRDefault="0030004E" w:rsidP="0030004E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X. Závěrečná ustanovení</w:t>
      </w:r>
    </w:p>
    <w:p w:rsidR="00D47C80" w:rsidRPr="00734FA1" w:rsidRDefault="00D47C80" w:rsidP="00D47C8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10.1 </w:t>
      </w:r>
      <w:r w:rsidR="000A3736" w:rsidRPr="00734FA1">
        <w:rPr>
          <w:rFonts w:ascii="Arial" w:hAnsi="Arial" w:cs="Arial"/>
          <w:sz w:val="20"/>
          <w:szCs w:val="20"/>
        </w:rPr>
        <w:t xml:space="preserve"> </w:t>
      </w:r>
      <w:r w:rsidR="00AE0FBA" w:rsidRPr="00734FA1">
        <w:rPr>
          <w:rFonts w:ascii="Arial" w:hAnsi="Arial" w:cs="Arial"/>
          <w:sz w:val="20"/>
          <w:szCs w:val="20"/>
        </w:rPr>
        <w:t>Z</w:t>
      </w:r>
      <w:r w:rsidRPr="00734FA1">
        <w:rPr>
          <w:rFonts w:ascii="Arial" w:hAnsi="Arial" w:cs="Arial"/>
          <w:sz w:val="20"/>
          <w:szCs w:val="20"/>
        </w:rPr>
        <w:t>měna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a doplňky této </w:t>
      </w:r>
      <w:r w:rsidR="00A27814" w:rsidRPr="00734FA1"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>mlouvy mohou být provedeny pouze formou písemného dodatku po dohodě obou Stran.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10.2 </w:t>
      </w:r>
      <w:r w:rsidR="00A92BFE">
        <w:rPr>
          <w:rFonts w:ascii="Arial" w:hAnsi="Arial" w:cs="Arial"/>
          <w:sz w:val="20"/>
          <w:szCs w:val="20"/>
        </w:rPr>
        <w:t xml:space="preserve">  </w:t>
      </w:r>
      <w:r w:rsidRPr="00734FA1">
        <w:rPr>
          <w:rFonts w:ascii="Arial" w:hAnsi="Arial" w:cs="Arial"/>
          <w:sz w:val="20"/>
          <w:szCs w:val="20"/>
        </w:rPr>
        <w:t>Smlouva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je sepsána ve třech vyhotoveních, přičemž jedno obdrží Poskytovatel a dvě  Objednatel.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D47C8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10.</w:t>
      </w:r>
      <w:r w:rsidR="001F6340" w:rsidRPr="00734FA1">
        <w:rPr>
          <w:rFonts w:ascii="Arial" w:hAnsi="Arial" w:cs="Arial"/>
          <w:sz w:val="20"/>
          <w:szCs w:val="20"/>
        </w:rPr>
        <w:t xml:space="preserve">3  </w:t>
      </w:r>
      <w:r w:rsidR="000A3736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Obě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Strany se dohodly, že závazkový vztah vyplývající</w:t>
      </w:r>
      <w:r w:rsidR="001F6340" w:rsidRPr="00734FA1">
        <w:rPr>
          <w:rFonts w:ascii="Arial" w:hAnsi="Arial" w:cs="Arial"/>
          <w:sz w:val="20"/>
          <w:szCs w:val="20"/>
        </w:rPr>
        <w:t xml:space="preserve"> z této Smlouvy se řídí režimem </w:t>
      </w:r>
      <w:r w:rsidRPr="00734FA1">
        <w:rPr>
          <w:rFonts w:ascii="Arial" w:hAnsi="Arial" w:cs="Arial"/>
          <w:sz w:val="20"/>
          <w:szCs w:val="20"/>
        </w:rPr>
        <w:t>zákona</w:t>
      </w:r>
      <w:r w:rsidR="00A27814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 č. 89/2012 Sb., občanský zákoník, v platném znění.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10</w:t>
      </w:r>
      <w:r w:rsidR="00D47C80" w:rsidRPr="00734FA1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4 </w:t>
      </w:r>
      <w:r w:rsidR="00D47C80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trany</w:t>
      </w:r>
      <w:proofErr w:type="gramEnd"/>
      <w:r w:rsidR="00D47C80" w:rsidRPr="00734FA1">
        <w:rPr>
          <w:rFonts w:ascii="Arial" w:hAnsi="Arial" w:cs="Arial"/>
          <w:sz w:val="20"/>
          <w:szCs w:val="20"/>
        </w:rPr>
        <w:t xml:space="preserve"> prohlašují, že se s obsahem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 xml:space="preserve">mlouvy před jejím podpisem podrobně 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 xml:space="preserve">seznámily a že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mlouvu uzavírají podle své pravé a svobodné vůle.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10</w:t>
      </w:r>
      <w:r w:rsidR="00D47C80" w:rsidRPr="00734FA1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>5</w:t>
      </w:r>
      <w:r w:rsidR="00A27814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Strany</w:t>
      </w:r>
      <w:proofErr w:type="gramEnd"/>
      <w:r w:rsidR="00D47C80" w:rsidRPr="00734FA1">
        <w:rPr>
          <w:rFonts w:ascii="Arial" w:hAnsi="Arial" w:cs="Arial"/>
          <w:sz w:val="20"/>
          <w:szCs w:val="20"/>
        </w:rPr>
        <w:t xml:space="preserve"> prohlašují, že skutečnosti uvede</w:t>
      </w:r>
      <w:r w:rsidRPr="00734FA1">
        <w:rPr>
          <w:rFonts w:ascii="Arial" w:hAnsi="Arial" w:cs="Arial"/>
          <w:sz w:val="20"/>
          <w:szCs w:val="20"/>
        </w:rPr>
        <w:t xml:space="preserve">né v této Smlouvě nepovažují za </w:t>
      </w:r>
      <w:r w:rsidR="00D47C80" w:rsidRPr="00734FA1">
        <w:rPr>
          <w:rFonts w:ascii="Arial" w:hAnsi="Arial" w:cs="Arial"/>
          <w:sz w:val="20"/>
          <w:szCs w:val="20"/>
        </w:rPr>
        <w:t>obchodní tajemství ve smyslu § 504 zákona č. 89/2012 Sb., občanský zákoník, v platném znění, a udělují svolení k jejich užití a zveřejňování bez stanovení jakýchkoliv dalších podmínek.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>10</w:t>
      </w:r>
      <w:r w:rsidR="00D47C80" w:rsidRPr="00734FA1">
        <w:rPr>
          <w:rFonts w:ascii="Arial" w:hAnsi="Arial" w:cs="Arial"/>
          <w:sz w:val="20"/>
          <w:szCs w:val="20"/>
        </w:rPr>
        <w:t>.</w:t>
      </w:r>
      <w:r w:rsidRPr="00734FA1">
        <w:rPr>
          <w:rFonts w:ascii="Arial" w:hAnsi="Arial" w:cs="Arial"/>
          <w:sz w:val="20"/>
          <w:szCs w:val="20"/>
        </w:rPr>
        <w:t xml:space="preserve">6 </w:t>
      </w:r>
      <w:r w:rsidR="00D47C80" w:rsidRPr="00734FA1">
        <w:rPr>
          <w:rFonts w:ascii="Arial" w:hAnsi="Arial" w:cs="Arial"/>
          <w:sz w:val="20"/>
          <w:szCs w:val="20"/>
        </w:rPr>
        <w:t xml:space="preserve"> P</w:t>
      </w:r>
      <w:r w:rsidRPr="00734FA1">
        <w:rPr>
          <w:rFonts w:ascii="Arial" w:hAnsi="Arial" w:cs="Arial"/>
          <w:sz w:val="20"/>
          <w:szCs w:val="20"/>
        </w:rPr>
        <w:t>oskytovatel</w:t>
      </w:r>
      <w:proofErr w:type="gramEnd"/>
      <w:r w:rsidR="00D47C80" w:rsidRPr="00734FA1">
        <w:rPr>
          <w:rFonts w:ascii="Arial" w:hAnsi="Arial" w:cs="Arial"/>
          <w:sz w:val="20"/>
          <w:szCs w:val="20"/>
        </w:rPr>
        <w:t xml:space="preserve"> bere dále na vědomí tu skutečnost, že </w:t>
      </w:r>
      <w:r w:rsidRPr="00734FA1">
        <w:rPr>
          <w:rFonts w:ascii="Arial" w:hAnsi="Arial" w:cs="Arial"/>
          <w:sz w:val="20"/>
          <w:szCs w:val="20"/>
        </w:rPr>
        <w:t xml:space="preserve">Objednatel </w:t>
      </w:r>
      <w:r w:rsidR="00D47C80" w:rsidRPr="00734FA1">
        <w:rPr>
          <w:rFonts w:ascii="Arial" w:hAnsi="Arial" w:cs="Arial"/>
          <w:sz w:val="20"/>
          <w:szCs w:val="20"/>
        </w:rPr>
        <w:t>ve smyslu § 5 odst. 2 písm. b) zákona č. 101/2000 Sb., o ochraně osobních údajů a změně některých zákonů</w:t>
      </w:r>
      <w:r w:rsidRPr="00734FA1">
        <w:rPr>
          <w:rFonts w:ascii="Arial" w:hAnsi="Arial" w:cs="Arial"/>
          <w:sz w:val="20"/>
          <w:szCs w:val="20"/>
        </w:rPr>
        <w:t>,</w:t>
      </w:r>
      <w:r w:rsidR="00D47C80" w:rsidRPr="00734FA1">
        <w:rPr>
          <w:rFonts w:ascii="Arial" w:hAnsi="Arial" w:cs="Arial"/>
          <w:sz w:val="20"/>
          <w:szCs w:val="20"/>
        </w:rPr>
        <w:t xml:space="preserve"> v platném znění</w:t>
      </w:r>
      <w:r w:rsidRPr="00734FA1">
        <w:rPr>
          <w:rFonts w:ascii="Arial" w:hAnsi="Arial" w:cs="Arial"/>
          <w:sz w:val="20"/>
          <w:szCs w:val="20"/>
        </w:rPr>
        <w:t>,</w:t>
      </w:r>
      <w:r w:rsidR="00D47C80" w:rsidRPr="00734FA1">
        <w:rPr>
          <w:rFonts w:ascii="Arial" w:hAnsi="Arial" w:cs="Arial"/>
          <w:sz w:val="20"/>
          <w:szCs w:val="20"/>
        </w:rPr>
        <w:t xml:space="preserve"> zpracovává a shromažďuje osobní údaje </w:t>
      </w:r>
      <w:r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 xml:space="preserve"> za účelem vyhotovení této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mlouvy.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734FA1">
        <w:rPr>
          <w:rFonts w:ascii="Arial" w:hAnsi="Arial" w:cs="Arial"/>
          <w:sz w:val="20"/>
          <w:szCs w:val="20"/>
        </w:rPr>
        <w:t xml:space="preserve">10.7  </w:t>
      </w:r>
      <w:r w:rsidR="00D47C80" w:rsidRPr="00734FA1">
        <w:rPr>
          <w:rFonts w:ascii="Arial" w:hAnsi="Arial" w:cs="Arial"/>
          <w:sz w:val="20"/>
          <w:szCs w:val="20"/>
        </w:rPr>
        <w:t>P</w:t>
      </w:r>
      <w:r w:rsidRPr="00734FA1">
        <w:rPr>
          <w:rFonts w:ascii="Arial" w:hAnsi="Arial" w:cs="Arial"/>
          <w:sz w:val="20"/>
          <w:szCs w:val="20"/>
        </w:rPr>
        <w:t>oskytovatel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 xml:space="preserve">výslovně prohlašuje, že souhlasí s tím, aby </w:t>
      </w:r>
      <w:r w:rsidRPr="00734FA1">
        <w:rPr>
          <w:rFonts w:ascii="Arial" w:hAnsi="Arial" w:cs="Arial"/>
          <w:sz w:val="20"/>
          <w:szCs w:val="20"/>
        </w:rPr>
        <w:t>Objednatel</w:t>
      </w:r>
      <w:r w:rsidR="00D47C80" w:rsidRPr="00734FA1">
        <w:rPr>
          <w:rFonts w:ascii="Arial" w:hAnsi="Arial" w:cs="Arial"/>
          <w:sz w:val="20"/>
          <w:szCs w:val="20"/>
        </w:rPr>
        <w:t xml:space="preserve"> ve smyslu § 11 zákona č. 101/2000 Sb., shromáždil a zpracoval o </w:t>
      </w:r>
      <w:r w:rsidRPr="00734FA1">
        <w:rPr>
          <w:rFonts w:ascii="Arial" w:hAnsi="Arial" w:cs="Arial"/>
          <w:sz w:val="20"/>
          <w:szCs w:val="20"/>
        </w:rPr>
        <w:t>Poskytovateli</w:t>
      </w:r>
      <w:r w:rsidR="00D47C80" w:rsidRPr="00734FA1">
        <w:rPr>
          <w:rFonts w:ascii="Arial" w:hAnsi="Arial" w:cs="Arial"/>
          <w:sz w:val="20"/>
          <w:szCs w:val="20"/>
        </w:rPr>
        <w:t xml:space="preserve"> údaje, týkající se jména, obchodní firmy, identifikačního čísla a sídla, a to za účelem jejich případného použití při realizaci práv a povinností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 xml:space="preserve">tran v souvislosti s touto </w:t>
      </w:r>
      <w:r w:rsidRPr="00734FA1">
        <w:rPr>
          <w:rFonts w:ascii="Arial" w:hAnsi="Arial" w:cs="Arial"/>
          <w:sz w:val="20"/>
          <w:szCs w:val="20"/>
        </w:rPr>
        <w:t>S</w:t>
      </w:r>
      <w:r w:rsidR="00D47C80" w:rsidRPr="00734FA1">
        <w:rPr>
          <w:rFonts w:ascii="Arial" w:hAnsi="Arial" w:cs="Arial"/>
          <w:sz w:val="20"/>
          <w:szCs w:val="20"/>
        </w:rPr>
        <w:t>mlouvou.</w:t>
      </w:r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1F6340" w:rsidP="001F634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10.8 </w:t>
      </w:r>
      <w:r w:rsidR="00D47C80" w:rsidRPr="00734FA1">
        <w:rPr>
          <w:rFonts w:ascii="Arial" w:hAnsi="Arial" w:cs="Arial"/>
          <w:sz w:val="20"/>
          <w:szCs w:val="20"/>
        </w:rPr>
        <w:t xml:space="preserve"> Uzavření </w:t>
      </w:r>
      <w:r w:rsidR="00847F1F" w:rsidRPr="00734FA1">
        <w:rPr>
          <w:rFonts w:ascii="Arial" w:hAnsi="Arial" w:cs="Arial"/>
          <w:sz w:val="20"/>
          <w:szCs w:val="20"/>
        </w:rPr>
        <w:t>této S</w:t>
      </w:r>
      <w:r w:rsidR="00D47C80" w:rsidRPr="00734FA1">
        <w:rPr>
          <w:rFonts w:ascii="Arial" w:hAnsi="Arial" w:cs="Arial"/>
          <w:sz w:val="20"/>
          <w:szCs w:val="20"/>
        </w:rPr>
        <w:t xml:space="preserve">mlouvy schválila v souladu s § 102 odst. 3 zákona č. 128/2000 Sb., o obcích, v platném znění, Rada města Milevska dne </w:t>
      </w:r>
      <w:proofErr w:type="gramStart"/>
      <w:r w:rsidR="00A92BFE">
        <w:rPr>
          <w:rFonts w:ascii="Arial" w:hAnsi="Arial" w:cs="Arial"/>
          <w:sz w:val="20"/>
          <w:szCs w:val="20"/>
        </w:rPr>
        <w:t>15.07.</w:t>
      </w:r>
      <w:r w:rsidR="00A92BFE" w:rsidRPr="00A92BFE">
        <w:rPr>
          <w:rFonts w:ascii="Arial" w:hAnsi="Arial" w:cs="Arial"/>
          <w:sz w:val="20"/>
          <w:szCs w:val="20"/>
        </w:rPr>
        <w:t>2015</w:t>
      </w:r>
      <w:proofErr w:type="gramEnd"/>
      <w:r w:rsidR="00D47C80" w:rsidRPr="00A92BFE">
        <w:rPr>
          <w:rFonts w:ascii="Arial" w:hAnsi="Arial" w:cs="Arial"/>
          <w:sz w:val="20"/>
          <w:szCs w:val="20"/>
        </w:rPr>
        <w:t xml:space="preserve"> usnesením č </w:t>
      </w:r>
      <w:r w:rsidR="00A92BFE" w:rsidRPr="00A92BFE">
        <w:rPr>
          <w:rFonts w:ascii="Arial" w:hAnsi="Arial" w:cs="Arial"/>
          <w:sz w:val="20"/>
          <w:szCs w:val="20"/>
        </w:rPr>
        <w:t>271/15.</w:t>
      </w:r>
      <w:r w:rsidR="00D47C80" w:rsidRPr="00734FA1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  <w:bookmarkStart w:id="0" w:name="_GoBack"/>
      <w:bookmarkEnd w:id="0"/>
    </w:p>
    <w:p w:rsidR="00D47C80" w:rsidRPr="00734FA1" w:rsidRDefault="00D47C80" w:rsidP="00D47C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:rsidR="00847F1F" w:rsidRPr="00734FA1" w:rsidRDefault="00847F1F" w:rsidP="00D47C80">
      <w:pPr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Pr="00734FA1">
        <w:rPr>
          <w:rFonts w:ascii="Arial" w:hAnsi="Arial" w:cs="Arial"/>
          <w:sz w:val="20"/>
          <w:szCs w:val="20"/>
        </w:rPr>
        <w:t>:</w:t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</w:p>
    <w:p w:rsidR="00847F1F" w:rsidRPr="00734FA1" w:rsidRDefault="00847F1F" w:rsidP="00D47C80">
      <w:pPr>
        <w:rPr>
          <w:rFonts w:ascii="Arial" w:hAnsi="Arial" w:cs="Arial"/>
          <w:sz w:val="20"/>
          <w:szCs w:val="20"/>
        </w:rPr>
      </w:pP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________________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>________________</w:t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Ing. Ivan Radosta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  <w:t xml:space="preserve">Michal </w:t>
      </w:r>
      <w:proofErr w:type="gramStart"/>
      <w:r w:rsidRPr="00734FA1">
        <w:rPr>
          <w:rFonts w:ascii="Arial" w:hAnsi="Arial" w:cs="Arial"/>
          <w:sz w:val="20"/>
          <w:szCs w:val="20"/>
        </w:rPr>
        <w:t>Polanecký                                  starosta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města</w:t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 xml:space="preserve">            </w:t>
      </w:r>
      <w:r w:rsidR="00A27814" w:rsidRPr="00734FA1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jednatel</w:t>
      </w:r>
    </w:p>
    <w:p w:rsidR="00CB370F" w:rsidRPr="00734FA1" w:rsidRDefault="00CB370F" w:rsidP="0030004E">
      <w:pPr>
        <w:jc w:val="both"/>
        <w:rPr>
          <w:rFonts w:ascii="Arial" w:hAnsi="Arial" w:cs="Arial"/>
          <w:sz w:val="20"/>
          <w:szCs w:val="20"/>
        </w:rPr>
      </w:pPr>
    </w:p>
    <w:sectPr w:rsidR="00CB370F" w:rsidRPr="0073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D5F5"/>
      </v:shape>
    </w:pict>
  </w:numPicBullet>
  <w:abstractNum w:abstractNumId="0">
    <w:nsid w:val="04B96B4E"/>
    <w:multiLevelType w:val="hybridMultilevel"/>
    <w:tmpl w:val="5A48D6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51C62"/>
    <w:multiLevelType w:val="hybridMultilevel"/>
    <w:tmpl w:val="3C18D448"/>
    <w:lvl w:ilvl="0" w:tplc="C89CA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66945"/>
    <w:multiLevelType w:val="hybridMultilevel"/>
    <w:tmpl w:val="5552A4EE"/>
    <w:lvl w:ilvl="0" w:tplc="5DD8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42E29"/>
    <w:multiLevelType w:val="multilevel"/>
    <w:tmpl w:val="38102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88D2ACB"/>
    <w:multiLevelType w:val="hybridMultilevel"/>
    <w:tmpl w:val="CF383FA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07A07"/>
    <w:multiLevelType w:val="hybridMultilevel"/>
    <w:tmpl w:val="0E7881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56610"/>
    <w:multiLevelType w:val="hybridMultilevel"/>
    <w:tmpl w:val="2A8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61D23"/>
    <w:multiLevelType w:val="hybridMultilevel"/>
    <w:tmpl w:val="69BCBA9A"/>
    <w:lvl w:ilvl="0" w:tplc="3E9A243E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2495A"/>
    <w:multiLevelType w:val="hybridMultilevel"/>
    <w:tmpl w:val="73562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36A87"/>
    <w:rsid w:val="00046E43"/>
    <w:rsid w:val="000724F3"/>
    <w:rsid w:val="0007441E"/>
    <w:rsid w:val="00077A57"/>
    <w:rsid w:val="00081753"/>
    <w:rsid w:val="00095249"/>
    <w:rsid w:val="000A3736"/>
    <w:rsid w:val="000A4ECF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5C91"/>
    <w:rsid w:val="00153071"/>
    <w:rsid w:val="00193D12"/>
    <w:rsid w:val="00197439"/>
    <w:rsid w:val="001F6340"/>
    <w:rsid w:val="00204BCF"/>
    <w:rsid w:val="002074E7"/>
    <w:rsid w:val="002166AD"/>
    <w:rsid w:val="00216BE8"/>
    <w:rsid w:val="00226092"/>
    <w:rsid w:val="00235307"/>
    <w:rsid w:val="002366FF"/>
    <w:rsid w:val="002447A7"/>
    <w:rsid w:val="00244B98"/>
    <w:rsid w:val="002648A6"/>
    <w:rsid w:val="00276CF0"/>
    <w:rsid w:val="00290E9F"/>
    <w:rsid w:val="00291088"/>
    <w:rsid w:val="0029646A"/>
    <w:rsid w:val="002A1656"/>
    <w:rsid w:val="002A3EA9"/>
    <w:rsid w:val="002A7848"/>
    <w:rsid w:val="002B6885"/>
    <w:rsid w:val="002B7237"/>
    <w:rsid w:val="002F513C"/>
    <w:rsid w:val="002F71AA"/>
    <w:rsid w:val="002F796B"/>
    <w:rsid w:val="0030004E"/>
    <w:rsid w:val="00306488"/>
    <w:rsid w:val="00384954"/>
    <w:rsid w:val="00391861"/>
    <w:rsid w:val="004045A8"/>
    <w:rsid w:val="00413EC9"/>
    <w:rsid w:val="004172D5"/>
    <w:rsid w:val="004202F3"/>
    <w:rsid w:val="004335DB"/>
    <w:rsid w:val="00445ED5"/>
    <w:rsid w:val="004D6CBC"/>
    <w:rsid w:val="005061CF"/>
    <w:rsid w:val="005228AC"/>
    <w:rsid w:val="005331C8"/>
    <w:rsid w:val="00570E78"/>
    <w:rsid w:val="0057303C"/>
    <w:rsid w:val="00576E28"/>
    <w:rsid w:val="0058326F"/>
    <w:rsid w:val="00587081"/>
    <w:rsid w:val="005B1210"/>
    <w:rsid w:val="005B7D1F"/>
    <w:rsid w:val="005D4EC2"/>
    <w:rsid w:val="005E73D8"/>
    <w:rsid w:val="0064054F"/>
    <w:rsid w:val="006618DE"/>
    <w:rsid w:val="00663382"/>
    <w:rsid w:val="00671F76"/>
    <w:rsid w:val="006748C6"/>
    <w:rsid w:val="00677ED1"/>
    <w:rsid w:val="006911DC"/>
    <w:rsid w:val="006A0AE4"/>
    <w:rsid w:val="006A3F62"/>
    <w:rsid w:val="006B57D5"/>
    <w:rsid w:val="006C689E"/>
    <w:rsid w:val="006D7486"/>
    <w:rsid w:val="006E57DA"/>
    <w:rsid w:val="00700001"/>
    <w:rsid w:val="0071586F"/>
    <w:rsid w:val="00734FA1"/>
    <w:rsid w:val="0073576D"/>
    <w:rsid w:val="00754D23"/>
    <w:rsid w:val="007643AF"/>
    <w:rsid w:val="007815D9"/>
    <w:rsid w:val="007B4886"/>
    <w:rsid w:val="007D1421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921EBB"/>
    <w:rsid w:val="00932709"/>
    <w:rsid w:val="009406E0"/>
    <w:rsid w:val="00944225"/>
    <w:rsid w:val="00946637"/>
    <w:rsid w:val="00987A6A"/>
    <w:rsid w:val="009E04C0"/>
    <w:rsid w:val="00A07C4E"/>
    <w:rsid w:val="00A10DA5"/>
    <w:rsid w:val="00A12487"/>
    <w:rsid w:val="00A124E7"/>
    <w:rsid w:val="00A27814"/>
    <w:rsid w:val="00A6154F"/>
    <w:rsid w:val="00A82D42"/>
    <w:rsid w:val="00A87742"/>
    <w:rsid w:val="00A90E43"/>
    <w:rsid w:val="00A92BFE"/>
    <w:rsid w:val="00A948CA"/>
    <w:rsid w:val="00AC0919"/>
    <w:rsid w:val="00AC41A6"/>
    <w:rsid w:val="00AE0FBA"/>
    <w:rsid w:val="00AF12C5"/>
    <w:rsid w:val="00AF3300"/>
    <w:rsid w:val="00B10738"/>
    <w:rsid w:val="00B1427F"/>
    <w:rsid w:val="00B15F83"/>
    <w:rsid w:val="00B209C5"/>
    <w:rsid w:val="00B225FD"/>
    <w:rsid w:val="00B235A8"/>
    <w:rsid w:val="00B569F7"/>
    <w:rsid w:val="00B61E9D"/>
    <w:rsid w:val="00B72AFB"/>
    <w:rsid w:val="00B807AE"/>
    <w:rsid w:val="00BA40AE"/>
    <w:rsid w:val="00BB3F46"/>
    <w:rsid w:val="00BB4C3A"/>
    <w:rsid w:val="00BC0BA2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3F33"/>
    <w:rsid w:val="00D21FF6"/>
    <w:rsid w:val="00D47C80"/>
    <w:rsid w:val="00D50920"/>
    <w:rsid w:val="00D558EB"/>
    <w:rsid w:val="00D647D7"/>
    <w:rsid w:val="00D8068F"/>
    <w:rsid w:val="00D90705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6081"/>
    <w:rsid w:val="00EA04D7"/>
    <w:rsid w:val="00EA7BAD"/>
    <w:rsid w:val="00EB52F8"/>
    <w:rsid w:val="00EE1D35"/>
    <w:rsid w:val="00F1001D"/>
    <w:rsid w:val="00F20CF3"/>
    <w:rsid w:val="00F31D90"/>
    <w:rsid w:val="00F45650"/>
    <w:rsid w:val="00F46C82"/>
    <w:rsid w:val="00F52113"/>
    <w:rsid w:val="00F65BC5"/>
    <w:rsid w:val="00F92C0E"/>
    <w:rsid w:val="00FB0176"/>
    <w:rsid w:val="00FB268A"/>
    <w:rsid w:val="00FC1E0D"/>
    <w:rsid w:val="00FC3DEA"/>
    <w:rsid w:val="00FD438F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15F59-858C-428C-B080-79592DD3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8756-872F-4135-B54A-2AF59925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2250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Ing. Marie Vratislavská</cp:lastModifiedBy>
  <cp:revision>14</cp:revision>
  <cp:lastPrinted>2015-07-21T12:20:00Z</cp:lastPrinted>
  <dcterms:created xsi:type="dcterms:W3CDTF">2015-06-19T06:08:00Z</dcterms:created>
  <dcterms:modified xsi:type="dcterms:W3CDTF">2015-07-21T12:21:00Z</dcterms:modified>
</cp:coreProperties>
</file>