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8A6" w:rsidRPr="00734FA1" w:rsidRDefault="002366FF" w:rsidP="00D558EB">
      <w:pPr>
        <w:jc w:val="center"/>
        <w:rPr>
          <w:rFonts w:ascii="Arial" w:hAnsi="Arial" w:cs="Arial"/>
          <w:b/>
          <w:sz w:val="36"/>
          <w:szCs w:val="36"/>
        </w:rPr>
      </w:pPr>
      <w:r w:rsidRPr="00734FA1">
        <w:rPr>
          <w:rFonts w:ascii="Arial" w:hAnsi="Arial" w:cs="Arial"/>
          <w:b/>
          <w:sz w:val="36"/>
          <w:szCs w:val="36"/>
        </w:rPr>
        <w:t>Smlouva o poskyt</w:t>
      </w:r>
      <w:r w:rsidR="002648A6" w:rsidRPr="00734FA1">
        <w:rPr>
          <w:rFonts w:ascii="Arial" w:hAnsi="Arial" w:cs="Arial"/>
          <w:b/>
          <w:sz w:val="36"/>
          <w:szCs w:val="36"/>
        </w:rPr>
        <w:t>nutí s</w:t>
      </w:r>
      <w:r w:rsidRPr="00734FA1">
        <w:rPr>
          <w:rFonts w:ascii="Arial" w:hAnsi="Arial" w:cs="Arial"/>
          <w:b/>
          <w:sz w:val="36"/>
          <w:szCs w:val="36"/>
        </w:rPr>
        <w:t xml:space="preserve">lužby </w:t>
      </w:r>
    </w:p>
    <w:p w:rsidR="00E34E56" w:rsidRPr="00734FA1" w:rsidRDefault="002648A6" w:rsidP="00D558EB">
      <w:pPr>
        <w:jc w:val="center"/>
        <w:rPr>
          <w:rFonts w:ascii="Arial" w:hAnsi="Arial" w:cs="Arial"/>
          <w:b/>
        </w:rPr>
      </w:pPr>
      <w:r w:rsidRPr="00734FA1">
        <w:rPr>
          <w:rFonts w:ascii="Arial" w:hAnsi="Arial" w:cs="Arial"/>
          <w:b/>
        </w:rPr>
        <w:t>(</w:t>
      </w:r>
      <w:r w:rsidR="006902FF">
        <w:rPr>
          <w:rFonts w:ascii="Arial" w:hAnsi="Arial" w:cs="Arial"/>
          <w:b/>
        </w:rPr>
        <w:t>zajištění</w:t>
      </w:r>
      <w:r w:rsidR="002366FF" w:rsidRPr="00734FA1">
        <w:rPr>
          <w:rFonts w:ascii="Arial" w:hAnsi="Arial" w:cs="Arial"/>
          <w:b/>
        </w:rPr>
        <w:t xml:space="preserve"> svoz</w:t>
      </w:r>
      <w:r w:rsidR="006902FF">
        <w:rPr>
          <w:rFonts w:ascii="Arial" w:hAnsi="Arial" w:cs="Arial"/>
          <w:b/>
        </w:rPr>
        <w:t>u vytříděn</w:t>
      </w:r>
      <w:r w:rsidR="005E2732">
        <w:rPr>
          <w:rFonts w:ascii="Arial" w:hAnsi="Arial" w:cs="Arial"/>
          <w:b/>
        </w:rPr>
        <w:t xml:space="preserve">ých složek komunálních odpadů -  </w:t>
      </w:r>
      <w:r w:rsidR="006902FF">
        <w:rPr>
          <w:rFonts w:ascii="Arial" w:hAnsi="Arial" w:cs="Arial"/>
          <w:b/>
        </w:rPr>
        <w:t>papír, plast, kov a nápoj</w:t>
      </w:r>
      <w:r w:rsidR="005E2732">
        <w:rPr>
          <w:rFonts w:ascii="Arial" w:hAnsi="Arial" w:cs="Arial"/>
          <w:b/>
        </w:rPr>
        <w:t>ový karton</w:t>
      </w:r>
      <w:r w:rsidRPr="00734FA1">
        <w:rPr>
          <w:rFonts w:ascii="Arial" w:hAnsi="Arial" w:cs="Arial"/>
          <w:b/>
        </w:rPr>
        <w:t>)</w:t>
      </w:r>
    </w:p>
    <w:p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uzavřená níže uvedeného dne, měsíce, roku</w:t>
      </w:r>
    </w:p>
    <w:p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podle § 1746 zákona č. 89/2012 Sb., občanský zákoník, v platném znění.</w:t>
      </w:r>
    </w:p>
    <w:p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:rsidR="009D2CB2" w:rsidRDefault="009D2CB2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:rsidR="00CB011D" w:rsidRPr="00734FA1" w:rsidRDefault="00812AC2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 w:rsidRPr="002E64F5">
        <w:rPr>
          <w:rFonts w:ascii="Arial" w:hAnsi="Arial" w:cs="Arial"/>
          <w:b/>
          <w:sz w:val="20"/>
          <w:szCs w:val="20"/>
          <w:lang w:val="cs-CZ"/>
        </w:rPr>
        <w:t>M</w:t>
      </w:r>
      <w:proofErr w:type="spellStart"/>
      <w:r w:rsidR="00CB011D" w:rsidRPr="00734FA1">
        <w:rPr>
          <w:rFonts w:ascii="Arial" w:hAnsi="Arial" w:cs="Arial"/>
          <w:b/>
          <w:sz w:val="20"/>
          <w:szCs w:val="20"/>
        </w:rPr>
        <w:t>ěsto</w:t>
      </w:r>
      <w:proofErr w:type="spellEnd"/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:rsidR="00C73291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starostou města Ing. Ivanem Radostou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IČ: </w:t>
      </w:r>
      <w:proofErr w:type="gramStart"/>
      <w:r w:rsidRPr="00734FA1">
        <w:rPr>
          <w:rFonts w:ascii="Arial" w:hAnsi="Arial" w:cs="Arial"/>
          <w:sz w:val="20"/>
          <w:szCs w:val="20"/>
        </w:rPr>
        <w:t>00249831,DIČ</w:t>
      </w:r>
      <w:proofErr w:type="gramEnd"/>
      <w:r w:rsidRPr="00734FA1">
        <w:rPr>
          <w:rFonts w:ascii="Arial" w:hAnsi="Arial" w:cs="Arial"/>
          <w:sz w:val="20"/>
          <w:szCs w:val="20"/>
        </w:rPr>
        <w:t>:  CZ00249831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bankovní spojení: Česká spořitelna, a.s.    </w:t>
      </w:r>
    </w:p>
    <w:p w:rsidR="00CB011D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:rsidR="00812AC2" w:rsidRPr="00734FA1" w:rsidRDefault="00812AC2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identifikátor datové schránky: </w:t>
      </w:r>
      <w:r w:rsidRPr="00812AC2">
        <w:rPr>
          <w:rFonts w:ascii="Arial" w:hAnsi="Arial" w:cs="Arial"/>
          <w:sz w:val="20"/>
          <w:szCs w:val="20"/>
        </w:rPr>
        <w:t>8kabvcx</w:t>
      </w:r>
    </w:p>
    <w:p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jednatelem společnosti </w:t>
      </w:r>
      <w:r w:rsidR="00D02A08" w:rsidRPr="002305C9">
        <w:rPr>
          <w:rFonts w:ascii="Arial" w:hAnsi="Arial" w:cs="Arial"/>
          <w:sz w:val="20"/>
          <w:szCs w:val="20"/>
        </w:rPr>
        <w:t>Mgr. Martinem Třeštíkem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společnost je zapsána v obchodním rejstříku u Krajského soudu v Českých Budějovicích, spisová značka C 3350</w:t>
      </w:r>
    </w:p>
    <w:p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:rsidR="00812AC2" w:rsidRPr="00734FA1" w:rsidRDefault="00812AC2" w:rsidP="00CB0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identifikátor datové schránky: </w:t>
      </w:r>
      <w:r w:rsidR="00D858B7" w:rsidRPr="00D858B7">
        <w:rPr>
          <w:rFonts w:ascii="Arial" w:hAnsi="Arial" w:cs="Arial"/>
          <w:sz w:val="20"/>
          <w:szCs w:val="20"/>
        </w:rPr>
        <w:t>2h38bc9</w:t>
      </w:r>
    </w:p>
    <w:p w:rsidR="00CB011D" w:rsidRPr="00734FA1" w:rsidRDefault="00CB011D" w:rsidP="00CB011D">
      <w:pPr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:rsidR="009D2CB2" w:rsidRPr="00734FA1" w:rsidRDefault="009D2CB2">
      <w:pPr>
        <w:rPr>
          <w:rFonts w:ascii="Arial" w:hAnsi="Arial" w:cs="Arial"/>
          <w:sz w:val="20"/>
          <w:szCs w:val="20"/>
        </w:rPr>
      </w:pPr>
    </w:p>
    <w:p w:rsidR="002A1656" w:rsidRPr="00734FA1" w:rsidRDefault="00D558EB" w:rsidP="003F13B3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C41DAC" w:rsidRPr="00734FA1">
        <w:rPr>
          <w:rFonts w:ascii="Arial" w:hAnsi="Arial" w:cs="Arial"/>
          <w:b/>
          <w:sz w:val="20"/>
          <w:szCs w:val="20"/>
        </w:rPr>
        <w:t>Předmět smlouvy</w:t>
      </w:r>
    </w:p>
    <w:p w:rsidR="002A1656" w:rsidRPr="00734FA1" w:rsidRDefault="006B1C5F" w:rsidP="00966A06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72541" w:rsidRPr="00F72541">
        <w:rPr>
          <w:rFonts w:ascii="Arial" w:hAnsi="Arial" w:cs="Arial"/>
          <w:b/>
          <w:sz w:val="20"/>
          <w:szCs w:val="20"/>
        </w:rPr>
        <w:t>1</w:t>
      </w:r>
      <w:r w:rsidR="00C41DAC" w:rsidRPr="00F72541">
        <w:rPr>
          <w:rFonts w:ascii="Arial" w:hAnsi="Arial" w:cs="Arial"/>
          <w:b/>
          <w:sz w:val="20"/>
          <w:szCs w:val="20"/>
        </w:rPr>
        <w:t>.1.</w:t>
      </w:r>
      <w:r w:rsidR="00EA04D7" w:rsidRPr="00734FA1">
        <w:rPr>
          <w:rFonts w:ascii="Arial" w:hAnsi="Arial" w:cs="Arial"/>
          <w:sz w:val="20"/>
          <w:szCs w:val="20"/>
        </w:rPr>
        <w:t xml:space="preserve"> </w:t>
      </w:r>
      <w:r w:rsidR="002A1656" w:rsidRPr="00734FA1">
        <w:rPr>
          <w:rFonts w:ascii="Arial" w:hAnsi="Arial" w:cs="Arial"/>
          <w:sz w:val="20"/>
          <w:szCs w:val="20"/>
        </w:rPr>
        <w:t>Poskytovatel se zavazuje pro Objednatele zajistit</w:t>
      </w:r>
      <w:r w:rsidR="002F513C" w:rsidRPr="00734FA1">
        <w:rPr>
          <w:rFonts w:ascii="Arial" w:hAnsi="Arial" w:cs="Arial"/>
          <w:sz w:val="20"/>
          <w:szCs w:val="20"/>
        </w:rPr>
        <w:t xml:space="preserve"> </w:t>
      </w:r>
      <w:r w:rsidR="00C41DAC" w:rsidRPr="00734FA1">
        <w:rPr>
          <w:rFonts w:ascii="Arial" w:hAnsi="Arial" w:cs="Arial"/>
          <w:sz w:val="20"/>
          <w:szCs w:val="20"/>
        </w:rPr>
        <w:t>v souladu s platnými právními pře</w:t>
      </w:r>
      <w:r w:rsidR="002F513C" w:rsidRPr="00734FA1">
        <w:rPr>
          <w:rFonts w:ascii="Arial" w:hAnsi="Arial" w:cs="Arial"/>
          <w:sz w:val="20"/>
          <w:szCs w:val="20"/>
        </w:rPr>
        <w:t>dpisy</w:t>
      </w:r>
      <w:r w:rsidR="004172D5" w:rsidRPr="00734FA1">
        <w:rPr>
          <w:rFonts w:ascii="Arial" w:hAnsi="Arial" w:cs="Arial"/>
          <w:sz w:val="20"/>
          <w:szCs w:val="20"/>
        </w:rPr>
        <w:t xml:space="preserve"> (</w:t>
      </w:r>
      <w:r w:rsidR="002F513C" w:rsidRPr="00734FA1">
        <w:rPr>
          <w:rFonts w:ascii="Arial" w:hAnsi="Arial" w:cs="Arial"/>
          <w:sz w:val="20"/>
          <w:szCs w:val="20"/>
        </w:rPr>
        <w:t xml:space="preserve">zejména se </w:t>
      </w:r>
      <w:r w:rsidR="0042479B">
        <w:rPr>
          <w:rFonts w:ascii="Arial" w:hAnsi="Arial" w:cs="Arial"/>
          <w:sz w:val="20"/>
          <w:szCs w:val="20"/>
        </w:rPr>
        <w:t>zákonem č. 185/2001 Sb., o odpadech a o změně některých dalších zákonů, v platném znění</w:t>
      </w:r>
      <w:r w:rsidR="001F366F">
        <w:rPr>
          <w:rFonts w:ascii="Arial" w:hAnsi="Arial" w:cs="Arial"/>
          <w:sz w:val="20"/>
          <w:szCs w:val="20"/>
        </w:rPr>
        <w:t>, dále jen zákon o odpadech</w:t>
      </w:r>
      <w:r w:rsidR="0042479B" w:rsidRPr="00F00D8F">
        <w:rPr>
          <w:rFonts w:ascii="Arial" w:hAnsi="Arial" w:cs="Arial"/>
          <w:b/>
          <w:sz w:val="20"/>
          <w:szCs w:val="20"/>
        </w:rPr>
        <w:t>)</w:t>
      </w:r>
      <w:r w:rsidR="002F513C" w:rsidRPr="00F00D8F">
        <w:rPr>
          <w:rFonts w:ascii="Arial" w:hAnsi="Arial" w:cs="Arial"/>
          <w:b/>
          <w:sz w:val="20"/>
          <w:szCs w:val="20"/>
        </w:rPr>
        <w:t xml:space="preserve"> </w:t>
      </w:r>
      <w:r w:rsidR="0042479B" w:rsidRPr="00F00D8F">
        <w:rPr>
          <w:rFonts w:ascii="Arial" w:hAnsi="Arial" w:cs="Arial"/>
          <w:b/>
          <w:sz w:val="20"/>
          <w:szCs w:val="20"/>
        </w:rPr>
        <w:t>svoz</w:t>
      </w:r>
      <w:r w:rsidR="003102A9" w:rsidRPr="00F00D8F">
        <w:rPr>
          <w:rFonts w:ascii="Arial" w:hAnsi="Arial" w:cs="Arial"/>
          <w:b/>
          <w:sz w:val="20"/>
          <w:szCs w:val="20"/>
        </w:rPr>
        <w:t xml:space="preserve"> a následné zpracování </w:t>
      </w:r>
      <w:r w:rsidR="001D2D99" w:rsidRPr="00F00D8F">
        <w:rPr>
          <w:rFonts w:ascii="Arial" w:hAnsi="Arial" w:cs="Arial"/>
          <w:b/>
          <w:sz w:val="20"/>
          <w:szCs w:val="20"/>
        </w:rPr>
        <w:t>vytříděných složek komunální</w:t>
      </w:r>
      <w:r w:rsidR="00277B1A">
        <w:rPr>
          <w:rFonts w:ascii="Arial" w:hAnsi="Arial" w:cs="Arial"/>
          <w:b/>
          <w:sz w:val="20"/>
          <w:szCs w:val="20"/>
        </w:rPr>
        <w:t>ch</w:t>
      </w:r>
      <w:r w:rsidR="001D2D99" w:rsidRPr="00F00D8F">
        <w:rPr>
          <w:rFonts w:ascii="Arial" w:hAnsi="Arial" w:cs="Arial"/>
          <w:b/>
          <w:sz w:val="20"/>
          <w:szCs w:val="20"/>
        </w:rPr>
        <w:t xml:space="preserve"> odpad</w:t>
      </w:r>
      <w:r w:rsidR="00277B1A">
        <w:rPr>
          <w:rFonts w:ascii="Arial" w:hAnsi="Arial" w:cs="Arial"/>
          <w:b/>
          <w:sz w:val="20"/>
          <w:szCs w:val="20"/>
        </w:rPr>
        <w:t xml:space="preserve">ů - </w:t>
      </w:r>
      <w:r w:rsidR="0042479B" w:rsidRPr="00F00D8F">
        <w:rPr>
          <w:rFonts w:ascii="Arial" w:hAnsi="Arial" w:cs="Arial"/>
          <w:b/>
          <w:sz w:val="20"/>
          <w:szCs w:val="20"/>
        </w:rPr>
        <w:t>papír</w:t>
      </w:r>
      <w:r w:rsidR="00277B1A">
        <w:rPr>
          <w:rFonts w:ascii="Arial" w:hAnsi="Arial" w:cs="Arial"/>
          <w:b/>
          <w:sz w:val="20"/>
          <w:szCs w:val="20"/>
        </w:rPr>
        <w:t>u,</w:t>
      </w:r>
      <w:r w:rsidR="0042479B" w:rsidRPr="00F00D8F">
        <w:rPr>
          <w:rFonts w:ascii="Arial" w:hAnsi="Arial" w:cs="Arial"/>
          <w:b/>
          <w:sz w:val="20"/>
          <w:szCs w:val="20"/>
        </w:rPr>
        <w:t xml:space="preserve"> plast</w:t>
      </w:r>
      <w:r w:rsidR="00277B1A">
        <w:rPr>
          <w:rFonts w:ascii="Arial" w:hAnsi="Arial" w:cs="Arial"/>
          <w:b/>
          <w:sz w:val="20"/>
          <w:szCs w:val="20"/>
        </w:rPr>
        <w:t>ů</w:t>
      </w:r>
      <w:r w:rsidR="0042479B" w:rsidRPr="00F00D8F">
        <w:rPr>
          <w:rFonts w:ascii="Arial" w:hAnsi="Arial" w:cs="Arial"/>
          <w:b/>
          <w:sz w:val="20"/>
          <w:szCs w:val="20"/>
        </w:rPr>
        <w:t>, kov</w:t>
      </w:r>
      <w:r w:rsidR="00277B1A">
        <w:rPr>
          <w:rFonts w:ascii="Arial" w:hAnsi="Arial" w:cs="Arial"/>
          <w:b/>
          <w:sz w:val="20"/>
          <w:szCs w:val="20"/>
        </w:rPr>
        <w:t>ů a</w:t>
      </w:r>
      <w:r w:rsidR="006C7770">
        <w:rPr>
          <w:rFonts w:ascii="Arial" w:hAnsi="Arial" w:cs="Arial"/>
          <w:b/>
          <w:sz w:val="20"/>
          <w:szCs w:val="20"/>
        </w:rPr>
        <w:t xml:space="preserve"> </w:t>
      </w:r>
      <w:r w:rsidR="0042479B" w:rsidRPr="00F00D8F">
        <w:rPr>
          <w:rFonts w:ascii="Arial" w:hAnsi="Arial" w:cs="Arial"/>
          <w:b/>
          <w:sz w:val="20"/>
          <w:szCs w:val="20"/>
        </w:rPr>
        <w:t>nápojov</w:t>
      </w:r>
      <w:r w:rsidR="00277B1A">
        <w:rPr>
          <w:rFonts w:ascii="Arial" w:hAnsi="Arial" w:cs="Arial"/>
          <w:b/>
          <w:sz w:val="20"/>
          <w:szCs w:val="20"/>
        </w:rPr>
        <w:t xml:space="preserve">ých </w:t>
      </w:r>
      <w:r w:rsidR="0042479B" w:rsidRPr="00F00D8F">
        <w:rPr>
          <w:rFonts w:ascii="Arial" w:hAnsi="Arial" w:cs="Arial"/>
          <w:b/>
          <w:sz w:val="20"/>
          <w:szCs w:val="20"/>
        </w:rPr>
        <w:t>karton</w:t>
      </w:r>
      <w:r w:rsidR="00277B1A">
        <w:rPr>
          <w:rFonts w:ascii="Arial" w:hAnsi="Arial" w:cs="Arial"/>
          <w:b/>
          <w:sz w:val="20"/>
          <w:szCs w:val="20"/>
        </w:rPr>
        <w:t>ů</w:t>
      </w:r>
      <w:r w:rsidR="0042479B">
        <w:rPr>
          <w:rFonts w:ascii="Arial" w:hAnsi="Arial" w:cs="Arial"/>
          <w:sz w:val="20"/>
          <w:szCs w:val="20"/>
        </w:rPr>
        <w:t xml:space="preserve"> </w:t>
      </w:r>
      <w:r w:rsidR="00F72541">
        <w:rPr>
          <w:rFonts w:ascii="Arial" w:hAnsi="Arial" w:cs="Arial"/>
          <w:sz w:val="20"/>
          <w:szCs w:val="20"/>
        </w:rPr>
        <w:t>shromážděných</w:t>
      </w:r>
      <w:r w:rsidR="001D2D99">
        <w:rPr>
          <w:rFonts w:ascii="Arial" w:hAnsi="Arial" w:cs="Arial"/>
          <w:sz w:val="20"/>
          <w:szCs w:val="20"/>
        </w:rPr>
        <w:t xml:space="preserve"> v </w:t>
      </w:r>
      <w:r w:rsidR="003102A9">
        <w:rPr>
          <w:rFonts w:ascii="Arial" w:hAnsi="Arial" w:cs="Arial"/>
          <w:sz w:val="20"/>
          <w:szCs w:val="20"/>
        </w:rPr>
        <w:t>kontejner</w:t>
      </w:r>
      <w:r w:rsidR="001D2D99">
        <w:rPr>
          <w:rFonts w:ascii="Arial" w:hAnsi="Arial" w:cs="Arial"/>
          <w:sz w:val="20"/>
          <w:szCs w:val="20"/>
        </w:rPr>
        <w:t xml:space="preserve">ech </w:t>
      </w:r>
      <w:r w:rsidR="003102A9">
        <w:rPr>
          <w:rFonts w:ascii="Arial" w:hAnsi="Arial" w:cs="Arial"/>
          <w:sz w:val="20"/>
          <w:szCs w:val="20"/>
        </w:rPr>
        <w:t>na sběrných stanovištích v Milevsku a obcích jeho územního obvodu.</w:t>
      </w:r>
      <w:r w:rsidR="004172D5" w:rsidRPr="00734FA1">
        <w:rPr>
          <w:rFonts w:ascii="Arial" w:hAnsi="Arial" w:cs="Arial"/>
          <w:sz w:val="20"/>
          <w:szCs w:val="20"/>
        </w:rPr>
        <w:t xml:space="preserve"> </w:t>
      </w:r>
      <w:r w:rsidR="008E188A">
        <w:rPr>
          <w:rFonts w:ascii="Arial" w:hAnsi="Arial" w:cs="Arial"/>
          <w:sz w:val="20"/>
          <w:szCs w:val="20"/>
        </w:rPr>
        <w:t>Svozem se rozumí výsyp, přeprava</w:t>
      </w:r>
      <w:r w:rsidR="00277B1A">
        <w:rPr>
          <w:rFonts w:ascii="Arial" w:hAnsi="Arial" w:cs="Arial"/>
          <w:sz w:val="20"/>
          <w:szCs w:val="20"/>
        </w:rPr>
        <w:t>,</w:t>
      </w:r>
      <w:r w:rsidR="008E188A">
        <w:rPr>
          <w:rFonts w:ascii="Arial" w:hAnsi="Arial" w:cs="Arial"/>
          <w:sz w:val="20"/>
          <w:szCs w:val="20"/>
        </w:rPr>
        <w:t xml:space="preserve"> vykládka odpadu</w:t>
      </w:r>
      <w:r w:rsidR="0096210C">
        <w:rPr>
          <w:rFonts w:ascii="Arial" w:hAnsi="Arial" w:cs="Arial"/>
          <w:sz w:val="20"/>
          <w:szCs w:val="20"/>
        </w:rPr>
        <w:t xml:space="preserve">, </w:t>
      </w:r>
      <w:r w:rsidR="008E188A">
        <w:rPr>
          <w:rFonts w:ascii="Arial" w:hAnsi="Arial" w:cs="Arial"/>
          <w:sz w:val="20"/>
          <w:szCs w:val="20"/>
        </w:rPr>
        <w:t>manipulace s</w:t>
      </w:r>
      <w:r w:rsidR="0096210C">
        <w:rPr>
          <w:rFonts w:ascii="Arial" w:hAnsi="Arial" w:cs="Arial"/>
          <w:sz w:val="20"/>
          <w:szCs w:val="20"/>
        </w:rPr>
        <w:t> </w:t>
      </w:r>
      <w:r w:rsidR="008E188A">
        <w:rPr>
          <w:rFonts w:ascii="Arial" w:hAnsi="Arial" w:cs="Arial"/>
          <w:sz w:val="20"/>
          <w:szCs w:val="20"/>
        </w:rPr>
        <w:t>kontejnery</w:t>
      </w:r>
      <w:r w:rsidR="0096210C">
        <w:rPr>
          <w:rFonts w:ascii="Arial" w:hAnsi="Arial" w:cs="Arial"/>
          <w:sz w:val="20"/>
          <w:szCs w:val="20"/>
        </w:rPr>
        <w:t xml:space="preserve"> a nakládka tříděných odpadů umístěných v okolí kontejnerů</w:t>
      </w:r>
      <w:r w:rsidR="008E188A">
        <w:rPr>
          <w:rFonts w:ascii="Arial" w:hAnsi="Arial" w:cs="Arial"/>
          <w:sz w:val="20"/>
          <w:szCs w:val="20"/>
        </w:rPr>
        <w:t xml:space="preserve">. </w:t>
      </w:r>
      <w:r w:rsidR="003102A9">
        <w:rPr>
          <w:rFonts w:ascii="Arial" w:hAnsi="Arial" w:cs="Arial"/>
          <w:sz w:val="20"/>
          <w:szCs w:val="20"/>
        </w:rPr>
        <w:t xml:space="preserve">Zpracováním </w:t>
      </w:r>
      <w:r w:rsidR="001D2D99">
        <w:rPr>
          <w:rFonts w:ascii="Arial" w:hAnsi="Arial" w:cs="Arial"/>
          <w:sz w:val="20"/>
          <w:szCs w:val="20"/>
        </w:rPr>
        <w:t>se rozumí dotřídění</w:t>
      </w:r>
      <w:r w:rsidR="00277B1A">
        <w:rPr>
          <w:rFonts w:ascii="Arial" w:hAnsi="Arial" w:cs="Arial"/>
          <w:sz w:val="20"/>
          <w:szCs w:val="20"/>
        </w:rPr>
        <w:t xml:space="preserve"> svezených odpadů</w:t>
      </w:r>
      <w:r w:rsidR="001D2D99">
        <w:rPr>
          <w:rFonts w:ascii="Arial" w:hAnsi="Arial" w:cs="Arial"/>
          <w:sz w:val="20"/>
          <w:szCs w:val="20"/>
        </w:rPr>
        <w:t>, lisován</w:t>
      </w:r>
      <w:r w:rsidR="00277B1A">
        <w:rPr>
          <w:rFonts w:ascii="Arial" w:hAnsi="Arial" w:cs="Arial"/>
          <w:sz w:val="20"/>
          <w:szCs w:val="20"/>
        </w:rPr>
        <w:t>í</w:t>
      </w:r>
      <w:r w:rsidR="00F00D8F">
        <w:rPr>
          <w:rFonts w:ascii="Arial" w:hAnsi="Arial" w:cs="Arial"/>
          <w:sz w:val="20"/>
          <w:szCs w:val="20"/>
        </w:rPr>
        <w:t>,</w:t>
      </w:r>
      <w:r w:rsidR="001D2D99">
        <w:rPr>
          <w:rFonts w:ascii="Arial" w:hAnsi="Arial" w:cs="Arial"/>
          <w:sz w:val="20"/>
          <w:szCs w:val="20"/>
        </w:rPr>
        <w:t xml:space="preserve"> předání materiálově využitelných odpadů k dalšímu využití a odstranění nevyužitelných odpadů uložením na skládku </w:t>
      </w:r>
      <w:r w:rsidR="00277B1A">
        <w:rPr>
          <w:rFonts w:ascii="Arial" w:hAnsi="Arial" w:cs="Arial"/>
          <w:sz w:val="20"/>
          <w:szCs w:val="20"/>
        </w:rPr>
        <w:t>Milevsko-</w:t>
      </w:r>
      <w:r w:rsidR="001D2D99">
        <w:rPr>
          <w:rFonts w:ascii="Arial" w:hAnsi="Arial" w:cs="Arial"/>
          <w:sz w:val="20"/>
          <w:szCs w:val="20"/>
        </w:rPr>
        <w:t xml:space="preserve">Jenišovice. </w:t>
      </w:r>
      <w:r w:rsidR="00C41DAC" w:rsidRPr="00734FA1">
        <w:rPr>
          <w:rFonts w:ascii="Arial" w:hAnsi="Arial" w:cs="Arial"/>
          <w:sz w:val="20"/>
          <w:szCs w:val="20"/>
        </w:rPr>
        <w:t>Objednatel se zavazu</w:t>
      </w:r>
      <w:r w:rsidR="002F513C" w:rsidRPr="00734FA1">
        <w:rPr>
          <w:rFonts w:ascii="Arial" w:hAnsi="Arial" w:cs="Arial"/>
          <w:sz w:val="20"/>
          <w:szCs w:val="20"/>
        </w:rPr>
        <w:t xml:space="preserve">je zaplatit </w:t>
      </w:r>
      <w:r w:rsidR="00D558EB" w:rsidRPr="00734FA1">
        <w:rPr>
          <w:rFonts w:ascii="Arial" w:hAnsi="Arial" w:cs="Arial"/>
          <w:sz w:val="20"/>
          <w:szCs w:val="20"/>
        </w:rPr>
        <w:t xml:space="preserve">Poskytovateli </w:t>
      </w:r>
      <w:r w:rsidR="00C41DAC" w:rsidRPr="00734FA1">
        <w:rPr>
          <w:rFonts w:ascii="Arial" w:hAnsi="Arial" w:cs="Arial"/>
          <w:sz w:val="20"/>
          <w:szCs w:val="20"/>
        </w:rPr>
        <w:t>za poskytnuté služby níže sjednanou cenu.</w:t>
      </w:r>
    </w:p>
    <w:p w:rsidR="009D2CB2" w:rsidRDefault="009D2CB2" w:rsidP="00B10738">
      <w:pPr>
        <w:jc w:val="center"/>
        <w:rPr>
          <w:rFonts w:ascii="Arial" w:hAnsi="Arial" w:cs="Arial"/>
          <w:b/>
          <w:sz w:val="20"/>
          <w:szCs w:val="20"/>
        </w:rPr>
      </w:pPr>
    </w:p>
    <w:p w:rsidR="00C41DAC" w:rsidRPr="00734FA1" w:rsidRDefault="00C41DAC" w:rsidP="00B10738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II</w:t>
      </w:r>
      <w:r w:rsidR="002648A6" w:rsidRPr="00734FA1">
        <w:rPr>
          <w:rFonts w:ascii="Arial" w:hAnsi="Arial" w:cs="Arial"/>
          <w:b/>
          <w:sz w:val="20"/>
          <w:szCs w:val="20"/>
        </w:rPr>
        <w:t>.</w:t>
      </w:r>
      <w:r w:rsidRPr="00734FA1">
        <w:rPr>
          <w:rFonts w:ascii="Arial" w:hAnsi="Arial" w:cs="Arial"/>
          <w:b/>
          <w:sz w:val="20"/>
          <w:szCs w:val="20"/>
        </w:rPr>
        <w:t xml:space="preserve"> </w:t>
      </w:r>
      <w:r w:rsidR="00F72541">
        <w:rPr>
          <w:rFonts w:ascii="Arial" w:hAnsi="Arial" w:cs="Arial"/>
          <w:b/>
          <w:sz w:val="20"/>
          <w:szCs w:val="20"/>
        </w:rPr>
        <w:t xml:space="preserve">Kontejnery na </w:t>
      </w:r>
      <w:r w:rsidR="00A71479">
        <w:rPr>
          <w:rFonts w:ascii="Arial" w:hAnsi="Arial" w:cs="Arial"/>
          <w:b/>
          <w:sz w:val="20"/>
          <w:szCs w:val="20"/>
        </w:rPr>
        <w:t>vy</w:t>
      </w:r>
      <w:r w:rsidR="00F72541">
        <w:rPr>
          <w:rFonts w:ascii="Arial" w:hAnsi="Arial" w:cs="Arial"/>
          <w:b/>
          <w:sz w:val="20"/>
          <w:szCs w:val="20"/>
        </w:rPr>
        <w:t>tříděný odpad</w:t>
      </w:r>
    </w:p>
    <w:p w:rsidR="00B569F7" w:rsidRPr="00734FA1" w:rsidRDefault="00F72541" w:rsidP="00F72541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F72541">
        <w:rPr>
          <w:rFonts w:ascii="Arial" w:hAnsi="Arial" w:cs="Arial"/>
          <w:b/>
          <w:sz w:val="20"/>
          <w:szCs w:val="20"/>
        </w:rPr>
        <w:t>2.1.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72B5E">
        <w:rPr>
          <w:rFonts w:ascii="Arial" w:hAnsi="Arial" w:cs="Arial"/>
          <w:b/>
          <w:sz w:val="20"/>
          <w:szCs w:val="20"/>
        </w:rPr>
        <w:t xml:space="preserve"> </w:t>
      </w:r>
      <w:r w:rsidRPr="00F72541">
        <w:rPr>
          <w:rFonts w:ascii="Arial" w:hAnsi="Arial" w:cs="Arial"/>
          <w:sz w:val="20"/>
          <w:szCs w:val="20"/>
        </w:rPr>
        <w:t>Kontejnery</w:t>
      </w:r>
      <w:r>
        <w:rPr>
          <w:rFonts w:ascii="Arial" w:hAnsi="Arial" w:cs="Arial"/>
          <w:sz w:val="20"/>
          <w:szCs w:val="20"/>
        </w:rPr>
        <w:t xml:space="preserve"> </w:t>
      </w:r>
      <w:r w:rsidR="00193D12" w:rsidRPr="00734FA1">
        <w:rPr>
          <w:rFonts w:ascii="Arial" w:hAnsi="Arial" w:cs="Arial"/>
          <w:sz w:val="20"/>
          <w:szCs w:val="20"/>
        </w:rPr>
        <w:t xml:space="preserve">na </w:t>
      </w:r>
      <w:r w:rsidR="00A71479">
        <w:rPr>
          <w:rFonts w:ascii="Arial" w:hAnsi="Arial" w:cs="Arial"/>
          <w:sz w:val="20"/>
          <w:szCs w:val="20"/>
        </w:rPr>
        <w:t>vy</w:t>
      </w:r>
      <w:r>
        <w:rPr>
          <w:rFonts w:ascii="Arial" w:hAnsi="Arial" w:cs="Arial"/>
          <w:sz w:val="20"/>
          <w:szCs w:val="20"/>
        </w:rPr>
        <w:t>tříděný odpad</w:t>
      </w:r>
      <w:r w:rsidR="00193D12" w:rsidRPr="00734FA1">
        <w:rPr>
          <w:rFonts w:ascii="Arial" w:hAnsi="Arial" w:cs="Arial"/>
          <w:sz w:val="20"/>
          <w:szCs w:val="20"/>
        </w:rPr>
        <w:t xml:space="preserve"> používané pro účely dle </w:t>
      </w:r>
      <w:r w:rsidR="00B61E9D" w:rsidRPr="00734FA1">
        <w:rPr>
          <w:rFonts w:ascii="Arial" w:hAnsi="Arial" w:cs="Arial"/>
          <w:sz w:val="20"/>
          <w:szCs w:val="20"/>
        </w:rPr>
        <w:t xml:space="preserve">odst.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E66DCE" w:rsidRPr="00734FA1"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>.</w:t>
      </w:r>
      <w:r w:rsidR="00E66DCE" w:rsidRPr="00734FA1">
        <w:rPr>
          <w:rFonts w:ascii="Arial" w:hAnsi="Arial" w:cs="Arial"/>
          <w:sz w:val="20"/>
          <w:szCs w:val="20"/>
        </w:rPr>
        <w:t xml:space="preserve"> jsou</w:t>
      </w:r>
      <w:proofErr w:type="gramEnd"/>
      <w:r w:rsidR="00193D12" w:rsidRPr="00734FA1">
        <w:rPr>
          <w:rFonts w:ascii="Arial" w:hAnsi="Arial" w:cs="Arial"/>
          <w:sz w:val="20"/>
          <w:szCs w:val="20"/>
        </w:rPr>
        <w:t xml:space="preserve"> ve vlastnictví</w:t>
      </w:r>
      <w:r w:rsidR="006E57DA" w:rsidRPr="00734F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Objednatele. </w:t>
      </w:r>
      <w:r w:rsidR="00372B5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Jejich počty, typy a </w:t>
      </w:r>
      <w:r w:rsidR="00C875A5">
        <w:rPr>
          <w:rFonts w:ascii="Arial" w:hAnsi="Arial" w:cs="Arial"/>
          <w:sz w:val="20"/>
          <w:szCs w:val="20"/>
        </w:rPr>
        <w:t xml:space="preserve">umístění na </w:t>
      </w:r>
      <w:r w:rsidR="00850E2A">
        <w:rPr>
          <w:rFonts w:ascii="Arial" w:hAnsi="Arial" w:cs="Arial"/>
          <w:sz w:val="20"/>
          <w:szCs w:val="20"/>
        </w:rPr>
        <w:t xml:space="preserve">sběrných </w:t>
      </w:r>
      <w:r>
        <w:rPr>
          <w:rFonts w:ascii="Arial" w:hAnsi="Arial" w:cs="Arial"/>
          <w:sz w:val="20"/>
          <w:szCs w:val="20"/>
        </w:rPr>
        <w:t>stanoviš</w:t>
      </w:r>
      <w:r w:rsidR="00C875A5">
        <w:rPr>
          <w:rFonts w:ascii="Arial" w:hAnsi="Arial" w:cs="Arial"/>
          <w:sz w:val="20"/>
          <w:szCs w:val="20"/>
        </w:rPr>
        <w:t xml:space="preserve">tích </w:t>
      </w:r>
      <w:r>
        <w:rPr>
          <w:rFonts w:ascii="Arial" w:hAnsi="Arial" w:cs="Arial"/>
          <w:sz w:val="20"/>
          <w:szCs w:val="20"/>
        </w:rPr>
        <w:t xml:space="preserve">jsou ke dni uzavření smlouvy </w:t>
      </w:r>
      <w:r w:rsidR="00C875A5">
        <w:rPr>
          <w:rFonts w:ascii="Arial" w:hAnsi="Arial" w:cs="Arial"/>
          <w:sz w:val="20"/>
          <w:szCs w:val="20"/>
        </w:rPr>
        <w:t xml:space="preserve">uvedeny v příloze </w:t>
      </w:r>
      <w:proofErr w:type="gramStart"/>
      <w:r w:rsidR="00C875A5">
        <w:rPr>
          <w:rFonts w:ascii="Arial" w:hAnsi="Arial" w:cs="Arial"/>
          <w:sz w:val="20"/>
          <w:szCs w:val="20"/>
        </w:rPr>
        <w:t>č.1 této</w:t>
      </w:r>
      <w:proofErr w:type="gramEnd"/>
      <w:r w:rsidR="00C875A5">
        <w:rPr>
          <w:rFonts w:ascii="Arial" w:hAnsi="Arial" w:cs="Arial"/>
          <w:sz w:val="20"/>
          <w:szCs w:val="20"/>
        </w:rPr>
        <w:t xml:space="preserve"> smlouvy. </w:t>
      </w:r>
    </w:p>
    <w:p w:rsidR="0012029D" w:rsidRDefault="00C875A5" w:rsidP="00752B93">
      <w:pPr>
        <w:jc w:val="both"/>
        <w:rPr>
          <w:rFonts w:ascii="Arial" w:hAnsi="Arial" w:cs="Arial"/>
          <w:sz w:val="20"/>
          <w:szCs w:val="20"/>
        </w:rPr>
      </w:pPr>
      <w:r w:rsidRPr="00C875A5">
        <w:rPr>
          <w:rFonts w:ascii="Arial" w:hAnsi="Arial" w:cs="Arial"/>
          <w:b/>
          <w:sz w:val="20"/>
          <w:szCs w:val="20"/>
        </w:rPr>
        <w:t>2</w:t>
      </w:r>
      <w:r w:rsidR="00384954" w:rsidRPr="00C875A5">
        <w:rPr>
          <w:rFonts w:ascii="Arial" w:hAnsi="Arial" w:cs="Arial"/>
          <w:b/>
          <w:sz w:val="20"/>
          <w:szCs w:val="20"/>
        </w:rPr>
        <w:t>.</w:t>
      </w:r>
      <w:r w:rsidRPr="00C875A5">
        <w:rPr>
          <w:rFonts w:ascii="Arial" w:hAnsi="Arial" w:cs="Arial"/>
          <w:b/>
          <w:sz w:val="20"/>
          <w:szCs w:val="20"/>
        </w:rPr>
        <w:t>2.</w:t>
      </w:r>
      <w:r w:rsidR="00CA77E3">
        <w:rPr>
          <w:rFonts w:ascii="Arial" w:hAnsi="Arial" w:cs="Arial"/>
          <w:sz w:val="20"/>
          <w:szCs w:val="20"/>
        </w:rPr>
        <w:t xml:space="preserve">  Objednatel </w:t>
      </w:r>
      <w:r w:rsidR="0012029D">
        <w:rPr>
          <w:rFonts w:ascii="Arial" w:hAnsi="Arial" w:cs="Arial"/>
          <w:sz w:val="20"/>
          <w:szCs w:val="20"/>
        </w:rPr>
        <w:t xml:space="preserve">bude </w:t>
      </w:r>
      <w:r w:rsidR="00A279CA">
        <w:rPr>
          <w:rFonts w:ascii="Arial" w:hAnsi="Arial" w:cs="Arial"/>
          <w:sz w:val="20"/>
          <w:szCs w:val="20"/>
        </w:rPr>
        <w:t>neprodleně informovat</w:t>
      </w:r>
      <w:r w:rsidR="00CA77E3">
        <w:rPr>
          <w:rFonts w:ascii="Arial" w:hAnsi="Arial" w:cs="Arial"/>
          <w:sz w:val="20"/>
          <w:szCs w:val="20"/>
        </w:rPr>
        <w:t xml:space="preserve"> Poskytovatele</w:t>
      </w:r>
      <w:r w:rsidR="00A279CA">
        <w:rPr>
          <w:rFonts w:ascii="Arial" w:hAnsi="Arial" w:cs="Arial"/>
          <w:sz w:val="20"/>
          <w:szCs w:val="20"/>
        </w:rPr>
        <w:t xml:space="preserve"> </w:t>
      </w:r>
      <w:r w:rsidR="00CA77E3">
        <w:rPr>
          <w:rFonts w:ascii="Arial" w:hAnsi="Arial" w:cs="Arial"/>
          <w:sz w:val="20"/>
          <w:szCs w:val="20"/>
        </w:rPr>
        <w:t xml:space="preserve">o případných </w:t>
      </w:r>
      <w:r w:rsidR="00372B5E">
        <w:rPr>
          <w:rFonts w:ascii="Arial" w:hAnsi="Arial" w:cs="Arial"/>
          <w:sz w:val="20"/>
          <w:szCs w:val="20"/>
        </w:rPr>
        <w:t xml:space="preserve">změnách </w:t>
      </w:r>
      <w:r>
        <w:rPr>
          <w:rFonts w:ascii="Arial" w:hAnsi="Arial" w:cs="Arial"/>
          <w:sz w:val="20"/>
          <w:szCs w:val="20"/>
        </w:rPr>
        <w:t>v počtu kontejnerů</w:t>
      </w:r>
      <w:r w:rsidR="00C73291">
        <w:rPr>
          <w:rFonts w:ascii="Arial" w:hAnsi="Arial" w:cs="Arial"/>
          <w:sz w:val="20"/>
          <w:szCs w:val="20"/>
        </w:rPr>
        <w:t xml:space="preserve"> </w:t>
      </w:r>
      <w:r w:rsidR="00752B93">
        <w:rPr>
          <w:rFonts w:ascii="Arial" w:hAnsi="Arial" w:cs="Arial"/>
          <w:sz w:val="20"/>
          <w:szCs w:val="20"/>
        </w:rPr>
        <w:br/>
        <w:t xml:space="preserve">         </w:t>
      </w:r>
      <w:r w:rsidR="00A279CA">
        <w:rPr>
          <w:rFonts w:ascii="Arial" w:hAnsi="Arial" w:cs="Arial"/>
          <w:sz w:val="20"/>
          <w:szCs w:val="20"/>
        </w:rPr>
        <w:t>na</w:t>
      </w:r>
      <w:r w:rsidR="00EF12DB">
        <w:rPr>
          <w:rFonts w:ascii="Arial" w:hAnsi="Arial" w:cs="Arial"/>
          <w:sz w:val="20"/>
          <w:szCs w:val="20"/>
        </w:rPr>
        <w:t xml:space="preserve"> vy</w:t>
      </w:r>
      <w:r w:rsidR="00A279CA">
        <w:rPr>
          <w:rFonts w:ascii="Arial" w:hAnsi="Arial" w:cs="Arial"/>
          <w:sz w:val="20"/>
          <w:szCs w:val="20"/>
        </w:rPr>
        <w:t>tříděný odpad</w:t>
      </w:r>
      <w:r w:rsidR="00C73291">
        <w:rPr>
          <w:rFonts w:ascii="Arial" w:hAnsi="Arial" w:cs="Arial"/>
          <w:sz w:val="20"/>
          <w:szCs w:val="20"/>
        </w:rPr>
        <w:t xml:space="preserve">, a to formou změnových listů beze změny přílohy </w:t>
      </w:r>
      <w:proofErr w:type="gramStart"/>
      <w:r w:rsidR="00C73291">
        <w:rPr>
          <w:rFonts w:ascii="Arial" w:hAnsi="Arial" w:cs="Arial"/>
          <w:sz w:val="20"/>
          <w:szCs w:val="20"/>
        </w:rPr>
        <w:t>č.1 této</w:t>
      </w:r>
      <w:proofErr w:type="gramEnd"/>
      <w:r w:rsidR="00C73291">
        <w:rPr>
          <w:rFonts w:ascii="Arial" w:hAnsi="Arial" w:cs="Arial"/>
          <w:sz w:val="20"/>
          <w:szCs w:val="20"/>
        </w:rPr>
        <w:t xml:space="preserve"> smlouvy.</w:t>
      </w:r>
      <w:r w:rsidR="00206951">
        <w:rPr>
          <w:rFonts w:ascii="Arial" w:hAnsi="Arial" w:cs="Arial"/>
          <w:sz w:val="20"/>
          <w:szCs w:val="20"/>
        </w:rPr>
        <w:t xml:space="preserve"> Změnový </w:t>
      </w:r>
      <w:r w:rsidR="00752B93">
        <w:rPr>
          <w:rFonts w:ascii="Arial" w:hAnsi="Arial" w:cs="Arial"/>
          <w:sz w:val="20"/>
          <w:szCs w:val="20"/>
        </w:rPr>
        <w:br/>
        <w:t xml:space="preserve">        </w:t>
      </w:r>
      <w:r w:rsidR="00206951">
        <w:rPr>
          <w:rFonts w:ascii="Arial" w:hAnsi="Arial" w:cs="Arial"/>
          <w:sz w:val="20"/>
          <w:szCs w:val="20"/>
        </w:rPr>
        <w:t>list bude sloužit jako podklad pro fakturaci.</w:t>
      </w:r>
    </w:p>
    <w:p w:rsidR="0012029D" w:rsidRDefault="0012029D" w:rsidP="0012029D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C875A5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>3</w:t>
      </w:r>
      <w:r w:rsidRPr="00C875A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Smluvní strany se budou vzájemně neprodleně informovat o případném zjištění poškození, zničení nebo ztrátě kontejneru</w:t>
      </w:r>
      <w:r w:rsidR="000F3DC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6032BF" w:rsidRDefault="006032BF" w:rsidP="00D21FF6">
      <w:pPr>
        <w:jc w:val="center"/>
        <w:rPr>
          <w:rFonts w:ascii="Arial" w:hAnsi="Arial" w:cs="Arial"/>
          <w:b/>
          <w:sz w:val="20"/>
          <w:szCs w:val="20"/>
        </w:rPr>
      </w:pPr>
    </w:p>
    <w:p w:rsidR="00D21FF6" w:rsidRPr="00734FA1" w:rsidRDefault="00D21FF6" w:rsidP="00D21FF6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I</w:t>
      </w:r>
      <w:r w:rsidR="00D728E7">
        <w:rPr>
          <w:rFonts w:ascii="Arial" w:hAnsi="Arial" w:cs="Arial"/>
          <w:b/>
          <w:sz w:val="20"/>
          <w:szCs w:val="20"/>
        </w:rPr>
        <w:t>II.</w:t>
      </w:r>
      <w:r w:rsidRPr="00734FA1">
        <w:rPr>
          <w:rFonts w:ascii="Arial" w:hAnsi="Arial" w:cs="Arial"/>
          <w:b/>
          <w:sz w:val="20"/>
          <w:szCs w:val="20"/>
        </w:rPr>
        <w:t xml:space="preserve"> Svoz </w:t>
      </w:r>
      <w:r w:rsidR="00A71479">
        <w:rPr>
          <w:rFonts w:ascii="Arial" w:hAnsi="Arial" w:cs="Arial"/>
          <w:b/>
          <w:sz w:val="20"/>
          <w:szCs w:val="20"/>
        </w:rPr>
        <w:t>vy</w:t>
      </w:r>
      <w:r w:rsidR="00A279CA">
        <w:rPr>
          <w:rFonts w:ascii="Arial" w:hAnsi="Arial" w:cs="Arial"/>
          <w:b/>
          <w:sz w:val="20"/>
          <w:szCs w:val="20"/>
        </w:rPr>
        <w:t>tříděných odpadů</w:t>
      </w:r>
    </w:p>
    <w:p w:rsidR="006B1C5F" w:rsidRDefault="006B1C5F" w:rsidP="00D728E7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3.1.  </w:t>
      </w:r>
      <w:r w:rsidRPr="006B1C5F">
        <w:rPr>
          <w:rFonts w:ascii="Arial" w:hAnsi="Arial" w:cs="Arial"/>
          <w:sz w:val="20"/>
          <w:szCs w:val="20"/>
        </w:rPr>
        <w:t xml:space="preserve">Svoz </w:t>
      </w:r>
      <w:r w:rsidR="00A9128A">
        <w:rPr>
          <w:rFonts w:ascii="Arial" w:hAnsi="Arial" w:cs="Arial"/>
          <w:sz w:val="20"/>
          <w:szCs w:val="20"/>
        </w:rPr>
        <w:t>jednotlivých</w:t>
      </w:r>
      <w:r w:rsidR="00CA77E3">
        <w:rPr>
          <w:rFonts w:ascii="Arial" w:hAnsi="Arial" w:cs="Arial"/>
          <w:sz w:val="20"/>
          <w:szCs w:val="20"/>
        </w:rPr>
        <w:t xml:space="preserve"> </w:t>
      </w:r>
      <w:r w:rsidRPr="006B1C5F">
        <w:rPr>
          <w:rFonts w:ascii="Arial" w:hAnsi="Arial" w:cs="Arial"/>
          <w:sz w:val="20"/>
          <w:szCs w:val="20"/>
        </w:rPr>
        <w:t>vytříděný</w:t>
      </w:r>
      <w:r>
        <w:rPr>
          <w:rFonts w:ascii="Arial" w:hAnsi="Arial" w:cs="Arial"/>
          <w:sz w:val="20"/>
          <w:szCs w:val="20"/>
        </w:rPr>
        <w:t xml:space="preserve">ch </w:t>
      </w:r>
      <w:r w:rsidR="00CA77E3">
        <w:rPr>
          <w:rFonts w:ascii="Arial" w:hAnsi="Arial" w:cs="Arial"/>
          <w:sz w:val="20"/>
          <w:szCs w:val="20"/>
        </w:rPr>
        <w:t xml:space="preserve">složek komunálních </w:t>
      </w:r>
      <w:r>
        <w:rPr>
          <w:rFonts w:ascii="Arial" w:hAnsi="Arial" w:cs="Arial"/>
          <w:sz w:val="20"/>
          <w:szCs w:val="20"/>
        </w:rPr>
        <w:t>odpadů bude probíhat v těchto režimech:</w:t>
      </w:r>
    </w:p>
    <w:p w:rsidR="00CA77E3" w:rsidRPr="00E06730" w:rsidRDefault="006B1C5F" w:rsidP="00D728E7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A77E3">
        <w:rPr>
          <w:rFonts w:ascii="Arial" w:hAnsi="Arial" w:cs="Arial"/>
          <w:sz w:val="20"/>
          <w:szCs w:val="20"/>
        </w:rPr>
        <w:t xml:space="preserve">       - kontejnery na papír</w:t>
      </w:r>
      <w:r w:rsidR="00EF12DB">
        <w:rPr>
          <w:rFonts w:ascii="Arial" w:hAnsi="Arial" w:cs="Arial"/>
          <w:sz w:val="20"/>
          <w:szCs w:val="20"/>
        </w:rPr>
        <w:t xml:space="preserve"> </w:t>
      </w:r>
      <w:r w:rsidR="00CA77E3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="00EF12DB" w:rsidRPr="00E06730">
        <w:rPr>
          <w:rFonts w:ascii="Arial" w:hAnsi="Arial" w:cs="Arial"/>
          <w:sz w:val="20"/>
          <w:szCs w:val="20"/>
        </w:rPr>
        <w:t xml:space="preserve">1 x týdně </w:t>
      </w:r>
    </w:p>
    <w:p w:rsidR="00CA77E3" w:rsidRPr="00E06730" w:rsidRDefault="00CA77E3" w:rsidP="00D728E7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6730">
        <w:rPr>
          <w:rFonts w:ascii="Arial" w:hAnsi="Arial" w:cs="Arial"/>
          <w:sz w:val="20"/>
          <w:szCs w:val="20"/>
        </w:rPr>
        <w:t xml:space="preserve">         - kontejnery na plasty</w:t>
      </w:r>
      <w:r w:rsidR="00EF12DB" w:rsidRPr="00E06730">
        <w:rPr>
          <w:rFonts w:ascii="Arial" w:hAnsi="Arial" w:cs="Arial"/>
          <w:sz w:val="20"/>
          <w:szCs w:val="20"/>
        </w:rPr>
        <w:t xml:space="preserve">, </w:t>
      </w:r>
      <w:r w:rsidRPr="00E06730">
        <w:rPr>
          <w:rFonts w:ascii="Arial" w:hAnsi="Arial" w:cs="Arial"/>
          <w:sz w:val="20"/>
          <w:szCs w:val="20"/>
        </w:rPr>
        <w:t>nápojové kartony …………</w:t>
      </w:r>
      <w:r w:rsidR="00E06730" w:rsidRPr="00E06730">
        <w:rPr>
          <w:rFonts w:ascii="Arial" w:hAnsi="Arial" w:cs="Arial"/>
          <w:sz w:val="20"/>
          <w:szCs w:val="20"/>
        </w:rPr>
        <w:t>………</w:t>
      </w:r>
      <w:proofErr w:type="gramStart"/>
      <w:r w:rsidR="00E06730" w:rsidRPr="00E06730">
        <w:rPr>
          <w:rFonts w:ascii="Arial" w:hAnsi="Arial" w:cs="Arial"/>
          <w:sz w:val="20"/>
          <w:szCs w:val="20"/>
        </w:rPr>
        <w:t>…</w:t>
      </w:r>
      <w:r w:rsidR="00E06730">
        <w:rPr>
          <w:rFonts w:ascii="Arial" w:hAnsi="Arial" w:cs="Arial"/>
          <w:sz w:val="20"/>
          <w:szCs w:val="20"/>
        </w:rPr>
        <w:t>..</w:t>
      </w:r>
      <w:r w:rsidRPr="00E06730">
        <w:rPr>
          <w:rFonts w:ascii="Arial" w:hAnsi="Arial" w:cs="Arial"/>
          <w:sz w:val="20"/>
          <w:szCs w:val="20"/>
        </w:rPr>
        <w:t xml:space="preserve"> 2 x týdně</w:t>
      </w:r>
      <w:proofErr w:type="gramEnd"/>
    </w:p>
    <w:p w:rsidR="006B1C5F" w:rsidRPr="00E06730" w:rsidRDefault="00CA77E3" w:rsidP="00D728E7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06730">
        <w:rPr>
          <w:rFonts w:ascii="Arial" w:hAnsi="Arial" w:cs="Arial"/>
          <w:sz w:val="20"/>
          <w:szCs w:val="20"/>
        </w:rPr>
        <w:t xml:space="preserve">         - kontejnery na plasty</w:t>
      </w:r>
      <w:r w:rsidR="00EF12DB" w:rsidRPr="00E06730">
        <w:rPr>
          <w:rFonts w:ascii="Arial" w:hAnsi="Arial" w:cs="Arial"/>
          <w:sz w:val="20"/>
          <w:szCs w:val="20"/>
        </w:rPr>
        <w:t xml:space="preserve">, </w:t>
      </w:r>
      <w:r w:rsidRPr="00E06730">
        <w:rPr>
          <w:rFonts w:ascii="Arial" w:hAnsi="Arial" w:cs="Arial"/>
          <w:sz w:val="20"/>
          <w:szCs w:val="20"/>
        </w:rPr>
        <w:t>kov</w:t>
      </w:r>
      <w:r w:rsidR="0028396B">
        <w:rPr>
          <w:rFonts w:ascii="Arial" w:hAnsi="Arial" w:cs="Arial"/>
          <w:sz w:val="20"/>
          <w:szCs w:val="20"/>
        </w:rPr>
        <w:t>ové obaly</w:t>
      </w:r>
      <w:r w:rsidR="00E06730">
        <w:rPr>
          <w:rFonts w:ascii="Arial" w:hAnsi="Arial" w:cs="Arial"/>
          <w:sz w:val="20"/>
          <w:szCs w:val="20"/>
        </w:rPr>
        <w:t xml:space="preserve"> ………………………….</w:t>
      </w:r>
      <w:r w:rsidRPr="00E06730">
        <w:rPr>
          <w:rFonts w:ascii="Arial" w:hAnsi="Arial" w:cs="Arial"/>
          <w:sz w:val="20"/>
          <w:szCs w:val="20"/>
        </w:rPr>
        <w:t xml:space="preserve"> </w:t>
      </w:r>
      <w:r w:rsidR="00EF12DB" w:rsidRPr="00E06730">
        <w:rPr>
          <w:rFonts w:ascii="Arial" w:hAnsi="Arial" w:cs="Arial"/>
          <w:sz w:val="20"/>
          <w:szCs w:val="20"/>
        </w:rPr>
        <w:t>1 x týdně</w:t>
      </w:r>
    </w:p>
    <w:p w:rsidR="006B1C5F" w:rsidRDefault="006B1C5F" w:rsidP="00D728E7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7B0854" w:rsidRDefault="00D728E7" w:rsidP="00D728E7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6B1C5F">
        <w:rPr>
          <w:rFonts w:ascii="Arial" w:hAnsi="Arial" w:cs="Arial"/>
          <w:b/>
          <w:sz w:val="20"/>
          <w:szCs w:val="20"/>
        </w:rPr>
        <w:t>3</w:t>
      </w:r>
      <w:r w:rsidR="006911DC" w:rsidRPr="006B1C5F">
        <w:rPr>
          <w:rFonts w:ascii="Arial" w:hAnsi="Arial" w:cs="Arial"/>
          <w:b/>
          <w:sz w:val="20"/>
          <w:szCs w:val="20"/>
        </w:rPr>
        <w:t>.</w:t>
      </w:r>
      <w:r w:rsidR="006B1C5F">
        <w:rPr>
          <w:rFonts w:ascii="Arial" w:hAnsi="Arial" w:cs="Arial"/>
          <w:b/>
          <w:sz w:val="20"/>
          <w:szCs w:val="20"/>
        </w:rPr>
        <w:t>2</w:t>
      </w:r>
      <w:r w:rsidR="006B1C5F" w:rsidRPr="006B1C5F">
        <w:rPr>
          <w:rFonts w:ascii="Arial" w:hAnsi="Arial" w:cs="Arial"/>
          <w:b/>
          <w:sz w:val="20"/>
          <w:szCs w:val="20"/>
        </w:rPr>
        <w:t>.</w:t>
      </w:r>
      <w:r w:rsidR="006911DC" w:rsidRPr="00734F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Poskytovatel provede svoz </w:t>
      </w:r>
      <w:r w:rsidR="006B1C5F">
        <w:rPr>
          <w:rFonts w:ascii="Arial" w:hAnsi="Arial" w:cs="Arial"/>
          <w:sz w:val="20"/>
          <w:szCs w:val="20"/>
        </w:rPr>
        <w:t>vytříděný</w:t>
      </w:r>
      <w:r w:rsidR="00850E2A">
        <w:rPr>
          <w:rFonts w:ascii="Arial" w:hAnsi="Arial" w:cs="Arial"/>
          <w:sz w:val="20"/>
          <w:szCs w:val="20"/>
        </w:rPr>
        <w:t>ch</w:t>
      </w:r>
      <w:r w:rsidR="006B1C5F">
        <w:rPr>
          <w:rFonts w:ascii="Arial" w:hAnsi="Arial" w:cs="Arial"/>
          <w:sz w:val="20"/>
          <w:szCs w:val="20"/>
        </w:rPr>
        <w:t xml:space="preserve"> odpad</w:t>
      </w:r>
      <w:r w:rsidR="00850E2A">
        <w:rPr>
          <w:rFonts w:ascii="Arial" w:hAnsi="Arial" w:cs="Arial"/>
          <w:sz w:val="20"/>
          <w:szCs w:val="20"/>
        </w:rPr>
        <w:t>ů</w:t>
      </w:r>
      <w:r w:rsidR="006B1C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přehledu </w:t>
      </w:r>
      <w:r w:rsidR="00850E2A">
        <w:rPr>
          <w:rFonts w:ascii="Arial" w:hAnsi="Arial" w:cs="Arial"/>
          <w:sz w:val="20"/>
          <w:szCs w:val="20"/>
        </w:rPr>
        <w:t xml:space="preserve">sběrných </w:t>
      </w:r>
      <w:r>
        <w:rPr>
          <w:rFonts w:ascii="Arial" w:hAnsi="Arial" w:cs="Arial"/>
          <w:sz w:val="20"/>
          <w:szCs w:val="20"/>
        </w:rPr>
        <w:t>stanovišť</w:t>
      </w:r>
      <w:r w:rsidRPr="00D728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uvedených v příloze </w:t>
      </w:r>
      <w:proofErr w:type="gramStart"/>
      <w:r>
        <w:rPr>
          <w:rFonts w:ascii="Arial" w:hAnsi="Arial" w:cs="Arial"/>
          <w:sz w:val="20"/>
          <w:szCs w:val="20"/>
        </w:rPr>
        <w:t>č.1 této</w:t>
      </w:r>
      <w:proofErr w:type="gramEnd"/>
      <w:r>
        <w:rPr>
          <w:rFonts w:ascii="Arial" w:hAnsi="Arial" w:cs="Arial"/>
          <w:sz w:val="20"/>
          <w:szCs w:val="20"/>
        </w:rPr>
        <w:t xml:space="preserve"> smlouvy nebo dle aktuálního změnového listu</w:t>
      </w:r>
      <w:r w:rsidR="006B1C5F">
        <w:rPr>
          <w:rFonts w:ascii="Arial" w:hAnsi="Arial" w:cs="Arial"/>
          <w:sz w:val="20"/>
          <w:szCs w:val="20"/>
        </w:rPr>
        <w:t xml:space="preserve">, a to ze </w:t>
      </w:r>
      <w:r>
        <w:rPr>
          <w:rFonts w:ascii="Arial" w:hAnsi="Arial" w:cs="Arial"/>
          <w:sz w:val="20"/>
          <w:szCs w:val="20"/>
        </w:rPr>
        <w:t>všech kontejnerů s naplněností od 1/3 objemu příslušného kontejneru</w:t>
      </w:r>
      <w:r w:rsidR="007B0854">
        <w:rPr>
          <w:rFonts w:ascii="Arial" w:hAnsi="Arial" w:cs="Arial"/>
          <w:sz w:val="20"/>
          <w:szCs w:val="20"/>
        </w:rPr>
        <w:t>.</w:t>
      </w:r>
    </w:p>
    <w:p w:rsidR="002C7F6B" w:rsidRDefault="002C7F6B" w:rsidP="00D728E7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2C7F6B">
        <w:rPr>
          <w:rFonts w:ascii="Arial" w:hAnsi="Arial" w:cs="Arial"/>
          <w:b/>
          <w:sz w:val="20"/>
          <w:szCs w:val="20"/>
        </w:rPr>
        <w:t>3.3.</w:t>
      </w:r>
      <w:r>
        <w:rPr>
          <w:rFonts w:ascii="Arial" w:hAnsi="Arial" w:cs="Arial"/>
          <w:sz w:val="20"/>
          <w:szCs w:val="20"/>
        </w:rPr>
        <w:t xml:space="preserve">  Na základě požadavku Objednatele je Poskytovatel povinen, pokud to prokazatelně nevylučují jeho kapacitní důvody, přistoupit na úpravu svozových režimů; vždy je však povinen přistoupit na jejich částečné omezení. </w:t>
      </w:r>
    </w:p>
    <w:p w:rsidR="008D6B53" w:rsidRPr="00B265F6" w:rsidRDefault="007B0854" w:rsidP="00B265F6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B0854">
        <w:rPr>
          <w:rFonts w:ascii="Arial" w:hAnsi="Arial" w:cs="Arial"/>
          <w:b/>
          <w:sz w:val="20"/>
          <w:szCs w:val="20"/>
        </w:rPr>
        <w:t>3.</w:t>
      </w:r>
      <w:r w:rsidR="002C7F6B">
        <w:rPr>
          <w:rFonts w:ascii="Arial" w:hAnsi="Arial" w:cs="Arial"/>
          <w:b/>
          <w:sz w:val="20"/>
          <w:szCs w:val="20"/>
        </w:rPr>
        <w:t>4</w:t>
      </w:r>
      <w:r w:rsidRPr="007B0854">
        <w:rPr>
          <w:rFonts w:ascii="Arial" w:hAnsi="Arial" w:cs="Arial"/>
          <w:b/>
          <w:sz w:val="20"/>
          <w:szCs w:val="20"/>
        </w:rPr>
        <w:t xml:space="preserve">.  </w:t>
      </w:r>
      <w:r w:rsidR="008D6B53" w:rsidRPr="00734FA1">
        <w:rPr>
          <w:rFonts w:ascii="Arial" w:hAnsi="Arial" w:cs="Arial"/>
          <w:sz w:val="20"/>
          <w:szCs w:val="20"/>
        </w:rPr>
        <w:t xml:space="preserve">Poskytovatel je oprávněn neprovést svoz </w:t>
      </w:r>
      <w:r w:rsidR="00B265F6">
        <w:rPr>
          <w:rFonts w:ascii="Arial" w:hAnsi="Arial" w:cs="Arial"/>
          <w:sz w:val="20"/>
          <w:szCs w:val="20"/>
        </w:rPr>
        <w:t xml:space="preserve">vytříděných </w:t>
      </w:r>
      <w:r w:rsidR="008D6B53" w:rsidRPr="00734FA1">
        <w:rPr>
          <w:rFonts w:ascii="Arial" w:hAnsi="Arial" w:cs="Arial"/>
          <w:sz w:val="20"/>
          <w:szCs w:val="20"/>
        </w:rPr>
        <w:t>odpad</w:t>
      </w:r>
      <w:r w:rsidR="00B265F6">
        <w:rPr>
          <w:rFonts w:ascii="Arial" w:hAnsi="Arial" w:cs="Arial"/>
          <w:sz w:val="20"/>
          <w:szCs w:val="20"/>
        </w:rPr>
        <w:t>ů</w:t>
      </w:r>
      <w:r w:rsidR="008D6B53" w:rsidRPr="00734FA1">
        <w:rPr>
          <w:rFonts w:ascii="Arial" w:hAnsi="Arial" w:cs="Arial"/>
          <w:sz w:val="20"/>
          <w:szCs w:val="20"/>
        </w:rPr>
        <w:t>:</w:t>
      </w:r>
    </w:p>
    <w:p w:rsidR="008D6B53" w:rsidRPr="00734FA1" w:rsidRDefault="008D6B53" w:rsidP="008D6B53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="00B265F6">
        <w:rPr>
          <w:rFonts w:ascii="Arial" w:hAnsi="Arial" w:cs="Arial"/>
          <w:sz w:val="20"/>
          <w:szCs w:val="20"/>
        </w:rPr>
        <w:t>3</w:t>
      </w:r>
      <w:r w:rsidRPr="00734FA1">
        <w:rPr>
          <w:rFonts w:ascii="Arial" w:hAnsi="Arial" w:cs="Arial"/>
          <w:sz w:val="20"/>
          <w:szCs w:val="20"/>
        </w:rPr>
        <w:t>.</w:t>
      </w:r>
      <w:r w:rsidR="002C7F6B">
        <w:rPr>
          <w:rFonts w:ascii="Arial" w:hAnsi="Arial" w:cs="Arial"/>
          <w:sz w:val="20"/>
          <w:szCs w:val="20"/>
        </w:rPr>
        <w:t>4</w:t>
      </w:r>
      <w:r w:rsidRPr="00734FA1">
        <w:rPr>
          <w:rFonts w:ascii="Arial" w:hAnsi="Arial" w:cs="Arial"/>
          <w:sz w:val="20"/>
          <w:szCs w:val="20"/>
        </w:rPr>
        <w:t>.1</w:t>
      </w:r>
      <w:r w:rsidR="00B265F6">
        <w:rPr>
          <w:rFonts w:ascii="Arial" w:hAnsi="Arial" w:cs="Arial"/>
          <w:sz w:val="20"/>
          <w:szCs w:val="20"/>
        </w:rPr>
        <w:t>.</w:t>
      </w:r>
      <w:r w:rsidRPr="00734FA1">
        <w:rPr>
          <w:rFonts w:ascii="Arial" w:hAnsi="Arial" w:cs="Arial"/>
          <w:sz w:val="20"/>
          <w:szCs w:val="20"/>
        </w:rPr>
        <w:t xml:space="preserve">    v případě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nesjízdnosti vozovek vedoucích ke sběrným</w:t>
      </w:r>
      <w:r w:rsidR="00B265F6" w:rsidRPr="00B265F6">
        <w:rPr>
          <w:rFonts w:ascii="Arial" w:hAnsi="Arial" w:cs="Arial"/>
          <w:sz w:val="20"/>
          <w:szCs w:val="20"/>
        </w:rPr>
        <w:t xml:space="preserve"> </w:t>
      </w:r>
      <w:r w:rsidR="00B265F6">
        <w:rPr>
          <w:rFonts w:ascii="Arial" w:hAnsi="Arial" w:cs="Arial"/>
          <w:sz w:val="20"/>
          <w:szCs w:val="20"/>
        </w:rPr>
        <w:t>stanovištím</w:t>
      </w:r>
      <w:r w:rsidRPr="00734FA1">
        <w:rPr>
          <w:rFonts w:ascii="Arial" w:hAnsi="Arial" w:cs="Arial"/>
          <w:sz w:val="20"/>
          <w:szCs w:val="20"/>
        </w:rPr>
        <w:t>;</w:t>
      </w:r>
    </w:p>
    <w:p w:rsidR="00850E2A" w:rsidRDefault="008D6B53" w:rsidP="00B265F6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="00B265F6">
        <w:rPr>
          <w:rFonts w:ascii="Arial" w:hAnsi="Arial" w:cs="Arial"/>
          <w:sz w:val="20"/>
          <w:szCs w:val="20"/>
        </w:rPr>
        <w:t>3.</w:t>
      </w:r>
      <w:r w:rsidR="002C7F6B">
        <w:rPr>
          <w:rFonts w:ascii="Arial" w:hAnsi="Arial" w:cs="Arial"/>
          <w:sz w:val="20"/>
          <w:szCs w:val="20"/>
        </w:rPr>
        <w:t>4</w:t>
      </w:r>
      <w:r w:rsidRPr="00734FA1">
        <w:rPr>
          <w:rFonts w:ascii="Arial" w:hAnsi="Arial" w:cs="Arial"/>
          <w:sz w:val="20"/>
          <w:szCs w:val="20"/>
        </w:rPr>
        <w:t>.</w:t>
      </w:r>
      <w:r w:rsidR="00B265F6">
        <w:rPr>
          <w:rFonts w:ascii="Arial" w:hAnsi="Arial" w:cs="Arial"/>
          <w:sz w:val="20"/>
          <w:szCs w:val="20"/>
        </w:rPr>
        <w:t xml:space="preserve">2.   </w:t>
      </w:r>
      <w:r w:rsidR="00895B89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v případě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, </w:t>
      </w:r>
      <w:r w:rsidR="00B265F6">
        <w:rPr>
          <w:rFonts w:ascii="Arial" w:hAnsi="Arial" w:cs="Arial"/>
          <w:sz w:val="20"/>
          <w:szCs w:val="20"/>
        </w:rPr>
        <w:t xml:space="preserve">že </w:t>
      </w:r>
      <w:r w:rsidR="00F52113" w:rsidRPr="00734FA1">
        <w:rPr>
          <w:rFonts w:ascii="Arial" w:hAnsi="Arial" w:cs="Arial"/>
          <w:sz w:val="20"/>
          <w:szCs w:val="20"/>
        </w:rPr>
        <w:t>přístup</w:t>
      </w:r>
      <w:r w:rsidR="00895B89" w:rsidRPr="00734FA1">
        <w:rPr>
          <w:rFonts w:ascii="Arial" w:hAnsi="Arial" w:cs="Arial"/>
          <w:sz w:val="20"/>
          <w:szCs w:val="20"/>
        </w:rPr>
        <w:t xml:space="preserve"> </w:t>
      </w:r>
      <w:r w:rsidR="00F52113" w:rsidRPr="00734FA1">
        <w:rPr>
          <w:rFonts w:ascii="Arial" w:hAnsi="Arial" w:cs="Arial"/>
          <w:sz w:val="20"/>
          <w:szCs w:val="20"/>
        </w:rPr>
        <w:t>s</w:t>
      </w:r>
      <w:r w:rsidR="00B265F6">
        <w:rPr>
          <w:rFonts w:ascii="Arial" w:hAnsi="Arial" w:cs="Arial"/>
          <w:sz w:val="20"/>
          <w:szCs w:val="20"/>
        </w:rPr>
        <w:t xml:space="preserve">vozové techniky Poskytovatele ke kontejnerům </w:t>
      </w:r>
      <w:r w:rsidR="00B265F6" w:rsidRPr="00734FA1">
        <w:rPr>
          <w:rFonts w:ascii="Arial" w:hAnsi="Arial" w:cs="Arial"/>
          <w:sz w:val="20"/>
          <w:szCs w:val="20"/>
        </w:rPr>
        <w:t xml:space="preserve">na </w:t>
      </w:r>
      <w:r w:rsidR="00B265F6">
        <w:rPr>
          <w:rFonts w:ascii="Arial" w:hAnsi="Arial" w:cs="Arial"/>
          <w:sz w:val="20"/>
          <w:szCs w:val="20"/>
        </w:rPr>
        <w:t>vytříděný</w:t>
      </w:r>
    </w:p>
    <w:p w:rsidR="00F52113" w:rsidRPr="00734FA1" w:rsidRDefault="00850E2A" w:rsidP="00B26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="00B265F6">
        <w:rPr>
          <w:rFonts w:ascii="Arial" w:hAnsi="Arial" w:cs="Arial"/>
          <w:sz w:val="20"/>
          <w:szCs w:val="20"/>
        </w:rPr>
        <w:t>odpad</w:t>
      </w:r>
      <w:r w:rsidR="00B265F6" w:rsidRPr="00734FA1">
        <w:rPr>
          <w:rFonts w:ascii="Arial" w:hAnsi="Arial" w:cs="Arial"/>
          <w:sz w:val="20"/>
          <w:szCs w:val="20"/>
        </w:rPr>
        <w:t xml:space="preserve"> </w:t>
      </w:r>
      <w:r w:rsidR="00F52113" w:rsidRPr="00734FA1">
        <w:rPr>
          <w:rFonts w:ascii="Arial" w:hAnsi="Arial" w:cs="Arial"/>
          <w:sz w:val="20"/>
          <w:szCs w:val="20"/>
        </w:rPr>
        <w:t xml:space="preserve">nebude </w:t>
      </w:r>
      <w:r w:rsidR="00B265F6">
        <w:rPr>
          <w:rFonts w:ascii="Arial" w:hAnsi="Arial" w:cs="Arial"/>
          <w:sz w:val="20"/>
          <w:szCs w:val="20"/>
        </w:rPr>
        <w:t>mo</w:t>
      </w:r>
      <w:r w:rsidR="00F52113" w:rsidRPr="00734FA1">
        <w:rPr>
          <w:rFonts w:ascii="Arial" w:hAnsi="Arial" w:cs="Arial"/>
          <w:sz w:val="20"/>
          <w:szCs w:val="20"/>
        </w:rPr>
        <w:t>žný z důvodů nezávislých na vůli Poskytovatele</w:t>
      </w:r>
      <w:r w:rsidR="00B265F6">
        <w:rPr>
          <w:rFonts w:ascii="Arial" w:hAnsi="Arial" w:cs="Arial"/>
          <w:sz w:val="20"/>
          <w:szCs w:val="20"/>
        </w:rPr>
        <w:t xml:space="preserve"> (parkující auta aj.).</w:t>
      </w:r>
    </w:p>
    <w:p w:rsidR="00F52113" w:rsidRPr="00734FA1" w:rsidRDefault="00A27814" w:rsidP="0057303C">
      <w:pPr>
        <w:ind w:left="426" w:hanging="567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 </w:t>
      </w:r>
      <w:r w:rsidR="002C7F6B">
        <w:rPr>
          <w:rFonts w:ascii="Arial" w:hAnsi="Arial" w:cs="Arial"/>
          <w:sz w:val="20"/>
          <w:szCs w:val="20"/>
        </w:rPr>
        <w:t xml:space="preserve">  </w:t>
      </w:r>
      <w:r w:rsidR="002C7F6B" w:rsidRPr="002C7F6B">
        <w:rPr>
          <w:rFonts w:ascii="Arial" w:hAnsi="Arial" w:cs="Arial"/>
          <w:b/>
          <w:sz w:val="20"/>
          <w:szCs w:val="20"/>
        </w:rPr>
        <w:t>3</w:t>
      </w:r>
      <w:r w:rsidR="00B209C5" w:rsidRPr="002C7F6B">
        <w:rPr>
          <w:rFonts w:ascii="Arial" w:hAnsi="Arial" w:cs="Arial"/>
          <w:b/>
          <w:sz w:val="20"/>
          <w:szCs w:val="20"/>
        </w:rPr>
        <w:t>.</w:t>
      </w:r>
      <w:r w:rsidR="001F366F">
        <w:rPr>
          <w:rFonts w:ascii="Arial" w:hAnsi="Arial" w:cs="Arial"/>
          <w:b/>
          <w:sz w:val="20"/>
          <w:szCs w:val="20"/>
        </w:rPr>
        <w:t>5</w:t>
      </w:r>
      <w:r w:rsidR="002C7F6B" w:rsidRPr="002C7F6B">
        <w:rPr>
          <w:rFonts w:ascii="Arial" w:hAnsi="Arial" w:cs="Arial"/>
          <w:b/>
          <w:sz w:val="20"/>
          <w:szCs w:val="20"/>
        </w:rPr>
        <w:t>.</w:t>
      </w:r>
      <w:r w:rsidR="002C7F6B">
        <w:rPr>
          <w:rFonts w:ascii="Arial" w:hAnsi="Arial" w:cs="Arial"/>
          <w:sz w:val="20"/>
          <w:szCs w:val="20"/>
        </w:rPr>
        <w:t xml:space="preserve"> </w:t>
      </w:r>
      <w:r w:rsidR="00F52113" w:rsidRPr="00734FA1">
        <w:rPr>
          <w:rFonts w:ascii="Arial" w:hAnsi="Arial" w:cs="Arial"/>
          <w:sz w:val="20"/>
          <w:szCs w:val="20"/>
        </w:rPr>
        <w:t>V případě, že Poskytovatel zjistí některou ze skutečností uvedených v odst.</w:t>
      </w:r>
      <w:r w:rsidR="002C7F6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265F6">
        <w:rPr>
          <w:rFonts w:ascii="Arial" w:hAnsi="Arial" w:cs="Arial"/>
          <w:sz w:val="20"/>
          <w:szCs w:val="20"/>
        </w:rPr>
        <w:t>3</w:t>
      </w:r>
      <w:r w:rsidR="00F52113" w:rsidRPr="00734FA1">
        <w:rPr>
          <w:rFonts w:ascii="Arial" w:hAnsi="Arial" w:cs="Arial"/>
          <w:sz w:val="20"/>
          <w:szCs w:val="20"/>
        </w:rPr>
        <w:t>.</w:t>
      </w:r>
      <w:r w:rsidR="002C7F6B">
        <w:rPr>
          <w:rFonts w:ascii="Arial" w:hAnsi="Arial" w:cs="Arial"/>
          <w:sz w:val="20"/>
          <w:szCs w:val="20"/>
        </w:rPr>
        <w:t>4</w:t>
      </w:r>
      <w:r w:rsidR="00B265F6">
        <w:rPr>
          <w:rFonts w:ascii="Arial" w:hAnsi="Arial" w:cs="Arial"/>
          <w:sz w:val="20"/>
          <w:szCs w:val="20"/>
        </w:rPr>
        <w:t>.</w:t>
      </w:r>
      <w:r w:rsidR="00F52113" w:rsidRPr="00734FA1">
        <w:rPr>
          <w:rFonts w:ascii="Arial" w:hAnsi="Arial" w:cs="Arial"/>
          <w:sz w:val="20"/>
          <w:szCs w:val="20"/>
        </w:rPr>
        <w:t xml:space="preserve"> této</w:t>
      </w:r>
      <w:proofErr w:type="gramEnd"/>
      <w:r w:rsidR="00946637" w:rsidRPr="00734FA1">
        <w:rPr>
          <w:rFonts w:ascii="Arial" w:hAnsi="Arial" w:cs="Arial"/>
          <w:sz w:val="20"/>
          <w:szCs w:val="20"/>
        </w:rPr>
        <w:t xml:space="preserve"> </w:t>
      </w:r>
      <w:r w:rsidR="00B265F6">
        <w:rPr>
          <w:rFonts w:ascii="Arial" w:hAnsi="Arial" w:cs="Arial"/>
          <w:sz w:val="20"/>
          <w:szCs w:val="20"/>
        </w:rPr>
        <w:t>s</w:t>
      </w:r>
      <w:r w:rsidR="00F1001D" w:rsidRPr="00734FA1">
        <w:rPr>
          <w:rFonts w:ascii="Arial" w:hAnsi="Arial" w:cs="Arial"/>
          <w:sz w:val="20"/>
          <w:szCs w:val="20"/>
        </w:rPr>
        <w:t>mlouvy</w:t>
      </w:r>
      <w:r w:rsidR="0057303C" w:rsidRPr="00734FA1">
        <w:rPr>
          <w:rFonts w:ascii="Arial" w:hAnsi="Arial" w:cs="Arial"/>
          <w:sz w:val="20"/>
          <w:szCs w:val="20"/>
        </w:rPr>
        <w:t>, je p</w:t>
      </w:r>
      <w:r w:rsidR="00F52113" w:rsidRPr="00734FA1">
        <w:rPr>
          <w:rFonts w:ascii="Arial" w:hAnsi="Arial" w:cs="Arial"/>
          <w:sz w:val="20"/>
          <w:szCs w:val="20"/>
        </w:rPr>
        <w:t>ovinen o tom bez zbytečného odkladu informovat Objednatele a vyžádat</w:t>
      </w:r>
      <w:r w:rsidR="00E75129" w:rsidRPr="00734FA1">
        <w:rPr>
          <w:rFonts w:ascii="Arial" w:hAnsi="Arial" w:cs="Arial"/>
          <w:sz w:val="20"/>
          <w:szCs w:val="20"/>
        </w:rPr>
        <w:t xml:space="preserve">  </w:t>
      </w:r>
      <w:r w:rsidR="00F52113" w:rsidRPr="00734FA1">
        <w:rPr>
          <w:rFonts w:ascii="Arial" w:hAnsi="Arial" w:cs="Arial"/>
          <w:sz w:val="20"/>
          <w:szCs w:val="20"/>
        </w:rPr>
        <w:t xml:space="preserve">si  poskytnutí součinnosti k odstranění dané překážky. </w:t>
      </w:r>
    </w:p>
    <w:p w:rsidR="00216BE8" w:rsidRPr="00734FA1" w:rsidRDefault="002C7F6B" w:rsidP="00AF3300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2C7F6B">
        <w:rPr>
          <w:rFonts w:ascii="Arial" w:hAnsi="Arial" w:cs="Arial"/>
          <w:b/>
          <w:sz w:val="20"/>
          <w:szCs w:val="20"/>
        </w:rPr>
        <w:t>3</w:t>
      </w:r>
      <w:r w:rsidR="00216BE8" w:rsidRPr="002C7F6B">
        <w:rPr>
          <w:rFonts w:ascii="Arial" w:hAnsi="Arial" w:cs="Arial"/>
          <w:b/>
          <w:sz w:val="20"/>
          <w:szCs w:val="20"/>
        </w:rPr>
        <w:t>.</w:t>
      </w:r>
      <w:r w:rsidR="001F366F">
        <w:rPr>
          <w:rFonts w:ascii="Arial" w:hAnsi="Arial" w:cs="Arial"/>
          <w:b/>
          <w:sz w:val="20"/>
          <w:szCs w:val="20"/>
        </w:rPr>
        <w:t>6</w:t>
      </w:r>
      <w:r w:rsidRPr="002C7F6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815D9" w:rsidRPr="00734FA1">
        <w:rPr>
          <w:rFonts w:ascii="Arial" w:hAnsi="Arial" w:cs="Arial"/>
          <w:sz w:val="20"/>
          <w:szCs w:val="20"/>
        </w:rPr>
        <w:t>P</w:t>
      </w:r>
      <w:r w:rsidR="00216BE8" w:rsidRPr="00734FA1">
        <w:rPr>
          <w:rFonts w:ascii="Arial" w:hAnsi="Arial" w:cs="Arial"/>
          <w:sz w:val="20"/>
          <w:szCs w:val="20"/>
        </w:rPr>
        <w:t>ři každém svozu bude prováděn úklid nejbližšího oko</w:t>
      </w:r>
      <w:r w:rsidR="007815D9" w:rsidRPr="00734FA1">
        <w:rPr>
          <w:rFonts w:ascii="Arial" w:hAnsi="Arial" w:cs="Arial"/>
          <w:sz w:val="20"/>
          <w:szCs w:val="20"/>
        </w:rPr>
        <w:t xml:space="preserve">lí </w:t>
      </w:r>
      <w:r>
        <w:rPr>
          <w:rFonts w:ascii="Arial" w:hAnsi="Arial" w:cs="Arial"/>
          <w:sz w:val="20"/>
          <w:szCs w:val="20"/>
        </w:rPr>
        <w:t>kontejnerů</w:t>
      </w:r>
      <w:r w:rsidR="007815D9" w:rsidRPr="00734FA1">
        <w:rPr>
          <w:rFonts w:ascii="Arial" w:hAnsi="Arial" w:cs="Arial"/>
          <w:sz w:val="20"/>
          <w:szCs w:val="20"/>
        </w:rPr>
        <w:t xml:space="preserve">, </w:t>
      </w:r>
      <w:r w:rsidR="001F366F">
        <w:rPr>
          <w:rFonts w:ascii="Arial" w:hAnsi="Arial" w:cs="Arial"/>
          <w:sz w:val="20"/>
          <w:szCs w:val="20"/>
        </w:rPr>
        <w:t xml:space="preserve">tj. odvoz sváženého druhu </w:t>
      </w:r>
      <w:r w:rsidR="00216BE8" w:rsidRPr="00734FA1">
        <w:rPr>
          <w:rFonts w:ascii="Arial" w:hAnsi="Arial" w:cs="Arial"/>
          <w:sz w:val="20"/>
          <w:szCs w:val="20"/>
        </w:rPr>
        <w:t xml:space="preserve">odpadu odloženého </w:t>
      </w:r>
      <w:r w:rsidR="001F366F">
        <w:rPr>
          <w:rFonts w:ascii="Arial" w:hAnsi="Arial" w:cs="Arial"/>
          <w:sz w:val="20"/>
          <w:szCs w:val="20"/>
        </w:rPr>
        <w:t>mimo kontejnery</w:t>
      </w:r>
      <w:r w:rsidR="007815D9" w:rsidRPr="00734FA1">
        <w:rPr>
          <w:rFonts w:ascii="Arial" w:hAnsi="Arial" w:cs="Arial"/>
          <w:sz w:val="20"/>
          <w:szCs w:val="20"/>
        </w:rPr>
        <w:t xml:space="preserve">. </w:t>
      </w:r>
    </w:p>
    <w:p w:rsidR="008552AD" w:rsidRPr="00734FA1" w:rsidRDefault="001F366F" w:rsidP="001F366F">
      <w:pPr>
        <w:ind w:left="426" w:hanging="426"/>
        <w:rPr>
          <w:rFonts w:ascii="Arial" w:hAnsi="Arial" w:cs="Arial"/>
          <w:sz w:val="20"/>
          <w:szCs w:val="20"/>
        </w:rPr>
      </w:pPr>
      <w:r w:rsidRPr="001F366F">
        <w:rPr>
          <w:rFonts w:ascii="Arial" w:hAnsi="Arial" w:cs="Arial"/>
          <w:b/>
          <w:sz w:val="20"/>
          <w:szCs w:val="20"/>
        </w:rPr>
        <w:t>3</w:t>
      </w:r>
      <w:r w:rsidR="00216BE8" w:rsidRPr="001F366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7</w:t>
      </w:r>
      <w:r w:rsidRPr="001F366F">
        <w:rPr>
          <w:rFonts w:ascii="Arial" w:hAnsi="Arial" w:cs="Arial"/>
          <w:b/>
          <w:sz w:val="20"/>
          <w:szCs w:val="20"/>
        </w:rPr>
        <w:t>.</w:t>
      </w:r>
      <w:r w:rsidR="00C64B56" w:rsidRPr="00734F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D50920" w:rsidRPr="00734FA1">
        <w:rPr>
          <w:rFonts w:ascii="Arial" w:hAnsi="Arial" w:cs="Arial"/>
          <w:sz w:val="20"/>
          <w:szCs w:val="20"/>
        </w:rPr>
        <w:t xml:space="preserve">Poskytovatel </w:t>
      </w:r>
      <w:r w:rsidR="008552AD" w:rsidRPr="00734FA1">
        <w:rPr>
          <w:rFonts w:ascii="Arial" w:hAnsi="Arial" w:cs="Arial"/>
          <w:sz w:val="20"/>
          <w:szCs w:val="20"/>
        </w:rPr>
        <w:t>p</w:t>
      </w:r>
      <w:r w:rsidR="00D50920" w:rsidRPr="00734FA1">
        <w:rPr>
          <w:rFonts w:ascii="Arial" w:hAnsi="Arial" w:cs="Arial"/>
          <w:sz w:val="20"/>
          <w:szCs w:val="20"/>
        </w:rPr>
        <w:t xml:space="preserve">řebírá </w:t>
      </w:r>
      <w:r>
        <w:rPr>
          <w:rFonts w:ascii="Arial" w:hAnsi="Arial" w:cs="Arial"/>
          <w:sz w:val="20"/>
          <w:szCs w:val="20"/>
        </w:rPr>
        <w:t>vytříděný o</w:t>
      </w:r>
      <w:r w:rsidR="00D50920" w:rsidRPr="00734FA1">
        <w:rPr>
          <w:rFonts w:ascii="Arial" w:hAnsi="Arial" w:cs="Arial"/>
          <w:sz w:val="20"/>
          <w:szCs w:val="20"/>
        </w:rPr>
        <w:t>dpad do svého vlastnictví okamžikem</w:t>
      </w:r>
      <w:r w:rsidR="006032BF">
        <w:rPr>
          <w:rFonts w:ascii="Arial" w:hAnsi="Arial" w:cs="Arial"/>
          <w:sz w:val="20"/>
          <w:szCs w:val="20"/>
        </w:rPr>
        <w:t xml:space="preserve"> </w:t>
      </w:r>
      <w:r w:rsidR="00D50920" w:rsidRPr="00734FA1">
        <w:rPr>
          <w:rFonts w:ascii="Arial" w:hAnsi="Arial" w:cs="Arial"/>
          <w:sz w:val="20"/>
          <w:szCs w:val="20"/>
        </w:rPr>
        <w:t>jeh</w:t>
      </w:r>
      <w:r w:rsidR="008552AD" w:rsidRPr="00734FA1">
        <w:rPr>
          <w:rFonts w:ascii="Arial" w:hAnsi="Arial" w:cs="Arial"/>
          <w:sz w:val="20"/>
          <w:szCs w:val="20"/>
        </w:rPr>
        <w:t xml:space="preserve">o naložení na </w:t>
      </w:r>
      <w:r w:rsidR="00EB52F8" w:rsidRPr="00734FA1">
        <w:rPr>
          <w:rFonts w:ascii="Arial" w:hAnsi="Arial" w:cs="Arial"/>
          <w:sz w:val="20"/>
          <w:szCs w:val="20"/>
        </w:rPr>
        <w:t>dopravní</w:t>
      </w:r>
      <w:r>
        <w:rPr>
          <w:rFonts w:ascii="Arial" w:hAnsi="Arial" w:cs="Arial"/>
          <w:sz w:val="20"/>
          <w:szCs w:val="20"/>
        </w:rPr>
        <w:t xml:space="preserve"> prostředek</w:t>
      </w:r>
      <w:r w:rsidR="00D50920" w:rsidRPr="00734FA1">
        <w:rPr>
          <w:rFonts w:ascii="Arial" w:hAnsi="Arial" w:cs="Arial"/>
          <w:sz w:val="20"/>
          <w:szCs w:val="20"/>
        </w:rPr>
        <w:t xml:space="preserve"> provádějící svoz.</w:t>
      </w:r>
    </w:p>
    <w:p w:rsidR="006032BF" w:rsidRDefault="006032BF" w:rsidP="000724F3">
      <w:pPr>
        <w:jc w:val="center"/>
        <w:rPr>
          <w:rFonts w:ascii="Arial" w:hAnsi="Arial" w:cs="Arial"/>
          <w:b/>
          <w:sz w:val="20"/>
          <w:szCs w:val="20"/>
        </w:rPr>
      </w:pPr>
    </w:p>
    <w:p w:rsidR="000724F3" w:rsidRPr="00734FA1" w:rsidRDefault="006032BF" w:rsidP="000724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0724F3" w:rsidRPr="00734FA1">
        <w:rPr>
          <w:rFonts w:ascii="Arial" w:hAnsi="Arial" w:cs="Arial"/>
          <w:b/>
          <w:sz w:val="20"/>
          <w:szCs w:val="20"/>
        </w:rPr>
        <w:t>V. Cena za služby</w:t>
      </w:r>
    </w:p>
    <w:p w:rsidR="00B235A8" w:rsidRPr="00734FA1" w:rsidRDefault="006032BF" w:rsidP="008E188A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6032BF">
        <w:rPr>
          <w:rFonts w:ascii="Arial" w:hAnsi="Arial" w:cs="Arial"/>
          <w:b/>
          <w:sz w:val="20"/>
          <w:szCs w:val="20"/>
        </w:rPr>
        <w:t>4</w:t>
      </w:r>
      <w:r w:rsidR="008552AD" w:rsidRPr="006032BF">
        <w:rPr>
          <w:rFonts w:ascii="Arial" w:hAnsi="Arial" w:cs="Arial"/>
          <w:b/>
          <w:sz w:val="20"/>
          <w:szCs w:val="20"/>
        </w:rPr>
        <w:t>.1</w:t>
      </w:r>
      <w:r w:rsidRPr="006032BF">
        <w:rPr>
          <w:rFonts w:ascii="Arial" w:hAnsi="Arial" w:cs="Arial"/>
          <w:b/>
          <w:sz w:val="20"/>
          <w:szCs w:val="20"/>
        </w:rPr>
        <w:t>.</w:t>
      </w:r>
      <w:r w:rsidR="008552AD" w:rsidRPr="00734FA1">
        <w:rPr>
          <w:rFonts w:ascii="Arial" w:hAnsi="Arial" w:cs="Arial"/>
          <w:sz w:val="20"/>
          <w:szCs w:val="20"/>
        </w:rPr>
        <w:t xml:space="preserve"> </w:t>
      </w:r>
      <w:r w:rsidR="0073576D" w:rsidRPr="00734FA1">
        <w:rPr>
          <w:rFonts w:ascii="Arial" w:hAnsi="Arial" w:cs="Arial"/>
          <w:sz w:val="20"/>
          <w:szCs w:val="20"/>
        </w:rPr>
        <w:t xml:space="preserve"> </w:t>
      </w:r>
      <w:r w:rsidR="000724F3" w:rsidRPr="00734FA1">
        <w:rPr>
          <w:rFonts w:ascii="Arial" w:hAnsi="Arial" w:cs="Arial"/>
          <w:sz w:val="20"/>
          <w:szCs w:val="20"/>
        </w:rPr>
        <w:t xml:space="preserve">Objednatel se tímto zavazuje </w:t>
      </w:r>
      <w:r w:rsidR="00B235A8" w:rsidRPr="00734FA1">
        <w:rPr>
          <w:rFonts w:ascii="Arial" w:hAnsi="Arial" w:cs="Arial"/>
          <w:sz w:val="20"/>
          <w:szCs w:val="20"/>
        </w:rPr>
        <w:t>uhradit</w:t>
      </w:r>
      <w:r w:rsidR="000724F3" w:rsidRPr="00734FA1">
        <w:rPr>
          <w:rFonts w:ascii="Arial" w:hAnsi="Arial" w:cs="Arial"/>
          <w:sz w:val="20"/>
          <w:szCs w:val="20"/>
        </w:rPr>
        <w:t xml:space="preserve"> Poskytovateli za plnění</w:t>
      </w:r>
      <w:r w:rsidR="0073576D" w:rsidRPr="00734FA1">
        <w:rPr>
          <w:rFonts w:ascii="Arial" w:hAnsi="Arial" w:cs="Arial"/>
          <w:sz w:val="20"/>
          <w:szCs w:val="20"/>
        </w:rPr>
        <w:t xml:space="preserve"> předmětu této </w:t>
      </w:r>
      <w:r>
        <w:rPr>
          <w:rFonts w:ascii="Arial" w:hAnsi="Arial" w:cs="Arial"/>
          <w:sz w:val="20"/>
          <w:szCs w:val="20"/>
        </w:rPr>
        <w:t>s</w:t>
      </w:r>
      <w:r w:rsidR="0073576D" w:rsidRPr="00734FA1">
        <w:rPr>
          <w:rFonts w:ascii="Arial" w:hAnsi="Arial" w:cs="Arial"/>
          <w:sz w:val="20"/>
          <w:szCs w:val="20"/>
        </w:rPr>
        <w:t xml:space="preserve">mlouvy </w:t>
      </w:r>
      <w:r w:rsidR="000724F3" w:rsidRPr="00734FA1">
        <w:rPr>
          <w:rFonts w:ascii="Arial" w:hAnsi="Arial" w:cs="Arial"/>
          <w:sz w:val="20"/>
          <w:szCs w:val="20"/>
        </w:rPr>
        <w:t xml:space="preserve">a za podmínek daných touto </w:t>
      </w:r>
      <w:r>
        <w:rPr>
          <w:rFonts w:ascii="Arial" w:hAnsi="Arial" w:cs="Arial"/>
          <w:sz w:val="20"/>
          <w:szCs w:val="20"/>
        </w:rPr>
        <w:t>s</w:t>
      </w:r>
      <w:r w:rsidR="000724F3" w:rsidRPr="00734FA1">
        <w:rPr>
          <w:rFonts w:ascii="Arial" w:hAnsi="Arial" w:cs="Arial"/>
          <w:sz w:val="20"/>
          <w:szCs w:val="20"/>
        </w:rPr>
        <w:t>mlouvou</w:t>
      </w:r>
      <w:r w:rsidR="00F00D8F">
        <w:rPr>
          <w:rFonts w:ascii="Arial" w:hAnsi="Arial" w:cs="Arial"/>
          <w:sz w:val="20"/>
          <w:szCs w:val="20"/>
        </w:rPr>
        <w:t xml:space="preserve"> cenu za </w:t>
      </w:r>
      <w:r w:rsidR="00F00D8F" w:rsidRPr="00372B5E">
        <w:rPr>
          <w:rFonts w:ascii="Arial" w:hAnsi="Arial" w:cs="Arial"/>
          <w:b/>
          <w:sz w:val="20"/>
          <w:szCs w:val="20"/>
        </w:rPr>
        <w:t>jeden svoz jednoho kontejneru jakéhokoli druhu vytříděného odpadu ve výši 110,- Kč</w:t>
      </w:r>
      <w:r w:rsidR="000724F3" w:rsidRPr="00734FA1">
        <w:rPr>
          <w:rFonts w:ascii="Arial" w:hAnsi="Arial" w:cs="Arial"/>
          <w:sz w:val="20"/>
          <w:szCs w:val="20"/>
        </w:rPr>
        <w:t>.</w:t>
      </w:r>
      <w:r w:rsidR="008E188A">
        <w:rPr>
          <w:rFonts w:ascii="Arial" w:hAnsi="Arial" w:cs="Arial"/>
          <w:sz w:val="20"/>
          <w:szCs w:val="20"/>
        </w:rPr>
        <w:t xml:space="preserve"> </w:t>
      </w:r>
      <w:r w:rsidR="00B235A8" w:rsidRPr="00C23979">
        <w:rPr>
          <w:rFonts w:ascii="Arial" w:hAnsi="Arial" w:cs="Arial"/>
          <w:sz w:val="20"/>
          <w:szCs w:val="20"/>
        </w:rPr>
        <w:t>K</w:t>
      </w:r>
      <w:r w:rsidR="00B235A8" w:rsidRPr="00734FA1">
        <w:rPr>
          <w:rFonts w:ascii="Arial" w:hAnsi="Arial" w:cs="Arial"/>
          <w:sz w:val="20"/>
          <w:szCs w:val="20"/>
        </w:rPr>
        <w:t> ceně bude připočtena příslušná výše daně z přidané hodnoty dle platných právních předpisů ke dni uskutečnění zdanitelného plnění.</w:t>
      </w:r>
    </w:p>
    <w:p w:rsidR="00850E2A" w:rsidRDefault="008E188A" w:rsidP="00850E2A">
      <w:pPr>
        <w:ind w:left="426" w:hanging="426"/>
        <w:rPr>
          <w:rFonts w:ascii="Arial" w:hAnsi="Arial" w:cs="Arial"/>
          <w:sz w:val="20"/>
          <w:szCs w:val="20"/>
        </w:rPr>
      </w:pPr>
      <w:r w:rsidRPr="008E188A">
        <w:rPr>
          <w:rFonts w:ascii="Arial" w:hAnsi="Arial" w:cs="Arial"/>
          <w:b/>
          <w:sz w:val="20"/>
          <w:szCs w:val="20"/>
        </w:rPr>
        <w:lastRenderedPageBreak/>
        <w:t>4</w:t>
      </w:r>
      <w:r w:rsidR="00EB52F8" w:rsidRPr="008E188A">
        <w:rPr>
          <w:rFonts w:ascii="Arial" w:hAnsi="Arial" w:cs="Arial"/>
          <w:b/>
          <w:sz w:val="20"/>
          <w:szCs w:val="20"/>
        </w:rPr>
        <w:t>.</w:t>
      </w:r>
      <w:r w:rsidRPr="008E188A">
        <w:rPr>
          <w:rFonts w:ascii="Arial" w:hAnsi="Arial" w:cs="Arial"/>
          <w:b/>
          <w:sz w:val="20"/>
          <w:szCs w:val="20"/>
        </w:rPr>
        <w:t>2.</w:t>
      </w:r>
      <w:r w:rsidR="00EB52F8" w:rsidRPr="00734FA1">
        <w:rPr>
          <w:rFonts w:ascii="Arial" w:hAnsi="Arial" w:cs="Arial"/>
          <w:sz w:val="20"/>
          <w:szCs w:val="20"/>
        </w:rPr>
        <w:t xml:space="preserve"> </w:t>
      </w:r>
      <w:r w:rsidR="00850E2A">
        <w:rPr>
          <w:rFonts w:ascii="Arial" w:hAnsi="Arial" w:cs="Arial"/>
          <w:sz w:val="20"/>
          <w:szCs w:val="20"/>
        </w:rPr>
        <w:t xml:space="preserve"> </w:t>
      </w:r>
      <w:r w:rsidR="006C7770">
        <w:rPr>
          <w:rFonts w:ascii="Arial" w:hAnsi="Arial" w:cs="Arial"/>
          <w:sz w:val="20"/>
          <w:szCs w:val="20"/>
        </w:rPr>
        <w:t xml:space="preserve">Výše </w:t>
      </w:r>
      <w:proofErr w:type="gramStart"/>
      <w:r w:rsidR="006C7770">
        <w:rPr>
          <w:rFonts w:ascii="Arial" w:hAnsi="Arial" w:cs="Arial"/>
          <w:sz w:val="20"/>
          <w:szCs w:val="20"/>
        </w:rPr>
        <w:t>celkové</w:t>
      </w:r>
      <w:r w:rsidR="00850E2A">
        <w:rPr>
          <w:rFonts w:ascii="Arial" w:hAnsi="Arial" w:cs="Arial"/>
          <w:sz w:val="20"/>
          <w:szCs w:val="20"/>
        </w:rPr>
        <w:t xml:space="preserve"> </w:t>
      </w:r>
      <w:r w:rsidR="006C7770">
        <w:rPr>
          <w:rFonts w:ascii="Arial" w:hAnsi="Arial" w:cs="Arial"/>
          <w:sz w:val="20"/>
          <w:szCs w:val="20"/>
        </w:rPr>
        <w:t xml:space="preserve"> měsíční</w:t>
      </w:r>
      <w:proofErr w:type="gramEnd"/>
      <w:r w:rsidR="006C7770">
        <w:rPr>
          <w:rFonts w:ascii="Arial" w:hAnsi="Arial" w:cs="Arial"/>
          <w:sz w:val="20"/>
          <w:szCs w:val="20"/>
        </w:rPr>
        <w:t xml:space="preserve"> platby</w:t>
      </w:r>
      <w:r w:rsidR="009B4495">
        <w:rPr>
          <w:rFonts w:ascii="Arial" w:hAnsi="Arial" w:cs="Arial"/>
          <w:sz w:val="20"/>
          <w:szCs w:val="20"/>
        </w:rPr>
        <w:t xml:space="preserve">  </w:t>
      </w:r>
      <w:r w:rsidR="006C7770">
        <w:rPr>
          <w:rFonts w:ascii="Arial" w:hAnsi="Arial" w:cs="Arial"/>
          <w:sz w:val="20"/>
          <w:szCs w:val="20"/>
        </w:rPr>
        <w:t xml:space="preserve">bude stanovena </w:t>
      </w:r>
      <w:r w:rsidR="009B4495">
        <w:rPr>
          <w:rFonts w:ascii="Arial" w:hAnsi="Arial" w:cs="Arial"/>
          <w:sz w:val="20"/>
          <w:szCs w:val="20"/>
        </w:rPr>
        <w:t xml:space="preserve"> </w:t>
      </w:r>
      <w:r w:rsidR="006C7770">
        <w:rPr>
          <w:rFonts w:ascii="Arial" w:hAnsi="Arial" w:cs="Arial"/>
          <w:sz w:val="20"/>
          <w:szCs w:val="20"/>
        </w:rPr>
        <w:t>násobkem počtu</w:t>
      </w:r>
      <w:r w:rsidR="00D3014A">
        <w:rPr>
          <w:rFonts w:ascii="Arial" w:hAnsi="Arial" w:cs="Arial"/>
          <w:sz w:val="20"/>
          <w:szCs w:val="20"/>
        </w:rPr>
        <w:t xml:space="preserve"> skutečně</w:t>
      </w:r>
      <w:r w:rsidR="006C7770">
        <w:rPr>
          <w:rFonts w:ascii="Arial" w:hAnsi="Arial" w:cs="Arial"/>
          <w:sz w:val="20"/>
          <w:szCs w:val="20"/>
        </w:rPr>
        <w:t xml:space="preserve"> svezených kontejnerů a ceny za</w:t>
      </w:r>
      <w:r w:rsidR="00850E2A">
        <w:rPr>
          <w:rFonts w:ascii="Arial" w:hAnsi="Arial" w:cs="Arial"/>
          <w:sz w:val="20"/>
          <w:szCs w:val="20"/>
        </w:rPr>
        <w:t xml:space="preserve"> </w:t>
      </w:r>
      <w:r w:rsidR="006C7770">
        <w:rPr>
          <w:rFonts w:ascii="Arial" w:hAnsi="Arial" w:cs="Arial"/>
          <w:sz w:val="20"/>
          <w:szCs w:val="20"/>
        </w:rPr>
        <w:t>jeden svoz kontejneru</w:t>
      </w:r>
      <w:r w:rsidR="00372B5E">
        <w:rPr>
          <w:rFonts w:ascii="Arial" w:hAnsi="Arial" w:cs="Arial"/>
          <w:sz w:val="20"/>
          <w:szCs w:val="20"/>
        </w:rPr>
        <w:t>.</w:t>
      </w:r>
    </w:p>
    <w:p w:rsidR="00533D2A" w:rsidRDefault="00533D2A" w:rsidP="00F0719A">
      <w:pPr>
        <w:jc w:val="center"/>
        <w:rPr>
          <w:rFonts w:ascii="Arial" w:hAnsi="Arial" w:cs="Arial"/>
          <w:b/>
          <w:sz w:val="20"/>
          <w:szCs w:val="20"/>
        </w:rPr>
      </w:pPr>
    </w:p>
    <w:p w:rsidR="00F0719A" w:rsidRPr="00734FA1" w:rsidRDefault="00F0719A" w:rsidP="00F071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Platební podmínky</w:t>
      </w:r>
    </w:p>
    <w:p w:rsidR="00C23979" w:rsidRDefault="00F0719A" w:rsidP="00C23979">
      <w:pPr>
        <w:ind w:left="426" w:hanging="426"/>
        <w:rPr>
          <w:rFonts w:ascii="Arial" w:hAnsi="Arial" w:cs="Arial"/>
          <w:sz w:val="20"/>
          <w:szCs w:val="20"/>
        </w:rPr>
      </w:pPr>
      <w:r w:rsidRPr="00475E87">
        <w:rPr>
          <w:rFonts w:ascii="Arial" w:hAnsi="Arial" w:cs="Arial"/>
          <w:b/>
          <w:sz w:val="20"/>
          <w:szCs w:val="20"/>
        </w:rPr>
        <w:t>5.1.</w:t>
      </w:r>
      <w:r w:rsidR="00475E87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475E87">
        <w:rPr>
          <w:rFonts w:ascii="Arial" w:hAnsi="Arial" w:cs="Arial"/>
          <w:sz w:val="20"/>
          <w:szCs w:val="20"/>
        </w:rPr>
        <w:t>Fakturace  bude</w:t>
      </w:r>
      <w:proofErr w:type="gramEnd"/>
      <w:r w:rsidR="00475E87">
        <w:rPr>
          <w:rFonts w:ascii="Arial" w:hAnsi="Arial" w:cs="Arial"/>
          <w:sz w:val="20"/>
          <w:szCs w:val="20"/>
        </w:rPr>
        <w:t xml:space="preserve">  prováděna  měsíčně  za  předchozí  kalendářní  měsíc.   </w:t>
      </w:r>
      <w:proofErr w:type="gramStart"/>
      <w:r w:rsidR="00475E87" w:rsidRPr="00C23979">
        <w:rPr>
          <w:rFonts w:ascii="Arial" w:hAnsi="Arial" w:cs="Arial"/>
          <w:sz w:val="20"/>
          <w:szCs w:val="20"/>
        </w:rPr>
        <w:t>Poskytovatel</w:t>
      </w:r>
      <w:r w:rsidR="00475E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C23979" w:rsidRPr="00C23979">
        <w:rPr>
          <w:rFonts w:ascii="Arial" w:hAnsi="Arial" w:cs="Arial"/>
          <w:sz w:val="20"/>
          <w:szCs w:val="20"/>
        </w:rPr>
        <w:t>doručí</w:t>
      </w:r>
      <w:proofErr w:type="gramEnd"/>
      <w:r w:rsidR="00475E87">
        <w:rPr>
          <w:rFonts w:ascii="Arial" w:hAnsi="Arial" w:cs="Arial"/>
          <w:sz w:val="20"/>
          <w:szCs w:val="20"/>
        </w:rPr>
        <w:t xml:space="preserve">    </w:t>
      </w:r>
      <w:r w:rsidR="00475E87" w:rsidRPr="00C23979">
        <w:rPr>
          <w:rFonts w:ascii="Arial" w:hAnsi="Arial" w:cs="Arial"/>
          <w:sz w:val="20"/>
          <w:szCs w:val="20"/>
        </w:rPr>
        <w:t>Objednateli</w:t>
      </w:r>
      <w:r w:rsidR="00475E87">
        <w:rPr>
          <w:rFonts w:ascii="Arial" w:hAnsi="Arial" w:cs="Arial"/>
          <w:sz w:val="20"/>
          <w:szCs w:val="20"/>
        </w:rPr>
        <w:t xml:space="preserve">  d</w:t>
      </w:r>
      <w:r w:rsidR="00475E87" w:rsidRPr="00C23979">
        <w:rPr>
          <w:rFonts w:ascii="Arial" w:hAnsi="Arial" w:cs="Arial"/>
          <w:sz w:val="20"/>
          <w:szCs w:val="20"/>
        </w:rPr>
        <w:t>aňový doklad</w:t>
      </w:r>
      <w:r w:rsidR="00475E87">
        <w:rPr>
          <w:rFonts w:ascii="Arial" w:hAnsi="Arial" w:cs="Arial"/>
          <w:sz w:val="20"/>
          <w:szCs w:val="20"/>
        </w:rPr>
        <w:t xml:space="preserve">  </w:t>
      </w:r>
      <w:r w:rsidR="00C23979" w:rsidRPr="00C23979">
        <w:rPr>
          <w:rFonts w:ascii="Arial" w:hAnsi="Arial" w:cs="Arial"/>
          <w:sz w:val="20"/>
          <w:szCs w:val="20"/>
        </w:rPr>
        <w:t xml:space="preserve">vždy </w:t>
      </w:r>
      <w:r w:rsidR="00C23979">
        <w:rPr>
          <w:rFonts w:ascii="Arial" w:hAnsi="Arial" w:cs="Arial"/>
          <w:sz w:val="20"/>
          <w:szCs w:val="20"/>
        </w:rPr>
        <w:t xml:space="preserve"> </w:t>
      </w:r>
      <w:r w:rsidR="00C23979" w:rsidRPr="00C23979">
        <w:rPr>
          <w:rFonts w:ascii="Arial" w:hAnsi="Arial" w:cs="Arial"/>
          <w:sz w:val="20"/>
          <w:szCs w:val="20"/>
        </w:rPr>
        <w:t xml:space="preserve">nejpozději </w:t>
      </w:r>
      <w:r w:rsidR="00C23979">
        <w:rPr>
          <w:rFonts w:ascii="Arial" w:hAnsi="Arial" w:cs="Arial"/>
          <w:sz w:val="20"/>
          <w:szCs w:val="20"/>
        </w:rPr>
        <w:t xml:space="preserve">  </w:t>
      </w:r>
      <w:r w:rsidR="00C23979" w:rsidRPr="00C23979">
        <w:rPr>
          <w:rFonts w:ascii="Arial" w:hAnsi="Arial" w:cs="Arial"/>
          <w:sz w:val="20"/>
          <w:szCs w:val="20"/>
        </w:rPr>
        <w:t xml:space="preserve">do </w:t>
      </w:r>
      <w:r w:rsidR="00C23979">
        <w:rPr>
          <w:rFonts w:ascii="Arial" w:hAnsi="Arial" w:cs="Arial"/>
          <w:sz w:val="20"/>
          <w:szCs w:val="20"/>
        </w:rPr>
        <w:t xml:space="preserve"> </w:t>
      </w:r>
      <w:r w:rsidR="00C23979" w:rsidRPr="00C23979">
        <w:rPr>
          <w:rFonts w:ascii="Arial" w:hAnsi="Arial" w:cs="Arial"/>
          <w:sz w:val="20"/>
          <w:szCs w:val="20"/>
        </w:rPr>
        <w:t xml:space="preserve">15. dne </w:t>
      </w:r>
      <w:r w:rsidR="00C23979">
        <w:rPr>
          <w:rFonts w:ascii="Arial" w:hAnsi="Arial" w:cs="Arial"/>
          <w:sz w:val="20"/>
          <w:szCs w:val="20"/>
        </w:rPr>
        <w:t xml:space="preserve"> </w:t>
      </w:r>
      <w:r w:rsidR="00C23979" w:rsidRPr="00C23979">
        <w:rPr>
          <w:rFonts w:ascii="Arial" w:hAnsi="Arial" w:cs="Arial"/>
          <w:sz w:val="20"/>
          <w:szCs w:val="20"/>
        </w:rPr>
        <w:t>následujícího</w:t>
      </w:r>
      <w:r w:rsidR="00475E87">
        <w:rPr>
          <w:rFonts w:ascii="Arial" w:hAnsi="Arial" w:cs="Arial"/>
          <w:sz w:val="20"/>
          <w:szCs w:val="20"/>
        </w:rPr>
        <w:t xml:space="preserve">  k</w:t>
      </w:r>
      <w:r w:rsidR="00C23979" w:rsidRPr="00C23979">
        <w:rPr>
          <w:rFonts w:ascii="Arial" w:hAnsi="Arial" w:cs="Arial"/>
          <w:sz w:val="20"/>
          <w:szCs w:val="20"/>
        </w:rPr>
        <w:t xml:space="preserve">alendářního </w:t>
      </w:r>
      <w:r w:rsidR="00475E87">
        <w:rPr>
          <w:rFonts w:ascii="Arial" w:hAnsi="Arial" w:cs="Arial"/>
          <w:sz w:val="20"/>
          <w:szCs w:val="20"/>
        </w:rPr>
        <w:t xml:space="preserve"> </w:t>
      </w:r>
      <w:r w:rsidR="00C23979" w:rsidRPr="00C23979">
        <w:rPr>
          <w:rFonts w:ascii="Arial" w:hAnsi="Arial" w:cs="Arial"/>
          <w:sz w:val="20"/>
          <w:szCs w:val="20"/>
        </w:rPr>
        <w:t xml:space="preserve">měsíce. </w:t>
      </w:r>
      <w:r w:rsidR="00C23979">
        <w:rPr>
          <w:rFonts w:ascii="Arial" w:hAnsi="Arial" w:cs="Arial"/>
          <w:sz w:val="20"/>
          <w:szCs w:val="20"/>
        </w:rPr>
        <w:t xml:space="preserve"> </w:t>
      </w:r>
      <w:r w:rsidR="00C23979" w:rsidRPr="00C23979">
        <w:rPr>
          <w:rFonts w:ascii="Arial" w:hAnsi="Arial" w:cs="Arial"/>
          <w:sz w:val="20"/>
          <w:szCs w:val="20"/>
        </w:rPr>
        <w:t>Uskutečněným zdanitelným plněním je vždy poslední den daného měsíce. Splatnost daňového dokladu činí 21 dnů od doručení Objednateli.</w:t>
      </w:r>
    </w:p>
    <w:p w:rsidR="00B10952" w:rsidRPr="00734FA1" w:rsidRDefault="00B10952" w:rsidP="009B4495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75E87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b/>
          <w:sz w:val="20"/>
          <w:szCs w:val="20"/>
        </w:rPr>
        <w:t>2</w:t>
      </w:r>
      <w:r w:rsidRPr="00475E87">
        <w:rPr>
          <w:rFonts w:ascii="Arial" w:hAnsi="Arial" w:cs="Arial"/>
          <w:b/>
          <w:sz w:val="20"/>
          <w:szCs w:val="20"/>
        </w:rPr>
        <w:t>.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9B4495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Peněžitý závazek Objednatele se považuje za splněný v den, kdy je dlužná částka připsána na účet Poskytovatele.</w:t>
      </w:r>
    </w:p>
    <w:p w:rsidR="00475E87" w:rsidRPr="00C23979" w:rsidRDefault="00475E87" w:rsidP="00C23979">
      <w:pPr>
        <w:ind w:left="426" w:hanging="426"/>
        <w:rPr>
          <w:rFonts w:ascii="Arial" w:hAnsi="Arial" w:cs="Arial"/>
          <w:sz w:val="20"/>
          <w:szCs w:val="20"/>
        </w:rPr>
      </w:pPr>
      <w:r w:rsidRPr="00475E87">
        <w:rPr>
          <w:rFonts w:ascii="Arial" w:hAnsi="Arial" w:cs="Arial"/>
          <w:b/>
          <w:sz w:val="20"/>
          <w:szCs w:val="20"/>
        </w:rPr>
        <w:t>5.</w:t>
      </w:r>
      <w:r w:rsidR="00B10952">
        <w:rPr>
          <w:rFonts w:ascii="Arial" w:hAnsi="Arial" w:cs="Arial"/>
          <w:b/>
          <w:sz w:val="20"/>
          <w:szCs w:val="20"/>
        </w:rPr>
        <w:t>3</w:t>
      </w:r>
      <w:r w:rsidRPr="00475E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Daňový  doklad  či  jeho  příloha  bude  obsahovat  detailní  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vyúčtování  fakturované  částky 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jednotlivých</w:t>
      </w:r>
      <w:r w:rsidR="00533D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položkách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B10952">
        <w:rPr>
          <w:rFonts w:ascii="Arial" w:hAnsi="Arial" w:cs="Arial"/>
          <w:sz w:val="20"/>
          <w:szCs w:val="20"/>
        </w:rPr>
        <w:t>druh svezeného</w:t>
      </w:r>
      <w:r w:rsidR="00533D2A">
        <w:rPr>
          <w:rFonts w:ascii="Arial" w:hAnsi="Arial" w:cs="Arial"/>
          <w:sz w:val="20"/>
          <w:szCs w:val="20"/>
        </w:rPr>
        <w:t xml:space="preserve"> </w:t>
      </w:r>
      <w:r w:rsidR="00B10952">
        <w:rPr>
          <w:rFonts w:ascii="Arial" w:hAnsi="Arial" w:cs="Arial"/>
          <w:sz w:val="20"/>
          <w:szCs w:val="20"/>
        </w:rPr>
        <w:t>odpadu</w:t>
      </w:r>
      <w:r w:rsidR="00533D2A">
        <w:rPr>
          <w:rFonts w:ascii="Arial" w:hAnsi="Arial" w:cs="Arial"/>
          <w:sz w:val="20"/>
          <w:szCs w:val="20"/>
        </w:rPr>
        <w:t xml:space="preserve"> dle </w:t>
      </w:r>
      <w:r w:rsidR="009B4495">
        <w:rPr>
          <w:rFonts w:ascii="Arial" w:hAnsi="Arial" w:cs="Arial"/>
          <w:sz w:val="20"/>
          <w:szCs w:val="20"/>
        </w:rPr>
        <w:t>odst.</w:t>
      </w:r>
      <w:r w:rsidR="00533D2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B4495">
        <w:rPr>
          <w:rFonts w:ascii="Arial" w:hAnsi="Arial" w:cs="Arial"/>
          <w:sz w:val="20"/>
          <w:szCs w:val="20"/>
        </w:rPr>
        <w:t>3.1. této</w:t>
      </w:r>
      <w:proofErr w:type="gramEnd"/>
      <w:r w:rsidR="009B4495">
        <w:rPr>
          <w:rFonts w:ascii="Arial" w:hAnsi="Arial" w:cs="Arial"/>
          <w:sz w:val="20"/>
          <w:szCs w:val="20"/>
        </w:rPr>
        <w:t xml:space="preserve"> smlouvy</w:t>
      </w:r>
      <w:r w:rsidR="00B10952">
        <w:rPr>
          <w:rFonts w:ascii="Arial" w:hAnsi="Arial" w:cs="Arial"/>
          <w:sz w:val="20"/>
          <w:szCs w:val="20"/>
        </w:rPr>
        <w:t xml:space="preserve">, termín svozu, počet </w:t>
      </w:r>
      <w:r w:rsidR="009B4495">
        <w:rPr>
          <w:rFonts w:ascii="Arial" w:hAnsi="Arial" w:cs="Arial"/>
          <w:sz w:val="20"/>
          <w:szCs w:val="20"/>
        </w:rPr>
        <w:t xml:space="preserve"> </w:t>
      </w:r>
      <w:r w:rsidR="00B10952">
        <w:rPr>
          <w:rFonts w:ascii="Arial" w:hAnsi="Arial" w:cs="Arial"/>
          <w:sz w:val="20"/>
          <w:szCs w:val="20"/>
        </w:rPr>
        <w:t xml:space="preserve">svezených </w:t>
      </w:r>
      <w:r w:rsidR="009B4495">
        <w:rPr>
          <w:rFonts w:ascii="Arial" w:hAnsi="Arial" w:cs="Arial"/>
          <w:sz w:val="20"/>
          <w:szCs w:val="20"/>
        </w:rPr>
        <w:t xml:space="preserve"> </w:t>
      </w:r>
      <w:r w:rsidR="00B10952">
        <w:rPr>
          <w:rFonts w:ascii="Arial" w:hAnsi="Arial" w:cs="Arial"/>
          <w:sz w:val="20"/>
          <w:szCs w:val="20"/>
        </w:rPr>
        <w:t>kontejnerů)</w:t>
      </w:r>
      <w:r>
        <w:rPr>
          <w:rFonts w:ascii="Arial" w:hAnsi="Arial" w:cs="Arial"/>
          <w:sz w:val="20"/>
          <w:szCs w:val="20"/>
        </w:rPr>
        <w:t>.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opačném 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případě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je 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Objednatel 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oprávněn</w:t>
      </w:r>
      <w:r w:rsidR="009B449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daňový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doklad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vrátit </w:t>
      </w:r>
      <w:r w:rsidR="009B4495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oskytova</w:t>
      </w:r>
      <w:r w:rsidR="009B4495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li </w:t>
      </w:r>
      <w:r w:rsidR="00533D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lhůtě</w:t>
      </w:r>
      <w:r w:rsidR="009B4495">
        <w:rPr>
          <w:rFonts w:ascii="Arial" w:hAnsi="Arial" w:cs="Arial"/>
          <w:sz w:val="20"/>
          <w:szCs w:val="20"/>
        </w:rPr>
        <w:t xml:space="preserve"> </w:t>
      </w:r>
      <w:r w:rsidR="00533D2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 dnů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ode </w:t>
      </w:r>
      <w:proofErr w:type="gramStart"/>
      <w:r>
        <w:rPr>
          <w:rFonts w:ascii="Arial" w:hAnsi="Arial" w:cs="Arial"/>
          <w:sz w:val="20"/>
          <w:szCs w:val="20"/>
        </w:rPr>
        <w:t>dne</w:t>
      </w:r>
      <w:r w:rsidR="009B4495">
        <w:rPr>
          <w:rFonts w:ascii="Arial" w:hAnsi="Arial" w:cs="Arial"/>
          <w:sz w:val="20"/>
          <w:szCs w:val="20"/>
        </w:rPr>
        <w:t xml:space="preserve"> </w:t>
      </w:r>
      <w:r w:rsidR="00533D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jeho</w:t>
      </w:r>
      <w:proofErr w:type="gramEnd"/>
      <w:r>
        <w:rPr>
          <w:rFonts w:ascii="Arial" w:hAnsi="Arial" w:cs="Arial"/>
          <w:sz w:val="20"/>
          <w:szCs w:val="20"/>
        </w:rPr>
        <w:t xml:space="preserve"> obdržení. Lhůta </w:t>
      </w:r>
      <w:proofErr w:type="gramStart"/>
      <w:r>
        <w:rPr>
          <w:rFonts w:ascii="Arial" w:hAnsi="Arial" w:cs="Arial"/>
          <w:sz w:val="20"/>
          <w:szCs w:val="20"/>
        </w:rPr>
        <w:t xml:space="preserve">splatnosti 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opravné</w:t>
      </w:r>
      <w:proofErr w:type="gramEnd"/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faktury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začíná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běžet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dnem </w:t>
      </w:r>
      <w:r w:rsidR="009B4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jejího doručení Objednateli.</w:t>
      </w:r>
    </w:p>
    <w:p w:rsidR="00EA7BAD" w:rsidRPr="00734FA1" w:rsidRDefault="00EA7BAD" w:rsidP="000724F3">
      <w:pPr>
        <w:jc w:val="both"/>
        <w:rPr>
          <w:rFonts w:ascii="Arial" w:hAnsi="Arial" w:cs="Arial"/>
          <w:sz w:val="20"/>
          <w:szCs w:val="20"/>
        </w:rPr>
      </w:pPr>
    </w:p>
    <w:p w:rsidR="00EA7BAD" w:rsidRPr="00734FA1" w:rsidRDefault="00EA7BAD" w:rsidP="00EA7BA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VI. Práva a povinnosti </w:t>
      </w:r>
      <w:r w:rsidR="00B10952">
        <w:rPr>
          <w:rFonts w:ascii="Arial" w:hAnsi="Arial" w:cs="Arial"/>
          <w:b/>
          <w:sz w:val="20"/>
          <w:szCs w:val="20"/>
        </w:rPr>
        <w:t xml:space="preserve">smluvních </w:t>
      </w:r>
      <w:r w:rsidRPr="00734FA1">
        <w:rPr>
          <w:rFonts w:ascii="Arial" w:hAnsi="Arial" w:cs="Arial"/>
          <w:b/>
          <w:sz w:val="20"/>
          <w:szCs w:val="20"/>
        </w:rPr>
        <w:t>stran</w:t>
      </w:r>
    </w:p>
    <w:p w:rsidR="0064054F" w:rsidRDefault="00B15F83" w:rsidP="00B10952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0952">
        <w:rPr>
          <w:rFonts w:ascii="Arial" w:hAnsi="Arial" w:cs="Arial"/>
          <w:b/>
          <w:sz w:val="20"/>
          <w:szCs w:val="20"/>
        </w:rPr>
        <w:t>6.1</w:t>
      </w:r>
      <w:r w:rsidR="00B10952" w:rsidRPr="00B10952">
        <w:rPr>
          <w:rFonts w:ascii="Arial" w:hAnsi="Arial" w:cs="Arial"/>
          <w:b/>
          <w:sz w:val="20"/>
          <w:szCs w:val="20"/>
        </w:rPr>
        <w:t>.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64054F" w:rsidRPr="00734FA1">
        <w:rPr>
          <w:rFonts w:ascii="Arial" w:hAnsi="Arial" w:cs="Arial"/>
          <w:sz w:val="20"/>
          <w:szCs w:val="20"/>
        </w:rPr>
        <w:t xml:space="preserve">Poskytovatel je povinen vést </w:t>
      </w:r>
      <w:r w:rsidR="006618DE">
        <w:rPr>
          <w:rFonts w:ascii="Arial" w:hAnsi="Arial" w:cs="Arial"/>
          <w:sz w:val="20"/>
          <w:szCs w:val="20"/>
        </w:rPr>
        <w:t xml:space="preserve">průběžnou </w:t>
      </w:r>
      <w:r w:rsidR="0064054F" w:rsidRPr="00734FA1">
        <w:rPr>
          <w:rFonts w:ascii="Arial" w:hAnsi="Arial" w:cs="Arial"/>
          <w:sz w:val="20"/>
          <w:szCs w:val="20"/>
        </w:rPr>
        <w:t>evidenci odpadů v souladu s § 21 vyhlášky</w:t>
      </w:r>
      <w:r w:rsidR="006618DE">
        <w:rPr>
          <w:rFonts w:ascii="Arial" w:hAnsi="Arial" w:cs="Arial"/>
          <w:sz w:val="20"/>
          <w:szCs w:val="20"/>
        </w:rPr>
        <w:t xml:space="preserve"> </w:t>
      </w:r>
      <w:r w:rsidR="0064054F" w:rsidRPr="00734FA1">
        <w:rPr>
          <w:rFonts w:ascii="Arial" w:hAnsi="Arial" w:cs="Arial"/>
          <w:sz w:val="20"/>
          <w:szCs w:val="20"/>
        </w:rPr>
        <w:t>č.</w:t>
      </w:r>
      <w:r w:rsidR="006618DE">
        <w:rPr>
          <w:rFonts w:ascii="Arial" w:hAnsi="Arial" w:cs="Arial"/>
          <w:sz w:val="20"/>
          <w:szCs w:val="20"/>
        </w:rPr>
        <w:t xml:space="preserve"> </w:t>
      </w:r>
      <w:r w:rsidR="0064054F" w:rsidRPr="00734FA1">
        <w:rPr>
          <w:rFonts w:ascii="Arial" w:hAnsi="Arial" w:cs="Arial"/>
          <w:sz w:val="20"/>
          <w:szCs w:val="20"/>
        </w:rPr>
        <w:t>383/2001</w:t>
      </w:r>
      <w:r w:rsidR="006618DE">
        <w:rPr>
          <w:rFonts w:ascii="Arial" w:hAnsi="Arial" w:cs="Arial"/>
          <w:sz w:val="20"/>
          <w:szCs w:val="20"/>
        </w:rPr>
        <w:t xml:space="preserve"> </w:t>
      </w:r>
      <w:r w:rsidR="002A3EA9" w:rsidRPr="00734FA1">
        <w:rPr>
          <w:rFonts w:ascii="Arial" w:hAnsi="Arial" w:cs="Arial"/>
          <w:sz w:val="20"/>
          <w:szCs w:val="20"/>
        </w:rPr>
        <w:t xml:space="preserve">Sb., </w:t>
      </w:r>
      <w:r w:rsidR="0064054F" w:rsidRPr="00734FA1">
        <w:rPr>
          <w:rFonts w:ascii="Arial" w:hAnsi="Arial" w:cs="Arial"/>
          <w:sz w:val="20"/>
          <w:szCs w:val="20"/>
        </w:rPr>
        <w:t>o podrobnostech nakládání s odpady, v platném znění</w:t>
      </w:r>
      <w:r w:rsidR="00F20CF3" w:rsidRPr="00734FA1">
        <w:rPr>
          <w:rFonts w:ascii="Arial" w:hAnsi="Arial" w:cs="Arial"/>
          <w:sz w:val="20"/>
          <w:szCs w:val="20"/>
        </w:rPr>
        <w:t>,</w:t>
      </w:r>
      <w:r w:rsidR="0064054F" w:rsidRPr="00734FA1">
        <w:rPr>
          <w:rFonts w:ascii="Arial" w:hAnsi="Arial" w:cs="Arial"/>
          <w:sz w:val="20"/>
          <w:szCs w:val="20"/>
        </w:rPr>
        <w:t xml:space="preserve"> a údaje z této evidence </w:t>
      </w:r>
      <w:r w:rsidR="006618DE">
        <w:rPr>
          <w:rFonts w:ascii="Arial" w:hAnsi="Arial" w:cs="Arial"/>
          <w:sz w:val="20"/>
          <w:szCs w:val="20"/>
        </w:rPr>
        <w:t xml:space="preserve">na vyžádání </w:t>
      </w:r>
      <w:r w:rsidR="0064054F" w:rsidRPr="00734FA1">
        <w:rPr>
          <w:rFonts w:ascii="Arial" w:hAnsi="Arial" w:cs="Arial"/>
          <w:sz w:val="20"/>
          <w:szCs w:val="20"/>
        </w:rPr>
        <w:t>předat Objednateli.</w:t>
      </w:r>
    </w:p>
    <w:p w:rsidR="00771D0F" w:rsidRPr="00734FA1" w:rsidRDefault="00771D0F" w:rsidP="00B10952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4054F" w:rsidRDefault="00F20CF3" w:rsidP="00AF12C5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771D0F">
        <w:rPr>
          <w:rFonts w:ascii="Arial" w:hAnsi="Arial" w:cs="Arial"/>
          <w:b/>
          <w:sz w:val="20"/>
          <w:szCs w:val="20"/>
        </w:rPr>
        <w:t>6.</w:t>
      </w:r>
      <w:r w:rsidR="00771D0F" w:rsidRPr="00771D0F">
        <w:rPr>
          <w:rFonts w:ascii="Arial" w:hAnsi="Arial" w:cs="Arial"/>
          <w:b/>
          <w:sz w:val="20"/>
          <w:szCs w:val="20"/>
        </w:rPr>
        <w:t>2.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771D0F">
        <w:rPr>
          <w:rFonts w:ascii="Arial" w:hAnsi="Arial" w:cs="Arial"/>
          <w:sz w:val="20"/>
          <w:szCs w:val="20"/>
        </w:rPr>
        <w:t xml:space="preserve">Poskytovatel je povinen provádět plnění předmětu smlouvy v souladu s ujednáními uvedenými v článku III. této smlouvy, zejména dodržovat sjednané </w:t>
      </w:r>
      <w:r w:rsidR="00533D2A">
        <w:rPr>
          <w:rFonts w:ascii="Arial" w:hAnsi="Arial" w:cs="Arial"/>
          <w:sz w:val="20"/>
          <w:szCs w:val="20"/>
        </w:rPr>
        <w:t>intervaly</w:t>
      </w:r>
      <w:r w:rsidR="00771D0F">
        <w:rPr>
          <w:rFonts w:ascii="Arial" w:hAnsi="Arial" w:cs="Arial"/>
          <w:sz w:val="20"/>
          <w:szCs w:val="20"/>
        </w:rPr>
        <w:t xml:space="preserve"> svozu jednotlivý</w:t>
      </w:r>
      <w:r w:rsidR="00A9128A">
        <w:rPr>
          <w:rFonts w:ascii="Arial" w:hAnsi="Arial" w:cs="Arial"/>
          <w:sz w:val="20"/>
          <w:szCs w:val="20"/>
        </w:rPr>
        <w:t>c</w:t>
      </w:r>
      <w:r w:rsidR="00771D0F">
        <w:rPr>
          <w:rFonts w:ascii="Arial" w:hAnsi="Arial" w:cs="Arial"/>
          <w:sz w:val="20"/>
          <w:szCs w:val="20"/>
        </w:rPr>
        <w:t xml:space="preserve">h vytříděných </w:t>
      </w:r>
      <w:r w:rsidR="00533D2A">
        <w:rPr>
          <w:rFonts w:ascii="Arial" w:hAnsi="Arial" w:cs="Arial"/>
          <w:sz w:val="20"/>
          <w:szCs w:val="20"/>
        </w:rPr>
        <w:t>složek komunálních odpadů</w:t>
      </w:r>
      <w:r w:rsidR="00771D0F">
        <w:rPr>
          <w:rFonts w:ascii="Arial" w:hAnsi="Arial" w:cs="Arial"/>
          <w:sz w:val="20"/>
          <w:szCs w:val="20"/>
        </w:rPr>
        <w:t xml:space="preserve">. </w:t>
      </w:r>
    </w:p>
    <w:p w:rsidR="005C0C52" w:rsidRDefault="005C0C52" w:rsidP="005C0C52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</w:t>
      </w:r>
      <w:r w:rsidR="00FD26A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Dojde-li prokazatelně vinou obsluhy ke znečištění místa výsypu v okolí svozového vozidla, zajistí Poskytovatel neprodleně jeho úklid. </w:t>
      </w:r>
    </w:p>
    <w:p w:rsidR="005C0C52" w:rsidRDefault="005C0C52" w:rsidP="005C0C52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</w:t>
      </w:r>
      <w:r w:rsidR="00FD26A0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Poskytovatel je povinen kontejnery po vyprázdnění vrátit zpět na původní místo </w:t>
      </w:r>
      <w:r w:rsidR="00347643">
        <w:rPr>
          <w:rFonts w:ascii="Arial" w:hAnsi="Arial" w:cs="Arial"/>
          <w:sz w:val="20"/>
          <w:szCs w:val="20"/>
        </w:rPr>
        <w:t xml:space="preserve">a v původním směru.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24683A" w:rsidRDefault="00A9128A" w:rsidP="005C0C52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</w:t>
      </w:r>
      <w:r w:rsidR="00FD26A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Dojde-li při svozu k poškození kontejneru, je Poskytovatel povinen </w:t>
      </w:r>
      <w:r w:rsidR="005C0C52">
        <w:rPr>
          <w:rFonts w:ascii="Arial" w:hAnsi="Arial" w:cs="Arial"/>
          <w:sz w:val="20"/>
          <w:szCs w:val="20"/>
        </w:rPr>
        <w:t xml:space="preserve">tuto skutečnost oznámit Objednateli a dle jeho požadavku kontejner opravit nebo nahradit jiným. </w:t>
      </w:r>
      <w:r w:rsidR="00093339">
        <w:rPr>
          <w:rFonts w:ascii="Arial" w:hAnsi="Arial" w:cs="Arial"/>
          <w:sz w:val="20"/>
          <w:szCs w:val="20"/>
        </w:rPr>
        <w:t xml:space="preserve">V ostatních případech budou </w:t>
      </w:r>
      <w:r w:rsidRPr="00734FA1">
        <w:rPr>
          <w:rFonts w:ascii="Arial" w:hAnsi="Arial" w:cs="Arial"/>
          <w:sz w:val="20"/>
          <w:szCs w:val="20"/>
        </w:rPr>
        <w:t>poškozen</w:t>
      </w:r>
      <w:r w:rsidR="00093339">
        <w:rPr>
          <w:rFonts w:ascii="Arial" w:hAnsi="Arial" w:cs="Arial"/>
          <w:sz w:val="20"/>
          <w:szCs w:val="20"/>
        </w:rPr>
        <w:t>é</w:t>
      </w:r>
      <w:r w:rsidRPr="00734FA1">
        <w:rPr>
          <w:rFonts w:ascii="Arial" w:hAnsi="Arial" w:cs="Arial"/>
          <w:sz w:val="20"/>
          <w:szCs w:val="20"/>
        </w:rPr>
        <w:t>, zničen</w:t>
      </w:r>
      <w:r w:rsidR="00093339">
        <w:rPr>
          <w:rFonts w:ascii="Arial" w:hAnsi="Arial" w:cs="Arial"/>
          <w:sz w:val="20"/>
          <w:szCs w:val="20"/>
        </w:rPr>
        <w:t>é</w:t>
      </w:r>
      <w:r w:rsidRPr="00734FA1">
        <w:rPr>
          <w:rFonts w:ascii="Arial" w:hAnsi="Arial" w:cs="Arial"/>
          <w:sz w:val="20"/>
          <w:szCs w:val="20"/>
        </w:rPr>
        <w:t xml:space="preserve"> nebo odcizen</w:t>
      </w:r>
      <w:r w:rsidR="00093339">
        <w:rPr>
          <w:rFonts w:ascii="Arial" w:hAnsi="Arial" w:cs="Arial"/>
          <w:sz w:val="20"/>
          <w:szCs w:val="20"/>
        </w:rPr>
        <w:t>é kontejnery</w:t>
      </w:r>
      <w:r w:rsidRPr="00734FA1">
        <w:rPr>
          <w:rFonts w:ascii="Arial" w:hAnsi="Arial" w:cs="Arial"/>
          <w:sz w:val="20"/>
          <w:szCs w:val="20"/>
        </w:rPr>
        <w:t xml:space="preserve"> nahra</w:t>
      </w:r>
      <w:r w:rsidR="00093339">
        <w:rPr>
          <w:rFonts w:ascii="Arial" w:hAnsi="Arial" w:cs="Arial"/>
          <w:sz w:val="20"/>
          <w:szCs w:val="20"/>
        </w:rPr>
        <w:t>zeny</w:t>
      </w:r>
      <w:r w:rsidRPr="00734FA1">
        <w:rPr>
          <w:rFonts w:ascii="Arial" w:hAnsi="Arial" w:cs="Arial"/>
          <w:sz w:val="20"/>
          <w:szCs w:val="20"/>
        </w:rPr>
        <w:t xml:space="preserve"> Objednatel</w:t>
      </w:r>
      <w:r w:rsidR="00093339">
        <w:rPr>
          <w:rFonts w:ascii="Arial" w:hAnsi="Arial" w:cs="Arial"/>
          <w:sz w:val="20"/>
          <w:szCs w:val="20"/>
        </w:rPr>
        <w:t>em na jeho</w:t>
      </w:r>
      <w:r w:rsidRPr="00734FA1">
        <w:rPr>
          <w:rFonts w:ascii="Arial" w:hAnsi="Arial" w:cs="Arial"/>
          <w:sz w:val="20"/>
          <w:szCs w:val="20"/>
        </w:rPr>
        <w:t xml:space="preserve"> náklady.</w:t>
      </w:r>
    </w:p>
    <w:p w:rsidR="00A9128A" w:rsidRPr="00734FA1" w:rsidRDefault="0024683A" w:rsidP="005C0C5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8525BC">
        <w:rPr>
          <w:rFonts w:ascii="Arial" w:hAnsi="Arial" w:cs="Arial"/>
          <w:b/>
          <w:sz w:val="20"/>
          <w:szCs w:val="20"/>
        </w:rPr>
        <w:t>6.</w:t>
      </w:r>
      <w:r w:rsidR="00FD26A0">
        <w:rPr>
          <w:rFonts w:ascii="Arial" w:hAnsi="Arial" w:cs="Arial"/>
          <w:b/>
          <w:sz w:val="20"/>
          <w:szCs w:val="20"/>
        </w:rPr>
        <w:t>6</w:t>
      </w:r>
      <w:r w:rsidRPr="008525B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 návaznosti na systém EKO-KOM oznámí Poskytovatel písemně Objednateli množství svezeného vytříděného odpadu</w:t>
      </w:r>
      <w:r w:rsidR="00A9128A" w:rsidRPr="00734F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každé čtvrtletí vždy do 15. kalendářního dne měsíce následujícího po skončení příslušného čtvrtletí, a to včetně identifikace oprávněných osob, jimž byl odpad za tímto </w:t>
      </w:r>
      <w:r w:rsidR="0054511E">
        <w:rPr>
          <w:rFonts w:ascii="Arial" w:hAnsi="Arial" w:cs="Arial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 xml:space="preserve">čelem předán.  </w:t>
      </w:r>
    </w:p>
    <w:p w:rsidR="0064054F" w:rsidRPr="00734FA1" w:rsidRDefault="0064054F" w:rsidP="00E3496B">
      <w:pPr>
        <w:ind w:left="426" w:hanging="426"/>
        <w:rPr>
          <w:rFonts w:ascii="Arial" w:hAnsi="Arial" w:cs="Arial"/>
          <w:sz w:val="20"/>
          <w:szCs w:val="20"/>
        </w:rPr>
      </w:pPr>
      <w:r w:rsidRPr="008525BC">
        <w:rPr>
          <w:rFonts w:ascii="Arial" w:hAnsi="Arial" w:cs="Arial"/>
          <w:b/>
          <w:sz w:val="20"/>
          <w:szCs w:val="20"/>
        </w:rPr>
        <w:t>6.</w:t>
      </w:r>
      <w:r w:rsidR="008525BC" w:rsidRPr="008525BC">
        <w:rPr>
          <w:rFonts w:ascii="Arial" w:hAnsi="Arial" w:cs="Arial"/>
          <w:b/>
          <w:sz w:val="20"/>
          <w:szCs w:val="20"/>
        </w:rPr>
        <w:t>7.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2A3EA9" w:rsidRPr="00734FA1">
        <w:rPr>
          <w:rFonts w:ascii="Arial" w:hAnsi="Arial" w:cs="Arial"/>
          <w:sz w:val="20"/>
          <w:szCs w:val="20"/>
        </w:rPr>
        <w:t xml:space="preserve"> </w:t>
      </w:r>
      <w:r w:rsidR="00117340" w:rsidRPr="00734FA1">
        <w:rPr>
          <w:rFonts w:ascii="Arial" w:hAnsi="Arial" w:cs="Arial"/>
          <w:sz w:val="20"/>
          <w:szCs w:val="20"/>
        </w:rPr>
        <w:t>Objednatel bude poskytovat Poskytovateli potřebnou součinnost při plnění jeho</w:t>
      </w:r>
      <w:r w:rsidR="002A3EA9" w:rsidRPr="00734FA1">
        <w:rPr>
          <w:rFonts w:ascii="Arial" w:hAnsi="Arial" w:cs="Arial"/>
          <w:sz w:val="20"/>
          <w:szCs w:val="20"/>
        </w:rPr>
        <w:t xml:space="preserve"> </w:t>
      </w:r>
      <w:r w:rsidR="00117340" w:rsidRPr="00734FA1">
        <w:rPr>
          <w:rFonts w:ascii="Arial" w:hAnsi="Arial" w:cs="Arial"/>
          <w:sz w:val="20"/>
          <w:szCs w:val="20"/>
        </w:rPr>
        <w:t>závazku,</w:t>
      </w:r>
      <w:r w:rsidR="00E3496B" w:rsidRPr="00734FA1">
        <w:rPr>
          <w:rFonts w:ascii="Arial" w:hAnsi="Arial" w:cs="Arial"/>
          <w:sz w:val="20"/>
          <w:szCs w:val="20"/>
        </w:rPr>
        <w:t xml:space="preserve"> podávat</w:t>
      </w:r>
      <w:r w:rsidR="00117340" w:rsidRPr="00734FA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17340" w:rsidRPr="00734FA1">
        <w:rPr>
          <w:rFonts w:ascii="Arial" w:hAnsi="Arial" w:cs="Arial"/>
          <w:sz w:val="20"/>
          <w:szCs w:val="20"/>
        </w:rPr>
        <w:t xml:space="preserve">veškeré </w:t>
      </w:r>
      <w:r w:rsidR="00E3496B" w:rsidRPr="00734FA1">
        <w:rPr>
          <w:rFonts w:ascii="Arial" w:hAnsi="Arial" w:cs="Arial"/>
          <w:sz w:val="20"/>
          <w:szCs w:val="20"/>
        </w:rPr>
        <w:t xml:space="preserve">  </w:t>
      </w:r>
      <w:r w:rsidR="00117340" w:rsidRPr="00734FA1">
        <w:rPr>
          <w:rFonts w:ascii="Arial" w:hAnsi="Arial" w:cs="Arial"/>
          <w:sz w:val="20"/>
          <w:szCs w:val="20"/>
        </w:rPr>
        <w:t>informace</w:t>
      </w:r>
      <w:proofErr w:type="gramEnd"/>
      <w:r w:rsidR="00E3496B" w:rsidRPr="00734FA1">
        <w:rPr>
          <w:rFonts w:ascii="Arial" w:hAnsi="Arial" w:cs="Arial"/>
          <w:sz w:val="20"/>
          <w:szCs w:val="20"/>
        </w:rPr>
        <w:t xml:space="preserve">  potřebné  pro   </w:t>
      </w:r>
      <w:r w:rsidR="00117340" w:rsidRPr="00734FA1">
        <w:rPr>
          <w:rFonts w:ascii="Arial" w:hAnsi="Arial" w:cs="Arial"/>
          <w:sz w:val="20"/>
          <w:szCs w:val="20"/>
        </w:rPr>
        <w:t>plnění</w:t>
      </w:r>
      <w:r w:rsidR="00E3496B" w:rsidRPr="00734FA1">
        <w:rPr>
          <w:rFonts w:ascii="Arial" w:hAnsi="Arial" w:cs="Arial"/>
          <w:sz w:val="20"/>
          <w:szCs w:val="20"/>
        </w:rPr>
        <w:t xml:space="preserve">  </w:t>
      </w:r>
      <w:r w:rsidR="00117340" w:rsidRPr="00734FA1">
        <w:rPr>
          <w:rFonts w:ascii="Arial" w:hAnsi="Arial" w:cs="Arial"/>
          <w:sz w:val="20"/>
          <w:szCs w:val="20"/>
        </w:rPr>
        <w:t xml:space="preserve"> j</w:t>
      </w:r>
      <w:r w:rsidR="00E3496B" w:rsidRPr="00734FA1">
        <w:rPr>
          <w:rFonts w:ascii="Arial" w:hAnsi="Arial" w:cs="Arial"/>
          <w:sz w:val="20"/>
          <w:szCs w:val="20"/>
        </w:rPr>
        <w:t xml:space="preserve">eho  povinností  dle  této  </w:t>
      </w:r>
      <w:r w:rsidR="00A9128A">
        <w:rPr>
          <w:rFonts w:ascii="Arial" w:hAnsi="Arial" w:cs="Arial"/>
          <w:sz w:val="20"/>
          <w:szCs w:val="20"/>
        </w:rPr>
        <w:t>s</w:t>
      </w:r>
      <w:r w:rsidR="00E3496B" w:rsidRPr="00734FA1">
        <w:rPr>
          <w:rFonts w:ascii="Arial" w:hAnsi="Arial" w:cs="Arial"/>
          <w:sz w:val="20"/>
          <w:szCs w:val="20"/>
        </w:rPr>
        <w:t>mlouvy  a  projednávat  a o</w:t>
      </w:r>
      <w:r w:rsidR="00117340" w:rsidRPr="00734FA1">
        <w:rPr>
          <w:rFonts w:ascii="Arial" w:hAnsi="Arial" w:cs="Arial"/>
          <w:sz w:val="20"/>
          <w:szCs w:val="20"/>
        </w:rPr>
        <w:t xml:space="preserve">dsouhlasovat s ním </w:t>
      </w:r>
      <w:r w:rsidR="00E3496B" w:rsidRPr="00734FA1">
        <w:rPr>
          <w:rFonts w:ascii="Arial" w:hAnsi="Arial" w:cs="Arial"/>
          <w:sz w:val="20"/>
          <w:szCs w:val="20"/>
        </w:rPr>
        <w:t>jednotlivé</w:t>
      </w:r>
      <w:r w:rsidR="00391861" w:rsidRPr="00734FA1">
        <w:rPr>
          <w:rFonts w:ascii="Arial" w:hAnsi="Arial" w:cs="Arial"/>
          <w:sz w:val="20"/>
          <w:szCs w:val="20"/>
        </w:rPr>
        <w:t xml:space="preserve"> </w:t>
      </w:r>
      <w:r w:rsidR="00117340" w:rsidRPr="00734FA1">
        <w:rPr>
          <w:rFonts w:ascii="Arial" w:hAnsi="Arial" w:cs="Arial"/>
          <w:sz w:val="20"/>
          <w:szCs w:val="20"/>
        </w:rPr>
        <w:t>postup</w:t>
      </w:r>
      <w:r w:rsidR="00E3496B" w:rsidRPr="00734FA1">
        <w:rPr>
          <w:rFonts w:ascii="Arial" w:hAnsi="Arial" w:cs="Arial"/>
          <w:sz w:val="20"/>
          <w:szCs w:val="20"/>
        </w:rPr>
        <w:t>y</w:t>
      </w:r>
      <w:r w:rsidR="00117340" w:rsidRPr="00734FA1">
        <w:rPr>
          <w:rFonts w:ascii="Arial" w:hAnsi="Arial" w:cs="Arial"/>
          <w:sz w:val="20"/>
          <w:szCs w:val="20"/>
        </w:rPr>
        <w:t>.</w:t>
      </w:r>
    </w:p>
    <w:p w:rsidR="00D47C80" w:rsidRPr="00734FA1" w:rsidRDefault="00D47C80" w:rsidP="00117340">
      <w:pPr>
        <w:jc w:val="center"/>
        <w:rPr>
          <w:rFonts w:ascii="Arial" w:hAnsi="Arial" w:cs="Arial"/>
          <w:b/>
          <w:sz w:val="20"/>
          <w:szCs w:val="20"/>
        </w:rPr>
      </w:pPr>
    </w:p>
    <w:p w:rsidR="00117340" w:rsidRPr="00734FA1" w:rsidRDefault="00117340" w:rsidP="00117340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VII. Odpovědnost, náhrada škody, sankce</w:t>
      </w:r>
    </w:p>
    <w:p w:rsidR="00BB4C3A" w:rsidRPr="00734FA1" w:rsidRDefault="00117340" w:rsidP="00117340">
      <w:pPr>
        <w:jc w:val="both"/>
        <w:rPr>
          <w:rFonts w:ascii="Arial" w:hAnsi="Arial" w:cs="Arial"/>
          <w:sz w:val="20"/>
          <w:szCs w:val="20"/>
        </w:rPr>
      </w:pPr>
      <w:r w:rsidRPr="008525BC">
        <w:rPr>
          <w:rFonts w:ascii="Arial" w:hAnsi="Arial" w:cs="Arial"/>
          <w:b/>
          <w:sz w:val="20"/>
          <w:szCs w:val="20"/>
        </w:rPr>
        <w:t>7.1</w:t>
      </w:r>
      <w:r w:rsidR="008525BC" w:rsidRPr="008525BC">
        <w:rPr>
          <w:rFonts w:ascii="Arial" w:hAnsi="Arial" w:cs="Arial"/>
          <w:b/>
          <w:sz w:val="20"/>
          <w:szCs w:val="20"/>
        </w:rPr>
        <w:t>.</w:t>
      </w:r>
      <w:r w:rsidR="008525BC">
        <w:rPr>
          <w:rFonts w:ascii="Arial" w:hAnsi="Arial" w:cs="Arial"/>
          <w:sz w:val="20"/>
          <w:szCs w:val="20"/>
        </w:rPr>
        <w:t xml:space="preserve"> </w:t>
      </w:r>
      <w:r w:rsidR="002B7237" w:rsidRPr="00734FA1">
        <w:rPr>
          <w:rFonts w:ascii="Arial" w:hAnsi="Arial" w:cs="Arial"/>
          <w:sz w:val="20"/>
          <w:szCs w:val="20"/>
        </w:rPr>
        <w:t xml:space="preserve">Žádná </w:t>
      </w:r>
      <w:r w:rsidR="0024683A">
        <w:rPr>
          <w:rFonts w:ascii="Arial" w:hAnsi="Arial" w:cs="Arial"/>
          <w:sz w:val="20"/>
          <w:szCs w:val="20"/>
        </w:rPr>
        <w:t>smluvní s</w:t>
      </w:r>
      <w:r w:rsidR="002B7237" w:rsidRPr="00734FA1">
        <w:rPr>
          <w:rFonts w:ascii="Arial" w:hAnsi="Arial" w:cs="Arial"/>
          <w:sz w:val="20"/>
          <w:szCs w:val="20"/>
        </w:rPr>
        <w:t>trana nebude odpovědná za škody, zpoždění, či nepl</w:t>
      </w:r>
      <w:r w:rsidR="00BB4C3A" w:rsidRPr="00734FA1">
        <w:rPr>
          <w:rFonts w:ascii="Arial" w:hAnsi="Arial" w:cs="Arial"/>
          <w:sz w:val="20"/>
          <w:szCs w:val="20"/>
        </w:rPr>
        <w:t xml:space="preserve">nění svých závazků </w:t>
      </w:r>
      <w:r w:rsidR="00BB4C3A" w:rsidRPr="00734FA1">
        <w:rPr>
          <w:rFonts w:ascii="Arial" w:hAnsi="Arial" w:cs="Arial"/>
          <w:sz w:val="20"/>
          <w:szCs w:val="20"/>
        </w:rPr>
        <w:br/>
        <w:t xml:space="preserve">        </w:t>
      </w:r>
      <w:r w:rsidR="002B7237" w:rsidRPr="00734FA1">
        <w:rPr>
          <w:rFonts w:ascii="Arial" w:hAnsi="Arial" w:cs="Arial"/>
          <w:sz w:val="20"/>
          <w:szCs w:val="20"/>
        </w:rPr>
        <w:t xml:space="preserve">vyplývajících z této </w:t>
      </w:r>
      <w:r w:rsidR="0024683A">
        <w:rPr>
          <w:rFonts w:ascii="Arial" w:hAnsi="Arial" w:cs="Arial"/>
          <w:sz w:val="20"/>
          <w:szCs w:val="20"/>
        </w:rPr>
        <w:t>s</w:t>
      </w:r>
      <w:r w:rsidR="002B7237" w:rsidRPr="00734FA1">
        <w:rPr>
          <w:rFonts w:ascii="Arial" w:hAnsi="Arial" w:cs="Arial"/>
          <w:sz w:val="20"/>
          <w:szCs w:val="20"/>
        </w:rPr>
        <w:t>mlouvy, pokud je jejich plnění znemožněno v </w:t>
      </w:r>
      <w:r w:rsidR="00BB4C3A" w:rsidRPr="00734FA1">
        <w:rPr>
          <w:rFonts w:ascii="Arial" w:hAnsi="Arial" w:cs="Arial"/>
          <w:sz w:val="20"/>
          <w:szCs w:val="20"/>
        </w:rPr>
        <w:t xml:space="preserve">důsledku překážky, </w:t>
      </w:r>
      <w:r w:rsidR="00BB4C3A" w:rsidRPr="00734FA1">
        <w:rPr>
          <w:rFonts w:ascii="Arial" w:hAnsi="Arial" w:cs="Arial"/>
          <w:sz w:val="20"/>
          <w:szCs w:val="20"/>
        </w:rPr>
        <w:br/>
        <w:t xml:space="preserve">        </w:t>
      </w:r>
      <w:r w:rsidR="002B7237" w:rsidRPr="00734FA1">
        <w:rPr>
          <w:rFonts w:ascii="Arial" w:hAnsi="Arial" w:cs="Arial"/>
          <w:sz w:val="20"/>
          <w:szCs w:val="20"/>
        </w:rPr>
        <w:t xml:space="preserve">jež nastala nezávisle na vůli této </w:t>
      </w:r>
      <w:r w:rsidR="0024683A">
        <w:rPr>
          <w:rFonts w:ascii="Arial" w:hAnsi="Arial" w:cs="Arial"/>
          <w:sz w:val="20"/>
          <w:szCs w:val="20"/>
        </w:rPr>
        <w:t>s</w:t>
      </w:r>
      <w:r w:rsidR="002B7237" w:rsidRPr="00734FA1">
        <w:rPr>
          <w:rFonts w:ascii="Arial" w:hAnsi="Arial" w:cs="Arial"/>
          <w:sz w:val="20"/>
          <w:szCs w:val="20"/>
        </w:rPr>
        <w:t>trany a brání jí ve splnění její povin</w:t>
      </w:r>
      <w:r w:rsidR="00BB4C3A" w:rsidRPr="00734FA1">
        <w:rPr>
          <w:rFonts w:ascii="Arial" w:hAnsi="Arial" w:cs="Arial"/>
          <w:sz w:val="20"/>
          <w:szCs w:val="20"/>
        </w:rPr>
        <w:t>nosti, jestliže</w:t>
      </w:r>
      <w:r w:rsidR="00BB4C3A" w:rsidRPr="00734FA1">
        <w:rPr>
          <w:rFonts w:ascii="Arial" w:hAnsi="Arial" w:cs="Arial"/>
          <w:sz w:val="20"/>
          <w:szCs w:val="20"/>
        </w:rPr>
        <w:br/>
        <w:t xml:space="preserve">        </w:t>
      </w:r>
      <w:r w:rsidR="002B7237" w:rsidRPr="00734FA1">
        <w:rPr>
          <w:rFonts w:ascii="Arial" w:hAnsi="Arial" w:cs="Arial"/>
          <w:sz w:val="20"/>
          <w:szCs w:val="20"/>
        </w:rPr>
        <w:t xml:space="preserve">nelze rozumně předpokládat, že by povinná </w:t>
      </w:r>
      <w:r w:rsidR="0024683A">
        <w:rPr>
          <w:rFonts w:ascii="Arial" w:hAnsi="Arial" w:cs="Arial"/>
          <w:sz w:val="20"/>
          <w:szCs w:val="20"/>
        </w:rPr>
        <w:t>s</w:t>
      </w:r>
      <w:r w:rsidR="002B7237" w:rsidRPr="00734FA1">
        <w:rPr>
          <w:rFonts w:ascii="Arial" w:hAnsi="Arial" w:cs="Arial"/>
          <w:sz w:val="20"/>
          <w:szCs w:val="20"/>
        </w:rPr>
        <w:t xml:space="preserve">trana tuto překážku </w:t>
      </w:r>
      <w:r w:rsidR="00BB4C3A" w:rsidRPr="00734FA1">
        <w:rPr>
          <w:rFonts w:ascii="Arial" w:hAnsi="Arial" w:cs="Arial"/>
          <w:sz w:val="20"/>
          <w:szCs w:val="20"/>
        </w:rPr>
        <w:t xml:space="preserve">nebo její následky </w:t>
      </w:r>
      <w:r w:rsidR="00BB4C3A" w:rsidRPr="00734FA1">
        <w:rPr>
          <w:rFonts w:ascii="Arial" w:hAnsi="Arial" w:cs="Arial"/>
          <w:sz w:val="20"/>
          <w:szCs w:val="20"/>
        </w:rPr>
        <w:br/>
        <w:t xml:space="preserve">        </w:t>
      </w:r>
      <w:r w:rsidR="002B7237" w:rsidRPr="00734FA1">
        <w:rPr>
          <w:rFonts w:ascii="Arial" w:hAnsi="Arial" w:cs="Arial"/>
          <w:sz w:val="20"/>
          <w:szCs w:val="20"/>
        </w:rPr>
        <w:t xml:space="preserve">odvrátila nebo překonala, a dále, že by v době uzavření této </w:t>
      </w:r>
      <w:r w:rsidR="0024683A">
        <w:rPr>
          <w:rFonts w:ascii="Arial" w:hAnsi="Arial" w:cs="Arial"/>
          <w:sz w:val="20"/>
          <w:szCs w:val="20"/>
        </w:rPr>
        <w:t>s</w:t>
      </w:r>
      <w:r w:rsidR="002B7237" w:rsidRPr="00734FA1">
        <w:rPr>
          <w:rFonts w:ascii="Arial" w:hAnsi="Arial" w:cs="Arial"/>
          <w:sz w:val="20"/>
          <w:szCs w:val="20"/>
        </w:rPr>
        <w:t>ml</w:t>
      </w:r>
      <w:r w:rsidR="00BB4C3A" w:rsidRPr="00734FA1">
        <w:rPr>
          <w:rFonts w:ascii="Arial" w:hAnsi="Arial" w:cs="Arial"/>
          <w:sz w:val="20"/>
          <w:szCs w:val="20"/>
        </w:rPr>
        <w:t xml:space="preserve">ouvy tuto překážku </w:t>
      </w:r>
      <w:r w:rsidR="00BB4C3A" w:rsidRPr="00734FA1">
        <w:rPr>
          <w:rFonts w:ascii="Arial" w:hAnsi="Arial" w:cs="Arial"/>
          <w:sz w:val="20"/>
          <w:szCs w:val="20"/>
        </w:rPr>
        <w:br/>
      </w:r>
      <w:r w:rsidR="00BB4C3A" w:rsidRPr="00734FA1">
        <w:rPr>
          <w:rFonts w:ascii="Arial" w:hAnsi="Arial" w:cs="Arial"/>
          <w:sz w:val="20"/>
          <w:szCs w:val="20"/>
        </w:rPr>
        <w:lastRenderedPageBreak/>
        <w:t xml:space="preserve">        </w:t>
      </w:r>
      <w:r w:rsidR="002B7237" w:rsidRPr="00734FA1">
        <w:rPr>
          <w:rFonts w:ascii="Arial" w:hAnsi="Arial" w:cs="Arial"/>
          <w:sz w:val="20"/>
          <w:szCs w:val="20"/>
        </w:rPr>
        <w:t xml:space="preserve">předvídala. </w:t>
      </w:r>
      <w:r w:rsidR="0024683A">
        <w:rPr>
          <w:rFonts w:ascii="Arial" w:hAnsi="Arial" w:cs="Arial"/>
          <w:sz w:val="20"/>
          <w:szCs w:val="20"/>
        </w:rPr>
        <w:t>Smluvní s</w:t>
      </w:r>
      <w:r w:rsidR="002B7237" w:rsidRPr="00734FA1">
        <w:rPr>
          <w:rFonts w:ascii="Arial" w:hAnsi="Arial" w:cs="Arial"/>
          <w:sz w:val="20"/>
          <w:szCs w:val="20"/>
        </w:rPr>
        <w:t>trana dovolávající se tohoto ustanovení o vyšš</w:t>
      </w:r>
      <w:r w:rsidR="00BB4C3A" w:rsidRPr="00734FA1">
        <w:rPr>
          <w:rFonts w:ascii="Arial" w:hAnsi="Arial" w:cs="Arial"/>
          <w:sz w:val="20"/>
          <w:szCs w:val="20"/>
        </w:rPr>
        <w:t xml:space="preserve">í moci přitom musí </w:t>
      </w:r>
      <w:r w:rsidR="00BB4C3A" w:rsidRPr="00734FA1">
        <w:rPr>
          <w:rFonts w:ascii="Arial" w:hAnsi="Arial" w:cs="Arial"/>
          <w:sz w:val="20"/>
          <w:szCs w:val="20"/>
        </w:rPr>
        <w:br/>
        <w:t xml:space="preserve">        </w:t>
      </w:r>
      <w:r w:rsidR="002B7237" w:rsidRPr="00734FA1">
        <w:rPr>
          <w:rFonts w:ascii="Arial" w:hAnsi="Arial" w:cs="Arial"/>
          <w:sz w:val="20"/>
          <w:szCs w:val="20"/>
        </w:rPr>
        <w:t>podniknout přiměřená opatření, aby zmírnila následky takové nepřed</w:t>
      </w:r>
      <w:r w:rsidR="00BB4C3A" w:rsidRPr="00734FA1">
        <w:rPr>
          <w:rFonts w:ascii="Arial" w:hAnsi="Arial" w:cs="Arial"/>
          <w:sz w:val="20"/>
          <w:szCs w:val="20"/>
        </w:rPr>
        <w:t>vídatelné situace.</w:t>
      </w:r>
    </w:p>
    <w:p w:rsidR="002B7237" w:rsidRPr="00734FA1" w:rsidRDefault="00BB4C3A" w:rsidP="00117340">
      <w:pPr>
        <w:jc w:val="both"/>
        <w:rPr>
          <w:rFonts w:ascii="Arial" w:hAnsi="Arial" w:cs="Arial"/>
          <w:sz w:val="20"/>
          <w:szCs w:val="20"/>
        </w:rPr>
      </w:pPr>
      <w:r w:rsidRPr="008525BC">
        <w:rPr>
          <w:rFonts w:ascii="Arial" w:hAnsi="Arial" w:cs="Arial"/>
          <w:b/>
          <w:sz w:val="20"/>
          <w:szCs w:val="20"/>
        </w:rPr>
        <w:t>7.2</w:t>
      </w:r>
      <w:r w:rsidR="005B7D1F" w:rsidRPr="00734FA1">
        <w:rPr>
          <w:rFonts w:ascii="Arial" w:hAnsi="Arial" w:cs="Arial"/>
          <w:sz w:val="20"/>
          <w:szCs w:val="20"/>
        </w:rPr>
        <w:t xml:space="preserve"> Pokud bude Objednatel v prodlení s úhradou splatné ceny za služby dle této </w:t>
      </w:r>
      <w:r w:rsidR="00A079EC">
        <w:rPr>
          <w:rFonts w:ascii="Arial" w:hAnsi="Arial" w:cs="Arial"/>
          <w:sz w:val="20"/>
          <w:szCs w:val="20"/>
        </w:rPr>
        <w:t>s</w:t>
      </w:r>
      <w:r w:rsidR="005B7D1F" w:rsidRPr="00734FA1">
        <w:rPr>
          <w:rFonts w:ascii="Arial" w:hAnsi="Arial" w:cs="Arial"/>
          <w:sz w:val="20"/>
          <w:szCs w:val="20"/>
        </w:rPr>
        <w:t xml:space="preserve">mlouvy, </w:t>
      </w:r>
      <w:r w:rsidR="005B7D1F" w:rsidRPr="00734FA1">
        <w:rPr>
          <w:rFonts w:ascii="Arial" w:hAnsi="Arial" w:cs="Arial"/>
          <w:sz w:val="20"/>
          <w:szCs w:val="20"/>
        </w:rPr>
        <w:br/>
        <w:t xml:space="preserve">        je povinen zaplatit Poskytovateli vedle dlužné částky i úrok z prodlení ve výši 0,0</w:t>
      </w:r>
      <w:r w:rsidR="00C6685D" w:rsidRPr="00734FA1">
        <w:rPr>
          <w:rFonts w:ascii="Arial" w:hAnsi="Arial" w:cs="Arial"/>
          <w:sz w:val="20"/>
          <w:szCs w:val="20"/>
        </w:rPr>
        <w:t>1</w:t>
      </w:r>
      <w:r w:rsidR="005B7D1F" w:rsidRPr="00734FA1">
        <w:rPr>
          <w:rFonts w:ascii="Arial" w:hAnsi="Arial" w:cs="Arial"/>
          <w:sz w:val="20"/>
          <w:szCs w:val="20"/>
        </w:rPr>
        <w:t xml:space="preserve">% </w:t>
      </w:r>
      <w:r w:rsidR="005B7D1F" w:rsidRPr="00734FA1">
        <w:rPr>
          <w:rFonts w:ascii="Arial" w:hAnsi="Arial" w:cs="Arial"/>
          <w:sz w:val="20"/>
          <w:szCs w:val="20"/>
        </w:rPr>
        <w:br/>
        <w:t xml:space="preserve">        z dlužné částky za každý i započatý den prodlení.</w:t>
      </w:r>
    </w:p>
    <w:p w:rsidR="008525BC" w:rsidRDefault="008525BC" w:rsidP="008525BC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8525BC">
        <w:rPr>
          <w:rFonts w:ascii="Arial" w:hAnsi="Arial" w:cs="Arial"/>
          <w:b/>
          <w:sz w:val="20"/>
          <w:szCs w:val="20"/>
        </w:rPr>
        <w:t>7.3.</w:t>
      </w:r>
      <w:r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734FA1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>, že Poskytovatel vůbec neprovede či nedokončí svoz vytříděných odpadů dle stanoveného režimu svozu</w:t>
      </w:r>
      <w:r w:rsidR="00F31C31">
        <w:rPr>
          <w:rFonts w:ascii="Arial" w:hAnsi="Arial" w:cs="Arial"/>
          <w:sz w:val="20"/>
          <w:szCs w:val="20"/>
        </w:rPr>
        <w:t xml:space="preserve"> nebo nesplní požadavek Objednatele dle </w:t>
      </w:r>
      <w:proofErr w:type="gramStart"/>
      <w:r w:rsidR="00F31C31">
        <w:rPr>
          <w:rFonts w:ascii="Arial" w:hAnsi="Arial" w:cs="Arial"/>
          <w:sz w:val="20"/>
          <w:szCs w:val="20"/>
        </w:rPr>
        <w:t>odst.3.3</w:t>
      </w:r>
      <w:proofErr w:type="gramEnd"/>
      <w:r w:rsidR="00F31C31">
        <w:rPr>
          <w:rFonts w:ascii="Arial" w:hAnsi="Arial" w:cs="Arial"/>
          <w:sz w:val="20"/>
          <w:szCs w:val="20"/>
        </w:rPr>
        <w:t>. této smlouvy</w:t>
      </w:r>
      <w:r>
        <w:rPr>
          <w:rFonts w:ascii="Arial" w:hAnsi="Arial" w:cs="Arial"/>
          <w:sz w:val="20"/>
          <w:szCs w:val="20"/>
        </w:rPr>
        <w:t xml:space="preserve">, je povinen zaplatit Objednateli smluvní pokutu ve výši </w:t>
      </w:r>
      <w:r w:rsidR="00A55CC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.000 Kč</w:t>
      </w:r>
      <w:r w:rsidR="00F31C31">
        <w:rPr>
          <w:rFonts w:ascii="Arial" w:hAnsi="Arial" w:cs="Arial"/>
          <w:sz w:val="20"/>
          <w:szCs w:val="20"/>
        </w:rPr>
        <w:t xml:space="preserve"> za každé toto neplnění</w:t>
      </w:r>
      <w:r w:rsidR="00A55CC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23383" w:rsidRPr="00734FA1" w:rsidRDefault="00023383" w:rsidP="00117340">
      <w:pPr>
        <w:jc w:val="both"/>
        <w:rPr>
          <w:rFonts w:ascii="Arial" w:hAnsi="Arial" w:cs="Arial"/>
          <w:sz w:val="20"/>
          <w:szCs w:val="20"/>
        </w:rPr>
      </w:pPr>
      <w:r w:rsidRPr="00A55CC0">
        <w:rPr>
          <w:rFonts w:ascii="Arial" w:hAnsi="Arial" w:cs="Arial"/>
          <w:b/>
          <w:sz w:val="20"/>
          <w:szCs w:val="20"/>
        </w:rPr>
        <w:t>7.4</w:t>
      </w:r>
      <w:r w:rsidR="00A55CC0" w:rsidRPr="00A55CC0">
        <w:rPr>
          <w:rFonts w:ascii="Arial" w:hAnsi="Arial" w:cs="Arial"/>
          <w:b/>
          <w:sz w:val="20"/>
          <w:szCs w:val="20"/>
        </w:rPr>
        <w:t>.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D3014A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Zaplacením smluvní pokuty</w:t>
      </w:r>
      <w:r w:rsidR="00A079EC">
        <w:rPr>
          <w:rFonts w:ascii="Arial" w:hAnsi="Arial" w:cs="Arial"/>
          <w:sz w:val="20"/>
          <w:szCs w:val="20"/>
        </w:rPr>
        <w:t xml:space="preserve"> či úroku z prodlení dle předchozích </w:t>
      </w:r>
      <w:proofErr w:type="gramStart"/>
      <w:r w:rsidR="00A079EC">
        <w:rPr>
          <w:rFonts w:ascii="Arial" w:hAnsi="Arial" w:cs="Arial"/>
          <w:sz w:val="20"/>
          <w:szCs w:val="20"/>
        </w:rPr>
        <w:t xml:space="preserve">odstavců </w:t>
      </w:r>
      <w:r w:rsidRPr="00734FA1">
        <w:rPr>
          <w:rFonts w:ascii="Arial" w:hAnsi="Arial" w:cs="Arial"/>
          <w:sz w:val="20"/>
          <w:szCs w:val="20"/>
        </w:rPr>
        <w:t xml:space="preserve"> není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dotčeno právo </w:t>
      </w:r>
      <w:r w:rsidR="00A079EC">
        <w:rPr>
          <w:rFonts w:ascii="Arial" w:hAnsi="Arial" w:cs="Arial"/>
          <w:sz w:val="20"/>
          <w:szCs w:val="20"/>
        </w:rPr>
        <w:t xml:space="preserve">   </w:t>
      </w:r>
      <w:r w:rsidR="00583626">
        <w:rPr>
          <w:rFonts w:ascii="Arial" w:hAnsi="Arial" w:cs="Arial"/>
          <w:sz w:val="20"/>
          <w:szCs w:val="20"/>
        </w:rPr>
        <w:br/>
        <w:t xml:space="preserve">        </w:t>
      </w:r>
      <w:r w:rsidR="00A079EC">
        <w:rPr>
          <w:rFonts w:ascii="Arial" w:hAnsi="Arial" w:cs="Arial"/>
          <w:sz w:val="20"/>
          <w:szCs w:val="20"/>
        </w:rPr>
        <w:t>oprávněné smluvní strany na náhradu vzniklé škody v plné výši</w:t>
      </w:r>
      <w:r w:rsidRPr="00734FA1">
        <w:rPr>
          <w:rFonts w:ascii="Arial" w:hAnsi="Arial" w:cs="Arial"/>
          <w:sz w:val="20"/>
          <w:szCs w:val="20"/>
        </w:rPr>
        <w:t>.</w:t>
      </w:r>
    </w:p>
    <w:p w:rsidR="00023383" w:rsidRPr="00734FA1" w:rsidRDefault="00023383" w:rsidP="00117340">
      <w:pPr>
        <w:jc w:val="both"/>
        <w:rPr>
          <w:rFonts w:ascii="Arial" w:hAnsi="Arial" w:cs="Arial"/>
          <w:sz w:val="20"/>
          <w:szCs w:val="20"/>
        </w:rPr>
      </w:pPr>
    </w:p>
    <w:p w:rsidR="00023383" w:rsidRPr="00734FA1" w:rsidRDefault="00023383" w:rsidP="00023383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VIII. Ostatní ujednání</w:t>
      </w:r>
    </w:p>
    <w:p w:rsidR="00023383" w:rsidRPr="00734FA1" w:rsidRDefault="00023383" w:rsidP="006A3F6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A55CC0">
        <w:rPr>
          <w:rFonts w:ascii="Arial" w:hAnsi="Arial" w:cs="Arial"/>
          <w:b/>
          <w:sz w:val="20"/>
          <w:szCs w:val="20"/>
        </w:rPr>
        <w:t>8.1</w:t>
      </w:r>
      <w:r w:rsidR="00A55CC0">
        <w:rPr>
          <w:rFonts w:ascii="Arial" w:hAnsi="Arial" w:cs="Arial"/>
          <w:sz w:val="20"/>
          <w:szCs w:val="20"/>
        </w:rPr>
        <w:t>.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6A3F62" w:rsidRPr="00734FA1">
        <w:rPr>
          <w:rFonts w:ascii="Arial" w:hAnsi="Arial" w:cs="Arial"/>
          <w:sz w:val="20"/>
          <w:szCs w:val="20"/>
        </w:rPr>
        <w:t xml:space="preserve"> </w:t>
      </w:r>
      <w:r w:rsidR="001145C2" w:rsidRPr="00734FA1">
        <w:rPr>
          <w:rFonts w:ascii="Arial" w:hAnsi="Arial" w:cs="Arial"/>
          <w:sz w:val="20"/>
          <w:szCs w:val="20"/>
        </w:rPr>
        <w:t>V</w:t>
      </w:r>
      <w:r w:rsidRPr="00734FA1">
        <w:rPr>
          <w:rFonts w:ascii="Arial" w:hAnsi="Arial" w:cs="Arial"/>
          <w:sz w:val="20"/>
          <w:szCs w:val="20"/>
        </w:rPr>
        <w:t>šechna oznámení, žádosti, odstoupení nebo jiná s</w:t>
      </w:r>
      <w:r w:rsidR="006A3F62" w:rsidRPr="00734FA1">
        <w:rPr>
          <w:rFonts w:ascii="Arial" w:hAnsi="Arial" w:cs="Arial"/>
          <w:sz w:val="20"/>
          <w:szCs w:val="20"/>
        </w:rPr>
        <w:t xml:space="preserve">dělení týkající se této </w:t>
      </w:r>
      <w:r w:rsidR="00A55CC0">
        <w:rPr>
          <w:rFonts w:ascii="Arial" w:hAnsi="Arial" w:cs="Arial"/>
          <w:sz w:val="20"/>
          <w:szCs w:val="20"/>
        </w:rPr>
        <w:t>s</w:t>
      </w:r>
      <w:r w:rsidR="006A3F62" w:rsidRPr="00734FA1">
        <w:rPr>
          <w:rFonts w:ascii="Arial" w:hAnsi="Arial" w:cs="Arial"/>
          <w:sz w:val="20"/>
          <w:szCs w:val="20"/>
        </w:rPr>
        <w:t xml:space="preserve">mlouvy </w:t>
      </w:r>
      <w:r w:rsidRPr="00734FA1">
        <w:rPr>
          <w:rFonts w:ascii="Arial" w:hAnsi="Arial" w:cs="Arial"/>
          <w:sz w:val="20"/>
          <w:szCs w:val="20"/>
        </w:rPr>
        <w:t xml:space="preserve">budou </w:t>
      </w:r>
      <w:r w:rsidR="00A55CC0">
        <w:rPr>
          <w:rFonts w:ascii="Arial" w:hAnsi="Arial" w:cs="Arial"/>
          <w:sz w:val="20"/>
          <w:szCs w:val="20"/>
        </w:rPr>
        <w:t>smluvní s</w:t>
      </w:r>
      <w:r w:rsidRPr="00734FA1">
        <w:rPr>
          <w:rFonts w:ascii="Arial" w:hAnsi="Arial" w:cs="Arial"/>
          <w:sz w:val="20"/>
          <w:szCs w:val="20"/>
        </w:rPr>
        <w:t>trany činit písemně.</w:t>
      </w:r>
    </w:p>
    <w:p w:rsidR="00C65278" w:rsidRPr="00734FA1" w:rsidRDefault="00023383" w:rsidP="006A3F6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A55CC0">
        <w:rPr>
          <w:rFonts w:ascii="Arial" w:hAnsi="Arial" w:cs="Arial"/>
          <w:b/>
          <w:sz w:val="20"/>
          <w:szCs w:val="20"/>
        </w:rPr>
        <w:t>8</w:t>
      </w:r>
      <w:r w:rsidR="006A3F62" w:rsidRPr="00A55CC0">
        <w:rPr>
          <w:rFonts w:ascii="Arial" w:hAnsi="Arial" w:cs="Arial"/>
          <w:b/>
          <w:sz w:val="20"/>
          <w:szCs w:val="20"/>
        </w:rPr>
        <w:t>.2</w:t>
      </w:r>
      <w:r w:rsidR="00A55CC0">
        <w:rPr>
          <w:rFonts w:ascii="Arial" w:hAnsi="Arial" w:cs="Arial"/>
          <w:sz w:val="20"/>
          <w:szCs w:val="20"/>
        </w:rPr>
        <w:t>.</w:t>
      </w:r>
      <w:r w:rsidR="006A3F62" w:rsidRPr="00734FA1">
        <w:rPr>
          <w:rFonts w:ascii="Arial" w:hAnsi="Arial" w:cs="Arial"/>
          <w:sz w:val="20"/>
          <w:szCs w:val="20"/>
        </w:rPr>
        <w:t xml:space="preserve"> </w:t>
      </w:r>
      <w:r w:rsidR="00C65278" w:rsidRPr="00734FA1">
        <w:rPr>
          <w:rFonts w:ascii="Arial" w:hAnsi="Arial" w:cs="Arial"/>
          <w:sz w:val="20"/>
          <w:szCs w:val="20"/>
        </w:rPr>
        <w:t xml:space="preserve">O veškerých změnách v adresách či jiných skutečnostech </w:t>
      </w:r>
      <w:r w:rsidR="006A3F62" w:rsidRPr="00734FA1">
        <w:rPr>
          <w:rFonts w:ascii="Arial" w:hAnsi="Arial" w:cs="Arial"/>
          <w:sz w:val="20"/>
          <w:szCs w:val="20"/>
        </w:rPr>
        <w:t xml:space="preserve">souvisejících s touto </w:t>
      </w:r>
      <w:r w:rsidR="00A55CC0">
        <w:rPr>
          <w:rFonts w:ascii="Arial" w:hAnsi="Arial" w:cs="Arial"/>
          <w:sz w:val="20"/>
          <w:szCs w:val="20"/>
        </w:rPr>
        <w:t>s</w:t>
      </w:r>
      <w:r w:rsidR="00C65278" w:rsidRPr="00734FA1">
        <w:rPr>
          <w:rFonts w:ascii="Arial" w:hAnsi="Arial" w:cs="Arial"/>
          <w:sz w:val="20"/>
          <w:szCs w:val="20"/>
        </w:rPr>
        <w:t xml:space="preserve">mlouvou, jsou </w:t>
      </w:r>
      <w:r w:rsidR="00A079EC">
        <w:rPr>
          <w:rFonts w:ascii="Arial" w:hAnsi="Arial" w:cs="Arial"/>
          <w:sz w:val="20"/>
          <w:szCs w:val="20"/>
        </w:rPr>
        <w:t>smluvní s</w:t>
      </w:r>
      <w:r w:rsidR="00C65278" w:rsidRPr="00734FA1">
        <w:rPr>
          <w:rFonts w:ascii="Arial" w:hAnsi="Arial" w:cs="Arial"/>
          <w:sz w:val="20"/>
          <w:szCs w:val="20"/>
        </w:rPr>
        <w:t>trany povinny se vzájemně písemně in</w:t>
      </w:r>
      <w:r w:rsidR="006A3F62" w:rsidRPr="00734FA1">
        <w:rPr>
          <w:rFonts w:ascii="Arial" w:hAnsi="Arial" w:cs="Arial"/>
          <w:sz w:val="20"/>
          <w:szCs w:val="20"/>
        </w:rPr>
        <w:t xml:space="preserve">formovat v dostatečném </w:t>
      </w:r>
      <w:r w:rsidR="00C65278" w:rsidRPr="00734FA1">
        <w:rPr>
          <w:rFonts w:ascii="Arial" w:hAnsi="Arial" w:cs="Arial"/>
          <w:sz w:val="20"/>
          <w:szCs w:val="20"/>
        </w:rPr>
        <w:t>předstihu, nejpozději však vždy do čtrnácti dnů po takové změně.</w:t>
      </w:r>
    </w:p>
    <w:p w:rsidR="00C65278" w:rsidRPr="00734FA1" w:rsidRDefault="00C65278" w:rsidP="00023383">
      <w:pPr>
        <w:jc w:val="both"/>
        <w:rPr>
          <w:rFonts w:ascii="Arial" w:hAnsi="Arial" w:cs="Arial"/>
          <w:sz w:val="20"/>
          <w:szCs w:val="20"/>
        </w:rPr>
      </w:pPr>
    </w:p>
    <w:p w:rsidR="00C65278" w:rsidRPr="00734FA1" w:rsidRDefault="00C65278" w:rsidP="00C65278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IX. Platnost a účinnost smlouvy</w:t>
      </w:r>
    </w:p>
    <w:p w:rsidR="005331C8" w:rsidRPr="00C62189" w:rsidRDefault="005331C8" w:rsidP="006A3F62">
      <w:pPr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A55CC0">
        <w:rPr>
          <w:rFonts w:ascii="Arial" w:hAnsi="Arial" w:cs="Arial"/>
          <w:b/>
          <w:sz w:val="20"/>
          <w:szCs w:val="20"/>
        </w:rPr>
        <w:t>9.1</w:t>
      </w:r>
      <w:r w:rsidR="00A55CC0">
        <w:rPr>
          <w:rFonts w:ascii="Arial" w:hAnsi="Arial" w:cs="Arial"/>
          <w:sz w:val="20"/>
          <w:szCs w:val="20"/>
        </w:rPr>
        <w:t>.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C65278" w:rsidRPr="00734FA1">
        <w:rPr>
          <w:rFonts w:ascii="Arial" w:hAnsi="Arial" w:cs="Arial"/>
          <w:sz w:val="20"/>
          <w:szCs w:val="20"/>
        </w:rPr>
        <w:t xml:space="preserve">Tato </w:t>
      </w:r>
      <w:r w:rsidR="00AD4529">
        <w:rPr>
          <w:rFonts w:ascii="Arial" w:hAnsi="Arial" w:cs="Arial"/>
          <w:sz w:val="20"/>
          <w:szCs w:val="20"/>
        </w:rPr>
        <w:t>s</w:t>
      </w:r>
      <w:r w:rsidR="00C65278" w:rsidRPr="00734FA1">
        <w:rPr>
          <w:rFonts w:ascii="Arial" w:hAnsi="Arial" w:cs="Arial"/>
          <w:sz w:val="20"/>
          <w:szCs w:val="20"/>
        </w:rPr>
        <w:t xml:space="preserve">mlouva nabývá platnosti dnem jejího </w:t>
      </w:r>
      <w:r w:rsidR="00095249">
        <w:rPr>
          <w:rFonts w:ascii="Arial" w:hAnsi="Arial" w:cs="Arial"/>
          <w:sz w:val="20"/>
          <w:szCs w:val="20"/>
        </w:rPr>
        <w:t>podpisu</w:t>
      </w:r>
      <w:r w:rsidR="00C62189">
        <w:rPr>
          <w:rFonts w:ascii="Arial" w:hAnsi="Arial" w:cs="Arial"/>
          <w:sz w:val="20"/>
          <w:szCs w:val="20"/>
        </w:rPr>
        <w:t xml:space="preserve"> ob</w:t>
      </w:r>
      <w:r w:rsidR="00FB0176">
        <w:rPr>
          <w:rFonts w:ascii="Arial" w:hAnsi="Arial" w:cs="Arial"/>
          <w:sz w:val="20"/>
          <w:szCs w:val="20"/>
        </w:rPr>
        <w:t>ěma</w:t>
      </w:r>
      <w:r w:rsidR="00C62189">
        <w:rPr>
          <w:rFonts w:ascii="Arial" w:hAnsi="Arial" w:cs="Arial"/>
          <w:sz w:val="20"/>
          <w:szCs w:val="20"/>
        </w:rPr>
        <w:t xml:space="preserve"> </w:t>
      </w:r>
      <w:r w:rsidR="00A55CC0">
        <w:rPr>
          <w:rFonts w:ascii="Arial" w:hAnsi="Arial" w:cs="Arial"/>
          <w:sz w:val="20"/>
          <w:szCs w:val="20"/>
        </w:rPr>
        <w:t>smluvními s</w:t>
      </w:r>
      <w:r w:rsidR="00C62189">
        <w:rPr>
          <w:rFonts w:ascii="Arial" w:hAnsi="Arial" w:cs="Arial"/>
          <w:sz w:val="20"/>
          <w:szCs w:val="20"/>
        </w:rPr>
        <w:t>tran</w:t>
      </w:r>
      <w:r w:rsidR="00FB0176">
        <w:rPr>
          <w:rFonts w:ascii="Arial" w:hAnsi="Arial" w:cs="Arial"/>
          <w:sz w:val="20"/>
          <w:szCs w:val="20"/>
        </w:rPr>
        <w:t>ami</w:t>
      </w:r>
      <w:r w:rsidR="00095249">
        <w:rPr>
          <w:rFonts w:ascii="Arial" w:hAnsi="Arial" w:cs="Arial"/>
          <w:sz w:val="20"/>
          <w:szCs w:val="20"/>
        </w:rPr>
        <w:t xml:space="preserve"> a účinnosti od </w:t>
      </w:r>
      <w:r w:rsidR="007D28F7">
        <w:rPr>
          <w:rFonts w:ascii="Arial" w:hAnsi="Arial" w:cs="Arial"/>
          <w:sz w:val="20"/>
          <w:szCs w:val="20"/>
        </w:rPr>
        <w:t>01.10</w:t>
      </w:r>
      <w:r w:rsidR="00095249">
        <w:rPr>
          <w:rFonts w:ascii="Arial" w:hAnsi="Arial" w:cs="Arial"/>
          <w:sz w:val="20"/>
          <w:szCs w:val="20"/>
        </w:rPr>
        <w:t>.</w:t>
      </w:r>
      <w:r w:rsidR="007D28F7">
        <w:rPr>
          <w:rFonts w:ascii="Arial" w:hAnsi="Arial" w:cs="Arial"/>
          <w:sz w:val="20"/>
          <w:szCs w:val="20"/>
        </w:rPr>
        <w:t>2016.</w:t>
      </w:r>
      <w:r w:rsidR="00095249">
        <w:rPr>
          <w:rFonts w:ascii="Arial" w:hAnsi="Arial" w:cs="Arial"/>
          <w:sz w:val="20"/>
          <w:szCs w:val="20"/>
        </w:rPr>
        <w:t xml:space="preserve"> </w:t>
      </w:r>
    </w:p>
    <w:p w:rsidR="00C65278" w:rsidRPr="00734FA1" w:rsidRDefault="005331C8" w:rsidP="00C65278">
      <w:pPr>
        <w:jc w:val="both"/>
        <w:rPr>
          <w:rFonts w:ascii="Arial" w:hAnsi="Arial" w:cs="Arial"/>
          <w:sz w:val="20"/>
          <w:szCs w:val="20"/>
        </w:rPr>
      </w:pPr>
      <w:r w:rsidRPr="00A55CC0">
        <w:rPr>
          <w:rFonts w:ascii="Arial" w:hAnsi="Arial" w:cs="Arial"/>
          <w:b/>
          <w:sz w:val="20"/>
          <w:szCs w:val="20"/>
        </w:rPr>
        <w:t>9.2</w:t>
      </w:r>
      <w:r w:rsidR="00A55CC0">
        <w:rPr>
          <w:rFonts w:ascii="Arial" w:hAnsi="Arial" w:cs="Arial"/>
          <w:sz w:val="20"/>
          <w:szCs w:val="20"/>
        </w:rPr>
        <w:t>.</w:t>
      </w:r>
      <w:r w:rsidR="006A3F62" w:rsidRPr="00734FA1">
        <w:rPr>
          <w:rFonts w:ascii="Arial" w:hAnsi="Arial" w:cs="Arial"/>
          <w:sz w:val="20"/>
          <w:szCs w:val="20"/>
        </w:rPr>
        <w:t xml:space="preserve">  </w:t>
      </w:r>
      <w:r w:rsidR="002F796B" w:rsidRPr="00734FA1">
        <w:rPr>
          <w:rFonts w:ascii="Arial" w:hAnsi="Arial" w:cs="Arial"/>
          <w:sz w:val="20"/>
          <w:szCs w:val="20"/>
        </w:rPr>
        <w:t xml:space="preserve">Tato </w:t>
      </w:r>
      <w:r w:rsidR="00A55CC0">
        <w:rPr>
          <w:rFonts w:ascii="Arial" w:hAnsi="Arial" w:cs="Arial"/>
          <w:sz w:val="20"/>
          <w:szCs w:val="20"/>
        </w:rPr>
        <w:t>s</w:t>
      </w:r>
      <w:r w:rsidR="002F796B" w:rsidRPr="00734FA1">
        <w:rPr>
          <w:rFonts w:ascii="Arial" w:hAnsi="Arial" w:cs="Arial"/>
          <w:sz w:val="20"/>
          <w:szCs w:val="20"/>
        </w:rPr>
        <w:t xml:space="preserve">mlouva je uzavřena na dobu </w:t>
      </w:r>
      <w:r w:rsidR="00BB4C3A" w:rsidRPr="00734FA1">
        <w:rPr>
          <w:rFonts w:ascii="Arial" w:hAnsi="Arial" w:cs="Arial"/>
          <w:sz w:val="20"/>
          <w:szCs w:val="20"/>
        </w:rPr>
        <w:t>ne</w:t>
      </w:r>
      <w:r w:rsidR="002F796B" w:rsidRPr="00734FA1">
        <w:rPr>
          <w:rFonts w:ascii="Arial" w:hAnsi="Arial" w:cs="Arial"/>
          <w:sz w:val="20"/>
          <w:szCs w:val="20"/>
        </w:rPr>
        <w:t>určitou</w:t>
      </w:r>
      <w:r w:rsidR="00CB2EB3" w:rsidRPr="00734FA1">
        <w:rPr>
          <w:rFonts w:ascii="Arial" w:hAnsi="Arial" w:cs="Arial"/>
          <w:sz w:val="20"/>
          <w:szCs w:val="20"/>
        </w:rPr>
        <w:t>.</w:t>
      </w:r>
      <w:r w:rsidR="00677ED1" w:rsidRPr="00734FA1">
        <w:rPr>
          <w:rFonts w:ascii="Arial" w:hAnsi="Arial" w:cs="Arial"/>
          <w:sz w:val="20"/>
          <w:szCs w:val="20"/>
        </w:rPr>
        <w:t xml:space="preserve">  </w:t>
      </w:r>
    </w:p>
    <w:p w:rsidR="002B6885" w:rsidRPr="00734FA1" w:rsidRDefault="006A3F62" w:rsidP="005331C8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A55CC0">
        <w:rPr>
          <w:rFonts w:ascii="Arial" w:hAnsi="Arial" w:cs="Arial"/>
          <w:b/>
          <w:sz w:val="20"/>
          <w:szCs w:val="20"/>
        </w:rPr>
        <w:t>9.3</w:t>
      </w:r>
      <w:r w:rsidR="00A55CC0">
        <w:rPr>
          <w:rFonts w:ascii="Arial" w:hAnsi="Arial" w:cs="Arial"/>
          <w:sz w:val="20"/>
          <w:szCs w:val="20"/>
        </w:rPr>
        <w:t>.</w:t>
      </w:r>
      <w:r w:rsidR="00204BCF" w:rsidRPr="00734FA1">
        <w:rPr>
          <w:rFonts w:ascii="Arial" w:hAnsi="Arial" w:cs="Arial"/>
          <w:sz w:val="20"/>
          <w:szCs w:val="20"/>
        </w:rPr>
        <w:t xml:space="preserve">  </w:t>
      </w:r>
      <w:r w:rsidR="006D7486" w:rsidRPr="00734FA1">
        <w:rPr>
          <w:rFonts w:ascii="Arial" w:hAnsi="Arial" w:cs="Arial"/>
          <w:sz w:val="20"/>
          <w:szCs w:val="20"/>
        </w:rPr>
        <w:t xml:space="preserve">Tato </w:t>
      </w:r>
      <w:r w:rsidR="00A55CC0">
        <w:rPr>
          <w:rFonts w:ascii="Arial" w:hAnsi="Arial" w:cs="Arial"/>
          <w:sz w:val="20"/>
          <w:szCs w:val="20"/>
        </w:rPr>
        <w:t>s</w:t>
      </w:r>
      <w:r w:rsidR="006D7486" w:rsidRPr="00734FA1">
        <w:rPr>
          <w:rFonts w:ascii="Arial" w:hAnsi="Arial" w:cs="Arial"/>
          <w:sz w:val="20"/>
          <w:szCs w:val="20"/>
        </w:rPr>
        <w:t>mlouva zaniká</w:t>
      </w:r>
      <w:r w:rsidR="002B6885" w:rsidRPr="00734FA1">
        <w:rPr>
          <w:rFonts w:ascii="Arial" w:hAnsi="Arial" w:cs="Arial"/>
          <w:sz w:val="20"/>
          <w:szCs w:val="20"/>
        </w:rPr>
        <w:t>:</w:t>
      </w:r>
      <w:r w:rsidR="006D7486" w:rsidRPr="00734FA1">
        <w:rPr>
          <w:rFonts w:ascii="Arial" w:hAnsi="Arial" w:cs="Arial"/>
          <w:sz w:val="20"/>
          <w:szCs w:val="20"/>
        </w:rPr>
        <w:t xml:space="preserve"> </w:t>
      </w:r>
    </w:p>
    <w:p w:rsidR="0057303C" w:rsidRPr="00734FA1" w:rsidRDefault="00204BCF" w:rsidP="00204BCF">
      <w:pPr>
        <w:ind w:left="567" w:hanging="567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         </w:t>
      </w:r>
      <w:r w:rsidR="0057303C" w:rsidRPr="00734FA1">
        <w:rPr>
          <w:rFonts w:ascii="Arial" w:hAnsi="Arial" w:cs="Arial"/>
          <w:sz w:val="20"/>
          <w:szCs w:val="20"/>
        </w:rPr>
        <w:t>9.3.1</w:t>
      </w:r>
      <w:r w:rsidR="002B6885" w:rsidRPr="00734FA1">
        <w:rPr>
          <w:rFonts w:ascii="Arial" w:hAnsi="Arial" w:cs="Arial"/>
          <w:sz w:val="20"/>
          <w:szCs w:val="20"/>
        </w:rPr>
        <w:t xml:space="preserve"> dohodou </w:t>
      </w:r>
      <w:r w:rsidR="00A55CC0">
        <w:rPr>
          <w:rFonts w:ascii="Arial" w:hAnsi="Arial" w:cs="Arial"/>
          <w:sz w:val="20"/>
          <w:szCs w:val="20"/>
        </w:rPr>
        <w:t>smluvních stran,</w:t>
      </w:r>
    </w:p>
    <w:p w:rsidR="002F796B" w:rsidRPr="00734FA1" w:rsidRDefault="00204BCF" w:rsidP="00BB6852">
      <w:pPr>
        <w:ind w:left="567" w:hanging="567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 </w:t>
      </w:r>
      <w:r w:rsidR="0057303C" w:rsidRPr="00734FA1">
        <w:rPr>
          <w:rFonts w:ascii="Arial" w:hAnsi="Arial" w:cs="Arial"/>
          <w:sz w:val="20"/>
          <w:szCs w:val="20"/>
        </w:rPr>
        <w:t xml:space="preserve">        9.3.2 </w:t>
      </w:r>
      <w:r w:rsidR="007B4886" w:rsidRPr="00734FA1">
        <w:rPr>
          <w:rFonts w:ascii="Arial" w:hAnsi="Arial" w:cs="Arial"/>
          <w:sz w:val="20"/>
          <w:szCs w:val="20"/>
        </w:rPr>
        <w:t xml:space="preserve">písemnou výpovědí </w:t>
      </w:r>
      <w:r w:rsidR="00A55CC0">
        <w:rPr>
          <w:rFonts w:ascii="Arial" w:hAnsi="Arial" w:cs="Arial"/>
          <w:sz w:val="20"/>
          <w:szCs w:val="20"/>
        </w:rPr>
        <w:t>jedné ze smluvních</w:t>
      </w:r>
      <w:r w:rsidR="007B4886" w:rsidRPr="00734FA1">
        <w:rPr>
          <w:rFonts w:ascii="Arial" w:hAnsi="Arial" w:cs="Arial"/>
          <w:sz w:val="20"/>
          <w:szCs w:val="20"/>
        </w:rPr>
        <w:t xml:space="preserve"> </w:t>
      </w:r>
      <w:r w:rsidR="00A55CC0">
        <w:rPr>
          <w:rFonts w:ascii="Arial" w:hAnsi="Arial" w:cs="Arial"/>
          <w:sz w:val="20"/>
          <w:szCs w:val="20"/>
        </w:rPr>
        <w:t>s</w:t>
      </w:r>
      <w:r w:rsidR="007B4886" w:rsidRPr="00734FA1">
        <w:rPr>
          <w:rFonts w:ascii="Arial" w:hAnsi="Arial" w:cs="Arial"/>
          <w:sz w:val="20"/>
          <w:szCs w:val="20"/>
        </w:rPr>
        <w:t>tran bez udání důvodu v </w:t>
      </w:r>
      <w:r w:rsidR="00A55CC0">
        <w:rPr>
          <w:rFonts w:ascii="Arial" w:hAnsi="Arial" w:cs="Arial"/>
          <w:sz w:val="20"/>
          <w:szCs w:val="20"/>
        </w:rPr>
        <w:t>půl</w:t>
      </w:r>
      <w:r w:rsidR="007B4886" w:rsidRPr="00734FA1">
        <w:rPr>
          <w:rFonts w:ascii="Arial" w:hAnsi="Arial" w:cs="Arial"/>
          <w:sz w:val="20"/>
          <w:szCs w:val="20"/>
        </w:rPr>
        <w:t>roční výpovědní lhůtě</w:t>
      </w:r>
      <w:r w:rsidR="00A55CC0">
        <w:rPr>
          <w:rFonts w:ascii="Arial" w:hAnsi="Arial" w:cs="Arial"/>
          <w:sz w:val="20"/>
          <w:szCs w:val="20"/>
        </w:rPr>
        <w:t>;</w:t>
      </w:r>
      <w:r w:rsidR="007B4886" w:rsidRPr="00734FA1">
        <w:rPr>
          <w:rFonts w:ascii="Arial" w:hAnsi="Arial" w:cs="Arial"/>
          <w:sz w:val="20"/>
          <w:szCs w:val="20"/>
        </w:rPr>
        <w:t xml:space="preserve"> výpovědní lhůta</w:t>
      </w:r>
      <w:r w:rsidR="00A55CC0">
        <w:rPr>
          <w:rFonts w:ascii="Arial" w:hAnsi="Arial" w:cs="Arial"/>
          <w:sz w:val="20"/>
          <w:szCs w:val="20"/>
        </w:rPr>
        <w:t xml:space="preserve"> začíná </w:t>
      </w:r>
      <w:r w:rsidR="007B4886" w:rsidRPr="00734FA1">
        <w:rPr>
          <w:rFonts w:ascii="Arial" w:hAnsi="Arial" w:cs="Arial"/>
          <w:sz w:val="20"/>
          <w:szCs w:val="20"/>
        </w:rPr>
        <w:t>běž</w:t>
      </w:r>
      <w:r w:rsidR="00A55CC0">
        <w:rPr>
          <w:rFonts w:ascii="Arial" w:hAnsi="Arial" w:cs="Arial"/>
          <w:sz w:val="20"/>
          <w:szCs w:val="20"/>
        </w:rPr>
        <w:t>et</w:t>
      </w:r>
      <w:r w:rsidR="007B4886" w:rsidRPr="00734FA1">
        <w:rPr>
          <w:rFonts w:ascii="Arial" w:hAnsi="Arial" w:cs="Arial"/>
          <w:sz w:val="20"/>
          <w:szCs w:val="20"/>
        </w:rPr>
        <w:t xml:space="preserve"> prvního dne kalendářního měsíce následujícího poté</w:t>
      </w:r>
      <w:r w:rsidR="005E73D8" w:rsidRPr="00734FA1">
        <w:rPr>
          <w:rFonts w:ascii="Arial" w:hAnsi="Arial" w:cs="Arial"/>
          <w:sz w:val="20"/>
          <w:szCs w:val="20"/>
        </w:rPr>
        <w:t>, co výpověď došla druhé straně,</w:t>
      </w:r>
      <w:r w:rsidR="002B6885" w:rsidRPr="00734FA1">
        <w:rPr>
          <w:rFonts w:ascii="Arial" w:hAnsi="Arial" w:cs="Arial"/>
          <w:sz w:val="20"/>
          <w:szCs w:val="20"/>
        </w:rPr>
        <w:br/>
      </w:r>
    </w:p>
    <w:p w:rsidR="00847F1F" w:rsidRPr="00734FA1" w:rsidRDefault="00847F1F" w:rsidP="00847F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CC0">
        <w:rPr>
          <w:rFonts w:ascii="Arial" w:hAnsi="Arial" w:cs="Arial"/>
          <w:b/>
          <w:sz w:val="20"/>
          <w:szCs w:val="20"/>
        </w:rPr>
        <w:t>9.</w:t>
      </w:r>
      <w:r w:rsidR="005B1210" w:rsidRPr="00A55CC0">
        <w:rPr>
          <w:rFonts w:ascii="Arial" w:hAnsi="Arial" w:cs="Arial"/>
          <w:b/>
          <w:sz w:val="20"/>
          <w:szCs w:val="20"/>
        </w:rPr>
        <w:t>4</w:t>
      </w:r>
      <w:r w:rsidR="00A55CC0">
        <w:rPr>
          <w:rFonts w:ascii="Arial" w:hAnsi="Arial" w:cs="Arial"/>
          <w:sz w:val="20"/>
          <w:szCs w:val="20"/>
        </w:rPr>
        <w:t>.</w:t>
      </w:r>
      <w:r w:rsidRPr="00734FA1">
        <w:rPr>
          <w:rFonts w:ascii="Arial" w:hAnsi="Arial" w:cs="Arial"/>
          <w:sz w:val="20"/>
          <w:szCs w:val="20"/>
        </w:rPr>
        <w:t xml:space="preserve">   Tato </w:t>
      </w:r>
      <w:r w:rsidR="00A55CC0">
        <w:rPr>
          <w:rFonts w:ascii="Arial" w:hAnsi="Arial" w:cs="Arial"/>
          <w:sz w:val="20"/>
          <w:szCs w:val="20"/>
        </w:rPr>
        <w:t>s</w:t>
      </w:r>
      <w:r w:rsidRPr="00734FA1">
        <w:rPr>
          <w:rFonts w:ascii="Arial" w:hAnsi="Arial" w:cs="Arial"/>
          <w:sz w:val="20"/>
          <w:szCs w:val="20"/>
        </w:rPr>
        <w:t xml:space="preserve">mlouva je platná i pro případné právní nástupce obou </w:t>
      </w:r>
      <w:r w:rsidR="00A55CC0">
        <w:rPr>
          <w:rFonts w:ascii="Arial" w:hAnsi="Arial" w:cs="Arial"/>
          <w:sz w:val="20"/>
          <w:szCs w:val="20"/>
        </w:rPr>
        <w:t>smluvních s</w:t>
      </w:r>
      <w:r w:rsidRPr="00734FA1">
        <w:rPr>
          <w:rFonts w:ascii="Arial" w:hAnsi="Arial" w:cs="Arial"/>
          <w:sz w:val="20"/>
          <w:szCs w:val="20"/>
        </w:rPr>
        <w:t>tran.</w:t>
      </w:r>
    </w:p>
    <w:p w:rsidR="0030004E" w:rsidRPr="00734FA1" w:rsidRDefault="0030004E" w:rsidP="002F796B">
      <w:pPr>
        <w:jc w:val="both"/>
        <w:rPr>
          <w:rFonts w:ascii="Arial" w:hAnsi="Arial" w:cs="Arial"/>
          <w:sz w:val="20"/>
          <w:szCs w:val="20"/>
        </w:rPr>
      </w:pPr>
    </w:p>
    <w:p w:rsidR="00A27814" w:rsidRPr="00734FA1" w:rsidRDefault="00A27814" w:rsidP="0030004E">
      <w:pPr>
        <w:jc w:val="center"/>
        <w:rPr>
          <w:rFonts w:ascii="Arial" w:hAnsi="Arial" w:cs="Arial"/>
          <w:b/>
          <w:sz w:val="20"/>
          <w:szCs w:val="20"/>
        </w:rPr>
      </w:pPr>
    </w:p>
    <w:p w:rsidR="0030004E" w:rsidRPr="00734FA1" w:rsidRDefault="0030004E" w:rsidP="0030004E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X. Závěrečná ustanovení</w:t>
      </w:r>
    </w:p>
    <w:p w:rsidR="00D47C80" w:rsidRPr="00734FA1" w:rsidRDefault="00D47C80" w:rsidP="00D47C8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55CC0">
        <w:rPr>
          <w:rFonts w:ascii="Arial" w:hAnsi="Arial" w:cs="Arial"/>
          <w:b/>
          <w:sz w:val="20"/>
          <w:szCs w:val="20"/>
        </w:rPr>
        <w:t>10.1</w:t>
      </w:r>
      <w:r w:rsidR="00A55CC0">
        <w:rPr>
          <w:rFonts w:ascii="Arial" w:hAnsi="Arial" w:cs="Arial"/>
          <w:sz w:val="20"/>
          <w:szCs w:val="20"/>
        </w:rPr>
        <w:t>.</w:t>
      </w:r>
      <w:r w:rsidR="000A3736" w:rsidRPr="00734FA1">
        <w:rPr>
          <w:rFonts w:ascii="Arial" w:hAnsi="Arial" w:cs="Arial"/>
          <w:sz w:val="20"/>
          <w:szCs w:val="20"/>
        </w:rPr>
        <w:t xml:space="preserve"> </w:t>
      </w:r>
      <w:r w:rsidR="00AE0FBA" w:rsidRPr="00734FA1">
        <w:rPr>
          <w:rFonts w:ascii="Arial" w:hAnsi="Arial" w:cs="Arial"/>
          <w:sz w:val="20"/>
          <w:szCs w:val="20"/>
        </w:rPr>
        <w:t>Z</w:t>
      </w:r>
      <w:r w:rsidRPr="00734FA1">
        <w:rPr>
          <w:rFonts w:ascii="Arial" w:hAnsi="Arial" w:cs="Arial"/>
          <w:sz w:val="20"/>
          <w:szCs w:val="20"/>
        </w:rPr>
        <w:t xml:space="preserve">měna a doplňky této </w:t>
      </w:r>
      <w:r w:rsidR="00A55CC0">
        <w:rPr>
          <w:rFonts w:ascii="Arial" w:hAnsi="Arial" w:cs="Arial"/>
          <w:sz w:val="20"/>
          <w:szCs w:val="20"/>
        </w:rPr>
        <w:t>s</w:t>
      </w:r>
      <w:r w:rsidRPr="00734FA1">
        <w:rPr>
          <w:rFonts w:ascii="Arial" w:hAnsi="Arial" w:cs="Arial"/>
          <w:sz w:val="20"/>
          <w:szCs w:val="20"/>
        </w:rPr>
        <w:t xml:space="preserve">mlouvy mohou být provedeny pouze formou písemného dodatku po dohodě obou </w:t>
      </w:r>
      <w:r w:rsidR="00A55CC0">
        <w:rPr>
          <w:rFonts w:ascii="Arial" w:hAnsi="Arial" w:cs="Arial"/>
          <w:sz w:val="20"/>
          <w:szCs w:val="20"/>
        </w:rPr>
        <w:t>smluvních s</w:t>
      </w:r>
      <w:r w:rsidRPr="00734FA1">
        <w:rPr>
          <w:rFonts w:ascii="Arial" w:hAnsi="Arial" w:cs="Arial"/>
          <w:sz w:val="20"/>
          <w:szCs w:val="20"/>
        </w:rPr>
        <w:t>tran.</w:t>
      </w:r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Pr="00734FA1" w:rsidRDefault="00D47C80" w:rsidP="00D47C8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55CC0">
        <w:rPr>
          <w:rFonts w:ascii="Arial" w:hAnsi="Arial" w:cs="Arial"/>
          <w:b/>
          <w:sz w:val="20"/>
          <w:szCs w:val="20"/>
        </w:rPr>
        <w:t>10.2</w:t>
      </w:r>
      <w:r w:rsidR="00A55CC0">
        <w:rPr>
          <w:rFonts w:ascii="Arial" w:hAnsi="Arial" w:cs="Arial"/>
          <w:sz w:val="20"/>
          <w:szCs w:val="20"/>
        </w:rPr>
        <w:t>.</w:t>
      </w:r>
      <w:r w:rsidR="00A92BFE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 xml:space="preserve">Smlouva je sepsána ve třech vyhotoveních, přičemž jedno obdrží Poskytovatel a </w:t>
      </w:r>
      <w:proofErr w:type="gramStart"/>
      <w:r w:rsidRPr="00734FA1">
        <w:rPr>
          <w:rFonts w:ascii="Arial" w:hAnsi="Arial" w:cs="Arial"/>
          <w:sz w:val="20"/>
          <w:szCs w:val="20"/>
        </w:rPr>
        <w:t>dvě  Objednatel</w:t>
      </w:r>
      <w:proofErr w:type="gramEnd"/>
      <w:r w:rsidRPr="00734FA1">
        <w:rPr>
          <w:rFonts w:ascii="Arial" w:hAnsi="Arial" w:cs="Arial"/>
          <w:sz w:val="20"/>
          <w:szCs w:val="20"/>
        </w:rPr>
        <w:t>.</w:t>
      </w:r>
    </w:p>
    <w:p w:rsidR="00D47C80" w:rsidRPr="00734FA1" w:rsidRDefault="00372B5E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D47C80" w:rsidRPr="00734FA1" w:rsidRDefault="00D47C80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55CC0">
        <w:rPr>
          <w:rFonts w:ascii="Arial" w:hAnsi="Arial" w:cs="Arial"/>
          <w:b/>
          <w:sz w:val="20"/>
          <w:szCs w:val="20"/>
        </w:rPr>
        <w:t>10.</w:t>
      </w:r>
      <w:r w:rsidR="001F6340" w:rsidRPr="00A55CC0">
        <w:rPr>
          <w:rFonts w:ascii="Arial" w:hAnsi="Arial" w:cs="Arial"/>
          <w:b/>
          <w:sz w:val="20"/>
          <w:szCs w:val="20"/>
        </w:rPr>
        <w:t>3</w:t>
      </w:r>
      <w:r w:rsidR="00A55CC0">
        <w:rPr>
          <w:rFonts w:ascii="Arial" w:hAnsi="Arial" w:cs="Arial"/>
          <w:sz w:val="20"/>
          <w:szCs w:val="20"/>
        </w:rPr>
        <w:t>.</w:t>
      </w:r>
      <w:r w:rsidR="001F6340" w:rsidRPr="00734FA1">
        <w:rPr>
          <w:rFonts w:ascii="Arial" w:hAnsi="Arial" w:cs="Arial"/>
          <w:sz w:val="20"/>
          <w:szCs w:val="20"/>
        </w:rPr>
        <w:t xml:space="preserve"> </w:t>
      </w:r>
      <w:r w:rsidR="000A3736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 xml:space="preserve">Obě </w:t>
      </w:r>
      <w:r w:rsidR="00A55CC0">
        <w:rPr>
          <w:rFonts w:ascii="Arial" w:hAnsi="Arial" w:cs="Arial"/>
          <w:sz w:val="20"/>
          <w:szCs w:val="20"/>
        </w:rPr>
        <w:t>smluvní s</w:t>
      </w:r>
      <w:r w:rsidRPr="00734FA1">
        <w:rPr>
          <w:rFonts w:ascii="Arial" w:hAnsi="Arial" w:cs="Arial"/>
          <w:sz w:val="20"/>
          <w:szCs w:val="20"/>
        </w:rPr>
        <w:t>trany se dohodly, že závazkový vztah vyplývající</w:t>
      </w:r>
      <w:r w:rsidR="001F6340" w:rsidRPr="00734FA1">
        <w:rPr>
          <w:rFonts w:ascii="Arial" w:hAnsi="Arial" w:cs="Arial"/>
          <w:sz w:val="20"/>
          <w:szCs w:val="20"/>
        </w:rPr>
        <w:t xml:space="preserve"> z této </w:t>
      </w:r>
      <w:r w:rsidR="00A55CC0">
        <w:rPr>
          <w:rFonts w:ascii="Arial" w:hAnsi="Arial" w:cs="Arial"/>
          <w:sz w:val="20"/>
          <w:szCs w:val="20"/>
        </w:rPr>
        <w:t>s</w:t>
      </w:r>
      <w:r w:rsidR="001F6340" w:rsidRPr="00734FA1">
        <w:rPr>
          <w:rFonts w:ascii="Arial" w:hAnsi="Arial" w:cs="Arial"/>
          <w:sz w:val="20"/>
          <w:szCs w:val="20"/>
        </w:rPr>
        <w:t xml:space="preserve">mlouvy se řídí režimem </w:t>
      </w:r>
      <w:r w:rsidRPr="00734FA1">
        <w:rPr>
          <w:rFonts w:ascii="Arial" w:hAnsi="Arial" w:cs="Arial"/>
          <w:sz w:val="20"/>
          <w:szCs w:val="20"/>
        </w:rPr>
        <w:t>zákona</w:t>
      </w:r>
      <w:r w:rsidR="00A27814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č. 89/2012 Sb., občanský zákoník, v platném znění.</w:t>
      </w:r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Pr="00734FA1" w:rsidRDefault="001F6340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55CC0">
        <w:rPr>
          <w:rFonts w:ascii="Arial" w:hAnsi="Arial" w:cs="Arial"/>
          <w:b/>
          <w:sz w:val="20"/>
          <w:szCs w:val="20"/>
        </w:rPr>
        <w:t>10</w:t>
      </w:r>
      <w:r w:rsidR="00D47C80" w:rsidRPr="00A55CC0">
        <w:rPr>
          <w:rFonts w:ascii="Arial" w:hAnsi="Arial" w:cs="Arial"/>
          <w:b/>
          <w:sz w:val="20"/>
          <w:szCs w:val="20"/>
        </w:rPr>
        <w:t>.</w:t>
      </w:r>
      <w:r w:rsidRPr="00A55CC0">
        <w:rPr>
          <w:rFonts w:ascii="Arial" w:hAnsi="Arial" w:cs="Arial"/>
          <w:b/>
          <w:sz w:val="20"/>
          <w:szCs w:val="20"/>
        </w:rPr>
        <w:t>4</w:t>
      </w:r>
      <w:r w:rsidR="00A55CC0">
        <w:rPr>
          <w:rFonts w:ascii="Arial" w:hAnsi="Arial" w:cs="Arial"/>
          <w:sz w:val="20"/>
          <w:szCs w:val="20"/>
        </w:rPr>
        <w:t>.</w:t>
      </w:r>
      <w:r w:rsidR="00D47C80" w:rsidRPr="00734FA1">
        <w:rPr>
          <w:rFonts w:ascii="Arial" w:hAnsi="Arial" w:cs="Arial"/>
          <w:sz w:val="20"/>
          <w:szCs w:val="20"/>
        </w:rPr>
        <w:t xml:space="preserve"> </w:t>
      </w:r>
      <w:r w:rsidR="00A55CC0">
        <w:rPr>
          <w:rFonts w:ascii="Arial" w:hAnsi="Arial" w:cs="Arial"/>
          <w:sz w:val="20"/>
          <w:szCs w:val="20"/>
        </w:rPr>
        <w:t>Smluvní s</w:t>
      </w:r>
      <w:r w:rsidR="00D47C80" w:rsidRPr="00734FA1">
        <w:rPr>
          <w:rFonts w:ascii="Arial" w:hAnsi="Arial" w:cs="Arial"/>
          <w:sz w:val="20"/>
          <w:szCs w:val="20"/>
        </w:rPr>
        <w:t xml:space="preserve">trany prohlašují, že se s obsahem </w:t>
      </w:r>
      <w:r w:rsidR="00A55CC0">
        <w:rPr>
          <w:rFonts w:ascii="Arial" w:hAnsi="Arial" w:cs="Arial"/>
          <w:sz w:val="20"/>
          <w:szCs w:val="20"/>
        </w:rPr>
        <w:t>s</w:t>
      </w:r>
      <w:r w:rsidR="00D47C80" w:rsidRPr="00734FA1">
        <w:rPr>
          <w:rFonts w:ascii="Arial" w:hAnsi="Arial" w:cs="Arial"/>
          <w:sz w:val="20"/>
          <w:szCs w:val="20"/>
        </w:rPr>
        <w:t xml:space="preserve">mlouvy před jejím podpisem </w:t>
      </w:r>
      <w:proofErr w:type="gramStart"/>
      <w:r w:rsidR="00D47C80" w:rsidRPr="00734FA1">
        <w:rPr>
          <w:rFonts w:ascii="Arial" w:hAnsi="Arial" w:cs="Arial"/>
          <w:sz w:val="20"/>
          <w:szCs w:val="20"/>
        </w:rPr>
        <w:t xml:space="preserve">podrobně 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seznámily</w:t>
      </w:r>
      <w:proofErr w:type="gramEnd"/>
      <w:r w:rsidR="00D47C80" w:rsidRPr="00734FA1">
        <w:rPr>
          <w:rFonts w:ascii="Arial" w:hAnsi="Arial" w:cs="Arial"/>
          <w:sz w:val="20"/>
          <w:szCs w:val="20"/>
        </w:rPr>
        <w:t xml:space="preserve"> a že </w:t>
      </w:r>
      <w:r w:rsidR="009D2CB2">
        <w:rPr>
          <w:rFonts w:ascii="Arial" w:hAnsi="Arial" w:cs="Arial"/>
          <w:sz w:val="20"/>
          <w:szCs w:val="20"/>
        </w:rPr>
        <w:t>s</w:t>
      </w:r>
      <w:r w:rsidR="00D47C80" w:rsidRPr="00734FA1">
        <w:rPr>
          <w:rFonts w:ascii="Arial" w:hAnsi="Arial" w:cs="Arial"/>
          <w:sz w:val="20"/>
          <w:szCs w:val="20"/>
        </w:rPr>
        <w:t>mlouvu uzavírají podle své pravé a svobodné vůle.</w:t>
      </w:r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Pr="00734FA1" w:rsidRDefault="001F6340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D2CB2">
        <w:rPr>
          <w:rFonts w:ascii="Arial" w:hAnsi="Arial" w:cs="Arial"/>
          <w:b/>
          <w:sz w:val="20"/>
          <w:szCs w:val="20"/>
        </w:rPr>
        <w:lastRenderedPageBreak/>
        <w:t>10</w:t>
      </w:r>
      <w:r w:rsidR="00D47C80" w:rsidRPr="009D2CB2">
        <w:rPr>
          <w:rFonts w:ascii="Arial" w:hAnsi="Arial" w:cs="Arial"/>
          <w:b/>
          <w:sz w:val="20"/>
          <w:szCs w:val="20"/>
        </w:rPr>
        <w:t>.</w:t>
      </w:r>
      <w:r w:rsidRPr="009D2CB2">
        <w:rPr>
          <w:rFonts w:ascii="Arial" w:hAnsi="Arial" w:cs="Arial"/>
          <w:b/>
          <w:sz w:val="20"/>
          <w:szCs w:val="20"/>
        </w:rPr>
        <w:t>5</w:t>
      </w:r>
      <w:r w:rsidR="009D2CB2">
        <w:rPr>
          <w:rFonts w:ascii="Arial" w:hAnsi="Arial" w:cs="Arial"/>
          <w:sz w:val="20"/>
          <w:szCs w:val="20"/>
        </w:rPr>
        <w:t>.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9D2CB2">
        <w:rPr>
          <w:rFonts w:ascii="Arial" w:hAnsi="Arial" w:cs="Arial"/>
          <w:sz w:val="20"/>
          <w:szCs w:val="20"/>
        </w:rPr>
        <w:t>Smluvní s</w:t>
      </w:r>
      <w:r w:rsidR="00D47C80" w:rsidRPr="00734FA1">
        <w:rPr>
          <w:rFonts w:ascii="Arial" w:hAnsi="Arial" w:cs="Arial"/>
          <w:sz w:val="20"/>
          <w:szCs w:val="20"/>
        </w:rPr>
        <w:t>trany prohlašují, že skutečnosti uvede</w:t>
      </w:r>
      <w:r w:rsidRPr="00734FA1">
        <w:rPr>
          <w:rFonts w:ascii="Arial" w:hAnsi="Arial" w:cs="Arial"/>
          <w:sz w:val="20"/>
          <w:szCs w:val="20"/>
        </w:rPr>
        <w:t xml:space="preserve">né v této </w:t>
      </w:r>
      <w:r w:rsidR="009D2CB2">
        <w:rPr>
          <w:rFonts w:ascii="Arial" w:hAnsi="Arial" w:cs="Arial"/>
          <w:sz w:val="20"/>
          <w:szCs w:val="20"/>
        </w:rPr>
        <w:t>s</w:t>
      </w:r>
      <w:r w:rsidRPr="00734FA1">
        <w:rPr>
          <w:rFonts w:ascii="Arial" w:hAnsi="Arial" w:cs="Arial"/>
          <w:sz w:val="20"/>
          <w:szCs w:val="20"/>
        </w:rPr>
        <w:t xml:space="preserve">mlouvě nepovažují za </w:t>
      </w:r>
      <w:r w:rsidR="00D47C80" w:rsidRPr="00734FA1">
        <w:rPr>
          <w:rFonts w:ascii="Arial" w:hAnsi="Arial" w:cs="Arial"/>
          <w:sz w:val="20"/>
          <w:szCs w:val="20"/>
        </w:rPr>
        <w:t>obchodní tajemství ve smyslu § 504 zákona č. 89/2012 Sb., občanský zákoník, v platném znění, a udělují svolení k jejich užití a zveřejňování bez stanovení jakýchkoliv dalších podmínek.</w:t>
      </w:r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Pr="00734FA1" w:rsidRDefault="001F6340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D2CB2">
        <w:rPr>
          <w:rFonts w:ascii="Arial" w:hAnsi="Arial" w:cs="Arial"/>
          <w:b/>
          <w:sz w:val="20"/>
          <w:szCs w:val="20"/>
        </w:rPr>
        <w:t>10</w:t>
      </w:r>
      <w:r w:rsidR="00D47C80" w:rsidRPr="009D2CB2">
        <w:rPr>
          <w:rFonts w:ascii="Arial" w:hAnsi="Arial" w:cs="Arial"/>
          <w:b/>
          <w:sz w:val="20"/>
          <w:szCs w:val="20"/>
        </w:rPr>
        <w:t>.</w:t>
      </w:r>
      <w:r w:rsidRPr="009D2CB2">
        <w:rPr>
          <w:rFonts w:ascii="Arial" w:hAnsi="Arial" w:cs="Arial"/>
          <w:b/>
          <w:sz w:val="20"/>
          <w:szCs w:val="20"/>
        </w:rPr>
        <w:t>6</w:t>
      </w:r>
      <w:r w:rsidR="009D2CB2">
        <w:rPr>
          <w:rFonts w:ascii="Arial" w:hAnsi="Arial" w:cs="Arial"/>
          <w:sz w:val="20"/>
          <w:szCs w:val="20"/>
        </w:rPr>
        <w:t>.</w:t>
      </w:r>
      <w:r w:rsidR="00D47C80" w:rsidRPr="00734FA1">
        <w:rPr>
          <w:rFonts w:ascii="Arial" w:hAnsi="Arial" w:cs="Arial"/>
          <w:sz w:val="20"/>
          <w:szCs w:val="20"/>
        </w:rPr>
        <w:t xml:space="preserve"> P</w:t>
      </w:r>
      <w:r w:rsidRPr="00734FA1">
        <w:rPr>
          <w:rFonts w:ascii="Arial" w:hAnsi="Arial" w:cs="Arial"/>
          <w:sz w:val="20"/>
          <w:szCs w:val="20"/>
        </w:rPr>
        <w:t>oskytovatel</w:t>
      </w:r>
      <w:r w:rsidR="00D47C80" w:rsidRPr="00734FA1">
        <w:rPr>
          <w:rFonts w:ascii="Arial" w:hAnsi="Arial" w:cs="Arial"/>
          <w:sz w:val="20"/>
          <w:szCs w:val="20"/>
        </w:rPr>
        <w:t xml:space="preserve"> bere dále na vědomí tu skutečnost, že </w:t>
      </w:r>
      <w:r w:rsidRPr="00734FA1">
        <w:rPr>
          <w:rFonts w:ascii="Arial" w:hAnsi="Arial" w:cs="Arial"/>
          <w:sz w:val="20"/>
          <w:szCs w:val="20"/>
        </w:rPr>
        <w:t xml:space="preserve">Objednatel </w:t>
      </w:r>
      <w:r w:rsidR="00D47C80" w:rsidRPr="00734FA1">
        <w:rPr>
          <w:rFonts w:ascii="Arial" w:hAnsi="Arial" w:cs="Arial"/>
          <w:sz w:val="20"/>
          <w:szCs w:val="20"/>
        </w:rPr>
        <w:t>ve smyslu § 5 odst. 2 písm. b) zákona č. 101/2000 Sb., o ochraně osobních údajů a změně některých zákonů</w:t>
      </w:r>
      <w:r w:rsidRPr="00734FA1">
        <w:rPr>
          <w:rFonts w:ascii="Arial" w:hAnsi="Arial" w:cs="Arial"/>
          <w:sz w:val="20"/>
          <w:szCs w:val="20"/>
        </w:rPr>
        <w:t>,</w:t>
      </w:r>
      <w:r w:rsidR="00D47C80" w:rsidRPr="00734FA1">
        <w:rPr>
          <w:rFonts w:ascii="Arial" w:hAnsi="Arial" w:cs="Arial"/>
          <w:sz w:val="20"/>
          <w:szCs w:val="20"/>
        </w:rPr>
        <w:t xml:space="preserve"> v platném znění</w:t>
      </w:r>
      <w:r w:rsidR="009D2CB2">
        <w:rPr>
          <w:rFonts w:ascii="Arial" w:hAnsi="Arial" w:cs="Arial"/>
          <w:sz w:val="20"/>
          <w:szCs w:val="20"/>
        </w:rPr>
        <w:t xml:space="preserve"> (dále jen zákon o ochraně osobních údajů)</w:t>
      </w:r>
      <w:r w:rsidRPr="00734FA1">
        <w:rPr>
          <w:rFonts w:ascii="Arial" w:hAnsi="Arial" w:cs="Arial"/>
          <w:sz w:val="20"/>
          <w:szCs w:val="20"/>
        </w:rPr>
        <w:t>,</w:t>
      </w:r>
      <w:r w:rsidR="00D47C80" w:rsidRPr="00734FA1">
        <w:rPr>
          <w:rFonts w:ascii="Arial" w:hAnsi="Arial" w:cs="Arial"/>
          <w:sz w:val="20"/>
          <w:szCs w:val="20"/>
        </w:rPr>
        <w:t xml:space="preserve"> zpracovává a shromažďuje osobní údaje </w:t>
      </w:r>
      <w:r w:rsidRPr="00734FA1">
        <w:rPr>
          <w:rFonts w:ascii="Arial" w:hAnsi="Arial" w:cs="Arial"/>
          <w:sz w:val="20"/>
          <w:szCs w:val="20"/>
        </w:rPr>
        <w:t>Poskytovatele</w:t>
      </w:r>
      <w:r w:rsidR="00D47C80" w:rsidRPr="00734FA1">
        <w:rPr>
          <w:rFonts w:ascii="Arial" w:hAnsi="Arial" w:cs="Arial"/>
          <w:sz w:val="20"/>
          <w:szCs w:val="20"/>
        </w:rPr>
        <w:t xml:space="preserve"> za účelem vyhotovení této </w:t>
      </w:r>
      <w:r w:rsidR="009D2CB2">
        <w:rPr>
          <w:rFonts w:ascii="Arial" w:hAnsi="Arial" w:cs="Arial"/>
          <w:sz w:val="20"/>
          <w:szCs w:val="20"/>
        </w:rPr>
        <w:t>s</w:t>
      </w:r>
      <w:r w:rsidR="00D47C80" w:rsidRPr="00734FA1">
        <w:rPr>
          <w:rFonts w:ascii="Arial" w:hAnsi="Arial" w:cs="Arial"/>
          <w:sz w:val="20"/>
          <w:szCs w:val="20"/>
        </w:rPr>
        <w:t>mlouvy.</w:t>
      </w:r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Default="001F6340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D2CB2">
        <w:rPr>
          <w:rFonts w:ascii="Arial" w:hAnsi="Arial" w:cs="Arial"/>
          <w:b/>
          <w:sz w:val="20"/>
          <w:szCs w:val="20"/>
        </w:rPr>
        <w:t>10.7</w:t>
      </w:r>
      <w:r w:rsidR="009D2CB2">
        <w:rPr>
          <w:rFonts w:ascii="Arial" w:hAnsi="Arial" w:cs="Arial"/>
          <w:sz w:val="20"/>
          <w:szCs w:val="20"/>
        </w:rPr>
        <w:t>.</w:t>
      </w:r>
      <w:r w:rsidRPr="00734FA1"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>P</w:t>
      </w:r>
      <w:r w:rsidRPr="00734FA1">
        <w:rPr>
          <w:rFonts w:ascii="Arial" w:hAnsi="Arial" w:cs="Arial"/>
          <w:sz w:val="20"/>
          <w:szCs w:val="20"/>
        </w:rPr>
        <w:t xml:space="preserve">oskytovatel </w:t>
      </w:r>
      <w:r w:rsidR="00D47C80" w:rsidRPr="00734FA1">
        <w:rPr>
          <w:rFonts w:ascii="Arial" w:hAnsi="Arial" w:cs="Arial"/>
          <w:sz w:val="20"/>
          <w:szCs w:val="20"/>
        </w:rPr>
        <w:t xml:space="preserve">výslovně prohlašuje, že souhlasí s tím, aby </w:t>
      </w:r>
      <w:r w:rsidRPr="00734FA1">
        <w:rPr>
          <w:rFonts w:ascii="Arial" w:hAnsi="Arial" w:cs="Arial"/>
          <w:sz w:val="20"/>
          <w:szCs w:val="20"/>
        </w:rPr>
        <w:t>Objednatel</w:t>
      </w:r>
      <w:r w:rsidR="00D47C80" w:rsidRPr="00734FA1">
        <w:rPr>
          <w:rFonts w:ascii="Arial" w:hAnsi="Arial" w:cs="Arial"/>
          <w:sz w:val="20"/>
          <w:szCs w:val="20"/>
        </w:rPr>
        <w:t xml:space="preserve"> ve smyslu § 11 zákona </w:t>
      </w:r>
      <w:r w:rsidR="009D2CB2">
        <w:rPr>
          <w:rFonts w:ascii="Arial" w:hAnsi="Arial" w:cs="Arial"/>
          <w:sz w:val="20"/>
          <w:szCs w:val="20"/>
        </w:rPr>
        <w:t>o ochraně osobních údajů</w:t>
      </w:r>
      <w:r w:rsidR="009D2CB2" w:rsidRPr="00734FA1"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 xml:space="preserve">shromáždil a zpracoval o </w:t>
      </w:r>
      <w:r w:rsidRPr="00734FA1">
        <w:rPr>
          <w:rFonts w:ascii="Arial" w:hAnsi="Arial" w:cs="Arial"/>
          <w:sz w:val="20"/>
          <w:szCs w:val="20"/>
        </w:rPr>
        <w:t>Poskytovateli</w:t>
      </w:r>
      <w:r w:rsidR="00D47C80" w:rsidRPr="00734FA1">
        <w:rPr>
          <w:rFonts w:ascii="Arial" w:hAnsi="Arial" w:cs="Arial"/>
          <w:sz w:val="20"/>
          <w:szCs w:val="20"/>
        </w:rPr>
        <w:t xml:space="preserve"> údaje, týkající se jména, obchodní firmy, identifikačního čísla a sídla, a to za účelem jejich případného použití při realizaci práv a povinností </w:t>
      </w:r>
      <w:r w:rsidR="009D2CB2">
        <w:rPr>
          <w:rFonts w:ascii="Arial" w:hAnsi="Arial" w:cs="Arial"/>
          <w:sz w:val="20"/>
          <w:szCs w:val="20"/>
        </w:rPr>
        <w:t>smluvních s</w:t>
      </w:r>
      <w:r w:rsidR="00D47C80" w:rsidRPr="00734FA1">
        <w:rPr>
          <w:rFonts w:ascii="Arial" w:hAnsi="Arial" w:cs="Arial"/>
          <w:sz w:val="20"/>
          <w:szCs w:val="20"/>
        </w:rPr>
        <w:t xml:space="preserve">tran v souvislosti s touto </w:t>
      </w:r>
      <w:r w:rsidR="009D2CB2">
        <w:rPr>
          <w:rFonts w:ascii="Arial" w:hAnsi="Arial" w:cs="Arial"/>
          <w:sz w:val="20"/>
          <w:szCs w:val="20"/>
        </w:rPr>
        <w:t>s</w:t>
      </w:r>
      <w:r w:rsidR="00D47C80" w:rsidRPr="00734FA1">
        <w:rPr>
          <w:rFonts w:ascii="Arial" w:hAnsi="Arial" w:cs="Arial"/>
          <w:sz w:val="20"/>
          <w:szCs w:val="20"/>
        </w:rPr>
        <w:t>mlouvou.</w:t>
      </w:r>
    </w:p>
    <w:p w:rsidR="00AD4529" w:rsidRDefault="00AD4529" w:rsidP="001F6340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</w:p>
    <w:p w:rsidR="00AD4529" w:rsidRPr="00734FA1" w:rsidRDefault="00AD4529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D4529"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b/>
          <w:sz w:val="20"/>
          <w:szCs w:val="20"/>
        </w:rPr>
        <w:t>8</w:t>
      </w:r>
      <w:r w:rsidRPr="00AD452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4529">
        <w:rPr>
          <w:rFonts w:ascii="Arial" w:hAnsi="Arial" w:cs="Arial"/>
          <w:sz w:val="20"/>
          <w:szCs w:val="20"/>
        </w:rPr>
        <w:t>Smluvní</w:t>
      </w:r>
      <w:r>
        <w:rPr>
          <w:rFonts w:ascii="Arial" w:hAnsi="Arial" w:cs="Arial"/>
          <w:sz w:val="20"/>
          <w:szCs w:val="20"/>
        </w:rPr>
        <w:t xml:space="preserve"> strany se dohodly, že účinností této smlouvy zaniká smlouva o dílo č. 215/2007 uzavřená mezi nimi dne </w:t>
      </w:r>
      <w:proofErr w:type="gramStart"/>
      <w:r>
        <w:rPr>
          <w:rFonts w:ascii="Arial" w:hAnsi="Arial" w:cs="Arial"/>
          <w:sz w:val="20"/>
          <w:szCs w:val="20"/>
        </w:rPr>
        <w:t>18.12.2003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Default="001F6340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D2CB2">
        <w:rPr>
          <w:rFonts w:ascii="Arial" w:hAnsi="Arial" w:cs="Arial"/>
          <w:b/>
          <w:sz w:val="20"/>
          <w:szCs w:val="20"/>
        </w:rPr>
        <w:t>10.</w:t>
      </w:r>
      <w:r w:rsidR="00AD4529">
        <w:rPr>
          <w:rFonts w:ascii="Arial" w:hAnsi="Arial" w:cs="Arial"/>
          <w:b/>
          <w:sz w:val="20"/>
          <w:szCs w:val="20"/>
        </w:rPr>
        <w:t>9</w:t>
      </w:r>
      <w:r w:rsidR="009D2CB2">
        <w:rPr>
          <w:rFonts w:ascii="Arial" w:hAnsi="Arial" w:cs="Arial"/>
          <w:sz w:val="20"/>
          <w:szCs w:val="20"/>
        </w:rPr>
        <w:t>.</w:t>
      </w:r>
      <w:r w:rsidR="00D47C80" w:rsidRPr="00734FA1">
        <w:rPr>
          <w:rFonts w:ascii="Arial" w:hAnsi="Arial" w:cs="Arial"/>
          <w:sz w:val="20"/>
          <w:szCs w:val="20"/>
        </w:rPr>
        <w:t xml:space="preserve"> Uzavření </w:t>
      </w:r>
      <w:r w:rsidR="00847F1F" w:rsidRPr="00734FA1">
        <w:rPr>
          <w:rFonts w:ascii="Arial" w:hAnsi="Arial" w:cs="Arial"/>
          <w:sz w:val="20"/>
          <w:szCs w:val="20"/>
        </w:rPr>
        <w:t xml:space="preserve">této </w:t>
      </w:r>
      <w:r w:rsidR="009D2CB2">
        <w:rPr>
          <w:rFonts w:ascii="Arial" w:hAnsi="Arial" w:cs="Arial"/>
          <w:sz w:val="20"/>
          <w:szCs w:val="20"/>
        </w:rPr>
        <w:t>s</w:t>
      </w:r>
      <w:r w:rsidR="00D47C80" w:rsidRPr="00734FA1">
        <w:rPr>
          <w:rFonts w:ascii="Arial" w:hAnsi="Arial" w:cs="Arial"/>
          <w:sz w:val="20"/>
          <w:szCs w:val="20"/>
        </w:rPr>
        <w:t>mlouvy schválila v souladu s § 102 odst. 3 zákona č. 128/2000 Sb., o obcích, v platném znění, Rada města Milevska dne</w:t>
      </w:r>
      <w:r w:rsidR="00CE24A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24A5">
        <w:rPr>
          <w:rFonts w:ascii="Arial" w:hAnsi="Arial" w:cs="Arial"/>
          <w:sz w:val="20"/>
          <w:szCs w:val="20"/>
        </w:rPr>
        <w:t>21.09.2016</w:t>
      </w:r>
      <w:proofErr w:type="gramEnd"/>
      <w:r w:rsidR="00CE24A5">
        <w:rPr>
          <w:rFonts w:ascii="Arial" w:hAnsi="Arial" w:cs="Arial"/>
          <w:sz w:val="20"/>
          <w:szCs w:val="20"/>
        </w:rPr>
        <w:t xml:space="preserve"> </w:t>
      </w:r>
      <w:r w:rsidR="00D47C80" w:rsidRPr="00A92BFE">
        <w:rPr>
          <w:rFonts w:ascii="Arial" w:hAnsi="Arial" w:cs="Arial"/>
          <w:sz w:val="20"/>
          <w:szCs w:val="20"/>
        </w:rPr>
        <w:t>usnesením č</w:t>
      </w:r>
      <w:r w:rsidR="009D2CB2">
        <w:rPr>
          <w:rFonts w:ascii="Arial" w:hAnsi="Arial" w:cs="Arial"/>
          <w:sz w:val="20"/>
          <w:szCs w:val="20"/>
        </w:rPr>
        <w:t>.</w:t>
      </w:r>
      <w:r w:rsidR="00CE24A5">
        <w:rPr>
          <w:rFonts w:ascii="Arial" w:hAnsi="Arial" w:cs="Arial"/>
          <w:sz w:val="20"/>
          <w:szCs w:val="20"/>
        </w:rPr>
        <w:t xml:space="preserve"> 361/16</w:t>
      </w:r>
      <w:r w:rsidR="00A92BFE" w:rsidRPr="00A92BFE">
        <w:rPr>
          <w:rFonts w:ascii="Arial" w:hAnsi="Arial" w:cs="Arial"/>
          <w:sz w:val="20"/>
          <w:szCs w:val="20"/>
        </w:rPr>
        <w:t>.</w:t>
      </w:r>
      <w:r w:rsidR="00D47C80" w:rsidRPr="00734FA1">
        <w:rPr>
          <w:rFonts w:ascii="Arial" w:hAnsi="Arial" w:cs="Arial"/>
          <w:sz w:val="20"/>
          <w:szCs w:val="20"/>
        </w:rPr>
        <w:t xml:space="preserve"> Toto prohlášení se činí v souladu s § 41 zákona č.128/2000 Sb. o obcích, v platném znění, a považuje se za doložku potvrzující splnění tohoto zákona. </w:t>
      </w:r>
    </w:p>
    <w:p w:rsidR="00E56423" w:rsidRDefault="00E56423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56423" w:rsidRPr="00933DE8" w:rsidRDefault="00E56423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33DE8">
        <w:rPr>
          <w:rFonts w:ascii="Arial" w:hAnsi="Arial" w:cs="Arial"/>
          <w:b/>
          <w:sz w:val="20"/>
          <w:szCs w:val="20"/>
        </w:rPr>
        <w:t>10</w:t>
      </w:r>
      <w:r w:rsidRPr="00933DE8">
        <w:rPr>
          <w:rFonts w:ascii="Arial" w:hAnsi="Arial" w:cs="Arial"/>
          <w:sz w:val="20"/>
          <w:szCs w:val="20"/>
        </w:rPr>
        <w:t>.</w:t>
      </w:r>
      <w:r w:rsidRPr="00933DE8">
        <w:rPr>
          <w:rFonts w:ascii="Arial" w:hAnsi="Arial" w:cs="Arial"/>
          <w:b/>
          <w:sz w:val="20"/>
          <w:szCs w:val="20"/>
        </w:rPr>
        <w:t>10</w:t>
      </w:r>
      <w:r w:rsidR="00093339" w:rsidRPr="00933DE8">
        <w:rPr>
          <w:rFonts w:ascii="Arial" w:hAnsi="Arial" w:cs="Arial"/>
          <w:b/>
          <w:sz w:val="20"/>
          <w:szCs w:val="20"/>
        </w:rPr>
        <w:t>.</w:t>
      </w:r>
      <w:r w:rsidRPr="00933DE8">
        <w:rPr>
          <w:rFonts w:ascii="Arial" w:hAnsi="Arial" w:cs="Arial"/>
          <w:sz w:val="20"/>
          <w:szCs w:val="20"/>
        </w:rPr>
        <w:t xml:space="preserve"> V souladu se zákonem </w:t>
      </w:r>
      <w:r w:rsidR="002E64F5" w:rsidRPr="00933DE8">
        <w:rPr>
          <w:rFonts w:ascii="Arial" w:hAnsi="Arial" w:cs="Arial"/>
          <w:sz w:val="20"/>
          <w:szCs w:val="20"/>
        </w:rPr>
        <w:t xml:space="preserve">č. </w:t>
      </w:r>
      <w:r w:rsidRPr="00933DE8">
        <w:rPr>
          <w:rFonts w:ascii="Arial" w:hAnsi="Arial" w:cs="Arial"/>
          <w:sz w:val="20"/>
          <w:szCs w:val="20"/>
        </w:rPr>
        <w:t>340/2015 Sb., o zvláštních podmínkách účinnosti některých smluv, uveřejňování těchto smluv a o registru smluv (zákon o registru smluv)</w:t>
      </w:r>
      <w:r w:rsidR="002E64F5" w:rsidRPr="00933DE8">
        <w:rPr>
          <w:rFonts w:ascii="Arial" w:hAnsi="Arial" w:cs="Arial"/>
          <w:sz w:val="20"/>
          <w:szCs w:val="20"/>
        </w:rPr>
        <w:t>, v platném znění,</w:t>
      </w:r>
      <w:r w:rsidRPr="00933DE8">
        <w:rPr>
          <w:rFonts w:ascii="Arial" w:hAnsi="Arial" w:cs="Arial"/>
          <w:sz w:val="20"/>
          <w:szCs w:val="20"/>
        </w:rPr>
        <w:t xml:space="preserve"> dojde k uveřejnění celého obsahu smlouvy včetně příloh.</w:t>
      </w:r>
      <w:r w:rsidR="00527628" w:rsidRPr="00933DE8">
        <w:rPr>
          <w:rFonts w:ascii="Arial" w:hAnsi="Arial" w:cs="Arial"/>
          <w:sz w:val="20"/>
          <w:szCs w:val="20"/>
        </w:rPr>
        <w:t xml:space="preserve"> Smluvní strany se dohodly, že smlouvu uveřejní prostřednictvím registru smluv dle </w:t>
      </w:r>
      <w:r w:rsidR="00933DE8" w:rsidRPr="00933DE8">
        <w:rPr>
          <w:rFonts w:ascii="Arial" w:hAnsi="Arial" w:cs="Arial"/>
          <w:sz w:val="20"/>
          <w:szCs w:val="20"/>
        </w:rPr>
        <w:t xml:space="preserve">tohoto </w:t>
      </w:r>
      <w:r w:rsidR="00527628" w:rsidRPr="00933DE8">
        <w:rPr>
          <w:rFonts w:ascii="Arial" w:hAnsi="Arial" w:cs="Arial"/>
          <w:sz w:val="20"/>
          <w:szCs w:val="20"/>
        </w:rPr>
        <w:t xml:space="preserve">zákona Poskytovatel. </w:t>
      </w:r>
    </w:p>
    <w:p w:rsidR="00D47C80" w:rsidRPr="00933DE8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3DE8" w:rsidRPr="00933DE8" w:rsidRDefault="00933DE8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Pr="00933DE8" w:rsidRDefault="00933DE8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3DE8">
        <w:rPr>
          <w:rFonts w:ascii="Arial" w:hAnsi="Arial" w:cs="Arial"/>
          <w:sz w:val="20"/>
          <w:szCs w:val="20"/>
        </w:rPr>
        <w:t xml:space="preserve">Příloha </w:t>
      </w:r>
      <w:proofErr w:type="gramStart"/>
      <w:r w:rsidRPr="00933DE8">
        <w:rPr>
          <w:rFonts w:ascii="Arial" w:hAnsi="Arial" w:cs="Arial"/>
          <w:sz w:val="20"/>
          <w:szCs w:val="20"/>
        </w:rPr>
        <w:t>č.</w:t>
      </w:r>
      <w:r w:rsidR="00527628" w:rsidRPr="00933DE8">
        <w:rPr>
          <w:rFonts w:ascii="Arial" w:hAnsi="Arial" w:cs="Arial"/>
          <w:sz w:val="20"/>
          <w:szCs w:val="20"/>
        </w:rPr>
        <w:t>1</w:t>
      </w:r>
      <w:r w:rsidRPr="00933DE8">
        <w:rPr>
          <w:rFonts w:ascii="Arial" w:hAnsi="Arial" w:cs="Arial"/>
          <w:sz w:val="20"/>
          <w:szCs w:val="20"/>
        </w:rPr>
        <w:t>:</w:t>
      </w:r>
      <w:proofErr w:type="gramEnd"/>
      <w:r w:rsidR="00527628" w:rsidRPr="00933DE8">
        <w:rPr>
          <w:rFonts w:ascii="Arial" w:hAnsi="Arial" w:cs="Arial"/>
          <w:sz w:val="20"/>
          <w:szCs w:val="20"/>
        </w:rPr>
        <w:t xml:space="preserve">  </w:t>
      </w:r>
      <w:r w:rsidR="00BA1813" w:rsidRPr="00933DE8">
        <w:rPr>
          <w:rFonts w:ascii="Arial" w:hAnsi="Arial" w:cs="Arial"/>
          <w:sz w:val="20"/>
          <w:szCs w:val="20"/>
        </w:rPr>
        <w:t>Počty, typy a umístění kontejnerů na sběrných stanovištích</w:t>
      </w:r>
    </w:p>
    <w:p w:rsidR="00D47C80" w:rsidRPr="00933DE8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3DE8" w:rsidRPr="00734FA1" w:rsidRDefault="00933DE8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379F" w:rsidRDefault="00D5379F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</w:t>
      </w:r>
      <w:proofErr w:type="gramStart"/>
      <w:r w:rsidRPr="00734FA1">
        <w:rPr>
          <w:rFonts w:ascii="Arial" w:hAnsi="Arial" w:cs="Arial"/>
          <w:sz w:val="20"/>
          <w:szCs w:val="20"/>
        </w:rPr>
        <w:t>…...</w:t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="00081753"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dne …………………</w:t>
      </w:r>
    </w:p>
    <w:p w:rsidR="00847F1F" w:rsidRPr="00734FA1" w:rsidRDefault="00847F1F" w:rsidP="00D47C80">
      <w:pPr>
        <w:rPr>
          <w:rFonts w:ascii="Arial" w:hAnsi="Arial" w:cs="Arial"/>
          <w:sz w:val="20"/>
          <w:szCs w:val="20"/>
        </w:rPr>
      </w:pPr>
    </w:p>
    <w:p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Pr="00734FA1">
        <w:rPr>
          <w:rFonts w:ascii="Arial" w:hAnsi="Arial" w:cs="Arial"/>
          <w:sz w:val="20"/>
          <w:szCs w:val="20"/>
        </w:rPr>
        <w:t>:</w:t>
      </w:r>
    </w:p>
    <w:p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</w:p>
    <w:p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</w:p>
    <w:p w:rsidR="00847F1F" w:rsidRPr="00734FA1" w:rsidRDefault="00847F1F" w:rsidP="00D47C80">
      <w:pPr>
        <w:rPr>
          <w:rFonts w:ascii="Arial" w:hAnsi="Arial" w:cs="Arial"/>
          <w:sz w:val="20"/>
          <w:szCs w:val="20"/>
        </w:rPr>
      </w:pPr>
    </w:p>
    <w:p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________________</w:t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  <w:t>________________</w:t>
      </w:r>
    </w:p>
    <w:p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Ing. Ivan Radosta</w:t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  <w:t>M</w:t>
      </w:r>
      <w:r w:rsidR="009D2CB2">
        <w:rPr>
          <w:rFonts w:ascii="Arial" w:hAnsi="Arial" w:cs="Arial"/>
          <w:sz w:val="20"/>
          <w:szCs w:val="20"/>
        </w:rPr>
        <w:t xml:space="preserve">gr. Martin </w:t>
      </w:r>
      <w:proofErr w:type="gramStart"/>
      <w:r w:rsidR="009D2CB2">
        <w:rPr>
          <w:rFonts w:ascii="Arial" w:hAnsi="Arial" w:cs="Arial"/>
          <w:sz w:val="20"/>
          <w:szCs w:val="20"/>
        </w:rPr>
        <w:t>Třeštík</w:t>
      </w:r>
      <w:r w:rsidRPr="00734FA1">
        <w:rPr>
          <w:rFonts w:ascii="Arial" w:hAnsi="Arial" w:cs="Arial"/>
          <w:sz w:val="20"/>
          <w:szCs w:val="20"/>
        </w:rPr>
        <w:t xml:space="preserve">                                  starosta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města</w:t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="00081753" w:rsidRPr="00734FA1">
        <w:rPr>
          <w:rFonts w:ascii="Arial" w:hAnsi="Arial" w:cs="Arial"/>
          <w:sz w:val="20"/>
          <w:szCs w:val="20"/>
        </w:rPr>
        <w:t xml:space="preserve">            </w:t>
      </w:r>
      <w:r w:rsidR="00A27814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jednatel</w:t>
      </w:r>
    </w:p>
    <w:p w:rsidR="00CB370F" w:rsidRDefault="00CB370F" w:rsidP="0030004E">
      <w:pPr>
        <w:jc w:val="both"/>
        <w:rPr>
          <w:rFonts w:ascii="Arial" w:hAnsi="Arial" w:cs="Arial"/>
          <w:sz w:val="20"/>
          <w:szCs w:val="20"/>
        </w:rPr>
      </w:pPr>
    </w:p>
    <w:p w:rsidR="008F555B" w:rsidRDefault="008F555B" w:rsidP="0030004E">
      <w:pPr>
        <w:jc w:val="both"/>
        <w:rPr>
          <w:rFonts w:ascii="Arial" w:hAnsi="Arial" w:cs="Arial"/>
          <w:sz w:val="20"/>
          <w:szCs w:val="20"/>
        </w:rPr>
      </w:pPr>
    </w:p>
    <w:p w:rsidR="008F555B" w:rsidRDefault="008F555B" w:rsidP="0030004E">
      <w:pPr>
        <w:jc w:val="both"/>
        <w:rPr>
          <w:rFonts w:ascii="Arial" w:hAnsi="Arial" w:cs="Arial"/>
          <w:sz w:val="20"/>
          <w:szCs w:val="20"/>
        </w:rPr>
      </w:pPr>
    </w:p>
    <w:p w:rsidR="008F555B" w:rsidRDefault="008F555B" w:rsidP="0030004E">
      <w:pPr>
        <w:jc w:val="both"/>
        <w:rPr>
          <w:rFonts w:ascii="Arial" w:hAnsi="Arial" w:cs="Arial"/>
          <w:sz w:val="20"/>
          <w:szCs w:val="20"/>
        </w:rPr>
      </w:pPr>
    </w:p>
    <w:p w:rsidR="008F555B" w:rsidRDefault="008F555B" w:rsidP="0030004E">
      <w:pPr>
        <w:jc w:val="both"/>
        <w:rPr>
          <w:rFonts w:ascii="Arial" w:hAnsi="Arial" w:cs="Arial"/>
          <w:sz w:val="20"/>
          <w:szCs w:val="20"/>
        </w:rPr>
      </w:pPr>
    </w:p>
    <w:p w:rsidR="008F555B" w:rsidRDefault="008F555B" w:rsidP="008F55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555B" w:rsidRDefault="008F555B" w:rsidP="008F55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555B" w:rsidRDefault="008F555B" w:rsidP="008F55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24A5" w:rsidRDefault="00CE24A5" w:rsidP="008F55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24A5" w:rsidRDefault="00CE24A5" w:rsidP="008F55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555B" w:rsidRPr="008F555B" w:rsidRDefault="008F555B" w:rsidP="008F55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bookmarkStart w:id="0" w:name="_GoBack"/>
      <w:bookmarkEnd w:id="0"/>
      <w:r w:rsidRPr="008F555B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Příloha </w:t>
      </w:r>
      <w:proofErr w:type="gramStart"/>
      <w:r w:rsidRPr="008F555B">
        <w:rPr>
          <w:rFonts w:ascii="Arial" w:eastAsia="Times New Roman" w:hAnsi="Arial" w:cs="Arial"/>
          <w:sz w:val="20"/>
          <w:szCs w:val="20"/>
          <w:lang w:eastAsia="cs-CZ"/>
        </w:rPr>
        <w:t>č.1</w:t>
      </w:r>
      <w:proofErr w:type="gramEnd"/>
      <w:r w:rsidRPr="008F555B">
        <w:rPr>
          <w:rFonts w:ascii="Arial" w:eastAsia="Times New Roman" w:hAnsi="Arial" w:cs="Arial"/>
          <w:b/>
          <w:i/>
          <w:sz w:val="20"/>
          <w:szCs w:val="20"/>
          <w:lang w:eastAsia="cs-CZ"/>
        </w:rPr>
        <w:t xml:space="preserve">  </w:t>
      </w:r>
    </w:p>
    <w:p w:rsidR="008F555B" w:rsidRPr="008F555B" w:rsidRDefault="008F555B" w:rsidP="008F55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8F555B" w:rsidRPr="00F5029D" w:rsidRDefault="008F555B" w:rsidP="008F555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5029D">
        <w:rPr>
          <w:rFonts w:ascii="Arial" w:eastAsia="Times New Roman" w:hAnsi="Arial" w:cs="Arial"/>
          <w:b/>
          <w:lang w:eastAsia="cs-CZ"/>
        </w:rPr>
        <w:t>Počty, typy a umístění kontejnerů na sběrných stanovištích</w:t>
      </w:r>
      <w:r w:rsidR="00F5029D">
        <w:rPr>
          <w:rFonts w:ascii="Arial" w:eastAsia="Times New Roman" w:hAnsi="Arial" w:cs="Arial"/>
          <w:b/>
          <w:lang w:eastAsia="cs-CZ"/>
        </w:rPr>
        <w:t>:</w:t>
      </w:r>
    </w:p>
    <w:p w:rsidR="00F5029D" w:rsidRDefault="00F5029D" w:rsidP="008F55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8F555B" w:rsidRPr="008F555B" w:rsidRDefault="00F5029D" w:rsidP="008F55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5029D">
        <w:rPr>
          <w:rFonts w:ascii="Arial" w:eastAsia="Times New Roman" w:hAnsi="Arial" w:cs="Arial"/>
          <w:b/>
          <w:i/>
          <w:sz w:val="20"/>
          <w:szCs w:val="20"/>
          <w:lang w:eastAsia="cs-CZ"/>
        </w:rPr>
        <w:t>M</w:t>
      </w:r>
      <w:r>
        <w:rPr>
          <w:rFonts w:ascii="Arial" w:eastAsia="Times New Roman" w:hAnsi="Arial" w:cs="Arial"/>
          <w:b/>
          <w:i/>
          <w:sz w:val="20"/>
          <w:szCs w:val="20"/>
          <w:lang w:eastAsia="cs-CZ"/>
        </w:rPr>
        <w:t>ilevsko:</w:t>
      </w:r>
    </w:p>
    <w:tbl>
      <w:tblPr>
        <w:tblW w:w="8080" w:type="dxa"/>
        <w:tblInd w:w="-49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843"/>
        <w:gridCol w:w="1417"/>
      </w:tblGrid>
      <w:tr w:rsidR="008F555B" w:rsidRPr="008F555B" w:rsidTr="0028396B">
        <w:trPr>
          <w:trHeight w:val="346"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Sběrné místo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Papír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Plasty + kovové obaly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Plasty + </w:t>
            </w: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nápoj</w:t>
            </w:r>
            <w:proofErr w:type="gram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karton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proofErr w:type="spellEnd"/>
            <w:proofErr w:type="gramEnd"/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5.května</w:t>
            </w:r>
            <w:proofErr w:type="gram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(nad DPS)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Jeřábkova (čp. 815)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R.Svobodové</w:t>
            </w:r>
            <w:proofErr w:type="spellEnd"/>
            <w:proofErr w:type="gramEnd"/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(u ZŠ)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Krejcárkem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Jarlochova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 (</w:t>
            </w: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byt</w:t>
            </w:r>
            <w:proofErr w:type="gram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domy</w:t>
            </w:r>
            <w:proofErr w:type="spellEnd"/>
            <w:proofErr w:type="gram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Č.Holase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MAXI H-B-3,2m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MAXI H-B-3,2m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cs-CZ"/>
              </w:rPr>
            </w:pP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F.Kudláčka</w:t>
            </w:r>
            <w:proofErr w:type="spellEnd"/>
            <w:proofErr w:type="gramEnd"/>
            <w:r w:rsidRPr="00F5029D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cs-CZ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Alšova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J.Mařánka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Dukelská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E.Destinové</w:t>
            </w:r>
            <w:proofErr w:type="spellEnd"/>
            <w:proofErr w:type="gram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(za Gamou)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283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Komenského(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.ZŠ</w:t>
            </w:r>
            <w:proofErr w:type="gram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jídelna)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Št.Dvořáka</w:t>
            </w:r>
            <w:proofErr w:type="spell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autoopr</w:t>
            </w:r>
            <w:proofErr w:type="spell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(</w:t>
            </w: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Aspasia</w:t>
            </w:r>
            <w:proofErr w:type="spell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(věžák)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Stadionem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Komenského (Vzor)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 xml:space="preserve">1,5 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Parkoviště u </w:t>
            </w: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zim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.stad</w:t>
            </w:r>
            <w:proofErr w:type="spell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B.Němcové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Libušina ( u DPS</w:t>
            </w:r>
            <w:proofErr w:type="gram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H-B-1,1m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H-B-1,1m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Čs.armády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K.Čapka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Jiráskova           </w:t>
            </w:r>
            <w:r w:rsidRPr="00F5029D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283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Pís.předm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ěstí</w:t>
            </w:r>
            <w:proofErr w:type="spellEnd"/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(výměník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283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Pís.předm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ěstí</w:t>
            </w:r>
            <w:proofErr w:type="spellEnd"/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</w:t>
            </w:r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čp.1348</w:t>
            </w:r>
            <w:proofErr w:type="gram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283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Pís.předm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ěstí</w:t>
            </w:r>
            <w:proofErr w:type="spellEnd"/>
            <w:r w:rsidR="00F5029D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</w:t>
            </w:r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čp.1344</w:t>
            </w:r>
            <w:proofErr w:type="gram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283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Pís.před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městí</w:t>
            </w:r>
            <w:proofErr w:type="spellEnd"/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</w:t>
            </w:r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čp.1345</w:t>
            </w:r>
            <w:proofErr w:type="gram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8F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283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Kpt.Nálepky</w:t>
            </w:r>
            <w:proofErr w:type="spellEnd"/>
            <w:proofErr w:type="gramEnd"/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</w:t>
            </w: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otb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.stadion</w:t>
            </w:r>
            <w:proofErr w:type="spell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28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</w:t>
            </w:r>
            <w:r w:rsidR="0028396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0</w:t>
            </w: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Tyršovo nám.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28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</w:t>
            </w:r>
            <w:r w:rsidR="0028396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</w:t>
            </w: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Čs.legií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28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</w:t>
            </w:r>
            <w:r w:rsidR="0028396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</w:t>
            </w: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283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Čs.legií</w:t>
            </w:r>
            <w:proofErr w:type="spellEnd"/>
            <w:proofErr w:type="gram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(Sucha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nův r.)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28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</w:t>
            </w:r>
            <w:r w:rsidR="0028396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</w:t>
            </w: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Farou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28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</w:t>
            </w:r>
            <w:r w:rsidR="0028396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4</w:t>
            </w: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tržišti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28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</w:t>
            </w:r>
            <w:r w:rsidR="0028396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5</w:t>
            </w: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Švermova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28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</w:t>
            </w:r>
            <w:r w:rsidR="0028396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6</w:t>
            </w: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Souhrádka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8F555B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8F555B" w:rsidRDefault="008F555B" w:rsidP="0028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</w:t>
            </w:r>
            <w:r w:rsidR="0028396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7</w:t>
            </w:r>
            <w:r w:rsidRPr="008F555B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 Váhy (za </w:t>
            </w: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MěÚ</w:t>
            </w:r>
            <w:proofErr w:type="spell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F5029D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283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Sažinova</w:t>
            </w:r>
            <w:proofErr w:type="spell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(u </w:t>
            </w: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MěÚ</w:t>
            </w:r>
            <w:proofErr w:type="spell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F5029D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28396B" w:rsidP="00283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  <w:r w:rsidR="008F555B"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Cukavě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F5029D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283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Stříbrného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F5029D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283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5.května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F5029D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283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Hůrkách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F5029D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283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Kpt. Jaroše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F5029D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283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283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E.Destinové</w:t>
            </w:r>
            <w:proofErr w:type="spellEnd"/>
            <w:proofErr w:type="gram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byt.domy</w:t>
            </w:r>
            <w:proofErr w:type="spell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1,5</w:t>
            </w:r>
          </w:p>
        </w:tc>
      </w:tr>
      <w:tr w:rsidR="008F555B" w:rsidRPr="00F5029D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283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F555B" w:rsidRPr="00F5029D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283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Sibiřská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8F555B" w:rsidRPr="00F5029D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283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Libušina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8F555B" w:rsidRPr="00F5029D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283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283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K.Čapka</w:t>
            </w:r>
            <w:proofErr w:type="spellEnd"/>
            <w:proofErr w:type="gramEnd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(křižov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atka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8F555B" w:rsidRPr="00F5029D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28396B" w:rsidP="00283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  <w:r w:rsidR="008F555B"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8F555B" w:rsidRPr="00F5029D" w:rsidTr="00283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283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2839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B" w:rsidRPr="00F5029D" w:rsidRDefault="008F555B" w:rsidP="008F5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Komenského (věžák)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H-B-2,15m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:rsidR="008F555B" w:rsidRPr="00F5029D" w:rsidRDefault="008F555B" w:rsidP="008F55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8F555B" w:rsidRPr="00F5029D" w:rsidRDefault="008F555B" w:rsidP="008F555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F5029D">
        <w:rPr>
          <w:rFonts w:ascii="Arial" w:eastAsia="Times New Roman" w:hAnsi="Arial" w:cs="Arial"/>
          <w:b/>
          <w:i/>
          <w:sz w:val="20"/>
          <w:szCs w:val="20"/>
          <w:lang w:eastAsia="cs-CZ"/>
        </w:rPr>
        <w:t xml:space="preserve">Městské </w:t>
      </w:r>
      <w:proofErr w:type="gramStart"/>
      <w:r w:rsidRPr="00F5029D">
        <w:rPr>
          <w:rFonts w:ascii="Arial" w:eastAsia="Times New Roman" w:hAnsi="Arial" w:cs="Arial"/>
          <w:b/>
          <w:i/>
          <w:sz w:val="20"/>
          <w:szCs w:val="20"/>
          <w:lang w:eastAsia="cs-CZ"/>
        </w:rPr>
        <w:t>části :</w:t>
      </w:r>
      <w:proofErr w:type="gramEnd"/>
    </w:p>
    <w:tbl>
      <w:tblPr>
        <w:tblW w:w="80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1417"/>
      </w:tblGrid>
      <w:tr w:rsidR="008F555B" w:rsidRPr="00F5029D" w:rsidTr="0028396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Velká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8F555B" w:rsidRPr="00F5029D" w:rsidTr="0028396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Rukáveč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8F555B" w:rsidRPr="00F5029D" w:rsidTr="0028396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Dmýštice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B-2,5m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8F555B" w:rsidRPr="00F5029D" w:rsidTr="0028396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Něžovice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8F555B" w:rsidRPr="00F5029D" w:rsidTr="0028396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proofErr w:type="spellStart"/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Klisín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502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 HK-B-1,3m</w:t>
            </w:r>
            <w:r w:rsidRPr="00F502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B" w:rsidRPr="00F5029D" w:rsidRDefault="008F555B" w:rsidP="008F5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:rsidR="008F555B" w:rsidRPr="00F5029D" w:rsidRDefault="008F555B" w:rsidP="008F555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8F555B" w:rsidRPr="00734FA1" w:rsidRDefault="008F555B" w:rsidP="0030004E">
      <w:pPr>
        <w:jc w:val="both"/>
        <w:rPr>
          <w:rFonts w:ascii="Arial" w:hAnsi="Arial" w:cs="Arial"/>
          <w:sz w:val="20"/>
          <w:szCs w:val="20"/>
        </w:rPr>
      </w:pPr>
    </w:p>
    <w:sectPr w:rsidR="008F555B" w:rsidRPr="0073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D5F5"/>
      </v:shape>
    </w:pict>
  </w:numPicBullet>
  <w:abstractNum w:abstractNumId="0" w15:restartNumberingAfterBreak="0">
    <w:nsid w:val="04B96B4E"/>
    <w:multiLevelType w:val="hybridMultilevel"/>
    <w:tmpl w:val="5A48D62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51C62"/>
    <w:multiLevelType w:val="hybridMultilevel"/>
    <w:tmpl w:val="3C18D448"/>
    <w:lvl w:ilvl="0" w:tplc="C89CA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66945"/>
    <w:multiLevelType w:val="hybridMultilevel"/>
    <w:tmpl w:val="5552A4EE"/>
    <w:lvl w:ilvl="0" w:tplc="5DD88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42E29"/>
    <w:multiLevelType w:val="multilevel"/>
    <w:tmpl w:val="38102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8D2ACB"/>
    <w:multiLevelType w:val="hybridMultilevel"/>
    <w:tmpl w:val="CF383FA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07A07"/>
    <w:multiLevelType w:val="hybridMultilevel"/>
    <w:tmpl w:val="0E7881A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56610"/>
    <w:multiLevelType w:val="hybridMultilevel"/>
    <w:tmpl w:val="2A821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61D23"/>
    <w:multiLevelType w:val="hybridMultilevel"/>
    <w:tmpl w:val="69BCBA9A"/>
    <w:lvl w:ilvl="0" w:tplc="3E9A243E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2495A"/>
    <w:multiLevelType w:val="hybridMultilevel"/>
    <w:tmpl w:val="73562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FF"/>
    <w:rsid w:val="00013D64"/>
    <w:rsid w:val="00023383"/>
    <w:rsid w:val="00036A87"/>
    <w:rsid w:val="00046E43"/>
    <w:rsid w:val="000724F3"/>
    <w:rsid w:val="0007441E"/>
    <w:rsid w:val="00077A57"/>
    <w:rsid w:val="00081753"/>
    <w:rsid w:val="00093339"/>
    <w:rsid w:val="00095249"/>
    <w:rsid w:val="000A3736"/>
    <w:rsid w:val="000A4ECF"/>
    <w:rsid w:val="000D39D7"/>
    <w:rsid w:val="000D4F00"/>
    <w:rsid w:val="000F14B3"/>
    <w:rsid w:val="000F1D21"/>
    <w:rsid w:val="000F3DC2"/>
    <w:rsid w:val="000F4322"/>
    <w:rsid w:val="00103AE7"/>
    <w:rsid w:val="00105F54"/>
    <w:rsid w:val="00106F02"/>
    <w:rsid w:val="00112C17"/>
    <w:rsid w:val="001145C2"/>
    <w:rsid w:val="00117340"/>
    <w:rsid w:val="0012029D"/>
    <w:rsid w:val="00125C91"/>
    <w:rsid w:val="00153071"/>
    <w:rsid w:val="00193D12"/>
    <w:rsid w:val="00197439"/>
    <w:rsid w:val="001D2D99"/>
    <w:rsid w:val="001F366F"/>
    <w:rsid w:val="001F6340"/>
    <w:rsid w:val="00204BCF"/>
    <w:rsid w:val="00206951"/>
    <w:rsid w:val="002074E7"/>
    <w:rsid w:val="002127A3"/>
    <w:rsid w:val="002166AD"/>
    <w:rsid w:val="00216BE8"/>
    <w:rsid w:val="00226092"/>
    <w:rsid w:val="002305C9"/>
    <w:rsid w:val="00235307"/>
    <w:rsid w:val="002366FF"/>
    <w:rsid w:val="002447A7"/>
    <w:rsid w:val="00244B98"/>
    <w:rsid w:val="0024683A"/>
    <w:rsid w:val="002648A6"/>
    <w:rsid w:val="00276CF0"/>
    <w:rsid w:val="00277B1A"/>
    <w:rsid w:val="0028396B"/>
    <w:rsid w:val="00290E9F"/>
    <w:rsid w:val="00291088"/>
    <w:rsid w:val="0029646A"/>
    <w:rsid w:val="002A1656"/>
    <w:rsid w:val="002A3EA9"/>
    <w:rsid w:val="002A7848"/>
    <w:rsid w:val="002B6885"/>
    <w:rsid w:val="002B7237"/>
    <w:rsid w:val="002C7F6B"/>
    <w:rsid w:val="002E64F5"/>
    <w:rsid w:val="002F513C"/>
    <w:rsid w:val="002F71AA"/>
    <w:rsid w:val="002F796B"/>
    <w:rsid w:val="0030004E"/>
    <w:rsid w:val="00306488"/>
    <w:rsid w:val="003102A9"/>
    <w:rsid w:val="00347643"/>
    <w:rsid w:val="00372B5E"/>
    <w:rsid w:val="00384954"/>
    <w:rsid w:val="00391861"/>
    <w:rsid w:val="003F13B3"/>
    <w:rsid w:val="004045A8"/>
    <w:rsid w:val="00413EC9"/>
    <w:rsid w:val="004172D5"/>
    <w:rsid w:val="004202F3"/>
    <w:rsid w:val="0042479B"/>
    <w:rsid w:val="004335DB"/>
    <w:rsid w:val="00445ED5"/>
    <w:rsid w:val="00475E87"/>
    <w:rsid w:val="004D6CBC"/>
    <w:rsid w:val="005061CF"/>
    <w:rsid w:val="005228AC"/>
    <w:rsid w:val="00527628"/>
    <w:rsid w:val="005331C8"/>
    <w:rsid w:val="00533D2A"/>
    <w:rsid w:val="0054511E"/>
    <w:rsid w:val="00570E78"/>
    <w:rsid w:val="0057303C"/>
    <w:rsid w:val="00576E28"/>
    <w:rsid w:val="00582826"/>
    <w:rsid w:val="0058326F"/>
    <w:rsid w:val="00583626"/>
    <w:rsid w:val="00587081"/>
    <w:rsid w:val="005B1210"/>
    <w:rsid w:val="005B7D1F"/>
    <w:rsid w:val="005C0C52"/>
    <w:rsid w:val="005D4EC2"/>
    <w:rsid w:val="005E2732"/>
    <w:rsid w:val="005E73D8"/>
    <w:rsid w:val="006032BF"/>
    <w:rsid w:val="0064054F"/>
    <w:rsid w:val="006618DE"/>
    <w:rsid w:val="00663382"/>
    <w:rsid w:val="00671F76"/>
    <w:rsid w:val="006748C6"/>
    <w:rsid w:val="00677ED1"/>
    <w:rsid w:val="006902FF"/>
    <w:rsid w:val="006911DC"/>
    <w:rsid w:val="006A0AE4"/>
    <w:rsid w:val="006A3F62"/>
    <w:rsid w:val="006B1C5F"/>
    <w:rsid w:val="006B57D5"/>
    <w:rsid w:val="006C689E"/>
    <w:rsid w:val="006C7770"/>
    <w:rsid w:val="006D7486"/>
    <w:rsid w:val="006E57DA"/>
    <w:rsid w:val="00700001"/>
    <w:rsid w:val="0071586F"/>
    <w:rsid w:val="00734FA1"/>
    <w:rsid w:val="0073576D"/>
    <w:rsid w:val="00752B93"/>
    <w:rsid w:val="00754D23"/>
    <w:rsid w:val="007643AF"/>
    <w:rsid w:val="00771D0F"/>
    <w:rsid w:val="007815D9"/>
    <w:rsid w:val="007B0854"/>
    <w:rsid w:val="007B4886"/>
    <w:rsid w:val="007D1421"/>
    <w:rsid w:val="007D28F7"/>
    <w:rsid w:val="00812AC2"/>
    <w:rsid w:val="008368B8"/>
    <w:rsid w:val="00840A74"/>
    <w:rsid w:val="00844854"/>
    <w:rsid w:val="008455B4"/>
    <w:rsid w:val="00847F1F"/>
    <w:rsid w:val="00850E2A"/>
    <w:rsid w:val="008525BC"/>
    <w:rsid w:val="008552AD"/>
    <w:rsid w:val="00860665"/>
    <w:rsid w:val="0087106B"/>
    <w:rsid w:val="008948E0"/>
    <w:rsid w:val="00895B89"/>
    <w:rsid w:val="008B4A08"/>
    <w:rsid w:val="008C107F"/>
    <w:rsid w:val="008C644A"/>
    <w:rsid w:val="008D44EF"/>
    <w:rsid w:val="008D5F08"/>
    <w:rsid w:val="008D6B53"/>
    <w:rsid w:val="008E188A"/>
    <w:rsid w:val="008F555B"/>
    <w:rsid w:val="00921EBB"/>
    <w:rsid w:val="00932709"/>
    <w:rsid w:val="00933DE8"/>
    <w:rsid w:val="009406E0"/>
    <w:rsid w:val="00944225"/>
    <w:rsid w:val="00946637"/>
    <w:rsid w:val="0096210C"/>
    <w:rsid w:val="00966A06"/>
    <w:rsid w:val="00987A6A"/>
    <w:rsid w:val="009B4495"/>
    <w:rsid w:val="009D2CB2"/>
    <w:rsid w:val="009E04C0"/>
    <w:rsid w:val="00A079EC"/>
    <w:rsid w:val="00A07C4E"/>
    <w:rsid w:val="00A10DA5"/>
    <w:rsid w:val="00A12487"/>
    <w:rsid w:val="00A124E7"/>
    <w:rsid w:val="00A27814"/>
    <w:rsid w:val="00A279CA"/>
    <w:rsid w:val="00A55CC0"/>
    <w:rsid w:val="00A6154F"/>
    <w:rsid w:val="00A71479"/>
    <w:rsid w:val="00A82D42"/>
    <w:rsid w:val="00A87742"/>
    <w:rsid w:val="00A90E43"/>
    <w:rsid w:val="00A9128A"/>
    <w:rsid w:val="00A92BFE"/>
    <w:rsid w:val="00A948CA"/>
    <w:rsid w:val="00AC0919"/>
    <w:rsid w:val="00AC41A6"/>
    <w:rsid w:val="00AD4529"/>
    <w:rsid w:val="00AE0FBA"/>
    <w:rsid w:val="00AE7DFF"/>
    <w:rsid w:val="00AF12C5"/>
    <w:rsid w:val="00AF3300"/>
    <w:rsid w:val="00AF73C5"/>
    <w:rsid w:val="00B10738"/>
    <w:rsid w:val="00B10952"/>
    <w:rsid w:val="00B1427F"/>
    <w:rsid w:val="00B15F83"/>
    <w:rsid w:val="00B209C5"/>
    <w:rsid w:val="00B225FD"/>
    <w:rsid w:val="00B235A8"/>
    <w:rsid w:val="00B265F6"/>
    <w:rsid w:val="00B569F7"/>
    <w:rsid w:val="00B61E9D"/>
    <w:rsid w:val="00B72AFB"/>
    <w:rsid w:val="00B807AE"/>
    <w:rsid w:val="00BA1813"/>
    <w:rsid w:val="00BA40AE"/>
    <w:rsid w:val="00BB3F46"/>
    <w:rsid w:val="00BB4C3A"/>
    <w:rsid w:val="00BB6852"/>
    <w:rsid w:val="00BC0BA2"/>
    <w:rsid w:val="00C071A5"/>
    <w:rsid w:val="00C1257C"/>
    <w:rsid w:val="00C23979"/>
    <w:rsid w:val="00C41DAC"/>
    <w:rsid w:val="00C44C00"/>
    <w:rsid w:val="00C62189"/>
    <w:rsid w:val="00C64B56"/>
    <w:rsid w:val="00C65278"/>
    <w:rsid w:val="00C6685D"/>
    <w:rsid w:val="00C670D8"/>
    <w:rsid w:val="00C72498"/>
    <w:rsid w:val="00C73291"/>
    <w:rsid w:val="00C84AF8"/>
    <w:rsid w:val="00C875A5"/>
    <w:rsid w:val="00C95729"/>
    <w:rsid w:val="00CA77E3"/>
    <w:rsid w:val="00CB011D"/>
    <w:rsid w:val="00CB2EB3"/>
    <w:rsid w:val="00CB370F"/>
    <w:rsid w:val="00CD2A49"/>
    <w:rsid w:val="00CD622E"/>
    <w:rsid w:val="00CE24A5"/>
    <w:rsid w:val="00D02A08"/>
    <w:rsid w:val="00D13F33"/>
    <w:rsid w:val="00D21FF6"/>
    <w:rsid w:val="00D3014A"/>
    <w:rsid w:val="00D47C80"/>
    <w:rsid w:val="00D50920"/>
    <w:rsid w:val="00D5379F"/>
    <w:rsid w:val="00D558EB"/>
    <w:rsid w:val="00D647D7"/>
    <w:rsid w:val="00D728E7"/>
    <w:rsid w:val="00D8068F"/>
    <w:rsid w:val="00D858B7"/>
    <w:rsid w:val="00D90705"/>
    <w:rsid w:val="00E0404A"/>
    <w:rsid w:val="00E05479"/>
    <w:rsid w:val="00E06730"/>
    <w:rsid w:val="00E14114"/>
    <w:rsid w:val="00E14BFC"/>
    <w:rsid w:val="00E3496B"/>
    <w:rsid w:val="00E34E56"/>
    <w:rsid w:val="00E53CA2"/>
    <w:rsid w:val="00E56423"/>
    <w:rsid w:val="00E65D73"/>
    <w:rsid w:val="00E66DCE"/>
    <w:rsid w:val="00E75129"/>
    <w:rsid w:val="00E96081"/>
    <w:rsid w:val="00EA04D7"/>
    <w:rsid w:val="00EA7BAD"/>
    <w:rsid w:val="00EB52F8"/>
    <w:rsid w:val="00EE1D35"/>
    <w:rsid w:val="00EF12DB"/>
    <w:rsid w:val="00F00D8F"/>
    <w:rsid w:val="00F0719A"/>
    <w:rsid w:val="00F1001D"/>
    <w:rsid w:val="00F20CF3"/>
    <w:rsid w:val="00F31C31"/>
    <w:rsid w:val="00F31D90"/>
    <w:rsid w:val="00F45650"/>
    <w:rsid w:val="00F46C82"/>
    <w:rsid w:val="00F5029D"/>
    <w:rsid w:val="00F51CDF"/>
    <w:rsid w:val="00F52113"/>
    <w:rsid w:val="00F65BC5"/>
    <w:rsid w:val="00F72541"/>
    <w:rsid w:val="00F92C0E"/>
    <w:rsid w:val="00FB0176"/>
    <w:rsid w:val="00FB268A"/>
    <w:rsid w:val="00FC1E0D"/>
    <w:rsid w:val="00FC3DEA"/>
    <w:rsid w:val="00FD26A0"/>
    <w:rsid w:val="00FD438F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8ABC4-A8BB-4DC8-9755-690C2104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D02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3F3B-D3BF-44FD-BBAC-AAF5253F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2123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Ing. Marie Vratislavská</cp:lastModifiedBy>
  <cp:revision>22</cp:revision>
  <cp:lastPrinted>2016-09-26T12:41:00Z</cp:lastPrinted>
  <dcterms:created xsi:type="dcterms:W3CDTF">2016-08-04T10:56:00Z</dcterms:created>
  <dcterms:modified xsi:type="dcterms:W3CDTF">2016-09-26T12:51:00Z</dcterms:modified>
</cp:coreProperties>
</file>