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39184" w14:textId="77777777" w:rsidR="00C20681" w:rsidRPr="00C20681" w:rsidRDefault="00C20681" w:rsidP="00C20681">
      <w:pPr>
        <w:pStyle w:val="Nadpis1"/>
        <w:spacing w:before="0" w:after="240"/>
        <w:rPr>
          <w:rFonts w:asciiTheme="minorHAnsi" w:hAnsiTheme="minorHAnsi" w:cstheme="minorHAnsi"/>
          <w:caps/>
          <w:sz w:val="20"/>
          <w:szCs w:val="20"/>
          <w:lang w:val="cs-CZ"/>
        </w:rPr>
      </w:pPr>
    </w:p>
    <w:p w14:paraId="67CB1B58" w14:textId="77777777" w:rsidR="00C20681" w:rsidRPr="00C20681" w:rsidRDefault="00C20681" w:rsidP="00C20681">
      <w:pPr>
        <w:pStyle w:val="Nadpis1"/>
        <w:spacing w:before="0" w:after="240"/>
        <w:rPr>
          <w:rFonts w:asciiTheme="minorHAnsi" w:hAnsiTheme="minorHAnsi" w:cstheme="minorHAnsi"/>
          <w:caps/>
          <w:sz w:val="32"/>
          <w:szCs w:val="20"/>
        </w:rPr>
      </w:pPr>
      <w:r w:rsidRPr="00C20681">
        <w:rPr>
          <w:rFonts w:asciiTheme="minorHAnsi" w:hAnsiTheme="minorHAnsi" w:cstheme="minorHAnsi"/>
          <w:caps/>
          <w:sz w:val="32"/>
          <w:szCs w:val="20"/>
          <w:lang w:val="cs-CZ"/>
        </w:rPr>
        <w:t>K</w:t>
      </w:r>
      <w:r w:rsidRPr="00C20681">
        <w:rPr>
          <w:rFonts w:asciiTheme="minorHAnsi" w:hAnsiTheme="minorHAnsi" w:cstheme="minorHAnsi"/>
          <w:caps/>
          <w:sz w:val="32"/>
          <w:szCs w:val="20"/>
        </w:rPr>
        <w:t xml:space="preserve">upní </w:t>
      </w:r>
      <w:r w:rsidRPr="00C20681">
        <w:rPr>
          <w:rFonts w:asciiTheme="minorHAnsi" w:hAnsiTheme="minorHAnsi" w:cstheme="minorHAnsi"/>
          <w:caps/>
          <w:sz w:val="32"/>
          <w:szCs w:val="20"/>
          <w:lang w:val="cs-CZ"/>
        </w:rPr>
        <w:t>s</w:t>
      </w:r>
      <w:r w:rsidRPr="00C20681">
        <w:rPr>
          <w:rFonts w:asciiTheme="minorHAnsi" w:hAnsiTheme="minorHAnsi" w:cstheme="minorHAnsi"/>
          <w:caps/>
          <w:sz w:val="32"/>
          <w:szCs w:val="20"/>
        </w:rPr>
        <w:t>mlouva</w:t>
      </w:r>
    </w:p>
    <w:p w14:paraId="75E4F8CD" w14:textId="77777777" w:rsidR="00C20681" w:rsidRPr="00C20681" w:rsidRDefault="00C20681" w:rsidP="00C20681">
      <w:pPr>
        <w:spacing w:after="240"/>
        <w:jc w:val="center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uzavřená podle § 2085 a násl. zákona č. 89/2012 Sb., občanský zákoník (dále jen „občanský zákoník“)</w:t>
      </w:r>
    </w:p>
    <w:p w14:paraId="6C29B7A6" w14:textId="77777777" w:rsidR="00C20681" w:rsidRPr="00C20681" w:rsidRDefault="00C20681" w:rsidP="00C20681">
      <w:pPr>
        <w:spacing w:before="240" w:after="240"/>
        <w:jc w:val="center"/>
        <w:rPr>
          <w:rFonts w:asciiTheme="minorHAnsi" w:hAnsiTheme="minorHAnsi" w:cstheme="minorHAnsi"/>
          <w:b/>
        </w:rPr>
      </w:pPr>
      <w:r w:rsidRPr="00C20681">
        <w:rPr>
          <w:rFonts w:asciiTheme="minorHAnsi" w:hAnsiTheme="minorHAnsi" w:cstheme="minorHAnsi"/>
          <w:b/>
        </w:rPr>
        <w:t>Smluvní strany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3168"/>
        <w:gridCol w:w="6012"/>
      </w:tblGrid>
      <w:tr w:rsidR="004A2A78" w:rsidRPr="00C20681" w14:paraId="59551D04" w14:textId="77777777" w:rsidTr="004A2A78">
        <w:tc>
          <w:tcPr>
            <w:tcW w:w="3168" w:type="dxa"/>
          </w:tcPr>
          <w:p w14:paraId="177739CB" w14:textId="77777777" w:rsidR="004A2A78" w:rsidRPr="00C20681" w:rsidRDefault="004A2A78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C20681">
              <w:rPr>
                <w:rFonts w:asciiTheme="minorHAnsi" w:eastAsia="Times New Roman" w:hAnsiTheme="minorHAnsi" w:cstheme="minorHAnsi"/>
                <w:b/>
              </w:rPr>
              <w:t>Kupující:</w:t>
            </w:r>
          </w:p>
        </w:tc>
        <w:tc>
          <w:tcPr>
            <w:tcW w:w="6012" w:type="dxa"/>
          </w:tcPr>
          <w:p w14:paraId="15ECEF5F" w14:textId="31CE1022" w:rsidR="004A2A78" w:rsidRPr="004A2A78" w:rsidRDefault="004A2A78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4A2A78">
              <w:rPr>
                <w:rFonts w:asciiTheme="minorHAnsi" w:hAnsiTheme="minorHAnsi" w:cstheme="minorHAnsi"/>
                <w:bCs/>
              </w:rPr>
              <w:t>Vlastivědné muzeum v Olomouci</w:t>
            </w:r>
          </w:p>
        </w:tc>
      </w:tr>
      <w:tr w:rsidR="004A2A78" w:rsidRPr="00C20681" w14:paraId="354A5FD4" w14:textId="77777777" w:rsidTr="004A2A78">
        <w:tc>
          <w:tcPr>
            <w:tcW w:w="3168" w:type="dxa"/>
          </w:tcPr>
          <w:p w14:paraId="314703C9" w14:textId="77777777" w:rsidR="004A2A78" w:rsidRPr="00C20681" w:rsidRDefault="004A2A78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>Se sídlem:</w:t>
            </w:r>
          </w:p>
        </w:tc>
        <w:tc>
          <w:tcPr>
            <w:tcW w:w="6012" w:type="dxa"/>
          </w:tcPr>
          <w:p w14:paraId="6C0F261E" w14:textId="494DB05B" w:rsidR="004A2A78" w:rsidRPr="004A2A78" w:rsidRDefault="004A2A78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4A2A78">
              <w:rPr>
                <w:rFonts w:asciiTheme="minorHAnsi" w:hAnsiTheme="minorHAnsi" w:cstheme="minorHAnsi"/>
                <w:bCs/>
              </w:rPr>
              <w:t>nám. Republiky 823/5, Olomouc</w:t>
            </w:r>
          </w:p>
        </w:tc>
      </w:tr>
      <w:tr w:rsidR="004A2A78" w:rsidRPr="00C20681" w14:paraId="6B46BD15" w14:textId="77777777" w:rsidTr="004A2A78">
        <w:tc>
          <w:tcPr>
            <w:tcW w:w="3168" w:type="dxa"/>
            <w:vAlign w:val="center"/>
          </w:tcPr>
          <w:p w14:paraId="014B1559" w14:textId="77777777" w:rsidR="004A2A78" w:rsidRPr="00C20681" w:rsidRDefault="004A2A78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>Zastoupen:</w:t>
            </w:r>
          </w:p>
        </w:tc>
        <w:tc>
          <w:tcPr>
            <w:tcW w:w="6012" w:type="dxa"/>
          </w:tcPr>
          <w:p w14:paraId="67B7ACF4" w14:textId="44738241" w:rsidR="004A2A78" w:rsidRPr="004A2A78" w:rsidRDefault="004A2A78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4A2A78">
              <w:rPr>
                <w:rFonts w:asciiTheme="minorHAnsi" w:eastAsia="Times New Roman" w:hAnsiTheme="minorHAnsi" w:cstheme="minorHAnsi"/>
                <w:bCs/>
              </w:rPr>
              <w:t xml:space="preserve">Mgr. Jakubem </w:t>
            </w:r>
            <w:proofErr w:type="spellStart"/>
            <w:r w:rsidRPr="004A2A78">
              <w:rPr>
                <w:rFonts w:asciiTheme="minorHAnsi" w:eastAsia="Times New Roman" w:hAnsiTheme="minorHAnsi" w:cstheme="minorHAnsi"/>
                <w:bCs/>
              </w:rPr>
              <w:t>Rálišem</w:t>
            </w:r>
            <w:proofErr w:type="spellEnd"/>
            <w:r w:rsidRPr="004A2A78">
              <w:rPr>
                <w:rFonts w:asciiTheme="minorHAnsi" w:eastAsia="Times New Roman" w:hAnsiTheme="minorHAnsi" w:cstheme="minorHAnsi"/>
                <w:bCs/>
              </w:rPr>
              <w:t>, ředitelem</w:t>
            </w:r>
          </w:p>
        </w:tc>
      </w:tr>
      <w:tr w:rsidR="004A2A78" w:rsidRPr="00C20681" w14:paraId="08068464" w14:textId="77777777" w:rsidTr="004A2A78">
        <w:tc>
          <w:tcPr>
            <w:tcW w:w="3168" w:type="dxa"/>
          </w:tcPr>
          <w:p w14:paraId="13D0B67C" w14:textId="77777777" w:rsidR="004A2A78" w:rsidRPr="00C20681" w:rsidRDefault="004A2A78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>IČO:</w:t>
            </w:r>
          </w:p>
        </w:tc>
        <w:tc>
          <w:tcPr>
            <w:tcW w:w="6012" w:type="dxa"/>
            <w:vAlign w:val="bottom"/>
          </w:tcPr>
          <w:p w14:paraId="346D2FE4" w14:textId="1E58C05F" w:rsidR="004A2A78" w:rsidRPr="004A2A78" w:rsidRDefault="004A2A78" w:rsidP="00C20681">
            <w:pPr>
              <w:widowControl w:val="0"/>
              <w:numPr>
                <w:ilvl w:val="12"/>
                <w:numId w:val="0"/>
              </w:numPr>
              <w:tabs>
                <w:tab w:val="num" w:pos="360"/>
                <w:tab w:val="left" w:pos="3060"/>
              </w:tabs>
              <w:jc w:val="left"/>
              <w:rPr>
                <w:rFonts w:asciiTheme="minorHAnsi" w:eastAsia="Times New Roman" w:hAnsiTheme="minorHAnsi" w:cstheme="minorHAnsi"/>
              </w:rPr>
            </w:pPr>
            <w:r w:rsidRPr="004A2A78">
              <w:rPr>
                <w:rFonts w:asciiTheme="minorHAnsi" w:eastAsia="Times New Roman" w:hAnsiTheme="minorHAnsi" w:cstheme="minorHAnsi"/>
                <w:bCs/>
              </w:rPr>
              <w:t>00100609</w:t>
            </w:r>
          </w:p>
        </w:tc>
      </w:tr>
    </w:tbl>
    <w:p w14:paraId="4361DEA9" w14:textId="77777777" w:rsidR="00C20681" w:rsidRPr="00C20681" w:rsidRDefault="00C20681" w:rsidP="00C20681">
      <w:pPr>
        <w:widowControl w:val="0"/>
        <w:tabs>
          <w:tab w:val="left" w:pos="3175"/>
        </w:tabs>
        <w:rPr>
          <w:rFonts w:asciiTheme="minorHAnsi" w:eastAsia="Times New Roman" w:hAnsiTheme="minorHAnsi" w:cstheme="minorHAnsi"/>
        </w:rPr>
      </w:pPr>
    </w:p>
    <w:p w14:paraId="1CA7D82E" w14:textId="77777777" w:rsidR="00C20681" w:rsidRPr="00C20681" w:rsidRDefault="00C20681" w:rsidP="00C20681">
      <w:pPr>
        <w:widowControl w:val="0"/>
        <w:tabs>
          <w:tab w:val="left" w:pos="3240"/>
        </w:tabs>
        <w:spacing w:before="120"/>
        <w:rPr>
          <w:rFonts w:asciiTheme="minorHAnsi" w:eastAsia="Times New Roman" w:hAnsiTheme="minorHAnsi" w:cstheme="minorHAnsi"/>
        </w:rPr>
      </w:pPr>
      <w:r w:rsidRPr="00C20681">
        <w:rPr>
          <w:rFonts w:asciiTheme="minorHAnsi" w:eastAsia="Times New Roman" w:hAnsiTheme="minorHAnsi" w:cstheme="minorHAnsi"/>
        </w:rPr>
        <w:t>(dále jen „</w:t>
      </w:r>
      <w:r w:rsidRPr="00C20681">
        <w:rPr>
          <w:rFonts w:asciiTheme="minorHAnsi" w:eastAsia="Times New Roman" w:hAnsiTheme="minorHAnsi" w:cstheme="minorHAnsi"/>
          <w:b/>
          <w:i/>
        </w:rPr>
        <w:t>kupující</w:t>
      </w:r>
      <w:r w:rsidRPr="00C20681">
        <w:rPr>
          <w:rFonts w:asciiTheme="minorHAnsi" w:eastAsia="Times New Roman" w:hAnsiTheme="minorHAnsi" w:cstheme="minorHAnsi"/>
        </w:rPr>
        <w:t>“).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3168"/>
        <w:gridCol w:w="6300"/>
      </w:tblGrid>
      <w:tr w:rsidR="00C20681" w:rsidRPr="00C20681" w14:paraId="1BDBC1D4" w14:textId="77777777" w:rsidTr="0099658D">
        <w:tc>
          <w:tcPr>
            <w:tcW w:w="3168" w:type="dxa"/>
          </w:tcPr>
          <w:p w14:paraId="6E1D2DEE" w14:textId="77777777"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b/>
              </w:rPr>
            </w:pPr>
          </w:p>
          <w:p w14:paraId="7077FFC4" w14:textId="77777777"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b/>
              </w:rPr>
            </w:pPr>
          </w:p>
          <w:p w14:paraId="469BE93B" w14:textId="77777777"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C20681">
              <w:rPr>
                <w:rFonts w:asciiTheme="minorHAnsi" w:eastAsia="Times New Roman" w:hAnsiTheme="minorHAnsi" w:cstheme="minorHAnsi"/>
                <w:b/>
              </w:rPr>
              <w:t>Prodávající:</w:t>
            </w:r>
          </w:p>
        </w:tc>
        <w:tc>
          <w:tcPr>
            <w:tcW w:w="6300" w:type="dxa"/>
          </w:tcPr>
          <w:p w14:paraId="664F4CFB" w14:textId="77777777"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b/>
              </w:rPr>
            </w:pPr>
          </w:p>
          <w:p w14:paraId="0B491D24" w14:textId="77777777"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b/>
              </w:rPr>
            </w:pPr>
          </w:p>
          <w:p w14:paraId="0EEFAD65" w14:textId="1AF6B560" w:rsidR="00C20681" w:rsidRPr="00820397" w:rsidRDefault="004A2A78" w:rsidP="004A2A78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4A2A78">
              <w:rPr>
                <w:rFonts w:asciiTheme="minorHAnsi" w:eastAsia="Times New Roman" w:hAnsiTheme="minorHAnsi" w:cstheme="minorHAnsi"/>
              </w:rPr>
              <w:t>Bubeník 1913 s.r.o.</w:t>
            </w:r>
          </w:p>
        </w:tc>
      </w:tr>
      <w:tr w:rsidR="00C20681" w:rsidRPr="00C20681" w14:paraId="1BFC41EE" w14:textId="77777777" w:rsidTr="0099658D">
        <w:tc>
          <w:tcPr>
            <w:tcW w:w="3168" w:type="dxa"/>
          </w:tcPr>
          <w:p w14:paraId="58A79617" w14:textId="77777777"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>Se sídlem:</w:t>
            </w:r>
          </w:p>
        </w:tc>
        <w:tc>
          <w:tcPr>
            <w:tcW w:w="6300" w:type="dxa"/>
          </w:tcPr>
          <w:p w14:paraId="3035D369" w14:textId="18A90BDE" w:rsidR="00C20681" w:rsidRPr="00C20681" w:rsidRDefault="004A2A78" w:rsidP="004A2A78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4A2A78">
              <w:rPr>
                <w:rFonts w:asciiTheme="minorHAnsi" w:eastAsia="Times New Roman" w:hAnsiTheme="minorHAnsi" w:cstheme="minorHAnsi"/>
              </w:rPr>
              <w:t>Pekařská 486/19, 779 00 Olomouc</w:t>
            </w:r>
          </w:p>
        </w:tc>
      </w:tr>
      <w:tr w:rsidR="00C20681" w:rsidRPr="00C20681" w14:paraId="1347470D" w14:textId="77777777" w:rsidTr="0099658D">
        <w:tc>
          <w:tcPr>
            <w:tcW w:w="3168" w:type="dxa"/>
          </w:tcPr>
          <w:p w14:paraId="68C302C9" w14:textId="77777777"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>Zastoupen:</w:t>
            </w:r>
          </w:p>
        </w:tc>
        <w:tc>
          <w:tcPr>
            <w:tcW w:w="6300" w:type="dxa"/>
          </w:tcPr>
          <w:p w14:paraId="1C4EBA21" w14:textId="134F9861" w:rsidR="00C20681" w:rsidRPr="00C20681" w:rsidRDefault="004A2A78" w:rsidP="00820397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Tomáš Bubeník, jednatel</w:t>
            </w:r>
          </w:p>
        </w:tc>
      </w:tr>
      <w:tr w:rsidR="00C20681" w:rsidRPr="00C20681" w14:paraId="52FC7319" w14:textId="77777777" w:rsidTr="0099658D">
        <w:tc>
          <w:tcPr>
            <w:tcW w:w="3168" w:type="dxa"/>
          </w:tcPr>
          <w:p w14:paraId="307D8701" w14:textId="77777777"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>IČO:</w:t>
            </w:r>
          </w:p>
        </w:tc>
        <w:tc>
          <w:tcPr>
            <w:tcW w:w="6300" w:type="dxa"/>
          </w:tcPr>
          <w:p w14:paraId="5AB0FD90" w14:textId="7957C974" w:rsidR="00C20681" w:rsidRPr="00C20681" w:rsidRDefault="004A2A78" w:rsidP="004A2A78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4A2A78">
              <w:rPr>
                <w:rFonts w:asciiTheme="minorHAnsi" w:eastAsia="Times New Roman" w:hAnsiTheme="minorHAnsi" w:cstheme="minorHAnsi"/>
              </w:rPr>
              <w:t>06208479</w:t>
            </w:r>
          </w:p>
        </w:tc>
      </w:tr>
      <w:tr w:rsidR="00C20681" w:rsidRPr="00C20681" w14:paraId="7DC634AA" w14:textId="77777777" w:rsidTr="0099658D">
        <w:tc>
          <w:tcPr>
            <w:tcW w:w="3168" w:type="dxa"/>
          </w:tcPr>
          <w:p w14:paraId="3021F32D" w14:textId="77777777"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 xml:space="preserve">Zapsán v obch. </w:t>
            </w:r>
            <w:proofErr w:type="gramStart"/>
            <w:r w:rsidRPr="00C20681">
              <w:rPr>
                <w:rFonts w:asciiTheme="minorHAnsi" w:eastAsia="Times New Roman" w:hAnsiTheme="minorHAnsi" w:cstheme="minorHAnsi"/>
              </w:rPr>
              <w:t>rejstříku</w:t>
            </w:r>
            <w:proofErr w:type="gramEnd"/>
            <w:r w:rsidRPr="00C20681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6300" w:type="dxa"/>
          </w:tcPr>
          <w:p w14:paraId="217AC437" w14:textId="78BF5115" w:rsidR="00C20681" w:rsidRPr="00C20681" w:rsidRDefault="004A2A78" w:rsidP="004A2A78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proofErr w:type="gramStart"/>
            <w:r>
              <w:rPr>
                <w:rFonts w:asciiTheme="minorHAnsi" w:eastAsia="Times New Roman" w:hAnsiTheme="minorHAnsi" w:cstheme="minorHAnsi"/>
              </w:rPr>
              <w:t>v</w:t>
            </w:r>
            <w:r w:rsidR="00820397">
              <w:rPr>
                <w:rFonts w:asciiTheme="minorHAnsi" w:eastAsia="Times New Roman" w:hAnsiTheme="minorHAnsi" w:cstheme="minorHAnsi"/>
              </w:rPr>
              <w:t>edeném</w:t>
            </w:r>
            <w:proofErr w:type="gramEnd"/>
            <w:r w:rsidR="00820397">
              <w:rPr>
                <w:rFonts w:asciiTheme="minorHAnsi" w:eastAsia="Times New Roman" w:hAnsiTheme="minorHAnsi" w:cstheme="minorHAnsi"/>
              </w:rPr>
              <w:t xml:space="preserve"> u </w:t>
            </w:r>
            <w:r w:rsidRPr="004A2A78">
              <w:rPr>
                <w:rFonts w:asciiTheme="minorHAnsi" w:eastAsia="Times New Roman" w:hAnsiTheme="minorHAnsi" w:cstheme="minorHAnsi"/>
              </w:rPr>
              <w:t>Krajského soudu v Ostravě</w:t>
            </w:r>
            <w:r w:rsidR="00820397">
              <w:rPr>
                <w:rFonts w:asciiTheme="minorHAnsi" w:eastAsia="Times New Roman" w:hAnsiTheme="minorHAnsi" w:cstheme="minorHAnsi"/>
              </w:rPr>
              <w:t xml:space="preserve">, </w:t>
            </w:r>
            <w:r w:rsidR="00820397" w:rsidRPr="00820397">
              <w:rPr>
                <w:rFonts w:asciiTheme="minorHAnsi" w:eastAsia="Times New Roman" w:hAnsiTheme="minorHAnsi" w:cstheme="minorHAnsi"/>
              </w:rPr>
              <w:t xml:space="preserve">oddíl C, vložka </w:t>
            </w:r>
            <w:r>
              <w:rPr>
                <w:rFonts w:asciiTheme="minorHAnsi" w:eastAsia="Times New Roman" w:hAnsiTheme="minorHAnsi" w:cstheme="minorHAnsi"/>
              </w:rPr>
              <w:t>71060</w:t>
            </w:r>
          </w:p>
        </w:tc>
      </w:tr>
    </w:tbl>
    <w:p w14:paraId="5E968378" w14:textId="77777777" w:rsidR="004A2A78" w:rsidRDefault="004A2A78" w:rsidP="00C20681">
      <w:pPr>
        <w:spacing w:after="240"/>
        <w:rPr>
          <w:rFonts w:asciiTheme="minorHAnsi" w:eastAsia="Times New Roman" w:hAnsiTheme="minorHAnsi" w:cstheme="minorHAnsi"/>
        </w:rPr>
      </w:pPr>
    </w:p>
    <w:p w14:paraId="546C7947" w14:textId="77777777" w:rsidR="00C20681" w:rsidRPr="00C20681" w:rsidRDefault="00C20681" w:rsidP="00C20681">
      <w:pPr>
        <w:spacing w:after="240"/>
        <w:rPr>
          <w:rFonts w:asciiTheme="minorHAnsi" w:hAnsiTheme="minorHAnsi" w:cstheme="minorHAnsi"/>
        </w:rPr>
      </w:pPr>
      <w:r w:rsidRPr="00C20681">
        <w:rPr>
          <w:rFonts w:asciiTheme="minorHAnsi" w:eastAsia="Times New Roman" w:hAnsiTheme="minorHAnsi" w:cstheme="minorHAnsi"/>
        </w:rPr>
        <w:t>(dále jen „</w:t>
      </w:r>
      <w:r w:rsidRPr="00C20681">
        <w:rPr>
          <w:rFonts w:asciiTheme="minorHAnsi" w:eastAsia="Times New Roman" w:hAnsiTheme="minorHAnsi" w:cstheme="minorHAnsi"/>
          <w:b/>
          <w:i/>
        </w:rPr>
        <w:t>prodávající</w:t>
      </w:r>
      <w:r w:rsidRPr="00C20681">
        <w:rPr>
          <w:rFonts w:asciiTheme="minorHAnsi" w:eastAsia="Times New Roman" w:hAnsiTheme="minorHAnsi" w:cstheme="minorHAnsi"/>
        </w:rPr>
        <w:t>“).</w:t>
      </w:r>
    </w:p>
    <w:p w14:paraId="593D04C3" w14:textId="77777777" w:rsidR="00C20681" w:rsidRPr="00C20681" w:rsidRDefault="00C20681" w:rsidP="00C20681">
      <w:pPr>
        <w:pStyle w:val="sloV"/>
        <w:numPr>
          <w:ilvl w:val="0"/>
          <w:numId w:val="14"/>
        </w:numPr>
        <w:spacing w:after="0"/>
        <w:ind w:left="0" w:hanging="6"/>
        <w:rPr>
          <w:rFonts w:asciiTheme="minorHAnsi" w:hAnsiTheme="minorHAnsi" w:cstheme="minorHAnsi"/>
          <w:sz w:val="20"/>
          <w:szCs w:val="20"/>
        </w:rPr>
      </w:pPr>
    </w:p>
    <w:p w14:paraId="14ECA21B" w14:textId="77777777" w:rsidR="00C20681" w:rsidRPr="00C20681" w:rsidRDefault="00C20681" w:rsidP="00C20681">
      <w:pPr>
        <w:pStyle w:val="Nadpis5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>Předmět smlouvy</w:t>
      </w:r>
    </w:p>
    <w:p w14:paraId="5513A38C" w14:textId="2B1E0E7C" w:rsidR="006A29DF" w:rsidRDefault="00C20681" w:rsidP="006A29DF">
      <w:pPr>
        <w:numPr>
          <w:ilvl w:val="0"/>
          <w:numId w:val="11"/>
        </w:numPr>
        <w:tabs>
          <w:tab w:val="clear" w:pos="720"/>
          <w:tab w:val="num" w:pos="426"/>
        </w:tabs>
        <w:spacing w:after="240"/>
        <w:ind w:left="426" w:hanging="426"/>
        <w:rPr>
          <w:rFonts w:asciiTheme="minorHAnsi" w:hAnsiTheme="minorHAnsi" w:cstheme="minorHAnsi"/>
        </w:rPr>
      </w:pPr>
      <w:r w:rsidRPr="001D659D">
        <w:rPr>
          <w:rFonts w:asciiTheme="minorHAnsi" w:hAnsiTheme="minorHAnsi" w:cstheme="minorHAnsi"/>
        </w:rPr>
        <w:t>Předmětem této smlouvy je závazek prodávajícího dodat kupujícímu řádně, ve sjednaném termínu, na sjednan</w:t>
      </w:r>
      <w:r w:rsidR="002C7724" w:rsidRPr="001D659D">
        <w:rPr>
          <w:rFonts w:asciiTheme="minorHAnsi" w:hAnsiTheme="minorHAnsi" w:cstheme="minorHAnsi"/>
        </w:rPr>
        <w:t>é</w:t>
      </w:r>
      <w:r w:rsidRPr="001D659D">
        <w:rPr>
          <w:rFonts w:asciiTheme="minorHAnsi" w:hAnsiTheme="minorHAnsi" w:cstheme="minorHAnsi"/>
        </w:rPr>
        <w:t xml:space="preserve"> místo</w:t>
      </w:r>
      <w:r w:rsidR="004A2A78">
        <w:rPr>
          <w:rFonts w:asciiTheme="minorHAnsi" w:hAnsiTheme="minorHAnsi" w:cstheme="minorHAnsi"/>
        </w:rPr>
        <w:t xml:space="preserve">, v požadovaném množství </w:t>
      </w:r>
      <w:r w:rsidRPr="001D659D">
        <w:rPr>
          <w:rFonts w:asciiTheme="minorHAnsi" w:hAnsiTheme="minorHAnsi" w:cstheme="minorHAnsi"/>
        </w:rPr>
        <w:t xml:space="preserve">a v požadované kvalitě </w:t>
      </w:r>
      <w:r w:rsidR="004C3A54">
        <w:rPr>
          <w:rFonts w:asciiTheme="minorHAnsi" w:hAnsiTheme="minorHAnsi" w:cstheme="minorHAnsi"/>
        </w:rPr>
        <w:t>skleněně tabule pro orientační systém kupujícího a úchyty</w:t>
      </w:r>
      <w:r w:rsidR="002C7724" w:rsidRPr="001D659D">
        <w:rPr>
          <w:rFonts w:asciiTheme="minorHAnsi" w:hAnsiTheme="minorHAnsi" w:cstheme="minorHAnsi"/>
        </w:rPr>
        <w:t>, a to v rozsahu uvedeném v příloze č. 1 této smlouvy (dále též jen „</w:t>
      </w:r>
      <w:r w:rsidR="002C7724" w:rsidRPr="001D659D">
        <w:rPr>
          <w:rFonts w:asciiTheme="minorHAnsi" w:hAnsiTheme="minorHAnsi" w:cstheme="minorHAnsi"/>
          <w:b/>
          <w:i/>
        </w:rPr>
        <w:t>zboží</w:t>
      </w:r>
      <w:r w:rsidR="002C7724" w:rsidRPr="001D659D">
        <w:rPr>
          <w:rFonts w:asciiTheme="minorHAnsi" w:hAnsiTheme="minorHAnsi" w:cstheme="minorHAnsi"/>
        </w:rPr>
        <w:t>“). Kupující se za</w:t>
      </w:r>
      <w:r w:rsidRPr="001D659D">
        <w:rPr>
          <w:rFonts w:asciiTheme="minorHAnsi" w:hAnsiTheme="minorHAnsi" w:cstheme="minorHAnsi"/>
        </w:rPr>
        <w:t>vaz</w:t>
      </w:r>
      <w:r w:rsidR="002C7724" w:rsidRPr="001D659D">
        <w:rPr>
          <w:rFonts w:asciiTheme="minorHAnsi" w:hAnsiTheme="minorHAnsi" w:cstheme="minorHAnsi"/>
        </w:rPr>
        <w:t>uje</w:t>
      </w:r>
      <w:r w:rsidRPr="001D659D">
        <w:rPr>
          <w:rFonts w:asciiTheme="minorHAnsi" w:hAnsiTheme="minorHAnsi" w:cstheme="minorHAnsi"/>
        </w:rPr>
        <w:t xml:space="preserve"> řádně dodané zboží převzít a zaplatit prodávajícímu dohodnutou kupní cenu.</w:t>
      </w:r>
      <w:r w:rsidR="001D659D">
        <w:rPr>
          <w:rFonts w:asciiTheme="minorHAnsi" w:hAnsiTheme="minorHAnsi" w:cstheme="minorHAnsi"/>
        </w:rPr>
        <w:t xml:space="preserve"> </w:t>
      </w:r>
    </w:p>
    <w:p w14:paraId="68887735" w14:textId="77777777" w:rsidR="00C20681" w:rsidRPr="00C20681" w:rsidRDefault="00C20681" w:rsidP="00C20681">
      <w:pPr>
        <w:pStyle w:val="sloV"/>
        <w:numPr>
          <w:ilvl w:val="0"/>
          <w:numId w:val="14"/>
        </w:numPr>
        <w:spacing w:after="0"/>
        <w:ind w:left="0" w:hanging="6"/>
        <w:rPr>
          <w:rFonts w:asciiTheme="minorHAnsi" w:hAnsiTheme="minorHAnsi" w:cstheme="minorHAnsi"/>
          <w:sz w:val="20"/>
          <w:szCs w:val="20"/>
        </w:rPr>
      </w:pPr>
    </w:p>
    <w:p w14:paraId="56522DF4" w14:textId="77777777" w:rsidR="00C20681" w:rsidRPr="00C20681" w:rsidRDefault="00C20681" w:rsidP="00C20681">
      <w:pPr>
        <w:pStyle w:val="Nadpis5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>Doba, místo a způsob plnění</w:t>
      </w:r>
    </w:p>
    <w:p w14:paraId="29B9D397" w14:textId="00E06D9F" w:rsidR="00C20681" w:rsidRPr="00C20681" w:rsidRDefault="00C20681" w:rsidP="002C7724">
      <w:pPr>
        <w:numPr>
          <w:ilvl w:val="0"/>
          <w:numId w:val="19"/>
        </w:numPr>
        <w:tabs>
          <w:tab w:val="left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 xml:space="preserve">Prodávající je povinen dodat na své náklady kupujícímu veškeré zboží dle čl. I této smlouvy do </w:t>
      </w:r>
      <w:r w:rsidR="004A213D">
        <w:rPr>
          <w:rFonts w:asciiTheme="minorHAnsi" w:hAnsiTheme="minorHAnsi" w:cstheme="minorHAnsi"/>
        </w:rPr>
        <w:t>03/</w:t>
      </w:r>
      <w:r w:rsidR="00A51D0C">
        <w:rPr>
          <w:rFonts w:asciiTheme="minorHAnsi" w:hAnsiTheme="minorHAnsi" w:cstheme="minorHAnsi"/>
        </w:rPr>
        <w:t>202</w:t>
      </w:r>
      <w:r w:rsidR="004C3A54">
        <w:rPr>
          <w:rFonts w:asciiTheme="minorHAnsi" w:hAnsiTheme="minorHAnsi" w:cstheme="minorHAnsi"/>
        </w:rPr>
        <w:t>4</w:t>
      </w:r>
      <w:r w:rsidR="006A29DF">
        <w:rPr>
          <w:rFonts w:asciiTheme="minorHAnsi" w:hAnsiTheme="minorHAnsi" w:cstheme="minorHAnsi"/>
        </w:rPr>
        <w:t xml:space="preserve">, a to </w:t>
      </w:r>
      <w:r w:rsidR="00A51D0C">
        <w:rPr>
          <w:rFonts w:asciiTheme="minorHAnsi" w:hAnsiTheme="minorHAnsi" w:cstheme="minorHAnsi"/>
        </w:rPr>
        <w:t>ve stanoveném množství</w:t>
      </w:r>
      <w:r w:rsidRPr="00C20681">
        <w:rPr>
          <w:rFonts w:asciiTheme="minorHAnsi" w:hAnsiTheme="minorHAnsi" w:cstheme="minorHAnsi"/>
        </w:rPr>
        <w:t xml:space="preserve"> a </w:t>
      </w:r>
      <w:r w:rsidR="004C3A54">
        <w:rPr>
          <w:rFonts w:asciiTheme="minorHAnsi" w:hAnsiTheme="minorHAnsi" w:cstheme="minorHAnsi"/>
        </w:rPr>
        <w:t>v 1. jakosti třídě.</w:t>
      </w:r>
      <w:r w:rsidR="004A213D">
        <w:rPr>
          <w:rFonts w:asciiTheme="minorHAnsi" w:hAnsiTheme="minorHAnsi" w:cstheme="minorHAnsi"/>
        </w:rPr>
        <w:t xml:space="preserve"> Tento termín je však pouze orientační. Smluvní strany souhlasí s tím, že přesný termín dodání bude mezi stranami upřesněn v průběhu měsíce ledna 2024 a o tomto ujednání bude mezi stranami vyhotoven zápis </w:t>
      </w:r>
      <w:proofErr w:type="gramStart"/>
      <w:r w:rsidR="004A213D">
        <w:rPr>
          <w:rFonts w:asciiTheme="minorHAnsi" w:hAnsiTheme="minorHAnsi" w:cstheme="minorHAnsi"/>
        </w:rPr>
        <w:t>opatřeny</w:t>
      </w:r>
      <w:proofErr w:type="gramEnd"/>
      <w:r w:rsidR="004A213D">
        <w:rPr>
          <w:rFonts w:asciiTheme="minorHAnsi" w:hAnsiTheme="minorHAnsi" w:cstheme="minorHAnsi"/>
        </w:rPr>
        <w:t xml:space="preserve"> podpisy obou smluvních stran.</w:t>
      </w:r>
    </w:p>
    <w:p w14:paraId="58F71B8D" w14:textId="77777777" w:rsidR="00C20681" w:rsidRPr="00C20681" w:rsidRDefault="00C20681" w:rsidP="002C7724">
      <w:pPr>
        <w:numPr>
          <w:ilvl w:val="0"/>
          <w:numId w:val="19"/>
        </w:numPr>
        <w:tabs>
          <w:tab w:val="left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Místem plnění je sídlo kupujícího.</w:t>
      </w:r>
    </w:p>
    <w:p w14:paraId="1AE8C5F1" w14:textId="3FEDDEC7" w:rsidR="00C20681" w:rsidRPr="00C20681" w:rsidRDefault="00C20681" w:rsidP="002C7724">
      <w:pPr>
        <w:numPr>
          <w:ilvl w:val="0"/>
          <w:numId w:val="19"/>
        </w:numPr>
        <w:tabs>
          <w:tab w:val="left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O předání a převzetí zboží bude sepsán protokol o předání a převzetí zboží (dále jen „</w:t>
      </w:r>
      <w:r w:rsidRPr="00C20681">
        <w:rPr>
          <w:rFonts w:asciiTheme="minorHAnsi" w:hAnsiTheme="minorHAnsi" w:cstheme="minorHAnsi"/>
          <w:b/>
          <w:i/>
        </w:rPr>
        <w:t>předávací protokol</w:t>
      </w:r>
      <w:r w:rsidRPr="00C20681">
        <w:rPr>
          <w:rFonts w:asciiTheme="minorHAnsi" w:hAnsiTheme="minorHAnsi" w:cstheme="minorHAnsi"/>
        </w:rPr>
        <w:t>“) ve 2 vyhotoveních, kter</w:t>
      </w:r>
      <w:r w:rsidR="004C3A54">
        <w:rPr>
          <w:rFonts w:asciiTheme="minorHAnsi" w:hAnsiTheme="minorHAnsi" w:cstheme="minorHAnsi"/>
        </w:rPr>
        <w:t>ý</w:t>
      </w:r>
      <w:r w:rsidRPr="00C20681">
        <w:rPr>
          <w:rFonts w:asciiTheme="minorHAnsi" w:hAnsiTheme="minorHAnsi" w:cstheme="minorHAnsi"/>
        </w:rPr>
        <w:t xml:space="preserve"> bud</w:t>
      </w:r>
      <w:r w:rsidR="004C3A54">
        <w:rPr>
          <w:rFonts w:asciiTheme="minorHAnsi" w:hAnsiTheme="minorHAnsi" w:cstheme="minorHAnsi"/>
        </w:rPr>
        <w:t>e podepsán</w:t>
      </w:r>
      <w:r w:rsidRPr="00C20681">
        <w:rPr>
          <w:rFonts w:asciiTheme="minorHAnsi" w:hAnsiTheme="minorHAnsi" w:cstheme="minorHAnsi"/>
        </w:rPr>
        <w:t xml:space="preserve"> oprávněným zástupcem prodávajícího a kupujícího, a každá ze smluvních stran obdrží po 1 vyhotovení předávacího protokolu. Návrh předávacího protokolu připraví prodávající.</w:t>
      </w:r>
    </w:p>
    <w:p w14:paraId="6EFE8098" w14:textId="23885FD9" w:rsidR="00C20681" w:rsidRPr="00C20681" w:rsidRDefault="00C20681" w:rsidP="002C7724">
      <w:pPr>
        <w:numPr>
          <w:ilvl w:val="0"/>
          <w:numId w:val="19"/>
        </w:numPr>
        <w:tabs>
          <w:tab w:val="left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Nebezpečí škody na zboží přechází na kupujícího podpisem předávacího protokolu oběma smluvními stranami. Vlastnické a všechna další práva ke zboží, případně jeho části, nabývá kupující dnem podpisu předávacího protokolu oběma smluvními stranami.</w:t>
      </w:r>
    </w:p>
    <w:p w14:paraId="34984373" w14:textId="624D60CF" w:rsidR="00C20681" w:rsidRPr="00C20681" w:rsidRDefault="00C20681" w:rsidP="002C7724">
      <w:pPr>
        <w:numPr>
          <w:ilvl w:val="0"/>
          <w:numId w:val="19"/>
        </w:numPr>
        <w:tabs>
          <w:tab w:val="left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 xml:space="preserve">Kupující není povinen převzít zboží, které vykazuje zjevné vady či odchylky od popisu dle této smlouvy, její přílohy č. 1, od dokumentace k němu nebo od nabídky prodávajícího </w:t>
      </w:r>
      <w:r w:rsidR="004C3A54">
        <w:rPr>
          <w:rFonts w:asciiTheme="minorHAnsi" w:hAnsiTheme="minorHAnsi" w:cstheme="minorHAnsi"/>
        </w:rPr>
        <w:t>v poptávkovém</w:t>
      </w:r>
      <w:r w:rsidRPr="00C20681">
        <w:rPr>
          <w:rFonts w:asciiTheme="minorHAnsi" w:hAnsiTheme="minorHAnsi" w:cstheme="minorHAnsi"/>
        </w:rPr>
        <w:t xml:space="preserve"> řízení, v němž byla jeho nabídka vybrána jako nejvhodnější. V takovém případě je kupující povinen sepsat zápis o zjištěných </w:t>
      </w:r>
      <w:r w:rsidRPr="00C20681">
        <w:rPr>
          <w:rFonts w:asciiTheme="minorHAnsi" w:hAnsiTheme="minorHAnsi" w:cstheme="minorHAnsi"/>
        </w:rPr>
        <w:lastRenderedPageBreak/>
        <w:t>vadách a předat jej prodávajícímu. Do odstranění vad není kupující povinen podepsat předávací protokol a zaplatit cenu za zboží.</w:t>
      </w:r>
    </w:p>
    <w:p w14:paraId="506072E9" w14:textId="77777777" w:rsidR="00C20681" w:rsidRPr="00C20681" w:rsidRDefault="00C20681" w:rsidP="00C20681">
      <w:pPr>
        <w:pStyle w:val="sloV"/>
        <w:numPr>
          <w:ilvl w:val="0"/>
          <w:numId w:val="14"/>
        </w:numPr>
        <w:spacing w:after="0"/>
        <w:ind w:left="0" w:hanging="6"/>
        <w:rPr>
          <w:rFonts w:asciiTheme="minorHAnsi" w:hAnsiTheme="minorHAnsi" w:cstheme="minorHAnsi"/>
          <w:sz w:val="20"/>
          <w:szCs w:val="20"/>
        </w:rPr>
      </w:pPr>
    </w:p>
    <w:p w14:paraId="1F253036" w14:textId="77777777" w:rsidR="00C20681" w:rsidRPr="00C20681" w:rsidRDefault="00C20681" w:rsidP="00C20681">
      <w:pPr>
        <w:pStyle w:val="Nadpis5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>Cena a platební podmínky</w:t>
      </w:r>
    </w:p>
    <w:p w14:paraId="70B739BE" w14:textId="4DCA7A7F" w:rsidR="001D659D" w:rsidRPr="006A29DF" w:rsidRDefault="001D659D" w:rsidP="00820397">
      <w:pPr>
        <w:numPr>
          <w:ilvl w:val="0"/>
          <w:numId w:val="20"/>
        </w:numPr>
        <w:tabs>
          <w:tab w:val="left" w:pos="426"/>
        </w:tabs>
        <w:spacing w:after="240"/>
        <w:ind w:left="425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Kupující </w:t>
      </w:r>
      <w:r w:rsidRPr="006A29DF">
        <w:rPr>
          <w:rFonts w:asciiTheme="minorHAnsi" w:hAnsiTheme="minorHAnsi" w:cstheme="minorHAnsi"/>
        </w:rPr>
        <w:t xml:space="preserve">se zavazuje </w:t>
      </w:r>
      <w:r>
        <w:rPr>
          <w:rFonts w:asciiTheme="minorHAnsi" w:hAnsiTheme="minorHAnsi" w:cstheme="minorHAnsi"/>
        </w:rPr>
        <w:t>Prodávajícímu</w:t>
      </w:r>
      <w:r w:rsidRPr="006A29DF">
        <w:rPr>
          <w:rFonts w:asciiTheme="minorHAnsi" w:hAnsiTheme="minorHAnsi" w:cstheme="minorHAnsi"/>
        </w:rPr>
        <w:t xml:space="preserve"> zaplatit za dodání </w:t>
      </w:r>
      <w:r>
        <w:rPr>
          <w:rFonts w:asciiTheme="minorHAnsi" w:hAnsiTheme="minorHAnsi" w:cstheme="minorHAnsi"/>
        </w:rPr>
        <w:t>a instalaci zboží</w:t>
      </w:r>
      <w:r w:rsidRPr="006A29DF">
        <w:rPr>
          <w:rFonts w:asciiTheme="minorHAnsi" w:hAnsiTheme="minorHAnsi" w:cstheme="minorHAnsi"/>
        </w:rPr>
        <w:t xml:space="preserve"> vzájemně předem odsouhlasenou celkovou cenu ve výši </w:t>
      </w:r>
      <w:r w:rsidR="004C3A54">
        <w:rPr>
          <w:rFonts w:asciiTheme="minorHAnsi" w:hAnsiTheme="minorHAnsi" w:cs="Tahoma"/>
        </w:rPr>
        <w:t>221</w:t>
      </w:r>
      <w:r w:rsidR="00820397" w:rsidRPr="00820397">
        <w:rPr>
          <w:rFonts w:asciiTheme="minorHAnsi" w:hAnsiTheme="minorHAnsi" w:cs="Tahoma"/>
        </w:rPr>
        <w:t>.</w:t>
      </w:r>
      <w:r w:rsidR="004C3A54">
        <w:rPr>
          <w:rFonts w:asciiTheme="minorHAnsi" w:hAnsiTheme="minorHAnsi" w:cs="Tahoma"/>
        </w:rPr>
        <w:t>813</w:t>
      </w:r>
      <w:r w:rsidR="00820397" w:rsidRPr="00820397">
        <w:rPr>
          <w:rFonts w:asciiTheme="minorHAnsi" w:hAnsiTheme="minorHAnsi" w:cs="Tahoma"/>
        </w:rPr>
        <w:t>,</w:t>
      </w:r>
      <w:r w:rsidR="004C3A54">
        <w:rPr>
          <w:rFonts w:asciiTheme="minorHAnsi" w:hAnsiTheme="minorHAnsi" w:cs="Tahoma"/>
        </w:rPr>
        <w:t>70</w:t>
      </w:r>
      <w:r w:rsidRPr="001D659D">
        <w:rPr>
          <w:rFonts w:asciiTheme="minorHAnsi" w:hAnsiTheme="minorHAnsi" w:cstheme="minorHAnsi"/>
          <w:b/>
        </w:rPr>
        <w:t xml:space="preserve"> </w:t>
      </w:r>
      <w:r w:rsidR="004C3A54">
        <w:rPr>
          <w:rFonts w:asciiTheme="minorHAnsi" w:hAnsiTheme="minorHAnsi" w:cstheme="minorHAnsi"/>
        </w:rPr>
        <w:t xml:space="preserve">Kč. </w:t>
      </w:r>
      <w:r w:rsidRPr="006A29DF">
        <w:rPr>
          <w:rFonts w:asciiTheme="minorHAnsi" w:hAnsiTheme="minorHAnsi" w:cstheme="minorHAnsi"/>
        </w:rPr>
        <w:t>(dále jen „</w:t>
      </w:r>
      <w:r w:rsidRPr="00820397">
        <w:rPr>
          <w:rFonts w:asciiTheme="minorHAnsi" w:hAnsiTheme="minorHAnsi" w:cstheme="minorHAnsi"/>
          <w:b/>
          <w:i/>
        </w:rPr>
        <w:t>Celková cena</w:t>
      </w:r>
      <w:r w:rsidRPr="006A29DF">
        <w:rPr>
          <w:rFonts w:asciiTheme="minorHAnsi" w:hAnsiTheme="minorHAnsi" w:cstheme="minorHAnsi"/>
        </w:rPr>
        <w:t xml:space="preserve">"), jež je dále rozepsána v položkovém ceníku, který tvoří přílohu č. </w:t>
      </w:r>
      <w:r w:rsidR="004C3A54">
        <w:rPr>
          <w:rFonts w:asciiTheme="minorHAnsi" w:hAnsiTheme="minorHAnsi" w:cstheme="minorHAnsi"/>
        </w:rPr>
        <w:t>1</w:t>
      </w:r>
      <w:r w:rsidRPr="006A29DF">
        <w:rPr>
          <w:rFonts w:asciiTheme="minorHAnsi" w:hAnsiTheme="minorHAnsi" w:cstheme="minorHAnsi"/>
        </w:rPr>
        <w:t xml:space="preserve"> této smlouvy. </w:t>
      </w:r>
      <w:r w:rsidR="004C3A54">
        <w:rPr>
          <w:rFonts w:asciiTheme="minorHAnsi" w:hAnsiTheme="minorHAnsi" w:cstheme="minorHAnsi"/>
        </w:rPr>
        <w:t>Kupující pro vyloučení jakýchkoli pochybností uvádí, že není plátcem DPH</w:t>
      </w:r>
      <w:r w:rsidRPr="006A29D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402F1BB8" w14:textId="6BCA3253" w:rsidR="001D659D" w:rsidRPr="00C20681" w:rsidRDefault="001D659D" w:rsidP="001D659D">
      <w:pPr>
        <w:numPr>
          <w:ilvl w:val="0"/>
          <w:numId w:val="20"/>
        </w:numPr>
        <w:tabs>
          <w:tab w:val="left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Cen</w:t>
      </w:r>
      <w:r>
        <w:rPr>
          <w:rFonts w:asciiTheme="minorHAnsi" w:hAnsiTheme="minorHAnsi" w:cstheme="minorHAnsi"/>
        </w:rPr>
        <w:t>a</w:t>
      </w:r>
      <w:r w:rsidRPr="00C20681">
        <w:rPr>
          <w:rFonts w:asciiTheme="minorHAnsi" w:hAnsiTheme="minorHAnsi" w:cstheme="minorHAnsi"/>
        </w:rPr>
        <w:t xml:space="preserve"> </w:t>
      </w:r>
      <w:r w:rsidRPr="001D659D">
        <w:rPr>
          <w:rFonts w:asciiTheme="minorHAnsi" w:hAnsiTheme="minorHAnsi" w:cstheme="minorHAnsi"/>
        </w:rPr>
        <w:t xml:space="preserve">uvedená v odst. 1 tohoto článku </w:t>
      </w:r>
      <w:r w:rsidRPr="00C20681">
        <w:rPr>
          <w:rFonts w:asciiTheme="minorHAnsi" w:hAnsiTheme="minorHAnsi" w:cstheme="minorHAnsi"/>
        </w:rPr>
        <w:t xml:space="preserve">této smlouvy </w:t>
      </w:r>
      <w:r w:rsidRPr="00820397">
        <w:rPr>
          <w:rFonts w:asciiTheme="minorHAnsi" w:hAnsiTheme="minorHAnsi" w:cstheme="minorHAnsi"/>
        </w:rPr>
        <w:t>je stanoven</w:t>
      </w:r>
      <w:r w:rsidR="00D31E74" w:rsidRPr="00820397">
        <w:rPr>
          <w:rFonts w:asciiTheme="minorHAnsi" w:hAnsiTheme="minorHAnsi" w:cstheme="minorHAnsi"/>
        </w:rPr>
        <w:t>a</w:t>
      </w:r>
      <w:r w:rsidRPr="00820397">
        <w:rPr>
          <w:rFonts w:asciiTheme="minorHAnsi" w:hAnsiTheme="minorHAnsi" w:cstheme="minorHAnsi"/>
        </w:rPr>
        <w:t xml:space="preserve"> jako nejvýše přípustn</w:t>
      </w:r>
      <w:r w:rsidR="00D31E74" w:rsidRPr="00820397">
        <w:rPr>
          <w:rFonts w:asciiTheme="minorHAnsi" w:hAnsiTheme="minorHAnsi" w:cstheme="minorHAnsi"/>
        </w:rPr>
        <w:t>á</w:t>
      </w:r>
      <w:r w:rsidRPr="00820397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 xml:space="preserve"> zahrnuje</w:t>
      </w:r>
      <w:r w:rsidRPr="00C20681">
        <w:rPr>
          <w:rFonts w:asciiTheme="minorHAnsi" w:hAnsiTheme="minorHAnsi" w:cstheme="minorHAnsi"/>
        </w:rPr>
        <w:t xml:space="preserve"> veškeré náklady </w:t>
      </w:r>
      <w:r w:rsidRPr="001D659D">
        <w:rPr>
          <w:rFonts w:asciiTheme="minorHAnsi" w:hAnsiTheme="minorHAnsi" w:cstheme="minorHAnsi"/>
        </w:rPr>
        <w:t>prodávajícího</w:t>
      </w:r>
      <w:r w:rsidRPr="00C20681">
        <w:rPr>
          <w:rFonts w:asciiTheme="minorHAnsi" w:hAnsiTheme="minorHAnsi" w:cstheme="minorHAnsi"/>
        </w:rPr>
        <w:t xml:space="preserve"> spojené s plněním předmětu smlouvy, včetně dopravy do místa plnění. Cenu je možné měnit pouze v případě </w:t>
      </w:r>
      <w:r>
        <w:rPr>
          <w:rFonts w:asciiTheme="minorHAnsi" w:hAnsiTheme="minorHAnsi" w:cstheme="minorHAnsi"/>
        </w:rPr>
        <w:t>změny množství pořizovaného zboží.</w:t>
      </w:r>
    </w:p>
    <w:p w14:paraId="6A4738AF" w14:textId="71F8DEEF" w:rsidR="001D659D" w:rsidRPr="001D659D" w:rsidRDefault="001D659D" w:rsidP="001D659D">
      <w:pPr>
        <w:numPr>
          <w:ilvl w:val="0"/>
          <w:numId w:val="20"/>
        </w:numPr>
        <w:tabs>
          <w:tab w:val="left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1D659D">
        <w:rPr>
          <w:rFonts w:asciiTheme="minorHAnsi" w:hAnsiTheme="minorHAnsi" w:cstheme="minorHAnsi"/>
        </w:rPr>
        <w:t xml:space="preserve">Kupní cenu uhradí kupující na základě </w:t>
      </w:r>
      <w:r w:rsidR="004A213D">
        <w:rPr>
          <w:rFonts w:asciiTheme="minorHAnsi" w:hAnsiTheme="minorHAnsi" w:cstheme="minorHAnsi"/>
        </w:rPr>
        <w:t>zálohové faktury vystavené po uzavření této smlouvy. Po předání a převzetí zboží vystaví prodávající kupujícímu vyúčtovací fakturu.</w:t>
      </w:r>
    </w:p>
    <w:p w14:paraId="718295E8" w14:textId="77777777" w:rsidR="001D659D" w:rsidRPr="001D659D" w:rsidRDefault="001D659D" w:rsidP="001D659D">
      <w:pPr>
        <w:numPr>
          <w:ilvl w:val="0"/>
          <w:numId w:val="20"/>
        </w:numPr>
        <w:tabs>
          <w:tab w:val="left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1D659D">
        <w:rPr>
          <w:rFonts w:asciiTheme="minorHAnsi" w:hAnsiTheme="minorHAnsi" w:cstheme="minorHAnsi"/>
        </w:rPr>
        <w:t>Povinnost kupujícího zaplatit fakturovanou částku dle této smlouvy je splněna odepsáním příslušné částky z účtu kupujícího ve prospěch účtu prodávajícího.</w:t>
      </w:r>
    </w:p>
    <w:p w14:paraId="39BDCACF" w14:textId="77777777" w:rsidR="00C20681" w:rsidRPr="00C20681" w:rsidRDefault="00C20681" w:rsidP="00C20681">
      <w:pPr>
        <w:pStyle w:val="sloV"/>
        <w:numPr>
          <w:ilvl w:val="0"/>
          <w:numId w:val="14"/>
        </w:numPr>
        <w:spacing w:after="0"/>
        <w:ind w:left="0" w:hanging="6"/>
        <w:rPr>
          <w:rFonts w:asciiTheme="minorHAnsi" w:hAnsiTheme="minorHAnsi" w:cstheme="minorHAnsi"/>
          <w:sz w:val="20"/>
          <w:szCs w:val="20"/>
        </w:rPr>
      </w:pPr>
    </w:p>
    <w:p w14:paraId="411A45D5" w14:textId="77777777" w:rsidR="00C20681" w:rsidRPr="00C20681" w:rsidRDefault="00C20681" w:rsidP="00C20681">
      <w:pPr>
        <w:pStyle w:val="Nadpis5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>Záruka za jakost, odpovědnost za vady</w:t>
      </w:r>
    </w:p>
    <w:p w14:paraId="27F5E608" w14:textId="2794DE87" w:rsidR="00C20681" w:rsidRPr="00C20681" w:rsidRDefault="00C20681" w:rsidP="00C2068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5" w:hanging="357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 xml:space="preserve">Prodávající odpovídá za to, že zboží má vlastnosti stanovené touto smlouvou a její přílohou </w:t>
      </w:r>
      <w:r w:rsidRPr="00C20681">
        <w:rPr>
          <w:rFonts w:asciiTheme="minorHAnsi" w:hAnsiTheme="minorHAnsi" w:cstheme="minorHAnsi"/>
        </w:rPr>
        <w:br/>
        <w:t xml:space="preserve">č. 1, dokumentací k němu a nabídkou prodávajícího podanou </w:t>
      </w:r>
      <w:r w:rsidR="004A213D">
        <w:rPr>
          <w:rFonts w:asciiTheme="minorHAnsi" w:hAnsiTheme="minorHAnsi" w:cstheme="minorHAnsi"/>
        </w:rPr>
        <w:t>v poptávkovém</w:t>
      </w:r>
      <w:r w:rsidRPr="00C20681">
        <w:rPr>
          <w:rFonts w:asciiTheme="minorHAnsi" w:hAnsiTheme="minorHAnsi" w:cstheme="minorHAnsi"/>
        </w:rPr>
        <w:t xml:space="preserve"> řízení, v němž byla jeho nabídka vybrána jako nejvhodnější.</w:t>
      </w:r>
    </w:p>
    <w:p w14:paraId="1F8678BB" w14:textId="77777777" w:rsidR="00C20681" w:rsidRPr="00C20681" w:rsidRDefault="00C20681" w:rsidP="001B707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 xml:space="preserve">Prodávající odpovídá za vady zboží zjištěné při jeho předání nebo v průběhu záruční doby, </w:t>
      </w:r>
      <w:r w:rsidRPr="00C20681">
        <w:rPr>
          <w:rFonts w:asciiTheme="minorHAnsi" w:hAnsiTheme="minorHAnsi" w:cstheme="minorHAnsi"/>
        </w:rPr>
        <w:br/>
        <w:t xml:space="preserve">a to za všechny vady zboží existující v době předání i za vady vzniklé později. Prodávající za tímto účelem poskytuje kupujícímu záruku za jakost </w:t>
      </w:r>
      <w:r w:rsidR="00751048">
        <w:rPr>
          <w:rFonts w:asciiTheme="minorHAnsi" w:hAnsiTheme="minorHAnsi" w:cstheme="minorHAnsi"/>
        </w:rPr>
        <w:t xml:space="preserve">u jednotlivého zboží </w:t>
      </w:r>
      <w:r w:rsidR="006A29DF">
        <w:rPr>
          <w:rFonts w:asciiTheme="minorHAnsi" w:hAnsiTheme="minorHAnsi" w:cstheme="minorHAnsi"/>
        </w:rPr>
        <w:t xml:space="preserve">v délce </w:t>
      </w:r>
      <w:r w:rsidR="00A533F2">
        <w:rPr>
          <w:rFonts w:asciiTheme="minorHAnsi" w:hAnsiTheme="minorHAnsi" w:cstheme="minorHAnsi"/>
        </w:rPr>
        <w:t>24 měsíců</w:t>
      </w:r>
      <w:r w:rsidR="006A29DF">
        <w:rPr>
          <w:rFonts w:asciiTheme="minorHAnsi" w:hAnsiTheme="minorHAnsi" w:cstheme="minorHAnsi"/>
        </w:rPr>
        <w:t>.</w:t>
      </w:r>
    </w:p>
    <w:p w14:paraId="04D25DC7" w14:textId="77777777" w:rsidR="00C20681" w:rsidRPr="00C20681" w:rsidRDefault="00C20681" w:rsidP="00C2068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Vadou zboží se rozumí zejména odchylka od množství, druhu či kvalitativních náležitostí zboží stanovených touto smlouvou a její přílohou č. 1, technickými normami či obecně závaznými právními předpisy, dále dodání jiného zboží a vady v dokladech nutných k řádnému užívání zboží a k nakládání se zbožím.</w:t>
      </w:r>
    </w:p>
    <w:p w14:paraId="1564457B" w14:textId="77777777" w:rsidR="00C20681" w:rsidRPr="00C20681" w:rsidRDefault="00C20681" w:rsidP="00C2068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Záruční doba začíná běžet dnem podpisu předávacího protokolu.</w:t>
      </w:r>
    </w:p>
    <w:p w14:paraId="42CA3D46" w14:textId="77777777" w:rsidR="00C20681" w:rsidRPr="00C20681" w:rsidRDefault="00C20681" w:rsidP="00C2068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Vady zboží se kupující zavazuje v průběhu záruční doby uplatňovat písemně na adrese prodávajícího nebo na jiné adrese (i e-mailové) písemně sdělené prodávajícím kupujícímu po uzavření smlouvy (dále jen „kontaktní místo“). Kontaktní místo může prodávající určit pouze 1, nikoliv více. V případě, že na takovém kontaktním místě nebude možné vady reklamovat (např. odmítnutí poskytnutí součinnosti), je kupující vždy oprávněn uplatňovat vady přímo v sídle prodávajícího.</w:t>
      </w:r>
    </w:p>
    <w:p w14:paraId="639D8C1B" w14:textId="77777777" w:rsidR="00C20681" w:rsidRPr="00751048" w:rsidRDefault="00C20681" w:rsidP="00C2068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6"/>
        <w:rPr>
          <w:rFonts w:asciiTheme="minorHAnsi" w:hAnsiTheme="minorHAnsi" w:cstheme="minorHAnsi"/>
        </w:rPr>
      </w:pPr>
      <w:r w:rsidRPr="00751048">
        <w:rPr>
          <w:rFonts w:asciiTheme="minorHAnsi" w:hAnsiTheme="minorHAnsi" w:cstheme="minorHAnsi"/>
        </w:rPr>
        <w:t>Prodávající bezplatně odstraní reklamovanou vadu zboží nejdéle do 7 pracovních dnů ode dne doručení oznámení kupujícího o vadách, pokud kupující vzhledem k povaze vady nestanoví jinak. O dobu odstraňování vady se prodlužuje záruční doba.</w:t>
      </w:r>
    </w:p>
    <w:p w14:paraId="2E14D44E" w14:textId="77777777" w:rsidR="00C20681" w:rsidRPr="00C20681" w:rsidRDefault="00C20681" w:rsidP="00C2068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Písemnou reklamaci lze uplatnit nejpozději do posledního dne záruční lhůty, přičemž reklamace odeslaná kupujícím v poslední den záruční lhůty se považuje za včas uplatněnou.</w:t>
      </w:r>
    </w:p>
    <w:p w14:paraId="70218EC6" w14:textId="0FC57E39" w:rsidR="00C20681" w:rsidRPr="00C20681" w:rsidRDefault="00C20681" w:rsidP="00C2068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 xml:space="preserve">Prodávající odstraní v záruční době reklamované vady na svůj náklad. Odmítne-li prodávající odstranit reklamované vady, případně neodstraní-li je do </w:t>
      </w:r>
      <w:r w:rsidR="004A213D">
        <w:rPr>
          <w:rFonts w:asciiTheme="minorHAnsi" w:hAnsiTheme="minorHAnsi" w:cstheme="minorHAnsi"/>
        </w:rPr>
        <w:t>15</w:t>
      </w:r>
      <w:r w:rsidRPr="00C20681">
        <w:rPr>
          <w:rFonts w:asciiTheme="minorHAnsi" w:hAnsiTheme="minorHAnsi" w:cstheme="minorHAnsi"/>
        </w:rPr>
        <w:t xml:space="preserve"> dnů od stanoveného termínu, je kupující oprávněn odstranit vady sám nebo prostřednictvím třetího subjektu a náklady s tím spojené vyúčtovat prodávajícímu.</w:t>
      </w:r>
    </w:p>
    <w:p w14:paraId="526F24FC" w14:textId="77777777" w:rsidR="00C20681" w:rsidRPr="00C20681" w:rsidRDefault="00C20681" w:rsidP="00C2068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5" w:hanging="425"/>
        <w:rPr>
          <w:rFonts w:asciiTheme="minorHAnsi" w:hAnsiTheme="minorHAnsi" w:cstheme="minorHAnsi"/>
          <w:b/>
        </w:rPr>
      </w:pPr>
      <w:r w:rsidRPr="00C20681">
        <w:rPr>
          <w:rFonts w:asciiTheme="minorHAnsi" w:hAnsiTheme="minorHAnsi" w:cstheme="minorHAnsi"/>
        </w:rPr>
        <w:lastRenderedPageBreak/>
        <w:t>Uplatněním odpovědnosti za vady nejsou dotčeny nároky na náhradu škody nebo na uplatnění smluvní pokuty.</w:t>
      </w:r>
    </w:p>
    <w:p w14:paraId="0CEAB67C" w14:textId="77777777" w:rsidR="00C20681" w:rsidRPr="00C20681" w:rsidRDefault="00C20681" w:rsidP="00C20681">
      <w:pPr>
        <w:pStyle w:val="sloV"/>
        <w:numPr>
          <w:ilvl w:val="0"/>
          <w:numId w:val="14"/>
        </w:numPr>
        <w:spacing w:after="0"/>
        <w:ind w:left="0" w:hanging="6"/>
        <w:rPr>
          <w:rFonts w:asciiTheme="minorHAnsi" w:hAnsiTheme="minorHAnsi" w:cstheme="minorHAnsi"/>
          <w:sz w:val="20"/>
          <w:szCs w:val="20"/>
        </w:rPr>
      </w:pPr>
    </w:p>
    <w:p w14:paraId="23676BD8" w14:textId="77777777" w:rsidR="00C20681" w:rsidRPr="00C20681" w:rsidRDefault="00C20681" w:rsidP="00C20681">
      <w:pPr>
        <w:pStyle w:val="Nadpis5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>Smluvní pokuta, úrok z prodlení</w:t>
      </w:r>
    </w:p>
    <w:p w14:paraId="51A10B2B" w14:textId="77777777" w:rsidR="00C20681" w:rsidRPr="00C20681" w:rsidRDefault="00C20681" w:rsidP="00C20681">
      <w:pPr>
        <w:numPr>
          <w:ilvl w:val="0"/>
          <w:numId w:val="1"/>
        </w:numPr>
        <w:tabs>
          <w:tab w:val="clear" w:pos="720"/>
        </w:tabs>
        <w:spacing w:after="240"/>
        <w:ind w:left="426" w:hanging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V případě prodlení prodávajícího s předáním zboží, a to i v případě jeho nepřevzetí kupujícím z titulu jeho vad je kupující oprávněn účtovat prodávajícímu smluvní pokutu ve výši 0,05 % z celkové ceny vč. DPH za každý započatý den prodlení.</w:t>
      </w:r>
    </w:p>
    <w:p w14:paraId="2A365853" w14:textId="2688145F" w:rsidR="00C20681" w:rsidRPr="00C20681" w:rsidRDefault="00C20681" w:rsidP="00C20681">
      <w:pPr>
        <w:numPr>
          <w:ilvl w:val="0"/>
          <w:numId w:val="1"/>
        </w:numPr>
        <w:tabs>
          <w:tab w:val="clear" w:pos="720"/>
        </w:tabs>
        <w:spacing w:after="240"/>
        <w:ind w:left="426" w:hanging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V případě, že prodávající nedodrží lhůtu pro odstranění vad zboží podle č</w:t>
      </w:r>
      <w:r w:rsidR="004D79D6">
        <w:rPr>
          <w:rFonts w:asciiTheme="minorHAnsi" w:hAnsiTheme="minorHAnsi" w:cstheme="minorHAnsi"/>
        </w:rPr>
        <w:t xml:space="preserve">l. </w:t>
      </w:r>
      <w:r w:rsidR="004A213D">
        <w:rPr>
          <w:rFonts w:asciiTheme="minorHAnsi" w:hAnsiTheme="minorHAnsi" w:cstheme="minorHAnsi"/>
        </w:rPr>
        <w:t>I</w:t>
      </w:r>
      <w:r w:rsidR="004D79D6">
        <w:rPr>
          <w:rFonts w:asciiTheme="minorHAnsi" w:hAnsiTheme="minorHAnsi" w:cstheme="minorHAnsi"/>
        </w:rPr>
        <w:t>V</w:t>
      </w:r>
      <w:r w:rsidRPr="00C20681">
        <w:rPr>
          <w:rFonts w:asciiTheme="minorHAnsi" w:hAnsiTheme="minorHAnsi" w:cstheme="minorHAnsi"/>
        </w:rPr>
        <w:t xml:space="preserve"> odst. </w:t>
      </w:r>
      <w:r w:rsidR="004D79D6">
        <w:rPr>
          <w:rFonts w:asciiTheme="minorHAnsi" w:hAnsiTheme="minorHAnsi" w:cstheme="minorHAnsi"/>
        </w:rPr>
        <w:t>6</w:t>
      </w:r>
      <w:r w:rsidRPr="00C20681">
        <w:rPr>
          <w:rFonts w:asciiTheme="minorHAnsi" w:hAnsiTheme="minorHAnsi" w:cstheme="minorHAnsi"/>
        </w:rPr>
        <w:t xml:space="preserve"> této smlouvy, je povinen zaplatit kupujícímu smluvní pokutu ve výši 0,05 % z celkové ceny vč. DPH za každý započatý den prodlení.</w:t>
      </w:r>
    </w:p>
    <w:p w14:paraId="01E72A9E" w14:textId="77777777" w:rsidR="00C20681" w:rsidRPr="00C20681" w:rsidRDefault="00C20681" w:rsidP="00C20681">
      <w:pPr>
        <w:numPr>
          <w:ilvl w:val="0"/>
          <w:numId w:val="1"/>
        </w:numPr>
        <w:tabs>
          <w:tab w:val="clear" w:pos="720"/>
        </w:tabs>
        <w:spacing w:after="240"/>
        <w:ind w:left="426" w:hanging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V případě prodlení kupujícího se zaplacením faktury prodávajícího je prodávající oprávněn účtovat mu úroky z prodlení v zákonné výši z dlužné částky za každý den prodlení.</w:t>
      </w:r>
    </w:p>
    <w:p w14:paraId="1C5AA74C" w14:textId="77777777" w:rsidR="00C20681" w:rsidRPr="00C20681" w:rsidRDefault="00C20681" w:rsidP="00C20681">
      <w:pPr>
        <w:numPr>
          <w:ilvl w:val="0"/>
          <w:numId w:val="1"/>
        </w:numPr>
        <w:tabs>
          <w:tab w:val="clear" w:pos="720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Zaplacením smluvní pokuty není dotčen nárok kupujícího na náhradu škody a na řádné dokončení plnění předmětu smlouvy.</w:t>
      </w:r>
    </w:p>
    <w:p w14:paraId="5CD0D56B" w14:textId="77777777" w:rsidR="00C20681" w:rsidRPr="00C20681" w:rsidRDefault="00C20681" w:rsidP="00C20681">
      <w:pPr>
        <w:pStyle w:val="sloV"/>
        <w:numPr>
          <w:ilvl w:val="0"/>
          <w:numId w:val="14"/>
        </w:numPr>
        <w:spacing w:after="0"/>
        <w:ind w:left="0" w:hanging="6"/>
        <w:rPr>
          <w:rFonts w:asciiTheme="minorHAnsi" w:hAnsiTheme="minorHAnsi" w:cstheme="minorHAnsi"/>
          <w:sz w:val="20"/>
          <w:szCs w:val="20"/>
        </w:rPr>
      </w:pPr>
    </w:p>
    <w:p w14:paraId="52984D4D" w14:textId="77777777" w:rsidR="00C20681" w:rsidRPr="00C20681" w:rsidRDefault="00C20681" w:rsidP="00C20681">
      <w:pPr>
        <w:pStyle w:val="Nadpis5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>Ukončení smlouvy, odstoupení od smlouvy</w:t>
      </w:r>
    </w:p>
    <w:p w14:paraId="37DA5E3C" w14:textId="77777777" w:rsidR="00C20681" w:rsidRPr="00C20681" w:rsidRDefault="00C20681" w:rsidP="00C20681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Smluvní vztah vzniklý na základě této smlouvy lze ukončit těmito způsoby:</w:t>
      </w:r>
    </w:p>
    <w:p w14:paraId="4F5E06C7" w14:textId="77777777" w:rsidR="00C20681" w:rsidRPr="00C20681" w:rsidRDefault="00C20681" w:rsidP="00C20681">
      <w:pPr>
        <w:numPr>
          <w:ilvl w:val="0"/>
          <w:numId w:val="7"/>
        </w:numPr>
        <w:tabs>
          <w:tab w:val="left" w:pos="851"/>
        </w:tabs>
        <w:ind w:left="850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 xml:space="preserve">odstoupením od smlouvy </w:t>
      </w:r>
    </w:p>
    <w:p w14:paraId="6536D81B" w14:textId="77777777" w:rsidR="00C20681" w:rsidRPr="00C20681" w:rsidRDefault="00C20681" w:rsidP="00C20681">
      <w:pPr>
        <w:numPr>
          <w:ilvl w:val="2"/>
          <w:numId w:val="7"/>
        </w:numPr>
        <w:tabs>
          <w:tab w:val="clear" w:pos="2160"/>
          <w:tab w:val="left" w:pos="1134"/>
        </w:tabs>
        <w:ind w:left="1134" w:hanging="283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za podmínek uvedených v občanském zákoníku v případě porušení smlouvy druhou smluvní stranou podstatným způsobem;</w:t>
      </w:r>
    </w:p>
    <w:p w14:paraId="040D7F85" w14:textId="77777777" w:rsidR="00C20681" w:rsidRPr="00C20681" w:rsidRDefault="00C20681" w:rsidP="00C20681">
      <w:pPr>
        <w:numPr>
          <w:ilvl w:val="2"/>
          <w:numId w:val="7"/>
        </w:numPr>
        <w:tabs>
          <w:tab w:val="clear" w:pos="2160"/>
          <w:tab w:val="left" w:pos="1134"/>
        </w:tabs>
        <w:ind w:left="1134" w:hanging="283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v případech, které si smluvní strany ujednaly dále v tomto článku smlouvy;</w:t>
      </w:r>
    </w:p>
    <w:p w14:paraId="14E1C086" w14:textId="77777777" w:rsidR="00C20681" w:rsidRPr="00C20681" w:rsidRDefault="00C20681" w:rsidP="00C20681">
      <w:pPr>
        <w:numPr>
          <w:ilvl w:val="0"/>
          <w:numId w:val="7"/>
        </w:numPr>
        <w:tabs>
          <w:tab w:val="left" w:pos="851"/>
        </w:tabs>
        <w:spacing w:after="240"/>
        <w:ind w:left="850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dohodou smluvních stran.</w:t>
      </w:r>
    </w:p>
    <w:p w14:paraId="33A398CA" w14:textId="77777777" w:rsidR="00C20681" w:rsidRPr="00C20681" w:rsidRDefault="00C20681" w:rsidP="00C20681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Kupující je oprávněn od smlouvy odstoupit v případě:</w:t>
      </w:r>
    </w:p>
    <w:p w14:paraId="26295B7F" w14:textId="77777777" w:rsidR="00C20681" w:rsidRPr="00C20681" w:rsidRDefault="00C20681" w:rsidP="00C20681">
      <w:pPr>
        <w:numPr>
          <w:ilvl w:val="0"/>
          <w:numId w:val="8"/>
        </w:numPr>
        <w:tabs>
          <w:tab w:val="clear" w:pos="720"/>
          <w:tab w:val="num" w:pos="851"/>
        </w:tabs>
        <w:ind w:left="850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 xml:space="preserve">prodlení prodávajícího s předáním zboží delším než 15 dnů, a to i v případě nepřevzetí zboží kupujícím z titulu jeho vad, </w:t>
      </w:r>
    </w:p>
    <w:p w14:paraId="1BA7D003" w14:textId="493AB451" w:rsidR="00C20681" w:rsidRPr="00C20681" w:rsidRDefault="00C20681" w:rsidP="00C20681">
      <w:pPr>
        <w:numPr>
          <w:ilvl w:val="0"/>
          <w:numId w:val="8"/>
        </w:numPr>
        <w:tabs>
          <w:tab w:val="clear" w:pos="720"/>
          <w:tab w:val="num" w:pos="851"/>
        </w:tabs>
        <w:ind w:left="850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 xml:space="preserve">prodlení prodávajícího s odstraněním vad zboží podle čl. </w:t>
      </w:r>
      <w:r w:rsidR="004A213D">
        <w:rPr>
          <w:rFonts w:asciiTheme="minorHAnsi" w:hAnsiTheme="minorHAnsi" w:cstheme="minorHAnsi"/>
        </w:rPr>
        <w:t>I</w:t>
      </w:r>
      <w:r w:rsidRPr="00C20681">
        <w:rPr>
          <w:rFonts w:asciiTheme="minorHAnsi" w:hAnsiTheme="minorHAnsi" w:cstheme="minorHAnsi"/>
        </w:rPr>
        <w:t xml:space="preserve">V odst. </w:t>
      </w:r>
      <w:r w:rsidR="004D79D6">
        <w:rPr>
          <w:rFonts w:asciiTheme="minorHAnsi" w:hAnsiTheme="minorHAnsi" w:cstheme="minorHAnsi"/>
        </w:rPr>
        <w:t>6</w:t>
      </w:r>
      <w:r w:rsidRPr="00C20681">
        <w:rPr>
          <w:rFonts w:asciiTheme="minorHAnsi" w:hAnsiTheme="minorHAnsi" w:cstheme="minorHAnsi"/>
        </w:rPr>
        <w:t xml:space="preserve"> této smlouvy, delším než 1</w:t>
      </w:r>
      <w:r w:rsidR="004A213D">
        <w:rPr>
          <w:rFonts w:asciiTheme="minorHAnsi" w:hAnsiTheme="minorHAnsi" w:cstheme="minorHAnsi"/>
        </w:rPr>
        <w:t>5</w:t>
      </w:r>
      <w:r w:rsidRPr="00C20681">
        <w:rPr>
          <w:rFonts w:asciiTheme="minorHAnsi" w:hAnsiTheme="minorHAnsi" w:cstheme="minorHAnsi"/>
        </w:rPr>
        <w:t xml:space="preserve"> dnů,</w:t>
      </w:r>
    </w:p>
    <w:p w14:paraId="2D195346" w14:textId="77777777" w:rsidR="00C20681" w:rsidRPr="00C20681" w:rsidRDefault="00C20681" w:rsidP="00C20681">
      <w:pPr>
        <w:numPr>
          <w:ilvl w:val="0"/>
          <w:numId w:val="8"/>
        </w:numPr>
        <w:tabs>
          <w:tab w:val="clear" w:pos="720"/>
          <w:tab w:val="num" w:pos="851"/>
        </w:tabs>
        <w:ind w:left="850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uplatní-li řádně a včas u prodávajícího své požadavky nebo připomínky související s plnění předmětu smlouvy a prodávající je bez vážného důvodu neakceptuje nebo podle nich nepostupuje,</w:t>
      </w:r>
    </w:p>
    <w:p w14:paraId="3F9C6744" w14:textId="77777777" w:rsidR="00C20681" w:rsidRPr="00C20681" w:rsidRDefault="00C20681" w:rsidP="00C20681">
      <w:pPr>
        <w:numPr>
          <w:ilvl w:val="0"/>
          <w:numId w:val="8"/>
        </w:numPr>
        <w:tabs>
          <w:tab w:val="clear" w:pos="720"/>
          <w:tab w:val="num" w:pos="851"/>
        </w:tabs>
        <w:spacing w:after="240"/>
        <w:ind w:left="850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zjistí-li po předání zboží, že nemá vlastnosti uvedené v nabídce prodávajícího podané v zadávacím řízení, v němž byla jeho nabídka vybrána jako nejvhodnější, nebo že nemá vlastnosti požadované dle této smlouvy a její přílohy č. 1.</w:t>
      </w:r>
    </w:p>
    <w:p w14:paraId="6E327670" w14:textId="77777777" w:rsidR="00C20681" w:rsidRPr="00C20681" w:rsidRDefault="00C20681" w:rsidP="00C20681">
      <w:pPr>
        <w:pStyle w:val="Odstavecseseznamem"/>
        <w:numPr>
          <w:ilvl w:val="0"/>
          <w:numId w:val="6"/>
        </w:numPr>
        <w:spacing w:after="24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>Kupující může tuto smlouvu vypovědět nebo od ní odstoupit, a to bez zbytečného odkladu poté, co zjistí, že smlouva neměla být uzavřena, neboť</w:t>
      </w:r>
    </w:p>
    <w:p w14:paraId="20F6A59E" w14:textId="77777777" w:rsidR="00C20681" w:rsidRPr="00C20681" w:rsidRDefault="00C20681" w:rsidP="000039EB">
      <w:pPr>
        <w:numPr>
          <w:ilvl w:val="0"/>
          <w:numId w:val="13"/>
        </w:numPr>
        <w:spacing w:after="240"/>
        <w:ind w:left="714" w:hanging="357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prodávající jako vybraný dodavatel v zadávacím řízení, na základě něhož byla tato smlouva uzavřena, měl být vyloučen z účasti v zadávacím řízení,</w:t>
      </w:r>
      <w:r w:rsidR="000039EB">
        <w:rPr>
          <w:rFonts w:asciiTheme="minorHAnsi" w:hAnsiTheme="minorHAnsi" w:cstheme="minorHAnsi"/>
        </w:rPr>
        <w:t xml:space="preserve"> nebo</w:t>
      </w:r>
    </w:p>
    <w:p w14:paraId="313C6CD9" w14:textId="77777777" w:rsidR="00C20681" w:rsidRPr="00C20681" w:rsidRDefault="00C20681" w:rsidP="000039EB">
      <w:pPr>
        <w:numPr>
          <w:ilvl w:val="0"/>
          <w:numId w:val="13"/>
        </w:numPr>
        <w:spacing w:after="240"/>
        <w:ind w:left="714" w:hanging="357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prodávající jako vybraný dodavatel v zadávacím řízení, na základě něhož byla tato smlouva uzavřena, před podpisem smlouvy předložil údaje, dokumenty, vzorky nebo modely, které neodpovídaly skutečnosti a měly nebo mohly mít vliv na výběr dodavatele</w:t>
      </w:r>
      <w:r w:rsidR="000039EB">
        <w:rPr>
          <w:rFonts w:asciiTheme="minorHAnsi" w:hAnsiTheme="minorHAnsi" w:cstheme="minorHAnsi"/>
        </w:rPr>
        <w:t>.</w:t>
      </w:r>
    </w:p>
    <w:p w14:paraId="7628A17D" w14:textId="6C6EC232" w:rsidR="00C20681" w:rsidRPr="00C20681" w:rsidRDefault="00C20681" w:rsidP="00C20681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 xml:space="preserve">Prodávající je oprávněn od smlouvy odstoupit v případě prodlení kupujícího se zaplacením kupní ceny delším než </w:t>
      </w:r>
      <w:r w:rsidR="004A213D">
        <w:rPr>
          <w:rFonts w:asciiTheme="minorHAnsi" w:hAnsiTheme="minorHAnsi" w:cstheme="minorHAnsi"/>
        </w:rPr>
        <w:t>30</w:t>
      </w:r>
      <w:r w:rsidRPr="00C20681">
        <w:rPr>
          <w:rFonts w:asciiTheme="minorHAnsi" w:hAnsiTheme="minorHAnsi" w:cstheme="minorHAnsi"/>
        </w:rPr>
        <w:t xml:space="preserve"> dní po splatnosti. </w:t>
      </w:r>
    </w:p>
    <w:p w14:paraId="0FC81E64" w14:textId="77777777" w:rsidR="00C20681" w:rsidRPr="00C20681" w:rsidRDefault="00C20681" w:rsidP="00C20681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Účinky odstoupení od smlouvy nastávají okamžikem doručení písemného projevu vůle odstoupit od této smlouvy druhé smluvní straně.</w:t>
      </w:r>
    </w:p>
    <w:p w14:paraId="0B429E0D" w14:textId="77777777" w:rsidR="00C20681" w:rsidRDefault="00C20681" w:rsidP="00C20681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lastRenderedPageBreak/>
        <w:t>Odstoupením od smlouvy není dotčen nárok na zaplacení sjednaných smluvních pokut nebo úroku z prodlení ani případný nárok na náhradu škody.</w:t>
      </w:r>
    </w:p>
    <w:p w14:paraId="15B60349" w14:textId="77777777" w:rsidR="00C20681" w:rsidRPr="00C20681" w:rsidRDefault="00C20681" w:rsidP="00C20681">
      <w:pPr>
        <w:pStyle w:val="sloV"/>
        <w:numPr>
          <w:ilvl w:val="0"/>
          <w:numId w:val="14"/>
        </w:numPr>
        <w:spacing w:after="0"/>
        <w:ind w:left="0" w:hanging="6"/>
        <w:rPr>
          <w:rFonts w:asciiTheme="minorHAnsi" w:hAnsiTheme="minorHAnsi" w:cstheme="minorHAnsi"/>
          <w:sz w:val="20"/>
          <w:szCs w:val="20"/>
        </w:rPr>
      </w:pPr>
    </w:p>
    <w:p w14:paraId="02A8C198" w14:textId="77777777" w:rsidR="00C20681" w:rsidRPr="00C20681" w:rsidRDefault="00C20681" w:rsidP="00C20681">
      <w:pPr>
        <w:pStyle w:val="Nadpis5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>Závěrečná ustanovení</w:t>
      </w:r>
    </w:p>
    <w:p w14:paraId="1F178EEE" w14:textId="77777777" w:rsidR="000039EB" w:rsidRDefault="000039EB" w:rsidP="000039EB">
      <w:pPr>
        <w:pStyle w:val="Odstavecseseznamem"/>
        <w:numPr>
          <w:ilvl w:val="0"/>
          <w:numId w:val="17"/>
        </w:numPr>
        <w:spacing w:after="240" w:line="240" w:lineRule="auto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 w:rsidRPr="00E16C4B">
        <w:rPr>
          <w:rFonts w:cstheme="minorHAnsi"/>
          <w:sz w:val="20"/>
          <w:szCs w:val="20"/>
        </w:rPr>
        <w:t>Prodávající prohlašuje, že smlouva neobsahuje obchodní tajemství. V případě, že by smlouva obsahovala obchodní tajemství, je toto obchodní tajemství prodávajícím ve smlouvě zřetelně označeno a prodávající odpovídá za to, že obchodní tajemství naplňuje všechny náležitosti dle občanského zákoníku v platném znění.</w:t>
      </w:r>
    </w:p>
    <w:p w14:paraId="65D30878" w14:textId="77777777" w:rsidR="000039EB" w:rsidRPr="00577165" w:rsidRDefault="000039EB" w:rsidP="000039EB">
      <w:pPr>
        <w:pStyle w:val="Odstavecseseznamem"/>
        <w:numPr>
          <w:ilvl w:val="0"/>
          <w:numId w:val="17"/>
        </w:numPr>
        <w:spacing w:after="240" w:line="240" w:lineRule="auto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 w:rsidRPr="00577165">
        <w:rPr>
          <w:rFonts w:cstheme="minorHAnsi"/>
          <w:sz w:val="20"/>
          <w:szCs w:val="20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14:paraId="6BF8C36D" w14:textId="77777777" w:rsidR="000039EB" w:rsidRPr="00577165" w:rsidRDefault="000039EB" w:rsidP="000039EB">
      <w:pPr>
        <w:pStyle w:val="Odstavecseseznamem"/>
        <w:numPr>
          <w:ilvl w:val="0"/>
          <w:numId w:val="17"/>
        </w:numPr>
        <w:spacing w:after="240" w:line="240" w:lineRule="auto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 w:rsidRPr="00577165">
        <w:rPr>
          <w:rFonts w:cstheme="minorHAnsi"/>
          <w:sz w:val="20"/>
          <w:szCs w:val="20"/>
        </w:rPr>
        <w:t>Smlouva nabude platnosti dnem jejího podpisu oběma smluvními stranami. Účinností smlouva nabude uveřejněním v registru smluv dle zákona č. 340/2015 Sb., o zvláštních podmínkách účinnosti některých smluv, uveřejňování těchto smluv a o registru smluv (zákon o registru smluv).</w:t>
      </w:r>
    </w:p>
    <w:p w14:paraId="11365059" w14:textId="7F2C3742" w:rsidR="00820397" w:rsidRPr="00820397" w:rsidRDefault="00820397" w:rsidP="00820397">
      <w:pPr>
        <w:pStyle w:val="Odstavecseseznamem"/>
        <w:numPr>
          <w:ilvl w:val="0"/>
          <w:numId w:val="17"/>
        </w:numPr>
        <w:spacing w:after="240" w:line="240" w:lineRule="auto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 w:rsidRPr="00820397">
        <w:rPr>
          <w:rFonts w:cstheme="minorHAnsi"/>
          <w:sz w:val="20"/>
          <w:szCs w:val="20"/>
        </w:rPr>
        <w:t>Tato smlouva se vyhotovuje v</w:t>
      </w:r>
      <w:r w:rsidR="00FF6713">
        <w:rPr>
          <w:rFonts w:cstheme="minorHAnsi"/>
          <w:sz w:val="20"/>
          <w:szCs w:val="20"/>
        </w:rPr>
        <w:t xml:space="preserve">e dvou vyhotoveních, z toho každá ze smluvních stran obdrží po </w:t>
      </w:r>
      <w:proofErr w:type="gramStart"/>
      <w:r w:rsidR="00FF6713">
        <w:rPr>
          <w:rFonts w:cstheme="minorHAnsi"/>
          <w:sz w:val="20"/>
          <w:szCs w:val="20"/>
        </w:rPr>
        <w:t>jednom.</w:t>
      </w:r>
      <w:r w:rsidRPr="00820397">
        <w:rPr>
          <w:rFonts w:cstheme="minorHAnsi"/>
          <w:sz w:val="20"/>
          <w:szCs w:val="20"/>
        </w:rPr>
        <w:t>.</w:t>
      </w:r>
      <w:proofErr w:type="gramEnd"/>
    </w:p>
    <w:p w14:paraId="36CE536E" w14:textId="77777777" w:rsidR="000039EB" w:rsidRPr="00577165" w:rsidRDefault="000039EB" w:rsidP="000039EB">
      <w:pPr>
        <w:pStyle w:val="Odstavecseseznamem"/>
        <w:numPr>
          <w:ilvl w:val="0"/>
          <w:numId w:val="17"/>
        </w:numPr>
        <w:spacing w:after="240" w:line="240" w:lineRule="auto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Prodávající</w:t>
      </w:r>
      <w:r w:rsidRPr="00577165">
        <w:rPr>
          <w:rFonts w:cstheme="minorHAnsi"/>
          <w:sz w:val="20"/>
          <w:szCs w:val="20"/>
        </w:rPr>
        <w:t xml:space="preserve"> nemůže bez souhlasu </w:t>
      </w:r>
      <w:r>
        <w:rPr>
          <w:rFonts w:cstheme="minorHAnsi"/>
          <w:sz w:val="20"/>
          <w:szCs w:val="20"/>
        </w:rPr>
        <w:t>kupujícího</w:t>
      </w:r>
      <w:r w:rsidRPr="00577165">
        <w:rPr>
          <w:rFonts w:cstheme="minorHAnsi"/>
          <w:sz w:val="20"/>
          <w:szCs w:val="20"/>
        </w:rPr>
        <w:t xml:space="preserve"> postoupit svá práva a povinnosti plynoucí ze smlouvy třetí osobě.</w:t>
      </w:r>
    </w:p>
    <w:p w14:paraId="246376BC" w14:textId="77777777" w:rsidR="000039EB" w:rsidRPr="00577165" w:rsidRDefault="000039EB" w:rsidP="000039EB">
      <w:pPr>
        <w:pStyle w:val="Odstavecseseznamem"/>
        <w:numPr>
          <w:ilvl w:val="0"/>
          <w:numId w:val="17"/>
        </w:numPr>
        <w:spacing w:after="240" w:line="240" w:lineRule="auto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 w:rsidRPr="00577165">
        <w:rPr>
          <w:rFonts w:cstheme="minorHAnsi"/>
          <w:sz w:val="20"/>
          <w:szCs w:val="20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14:paraId="16CEC09F" w14:textId="77777777" w:rsidR="000039EB" w:rsidRPr="00577165" w:rsidRDefault="000039EB" w:rsidP="000039EB">
      <w:pPr>
        <w:pStyle w:val="Odstavecseseznamem"/>
        <w:numPr>
          <w:ilvl w:val="0"/>
          <w:numId w:val="17"/>
        </w:numPr>
        <w:spacing w:before="120" w:after="160" w:line="300" w:lineRule="exact"/>
        <w:ind w:left="426"/>
        <w:jc w:val="both"/>
        <w:rPr>
          <w:rFonts w:cstheme="minorHAnsi"/>
          <w:sz w:val="20"/>
          <w:szCs w:val="20"/>
        </w:rPr>
      </w:pPr>
      <w:r w:rsidRPr="00577165">
        <w:rPr>
          <w:rFonts w:cstheme="minorHAnsi"/>
          <w:sz w:val="20"/>
          <w:szCs w:val="20"/>
        </w:rPr>
        <w:t>Nedílnou součástí smlouvy je příloha:</w:t>
      </w:r>
    </w:p>
    <w:p w14:paraId="14C061B1" w14:textId="02E0A3EA" w:rsidR="000039EB" w:rsidRDefault="000039EB" w:rsidP="000039EB">
      <w:pPr>
        <w:pStyle w:val="Smlouva-slo"/>
        <w:numPr>
          <w:ilvl w:val="0"/>
          <w:numId w:val="0"/>
        </w:numPr>
        <w:spacing w:after="60"/>
        <w:ind w:left="1418" w:hanging="851"/>
        <w:rPr>
          <w:rFonts w:asciiTheme="minorHAnsi" w:hAnsiTheme="minorHAnsi" w:cs="Tahoma"/>
          <w:sz w:val="20"/>
        </w:rPr>
      </w:pPr>
      <w:r w:rsidRPr="008D2C3F">
        <w:rPr>
          <w:rFonts w:asciiTheme="minorHAnsi" w:hAnsiTheme="minorHAnsi" w:cs="Tahoma"/>
          <w:sz w:val="20"/>
        </w:rPr>
        <w:t>Příloha č. 1:</w:t>
      </w:r>
      <w:r w:rsidRPr="008D2C3F">
        <w:rPr>
          <w:rFonts w:asciiTheme="minorHAnsi" w:hAnsiTheme="minorHAnsi" w:cs="Tahoma"/>
          <w:sz w:val="20"/>
        </w:rPr>
        <w:tab/>
      </w:r>
      <w:r>
        <w:rPr>
          <w:rFonts w:asciiTheme="minorHAnsi" w:hAnsiTheme="minorHAnsi" w:cs="Tahoma"/>
          <w:sz w:val="20"/>
        </w:rPr>
        <w:t>Specifikace předmětu koupě</w:t>
      </w:r>
      <w:r w:rsidR="004A213D">
        <w:rPr>
          <w:rFonts w:asciiTheme="minorHAnsi" w:hAnsiTheme="minorHAnsi" w:cs="Tahoma"/>
          <w:sz w:val="20"/>
        </w:rPr>
        <w:t xml:space="preserve"> s položkovým rozpočtem</w:t>
      </w:r>
    </w:p>
    <w:p w14:paraId="3370732E" w14:textId="77777777" w:rsidR="000039EB" w:rsidRDefault="000039EB" w:rsidP="000039EB">
      <w:pPr>
        <w:pStyle w:val="Smlouva-slo"/>
        <w:numPr>
          <w:ilvl w:val="0"/>
          <w:numId w:val="0"/>
        </w:numPr>
        <w:spacing w:after="60"/>
        <w:ind w:left="1418" w:hanging="851"/>
        <w:rPr>
          <w:rFonts w:asciiTheme="minorHAnsi" w:hAnsiTheme="minorHAnsi" w:cs="Tahoma"/>
          <w:sz w:val="20"/>
        </w:rPr>
      </w:pPr>
    </w:p>
    <w:p w14:paraId="7BFF882B" w14:textId="77777777" w:rsidR="000039EB" w:rsidRDefault="000039EB" w:rsidP="000039EB">
      <w:pPr>
        <w:pStyle w:val="Smlouva-slo"/>
        <w:numPr>
          <w:ilvl w:val="0"/>
          <w:numId w:val="0"/>
        </w:numPr>
        <w:spacing w:after="60"/>
        <w:ind w:left="1418" w:hanging="851"/>
        <w:rPr>
          <w:rFonts w:asciiTheme="minorHAnsi" w:hAnsiTheme="minorHAnsi" w:cs="Tahoma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900"/>
        <w:gridCol w:w="4032"/>
      </w:tblGrid>
      <w:tr w:rsidR="000039EB" w:rsidRPr="000039EB" w14:paraId="214E9A0F" w14:textId="77777777" w:rsidTr="0099658D">
        <w:tc>
          <w:tcPr>
            <w:tcW w:w="4140" w:type="dxa"/>
          </w:tcPr>
          <w:p w14:paraId="1517DF5F" w14:textId="697CD103"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  <w:r w:rsidRPr="000039EB">
              <w:rPr>
                <w:rFonts w:asciiTheme="minorHAnsi" w:hAnsiTheme="minorHAnsi" w:cstheme="minorHAnsi"/>
              </w:rPr>
              <w:t xml:space="preserve">V </w:t>
            </w:r>
            <w:r w:rsidR="004A213D">
              <w:rPr>
                <w:rFonts w:asciiTheme="minorHAnsi" w:hAnsiTheme="minorHAnsi" w:cstheme="minorHAnsi"/>
              </w:rPr>
              <w:t>Olomouci</w:t>
            </w:r>
            <w:r w:rsidRPr="000039EB">
              <w:rPr>
                <w:rFonts w:asciiTheme="minorHAnsi" w:hAnsiTheme="minorHAnsi" w:cstheme="minorHAnsi"/>
              </w:rPr>
              <w:t xml:space="preserve"> dne </w:t>
            </w:r>
          </w:p>
          <w:p w14:paraId="4FE0FBD4" w14:textId="77777777"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  <w:p w14:paraId="0529D653" w14:textId="77777777"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  <w:p w14:paraId="310FED9E" w14:textId="77777777"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  <w:p w14:paraId="4B1B9A78" w14:textId="77777777"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  <w:p w14:paraId="7D01BFC9" w14:textId="77777777"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47278C30" w14:textId="77777777"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4032" w:type="dxa"/>
          </w:tcPr>
          <w:p w14:paraId="6C6D244E" w14:textId="7ED58524" w:rsidR="00820397" w:rsidRPr="000039EB" w:rsidRDefault="006C7290" w:rsidP="0082039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 Olomouci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 xml:space="preserve"> dne</w:t>
            </w:r>
            <w:r w:rsidR="00820397" w:rsidRPr="000039EB">
              <w:rPr>
                <w:rFonts w:asciiTheme="minorHAnsi" w:hAnsiTheme="minorHAnsi" w:cstheme="minorHAnsi"/>
              </w:rPr>
              <w:t xml:space="preserve"> </w:t>
            </w:r>
          </w:p>
          <w:p w14:paraId="5339E52D" w14:textId="33F58146"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  <w:r w:rsidRPr="000039EB">
              <w:rPr>
                <w:rFonts w:asciiTheme="minorHAnsi" w:hAnsiTheme="minorHAnsi" w:cstheme="minorHAnsi"/>
              </w:rPr>
              <w:t xml:space="preserve">  </w:t>
            </w:r>
          </w:p>
          <w:p w14:paraId="6F19E415" w14:textId="77777777"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  <w:p w14:paraId="4F4FF9AE" w14:textId="77777777"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  <w:p w14:paraId="4A2A7262" w14:textId="77777777"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  <w:p w14:paraId="59730233" w14:textId="77777777"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  <w:p w14:paraId="2C284E3F" w14:textId="77777777"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0039EB" w:rsidRPr="000039EB" w14:paraId="4416784A" w14:textId="77777777" w:rsidTr="0099658D">
        <w:tc>
          <w:tcPr>
            <w:tcW w:w="4140" w:type="dxa"/>
            <w:tcBorders>
              <w:top w:val="single" w:sz="4" w:space="0" w:color="auto"/>
            </w:tcBorders>
          </w:tcPr>
          <w:p w14:paraId="5F78FCC0" w14:textId="77777777" w:rsidR="000039EB" w:rsidRPr="000039EB" w:rsidRDefault="000039EB" w:rsidP="0099658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039EB">
              <w:rPr>
                <w:rFonts w:asciiTheme="minorHAnsi" w:hAnsiTheme="minorHAnsi" w:cstheme="minorHAnsi"/>
              </w:rPr>
              <w:t>za kupujícího</w:t>
            </w:r>
          </w:p>
          <w:p w14:paraId="760DCD2F" w14:textId="503CD61B" w:rsidR="000039EB" w:rsidRPr="000039EB" w:rsidRDefault="004A213D" w:rsidP="0099658D">
            <w:pPr>
              <w:pStyle w:val="Nadpis6"/>
              <w:widowControl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4A213D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 xml:space="preserve">Mgr. Jakub </w:t>
            </w:r>
            <w:proofErr w:type="spellStart"/>
            <w:r w:rsidRPr="004A213D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>Ráliš</w:t>
            </w:r>
            <w:proofErr w:type="spellEnd"/>
            <w:r w:rsidRPr="004A213D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>, ředitel</w:t>
            </w:r>
          </w:p>
        </w:tc>
        <w:tc>
          <w:tcPr>
            <w:tcW w:w="900" w:type="dxa"/>
            <w:vAlign w:val="center"/>
          </w:tcPr>
          <w:p w14:paraId="0A857CB6" w14:textId="77777777" w:rsidR="000039EB" w:rsidRPr="000039EB" w:rsidRDefault="000039EB" w:rsidP="0099658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</w:tcPr>
          <w:p w14:paraId="3E0E16AD" w14:textId="77777777" w:rsidR="000039EB" w:rsidRPr="000039EB" w:rsidRDefault="000039EB" w:rsidP="0099658D">
            <w:pPr>
              <w:pStyle w:val="xl3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39EB">
              <w:rPr>
                <w:rFonts w:asciiTheme="minorHAnsi" w:hAnsiTheme="minorHAnsi" w:cstheme="minorHAnsi"/>
                <w:sz w:val="20"/>
                <w:szCs w:val="20"/>
              </w:rPr>
              <w:t>za prodávajícího</w:t>
            </w:r>
          </w:p>
          <w:p w14:paraId="3D88CC68" w14:textId="4BE16410" w:rsidR="000039EB" w:rsidRPr="000039EB" w:rsidRDefault="004A213D" w:rsidP="0099658D">
            <w:pPr>
              <w:pStyle w:val="xl3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A213D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Tomáš Bubeník, jednatel </w:t>
            </w:r>
          </w:p>
        </w:tc>
      </w:tr>
    </w:tbl>
    <w:p w14:paraId="2D1185CD" w14:textId="77777777" w:rsidR="000039EB" w:rsidRDefault="000039EB" w:rsidP="00FF6713">
      <w:pPr>
        <w:autoSpaceDE w:val="0"/>
        <w:autoSpaceDN w:val="0"/>
        <w:adjustRightInd w:val="0"/>
        <w:rPr>
          <w:rFonts w:cstheme="minorHAnsi"/>
        </w:rPr>
      </w:pPr>
    </w:p>
    <w:sectPr w:rsidR="000039EB" w:rsidSect="004A2A78">
      <w:headerReference w:type="first" r:id="rId8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04511E" w15:done="0"/>
  <w15:commentEx w15:paraId="55510FF5" w15:done="0"/>
  <w15:commentEx w15:paraId="602FB2AC" w15:done="0"/>
  <w15:commentEx w15:paraId="3CB7A668" w15:done="0"/>
  <w15:commentEx w15:paraId="58094C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FCEA7" w16cex:dateUtc="2023-03-30T07:02:00Z"/>
  <w16cex:commentExtensible w16cex:durableId="27CFCEC8" w16cex:dateUtc="2023-03-30T07:03:00Z"/>
  <w16cex:commentExtensible w16cex:durableId="27CFCF05" w16cex:dateUtc="2023-03-30T07:04:00Z"/>
  <w16cex:commentExtensible w16cex:durableId="27CFCF37" w16cex:dateUtc="2023-03-30T07:04:00Z"/>
  <w16cex:commentExtensible w16cex:durableId="27CFCF4D" w16cex:dateUtc="2023-03-30T07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04511E" w16cid:durableId="27CFCEA7"/>
  <w16cid:commentId w16cid:paraId="55510FF5" w16cid:durableId="27CFCEC8"/>
  <w16cid:commentId w16cid:paraId="602FB2AC" w16cid:durableId="27CFCF05"/>
  <w16cid:commentId w16cid:paraId="3CB7A668" w16cid:durableId="27CFCF37"/>
  <w16cid:commentId w16cid:paraId="58094C00" w16cid:durableId="27CFCF4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DFAC4" w14:textId="77777777" w:rsidR="001575EC" w:rsidRDefault="001575EC" w:rsidP="00C20681">
      <w:r>
        <w:separator/>
      </w:r>
    </w:p>
  </w:endnote>
  <w:endnote w:type="continuationSeparator" w:id="0">
    <w:p w14:paraId="25244F3E" w14:textId="77777777" w:rsidR="001575EC" w:rsidRDefault="001575EC" w:rsidP="00C2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BC7F6" w14:textId="77777777" w:rsidR="001575EC" w:rsidRDefault="001575EC" w:rsidP="00C20681">
      <w:r>
        <w:separator/>
      </w:r>
    </w:p>
  </w:footnote>
  <w:footnote w:type="continuationSeparator" w:id="0">
    <w:p w14:paraId="26DEC99A" w14:textId="77777777" w:rsidR="001575EC" w:rsidRDefault="001575EC" w:rsidP="00C20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5512D" w14:textId="77777777" w:rsidR="004A2A78" w:rsidRDefault="004A2A78" w:rsidP="004A2A78">
    <w:pPr>
      <w:overflowPunct w:val="0"/>
      <w:autoSpaceDE w:val="0"/>
      <w:autoSpaceDN w:val="0"/>
      <w:adjustRightInd w:val="0"/>
      <w:ind w:right="-711"/>
      <w:jc w:val="right"/>
      <w:textAlignment w:val="baseline"/>
    </w:pPr>
    <w:r w:rsidRPr="005A4FD1">
      <w:rPr>
        <w:rFonts w:eastAsia="Times New Roman"/>
        <w:noProof/>
      </w:rPr>
      <w:drawing>
        <wp:anchor distT="0" distB="0" distL="114300" distR="114300" simplePos="0" relativeHeight="251659264" behindDoc="0" locked="0" layoutInCell="1" allowOverlap="1" wp14:anchorId="75696823" wp14:editId="67CCF562">
          <wp:simplePos x="0" y="0"/>
          <wp:positionH relativeFrom="column">
            <wp:posOffset>-680085</wp:posOffset>
          </wp:positionH>
          <wp:positionV relativeFrom="paragraph">
            <wp:posOffset>22860</wp:posOffset>
          </wp:positionV>
          <wp:extent cx="1968500" cy="669925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CEE9561" wp14:editId="27E58FD8">
          <wp:simplePos x="0" y="0"/>
          <wp:positionH relativeFrom="column">
            <wp:posOffset>1757680</wp:posOffset>
          </wp:positionH>
          <wp:positionV relativeFrom="paragraph">
            <wp:posOffset>110490</wp:posOffset>
          </wp:positionV>
          <wp:extent cx="1790700" cy="540385"/>
          <wp:effectExtent l="0" t="0" r="0" b="0"/>
          <wp:wrapNone/>
          <wp:docPr id="3" name="Obrázek 3" descr="JSEM Z OLOMOUCE - Vlastivědné muzeum v Olomou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SEM Z OLOMOUCE - Vlastivědné muzeum v Olomouci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2" t="15709" r="15902" b="38446"/>
                  <a:stretch/>
                </pic:blipFill>
                <pic:spPr bwMode="auto">
                  <a:xfrm>
                    <a:off x="0" y="0"/>
                    <a:ext cx="179070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6F7FA52" w14:textId="77777777" w:rsidR="004A2A78" w:rsidRPr="004A2A78" w:rsidRDefault="004A2A78" w:rsidP="004A2A78">
    <w:pPr>
      <w:overflowPunct w:val="0"/>
      <w:autoSpaceDE w:val="0"/>
      <w:autoSpaceDN w:val="0"/>
      <w:adjustRightInd w:val="0"/>
      <w:ind w:right="-711"/>
      <w:jc w:val="right"/>
      <w:textAlignment w:val="baseline"/>
      <w:rPr>
        <w:rFonts w:asciiTheme="minorHAnsi" w:eastAsia="Times New Roman" w:hAnsiTheme="minorHAnsi" w:cstheme="minorHAnsi"/>
        <w:bCs/>
        <w:color w:val="A6A6A6" w:themeColor="background1" w:themeShade="A6"/>
      </w:rPr>
    </w:pPr>
    <w:r w:rsidRPr="004A2A78">
      <w:rPr>
        <w:color w:val="A6A6A6" w:themeColor="background1" w:themeShade="A6"/>
      </w:rPr>
      <w:t xml:space="preserve"> </w:t>
    </w:r>
    <w:r w:rsidRPr="004A2A78">
      <w:rPr>
        <w:rFonts w:asciiTheme="minorHAnsi" w:eastAsia="Times New Roman" w:hAnsiTheme="minorHAnsi" w:cstheme="minorHAnsi"/>
        <w:noProof/>
        <w:color w:val="A6A6A6" w:themeColor="background1" w:themeShade="A6"/>
      </w:rPr>
      <w:t>Vlastivědné muzeum v Olomouci</w:t>
    </w:r>
  </w:p>
  <w:p w14:paraId="024B06DE" w14:textId="34530B6C" w:rsidR="004A2A78" w:rsidRPr="004A2A78" w:rsidRDefault="004A2A78" w:rsidP="004A2A78">
    <w:pPr>
      <w:tabs>
        <w:tab w:val="left" w:pos="3930"/>
        <w:tab w:val="left" w:pos="6439"/>
        <w:tab w:val="right" w:pos="9781"/>
      </w:tabs>
      <w:overflowPunct w:val="0"/>
      <w:autoSpaceDE w:val="0"/>
      <w:autoSpaceDN w:val="0"/>
      <w:adjustRightInd w:val="0"/>
      <w:ind w:right="-711"/>
      <w:textAlignment w:val="baseline"/>
      <w:rPr>
        <w:rFonts w:asciiTheme="minorHAnsi" w:eastAsia="Times New Roman" w:hAnsiTheme="minorHAnsi" w:cstheme="minorHAnsi"/>
        <w:bCs/>
        <w:color w:val="A6A6A6" w:themeColor="background1" w:themeShade="A6"/>
      </w:rPr>
    </w:pPr>
    <w:r w:rsidRPr="004A2A78">
      <w:rPr>
        <w:rFonts w:asciiTheme="minorHAnsi" w:eastAsia="Times New Roman" w:hAnsiTheme="minorHAnsi" w:cstheme="minorHAnsi"/>
        <w:bCs/>
        <w:color w:val="A6A6A6" w:themeColor="background1" w:themeShade="A6"/>
      </w:rPr>
      <w:tab/>
    </w:r>
    <w:r w:rsidRPr="004A2A78">
      <w:rPr>
        <w:rFonts w:asciiTheme="minorHAnsi" w:eastAsia="Times New Roman" w:hAnsiTheme="minorHAnsi" w:cstheme="minorHAnsi"/>
        <w:bCs/>
        <w:color w:val="A6A6A6" w:themeColor="background1" w:themeShade="A6"/>
      </w:rPr>
      <w:tab/>
    </w:r>
    <w:r w:rsidRPr="004A2A78">
      <w:rPr>
        <w:rFonts w:asciiTheme="minorHAnsi" w:eastAsia="Times New Roman" w:hAnsiTheme="minorHAnsi" w:cstheme="minorHAnsi"/>
        <w:bCs/>
        <w:color w:val="A6A6A6" w:themeColor="background1" w:themeShade="A6"/>
      </w:rPr>
      <w:tab/>
    </w:r>
    <w:r>
      <w:rPr>
        <w:rFonts w:asciiTheme="minorHAnsi" w:eastAsia="Times New Roman" w:hAnsiTheme="minorHAnsi" w:cstheme="minorHAnsi"/>
        <w:bCs/>
        <w:color w:val="A6A6A6" w:themeColor="background1" w:themeShade="A6"/>
      </w:rPr>
      <w:t>Orientační systém VMO – dodávka skla</w:t>
    </w:r>
  </w:p>
  <w:p w14:paraId="1353156B" w14:textId="77777777" w:rsidR="004A2A78" w:rsidRPr="004A2A78" w:rsidRDefault="004A2A78" w:rsidP="004A2A78">
    <w:pPr>
      <w:pStyle w:val="Zhlav"/>
      <w:tabs>
        <w:tab w:val="clear" w:pos="4536"/>
        <w:tab w:val="clear" w:pos="9072"/>
      </w:tabs>
      <w:ind w:right="-709"/>
      <w:jc w:val="right"/>
      <w:rPr>
        <w:rFonts w:asciiTheme="minorHAnsi" w:hAnsiTheme="minorHAnsi" w:cstheme="minorHAnsi"/>
        <w:color w:val="A6A6A6" w:themeColor="background1" w:themeShade="A6"/>
      </w:rPr>
    </w:pPr>
    <w:r w:rsidRPr="004A2A78">
      <w:rPr>
        <w:rFonts w:asciiTheme="minorHAnsi" w:eastAsia="Times New Roman" w:hAnsiTheme="minorHAnsi" w:cstheme="minorHAnsi"/>
        <w:color w:val="A6A6A6" w:themeColor="background1" w:themeShade="A6"/>
      </w:rPr>
      <w:t>Oprava chytré elektroinstalace KNX</w:t>
    </w:r>
  </w:p>
  <w:p w14:paraId="410D75C2" w14:textId="149AAC09" w:rsidR="00C20681" w:rsidRDefault="00C20681" w:rsidP="00C20681">
    <w:pPr>
      <w:pStyle w:val="Zhlav"/>
      <w:tabs>
        <w:tab w:val="clear" w:pos="4536"/>
        <w:tab w:val="clear" w:pos="9072"/>
        <w:tab w:val="left" w:pos="2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72A"/>
    <w:multiLevelType w:val="hybridMultilevel"/>
    <w:tmpl w:val="7E38BFD6"/>
    <w:lvl w:ilvl="0" w:tplc="2438B9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332D0"/>
    <w:multiLevelType w:val="hybridMultilevel"/>
    <w:tmpl w:val="FFCE42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E0C60"/>
    <w:multiLevelType w:val="hybridMultilevel"/>
    <w:tmpl w:val="594413A6"/>
    <w:lvl w:ilvl="0" w:tplc="204A07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438B9D4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F747A2F"/>
    <w:multiLevelType w:val="multilevel"/>
    <w:tmpl w:val="A0E2838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4E83B09"/>
    <w:multiLevelType w:val="hybridMultilevel"/>
    <w:tmpl w:val="78F0F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01252"/>
    <w:multiLevelType w:val="hybridMultilevel"/>
    <w:tmpl w:val="6066A76E"/>
    <w:lvl w:ilvl="0" w:tplc="CB44A57A">
      <w:start w:val="5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5936778"/>
    <w:multiLevelType w:val="hybridMultilevel"/>
    <w:tmpl w:val="7E38BFD6"/>
    <w:lvl w:ilvl="0" w:tplc="2438B9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180615"/>
    <w:multiLevelType w:val="hybridMultilevel"/>
    <w:tmpl w:val="0D7A4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D0043"/>
    <w:multiLevelType w:val="hybridMultilevel"/>
    <w:tmpl w:val="4508AD42"/>
    <w:lvl w:ilvl="0" w:tplc="2438B9D4">
      <w:start w:val="1"/>
      <w:numFmt w:val="lowerLetter"/>
      <w:lvlText w:val="%1)"/>
      <w:lvlJc w:val="left"/>
      <w:pPr>
        <w:tabs>
          <w:tab w:val="num" w:pos="9716"/>
        </w:tabs>
        <w:ind w:left="97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2477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4C4F65"/>
    <w:multiLevelType w:val="hybridMultilevel"/>
    <w:tmpl w:val="80E69E22"/>
    <w:lvl w:ilvl="0" w:tplc="05BA0D0A">
      <w:start w:val="1"/>
      <w:numFmt w:val="upperRoman"/>
      <w:suff w:val="nothing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E1F80"/>
    <w:multiLevelType w:val="hybridMultilevel"/>
    <w:tmpl w:val="176016C0"/>
    <w:lvl w:ilvl="0" w:tplc="39E2FA7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17761B2"/>
    <w:multiLevelType w:val="hybridMultilevel"/>
    <w:tmpl w:val="7A14E8E8"/>
    <w:lvl w:ilvl="0" w:tplc="B8CCF83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2438B9D4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3447542"/>
    <w:multiLevelType w:val="hybridMultilevel"/>
    <w:tmpl w:val="93A2346C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2D3B23"/>
    <w:multiLevelType w:val="multilevel"/>
    <w:tmpl w:val="C6E83C6A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B451000"/>
    <w:multiLevelType w:val="hybridMultilevel"/>
    <w:tmpl w:val="F420F5A0"/>
    <w:lvl w:ilvl="0" w:tplc="2828F39E">
      <w:start w:val="3"/>
      <w:numFmt w:val="decimal"/>
      <w:pStyle w:val="Smlouva-slo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B35BA"/>
    <w:multiLevelType w:val="hybridMultilevel"/>
    <w:tmpl w:val="B63CD3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00A14"/>
    <w:multiLevelType w:val="hybridMultilevel"/>
    <w:tmpl w:val="FFCE42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964F59"/>
    <w:multiLevelType w:val="hybridMultilevel"/>
    <w:tmpl w:val="628632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1C257D"/>
    <w:multiLevelType w:val="hybridMultilevel"/>
    <w:tmpl w:val="CDDAAEA0"/>
    <w:lvl w:ilvl="0" w:tplc="B0344A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04A5F"/>
    <w:multiLevelType w:val="hybridMultilevel"/>
    <w:tmpl w:val="9D8A3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333E1F"/>
    <w:multiLevelType w:val="hybridMultilevel"/>
    <w:tmpl w:val="02CCB2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975A7E"/>
    <w:multiLevelType w:val="hybridMultilevel"/>
    <w:tmpl w:val="FFCE42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9"/>
  </w:num>
  <w:num w:numId="5">
    <w:abstractNumId w:val="12"/>
  </w:num>
  <w:num w:numId="6">
    <w:abstractNumId w:val="20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  <w:num w:numId="11">
    <w:abstractNumId w:val="21"/>
  </w:num>
  <w:num w:numId="12">
    <w:abstractNumId w:val="15"/>
  </w:num>
  <w:num w:numId="13">
    <w:abstractNumId w:val="6"/>
  </w:num>
  <w:num w:numId="14">
    <w:abstractNumId w:val="9"/>
  </w:num>
  <w:num w:numId="15">
    <w:abstractNumId w:val="4"/>
  </w:num>
  <w:num w:numId="16">
    <w:abstractNumId w:val="14"/>
  </w:num>
  <w:num w:numId="17">
    <w:abstractNumId w:val="7"/>
  </w:num>
  <w:num w:numId="18">
    <w:abstractNumId w:val="3"/>
  </w:num>
  <w:num w:numId="19">
    <w:abstractNumId w:val="1"/>
  </w:num>
  <w:num w:numId="20">
    <w:abstractNumId w:val="16"/>
  </w:num>
  <w:num w:numId="21">
    <w:abstractNumId w:val="18"/>
  </w:num>
  <w:num w:numId="22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r Krivanek">
    <w15:presenceInfo w15:providerId="AD" w15:userId="S::petr.krivanek@prahamp.cz::b701ad8d-39e2-4213-abc0-3bba4f70f3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81"/>
    <w:rsid w:val="000039EB"/>
    <w:rsid w:val="000C64AC"/>
    <w:rsid w:val="000E2A6B"/>
    <w:rsid w:val="001575EC"/>
    <w:rsid w:val="001677C5"/>
    <w:rsid w:val="001B7071"/>
    <w:rsid w:val="001D659D"/>
    <w:rsid w:val="002C7724"/>
    <w:rsid w:val="003830A4"/>
    <w:rsid w:val="004A213D"/>
    <w:rsid w:val="004A2A78"/>
    <w:rsid w:val="004C3A54"/>
    <w:rsid w:val="004D79D6"/>
    <w:rsid w:val="00557240"/>
    <w:rsid w:val="006A29DF"/>
    <w:rsid w:val="006C7290"/>
    <w:rsid w:val="00751048"/>
    <w:rsid w:val="0080468B"/>
    <w:rsid w:val="00820397"/>
    <w:rsid w:val="008B0BC0"/>
    <w:rsid w:val="008B2879"/>
    <w:rsid w:val="008C7539"/>
    <w:rsid w:val="008D645B"/>
    <w:rsid w:val="009A6101"/>
    <w:rsid w:val="009B4DCE"/>
    <w:rsid w:val="009E7EDA"/>
    <w:rsid w:val="00A51D0C"/>
    <w:rsid w:val="00A533F2"/>
    <w:rsid w:val="00B85327"/>
    <w:rsid w:val="00BE0137"/>
    <w:rsid w:val="00BF2421"/>
    <w:rsid w:val="00C20681"/>
    <w:rsid w:val="00CF6291"/>
    <w:rsid w:val="00D31E74"/>
    <w:rsid w:val="00D76E56"/>
    <w:rsid w:val="00DC0E00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57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6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20681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20681"/>
    <w:pPr>
      <w:spacing w:after="240"/>
      <w:jc w:val="center"/>
      <w:outlineLvl w:val="4"/>
    </w:pPr>
    <w:rPr>
      <w:rFonts w:ascii="Arial" w:eastAsia="Times New Roman" w:hAnsi="Arial" w:cs="Arial"/>
      <w:b/>
      <w:bCs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39EB"/>
    <w:pPr>
      <w:keepNext/>
      <w:keepLines/>
      <w:spacing w:before="200" w:line="259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0681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character" w:customStyle="1" w:styleId="Nadpis5Char">
    <w:name w:val="Nadpis 5 Char"/>
    <w:basedOn w:val="Standardnpsmoodstavce"/>
    <w:link w:val="Nadpis5"/>
    <w:uiPriority w:val="9"/>
    <w:rsid w:val="00C20681"/>
    <w:rPr>
      <w:rFonts w:ascii="Arial" w:eastAsia="Times New Roman" w:hAnsi="Arial" w:cs="Arial"/>
      <w:b/>
      <w:bCs/>
      <w:iCs/>
      <w:lang w:eastAsia="cs-CZ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C2068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Normodsaz">
    <w:name w:val="Norm.odsaz."/>
    <w:basedOn w:val="Normln"/>
    <w:uiPriority w:val="99"/>
    <w:rsid w:val="00C20681"/>
    <w:pPr>
      <w:autoSpaceDE w:val="0"/>
      <w:autoSpaceDN w:val="0"/>
      <w:spacing w:before="120" w:after="120"/>
    </w:pPr>
    <w:rPr>
      <w:sz w:val="24"/>
      <w:szCs w:val="24"/>
    </w:rPr>
  </w:style>
  <w:style w:type="paragraph" w:customStyle="1" w:styleId="sloV">
    <w:name w:val="číslo VŠ"/>
    <w:basedOn w:val="Normln"/>
    <w:link w:val="sloVChar"/>
    <w:qFormat/>
    <w:rsid w:val="00C20681"/>
    <w:pPr>
      <w:spacing w:before="240" w:after="120"/>
      <w:jc w:val="center"/>
    </w:pPr>
    <w:rPr>
      <w:rFonts w:ascii="Arial" w:hAnsi="Arial" w:cs="Arial"/>
      <w:b/>
      <w:sz w:val="22"/>
      <w:szCs w:val="22"/>
    </w:rPr>
  </w:style>
  <w:style w:type="character" w:customStyle="1" w:styleId="sloVChar">
    <w:name w:val="číslo VŠ Char"/>
    <w:link w:val="sloV"/>
    <w:rsid w:val="00C20681"/>
    <w:rPr>
      <w:rFonts w:ascii="Arial" w:eastAsia="Calibri" w:hAnsi="Arial" w:cs="Arial"/>
      <w:b/>
      <w:lang w:eastAsia="cs-CZ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C20681"/>
    <w:rPr>
      <w:rFonts w:ascii="Calibri" w:eastAsia="Calibri" w:hAnsi="Calibri" w:cs="Times New Roman"/>
    </w:rPr>
  </w:style>
  <w:style w:type="character" w:customStyle="1" w:styleId="h1a1">
    <w:name w:val="h1a1"/>
    <w:rsid w:val="00C20681"/>
    <w:rPr>
      <w:vanish w:val="0"/>
      <w:webHidden w:val="0"/>
      <w:sz w:val="24"/>
      <w:szCs w:val="24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C206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0681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206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0681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Smlouva-slo">
    <w:name w:val="Smlouva-číslo"/>
    <w:basedOn w:val="Normln"/>
    <w:uiPriority w:val="99"/>
    <w:rsid w:val="00C20681"/>
    <w:pPr>
      <w:widowControl w:val="0"/>
      <w:numPr>
        <w:numId w:val="16"/>
      </w:numPr>
      <w:suppressAutoHyphens/>
      <w:spacing w:before="120" w:line="240" w:lineRule="atLeast"/>
    </w:pPr>
    <w:rPr>
      <w:rFonts w:eastAsia="Times New Roman"/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39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xl36">
    <w:name w:val="xl36"/>
    <w:basedOn w:val="Normln"/>
    <w:rsid w:val="000039E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2"/>
      <w:szCs w:val="22"/>
    </w:rPr>
  </w:style>
  <w:style w:type="character" w:customStyle="1" w:styleId="Bodytext">
    <w:name w:val="Body text_"/>
    <w:basedOn w:val="Standardnpsmoodstavce"/>
    <w:link w:val="BodyText1"/>
    <w:rsid w:val="006A29DF"/>
    <w:rPr>
      <w:shd w:val="clear" w:color="auto" w:fill="FFFFFF"/>
    </w:rPr>
  </w:style>
  <w:style w:type="paragraph" w:customStyle="1" w:styleId="BodyText1">
    <w:name w:val="Body Text1"/>
    <w:basedOn w:val="Normln"/>
    <w:link w:val="Bodytext"/>
    <w:rsid w:val="006A29DF"/>
    <w:pPr>
      <w:shd w:val="clear" w:color="auto" w:fill="FFFFFF"/>
      <w:spacing w:line="254" w:lineRule="exact"/>
      <w:ind w:hanging="90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2C7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1E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31E74"/>
  </w:style>
  <w:style w:type="character" w:customStyle="1" w:styleId="TextkomenteChar">
    <w:name w:val="Text komentáře Char"/>
    <w:basedOn w:val="Standardnpsmoodstavce"/>
    <w:link w:val="Textkomente"/>
    <w:uiPriority w:val="99"/>
    <w:rsid w:val="00D31E7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1E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1E74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79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9D6"/>
    <w:rPr>
      <w:rFonts w:ascii="Tahoma" w:eastAsia="Calibri" w:hAnsi="Tahoma" w:cs="Tahoma"/>
      <w:sz w:val="16"/>
      <w:szCs w:val="16"/>
      <w:lang w:eastAsia="cs-CZ"/>
    </w:rPr>
  </w:style>
  <w:style w:type="paragraph" w:customStyle="1" w:styleId="Default">
    <w:name w:val="Default"/>
    <w:rsid w:val="008203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6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20681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20681"/>
    <w:pPr>
      <w:spacing w:after="240"/>
      <w:jc w:val="center"/>
      <w:outlineLvl w:val="4"/>
    </w:pPr>
    <w:rPr>
      <w:rFonts w:ascii="Arial" w:eastAsia="Times New Roman" w:hAnsi="Arial" w:cs="Arial"/>
      <w:b/>
      <w:bCs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39EB"/>
    <w:pPr>
      <w:keepNext/>
      <w:keepLines/>
      <w:spacing w:before="200" w:line="259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0681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character" w:customStyle="1" w:styleId="Nadpis5Char">
    <w:name w:val="Nadpis 5 Char"/>
    <w:basedOn w:val="Standardnpsmoodstavce"/>
    <w:link w:val="Nadpis5"/>
    <w:uiPriority w:val="9"/>
    <w:rsid w:val="00C20681"/>
    <w:rPr>
      <w:rFonts w:ascii="Arial" w:eastAsia="Times New Roman" w:hAnsi="Arial" w:cs="Arial"/>
      <w:b/>
      <w:bCs/>
      <w:iCs/>
      <w:lang w:eastAsia="cs-CZ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C2068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Normodsaz">
    <w:name w:val="Norm.odsaz."/>
    <w:basedOn w:val="Normln"/>
    <w:uiPriority w:val="99"/>
    <w:rsid w:val="00C20681"/>
    <w:pPr>
      <w:autoSpaceDE w:val="0"/>
      <w:autoSpaceDN w:val="0"/>
      <w:spacing w:before="120" w:after="120"/>
    </w:pPr>
    <w:rPr>
      <w:sz w:val="24"/>
      <w:szCs w:val="24"/>
    </w:rPr>
  </w:style>
  <w:style w:type="paragraph" w:customStyle="1" w:styleId="sloV">
    <w:name w:val="číslo VŠ"/>
    <w:basedOn w:val="Normln"/>
    <w:link w:val="sloVChar"/>
    <w:qFormat/>
    <w:rsid w:val="00C20681"/>
    <w:pPr>
      <w:spacing w:before="240" w:after="120"/>
      <w:jc w:val="center"/>
    </w:pPr>
    <w:rPr>
      <w:rFonts w:ascii="Arial" w:hAnsi="Arial" w:cs="Arial"/>
      <w:b/>
      <w:sz w:val="22"/>
      <w:szCs w:val="22"/>
    </w:rPr>
  </w:style>
  <w:style w:type="character" w:customStyle="1" w:styleId="sloVChar">
    <w:name w:val="číslo VŠ Char"/>
    <w:link w:val="sloV"/>
    <w:rsid w:val="00C20681"/>
    <w:rPr>
      <w:rFonts w:ascii="Arial" w:eastAsia="Calibri" w:hAnsi="Arial" w:cs="Arial"/>
      <w:b/>
      <w:lang w:eastAsia="cs-CZ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C20681"/>
    <w:rPr>
      <w:rFonts w:ascii="Calibri" w:eastAsia="Calibri" w:hAnsi="Calibri" w:cs="Times New Roman"/>
    </w:rPr>
  </w:style>
  <w:style w:type="character" w:customStyle="1" w:styleId="h1a1">
    <w:name w:val="h1a1"/>
    <w:rsid w:val="00C20681"/>
    <w:rPr>
      <w:vanish w:val="0"/>
      <w:webHidden w:val="0"/>
      <w:sz w:val="24"/>
      <w:szCs w:val="24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C206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0681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206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0681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Smlouva-slo">
    <w:name w:val="Smlouva-číslo"/>
    <w:basedOn w:val="Normln"/>
    <w:uiPriority w:val="99"/>
    <w:rsid w:val="00C20681"/>
    <w:pPr>
      <w:widowControl w:val="0"/>
      <w:numPr>
        <w:numId w:val="16"/>
      </w:numPr>
      <w:suppressAutoHyphens/>
      <w:spacing w:before="120" w:line="240" w:lineRule="atLeast"/>
    </w:pPr>
    <w:rPr>
      <w:rFonts w:eastAsia="Times New Roman"/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39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xl36">
    <w:name w:val="xl36"/>
    <w:basedOn w:val="Normln"/>
    <w:rsid w:val="000039E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2"/>
      <w:szCs w:val="22"/>
    </w:rPr>
  </w:style>
  <w:style w:type="character" w:customStyle="1" w:styleId="Bodytext">
    <w:name w:val="Body text_"/>
    <w:basedOn w:val="Standardnpsmoodstavce"/>
    <w:link w:val="BodyText1"/>
    <w:rsid w:val="006A29DF"/>
    <w:rPr>
      <w:shd w:val="clear" w:color="auto" w:fill="FFFFFF"/>
    </w:rPr>
  </w:style>
  <w:style w:type="paragraph" w:customStyle="1" w:styleId="BodyText1">
    <w:name w:val="Body Text1"/>
    <w:basedOn w:val="Normln"/>
    <w:link w:val="Bodytext"/>
    <w:rsid w:val="006A29DF"/>
    <w:pPr>
      <w:shd w:val="clear" w:color="auto" w:fill="FFFFFF"/>
      <w:spacing w:line="254" w:lineRule="exact"/>
      <w:ind w:hanging="90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2C7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1E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31E74"/>
  </w:style>
  <w:style w:type="character" w:customStyle="1" w:styleId="TextkomenteChar">
    <w:name w:val="Text komentáře Char"/>
    <w:basedOn w:val="Standardnpsmoodstavce"/>
    <w:link w:val="Textkomente"/>
    <w:uiPriority w:val="99"/>
    <w:rsid w:val="00D31E7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1E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1E74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79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9D6"/>
    <w:rPr>
      <w:rFonts w:ascii="Tahoma" w:eastAsia="Calibri" w:hAnsi="Tahoma" w:cs="Tahoma"/>
      <w:sz w:val="16"/>
      <w:szCs w:val="16"/>
      <w:lang w:eastAsia="cs-CZ"/>
    </w:rPr>
  </w:style>
  <w:style w:type="paragraph" w:customStyle="1" w:styleId="Default">
    <w:name w:val="Default"/>
    <w:rsid w:val="008203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3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1433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Antonín Hajdušek</dc:creator>
  <cp:lastModifiedBy>Mgr. Antonín Hajdušek</cp:lastModifiedBy>
  <cp:revision>4</cp:revision>
  <cp:lastPrinted>2023-12-19T09:59:00Z</cp:lastPrinted>
  <dcterms:created xsi:type="dcterms:W3CDTF">2023-12-19T09:59:00Z</dcterms:created>
  <dcterms:modified xsi:type="dcterms:W3CDTF">2023-12-19T10:06:00Z</dcterms:modified>
</cp:coreProperties>
</file>