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right="0"/>
        <w:jc w:val="left"/>
      </w:pPr>
      <w:r>
        <w:drawing>
          <wp:anchor distT="0" distB="30480" distL="114300" distR="833755" simplePos="0" relativeHeight="125829378" behindDoc="0" locked="0" layoutInCell="1" allowOverlap="1">
            <wp:simplePos x="0" y="0"/>
            <wp:positionH relativeFrom="page">
              <wp:posOffset>279400</wp:posOffset>
            </wp:positionH>
            <wp:positionV relativeFrom="paragraph">
              <wp:posOffset>12700</wp:posOffset>
            </wp:positionV>
            <wp:extent cx="609600" cy="40830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09600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52070</wp:posOffset>
                </wp:positionV>
                <wp:extent cx="716280" cy="39624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6280" cy="3962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50"/>
                                <w:position w:val="0"/>
                                <w:sz w:val="30"/>
                                <w:szCs w:val="3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SZŠ A VOŠZ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KARLOVY VARY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0.pt;margin-top:4.0999999999999996pt;width:56.399999999999999pt;height:31.1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50"/>
                          <w:position w:val="0"/>
                          <w:sz w:val="30"/>
                          <w:szCs w:val="30"/>
                          <w:u w:val="single"/>
                          <w:shd w:val="clear" w:color="auto" w:fill="auto"/>
                          <w:lang w:val="cs-CZ" w:eastAsia="cs-CZ" w:bidi="cs-CZ"/>
                        </w:rPr>
                        <w:t>SZŠ A VOŠZ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KARLOVY VARY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STŘEDNÍ ZDRAVOTNICKÁ ŠKOLA A VYŠŠÍ ODBORNÁ ŠKOLA ZDRAVOTNICKÁ KARLOVY VARY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příspěvková organizace Poděbradská 1247/2, 360 01 Karlovy Vary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Inter Dental Servis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Antonín Kytka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IČO.18255183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DIČ. CZ 5412030228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Kalendářní 3002/13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321 00 Plzeň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Te. 604 280 712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Věc: OBJEDNÁVKA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základě předložené cenové nabídky ze dne 23. 11. 2023, objednávám tímto u Vás závazně dodávku intraorálního rentgenu Heliodent Plus extra long v celkové výši 177 000,- Kč včetně DPH.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60" w:line="36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1447800</wp:posOffset>
                </wp:positionV>
                <wp:extent cx="2301240" cy="20701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01240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Karlových Varech dne 16. 1. 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8.799999999999997pt;margin-top:114.pt;width:181.19999999999999pt;height:16.3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Karlových Varech dne 16. 1. 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Děkuji za spolupráci.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20" w:right="0" w:hanging="414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687" w:left="1376" w:right="1443" w:bottom="4505" w:header="259" w:footer="4077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Mgr. Hana Švejstilová ředitelka školy</w:t>
      </w:r>
    </w:p>
    <w:p>
      <w:pPr>
        <w:widowControl w:val="0"/>
        <w:spacing w:line="121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87" w:left="0" w:right="0" w:bottom="68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Mgr. Hana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Švejstilová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Digitálně podepsal Mgr. Hana Švejstilová Datum: 2024.01.16 13:01:11 +01'00'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687" w:left="7572" w:right="1682" w:bottom="687" w:header="0" w:footer="3" w:gutter="0"/>
      <w:cols w:num="2" w:space="10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Consolas" w:eastAsia="Consolas" w:hAnsi="Consolas" w:cs="Consolas"/>
      <w:b/>
      <w:bCs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CharStyle6">
    <w:name w:val="Základní text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Základní text (4)_"/>
    <w:basedOn w:val="DefaultParagraphFont"/>
    <w:link w:val="Style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4">
    <w:name w:val="Základní text (3)_"/>
    <w:basedOn w:val="DefaultParagraphFont"/>
    <w:link w:val="Style1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  <w:spacing w:line="235" w:lineRule="auto"/>
    </w:pPr>
    <w:rPr>
      <w:rFonts w:ascii="Consolas" w:eastAsia="Consolas" w:hAnsi="Consolas" w:cs="Consolas"/>
      <w:b/>
      <w:bCs/>
      <w:i w:val="0"/>
      <w:iCs w:val="0"/>
      <w:smallCaps w:val="0"/>
      <w:strike w:val="0"/>
      <w:w w:val="60"/>
      <w:sz w:val="22"/>
      <w:szCs w:val="22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after="680"/>
      <w:ind w:left="1920" w:hanging="1260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Základní text (4)"/>
    <w:basedOn w:val="Normal"/>
    <w:link w:val="CharStyle12"/>
    <w:pPr>
      <w:widowControl w:val="0"/>
      <w:shd w:val="clear" w:color="auto" w:fill="FFFFFF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3">
    <w:name w:val="Základní text (3)"/>
    <w:basedOn w:val="Normal"/>
    <w:link w:val="CharStyle14"/>
    <w:pPr>
      <w:widowControl w:val="0"/>
      <w:shd w:val="clear" w:color="auto" w:fill="FFFFFF"/>
      <w:spacing w:line="223" w:lineRule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Švejstilová Hana</dc:creator>
  <cp:keywords/>
</cp:coreProperties>
</file>