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42545" distL="0" distR="719455" simplePos="0" relativeHeight="125829378" behindDoc="0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12700</wp:posOffset>
            </wp:positionV>
            <wp:extent cx="603250" cy="40259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03250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268605</wp:posOffset>
                </wp:positionV>
                <wp:extent cx="704215" cy="18923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00"/>
                                <w:spacing w:val="0"/>
                                <w:w w:val="60"/>
                                <w:position w:val="0"/>
                                <w:sz w:val="22"/>
                                <w:szCs w:val="22"/>
                                <w:shd w:val="clear" w:color="auto" w:fill="auto"/>
                              </w:rPr>
                              <w:t>KARLOVY VARY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0.5pt;margin-top:21.149999999999999pt;width:55.450000000000003pt;height:14.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onsolas" w:eastAsia="Consolas" w:hAnsi="Consolas" w:cs="Consolas"/>
                          <w:b/>
                          <w:bCs/>
                          <w:color w:val="000000"/>
                          <w:spacing w:val="0"/>
                          <w:w w:val="6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KARLOVY VARY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50800</wp:posOffset>
                </wp:positionV>
                <wp:extent cx="716280" cy="21336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SZŠAVOŠZ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0.pt;margin-top:4.pt;width:56.399999999999999pt;height:16.800000000000001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SZŠAVOŠZ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STŘEDNÍ ZDRAVOTNICKÁ ŠKOLA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VYŠŠÍ ODBORNÁ ŠKOLA ZDRAVOTNICKÁ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KARLOVY VARY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,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příspěvková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organizace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Poděbradská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1247/2, 360 01 Karlovy Vary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11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Inter Dental Servis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Antonín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Kytka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IČO.18255183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DIČ.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CZ 5412030228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Kalendářní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3002/13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321 00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Plzeň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hanging="1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Te. 604 280 712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hanging="11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Věc: OBJEDNÁVKA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0" w:line="360" w:lineRule="auto"/>
        <w:ind w:left="-11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základě předložené cenové nabídky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ze dne 23. 11. 2023,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objednávám tímto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Vás závazně dodávku stomatologické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soupravy Sirona 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celkové výši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455 000,-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Kč včetně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DPH.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0" w:line="240" w:lineRule="auto"/>
        <w:ind w:left="0" w:right="0" w:hanging="1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Děkuji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za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spolupráci.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Karlových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Varech dne 16. 1. 2024 Mgr. Hana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Švejstilová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7" w:right="0" w:firstLine="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ředitelka školy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7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|_l,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-,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Digitálně </w:t>
      </w:r>
      <w:r>
        <w:rPr>
          <w:color w:val="000000"/>
          <w:spacing w:val="0"/>
          <w:w w:val="100"/>
          <w:position w:val="0"/>
          <w:shd w:val="clear" w:color="auto" w:fill="auto"/>
        </w:rPr>
        <w:t>podepsal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1676400" cy="37782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76400" cy="3778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687" w:left="2528" w:right="1443" w:bottom="687" w:header="259" w:footer="25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CharStyle6">
    <w:name w:val="Základní text (3)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34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Švejstilová Hana</dc:creator>
  <cp:keywords/>
</cp:coreProperties>
</file>