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882" w:rsidRPr="00FE25F1" w:rsidRDefault="00A7241F" w:rsidP="00E42882">
      <w:pPr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D</w:t>
      </w:r>
      <w:r w:rsidR="00E42882" w:rsidRPr="00FE25F1">
        <w:rPr>
          <w:b/>
          <w:sz w:val="28"/>
          <w:szCs w:val="28"/>
          <w:lang w:val="cs-CZ"/>
        </w:rPr>
        <w:t xml:space="preserve">AROVACÍ SMLOUVA </w:t>
      </w:r>
    </w:p>
    <w:p w:rsidR="00E42882" w:rsidRPr="00FE25F1" w:rsidRDefault="00E42882" w:rsidP="00E42882">
      <w:pPr>
        <w:jc w:val="center"/>
        <w:rPr>
          <w:sz w:val="21"/>
          <w:szCs w:val="21"/>
          <w:lang w:val="cs-CZ"/>
        </w:rPr>
      </w:pPr>
      <w:r w:rsidRPr="00FE25F1">
        <w:rPr>
          <w:sz w:val="21"/>
          <w:szCs w:val="21"/>
          <w:lang w:val="cs-CZ"/>
        </w:rPr>
        <w:t>uzavřená podle § 2055 a násl. zák. č. 89/2012 Sb., občanský zákoník, v platném znění,</w:t>
      </w:r>
    </w:p>
    <w:p w:rsidR="00E42882" w:rsidRPr="00FE25F1" w:rsidRDefault="00E42882" w:rsidP="00E42882">
      <w:pPr>
        <w:jc w:val="center"/>
        <w:rPr>
          <w:sz w:val="21"/>
          <w:szCs w:val="21"/>
          <w:lang w:val="cs-CZ"/>
        </w:rPr>
      </w:pPr>
      <w:r w:rsidRPr="00FE25F1">
        <w:rPr>
          <w:sz w:val="21"/>
          <w:szCs w:val="21"/>
          <w:lang w:val="cs-CZ"/>
        </w:rPr>
        <w:t>(dále jen „</w:t>
      </w:r>
      <w:r w:rsidRPr="00FE25F1">
        <w:rPr>
          <w:i/>
          <w:sz w:val="21"/>
          <w:szCs w:val="21"/>
          <w:lang w:val="cs-CZ"/>
        </w:rPr>
        <w:t>občanský zákoník</w:t>
      </w:r>
      <w:r w:rsidRPr="00FE25F1">
        <w:rPr>
          <w:sz w:val="21"/>
          <w:szCs w:val="21"/>
          <w:lang w:val="cs-CZ"/>
        </w:rPr>
        <w:t>“)</w:t>
      </w:r>
    </w:p>
    <w:p w:rsidR="00E42882" w:rsidRPr="00FE25F1" w:rsidRDefault="00E42882" w:rsidP="00E42882">
      <w:pPr>
        <w:rPr>
          <w:sz w:val="21"/>
          <w:szCs w:val="21"/>
          <w:lang w:val="cs-CZ"/>
        </w:rPr>
      </w:pPr>
    </w:p>
    <w:p w:rsidR="00E42882" w:rsidRPr="0050493D" w:rsidRDefault="00E42882" w:rsidP="00E42882">
      <w:pPr>
        <w:rPr>
          <w:b/>
          <w:sz w:val="22"/>
          <w:szCs w:val="22"/>
          <w:lang w:val="cs-CZ"/>
        </w:rPr>
      </w:pPr>
      <w:r w:rsidRPr="0050493D">
        <w:rPr>
          <w:b/>
          <w:sz w:val="22"/>
          <w:szCs w:val="22"/>
          <w:lang w:val="cs-CZ"/>
        </w:rPr>
        <w:t>Smluvní strany:</w:t>
      </w:r>
    </w:p>
    <w:p w:rsidR="00E42882" w:rsidRPr="0050493D" w:rsidRDefault="00E42882" w:rsidP="00E42882">
      <w:pPr>
        <w:rPr>
          <w:sz w:val="22"/>
          <w:szCs w:val="22"/>
          <w:lang w:val="cs-CZ"/>
        </w:rPr>
      </w:pPr>
    </w:p>
    <w:p w:rsidR="00E42882" w:rsidRPr="0050493D" w:rsidRDefault="00E42882" w:rsidP="00E42882">
      <w:pPr>
        <w:pStyle w:val="Podnadpis"/>
        <w:rPr>
          <w:sz w:val="22"/>
          <w:szCs w:val="22"/>
          <w:lang w:val="cs-CZ"/>
        </w:rPr>
      </w:pPr>
      <w:r w:rsidRPr="0050493D">
        <w:rPr>
          <w:sz w:val="22"/>
          <w:szCs w:val="22"/>
          <w:lang w:val="cs-CZ"/>
        </w:rPr>
        <w:t>Nadace PPF</w:t>
      </w:r>
    </w:p>
    <w:p w:rsidR="00E42882" w:rsidRPr="0050493D" w:rsidRDefault="00E42882" w:rsidP="00E42882">
      <w:pPr>
        <w:jc w:val="both"/>
        <w:rPr>
          <w:sz w:val="22"/>
          <w:szCs w:val="22"/>
          <w:lang w:val="cs-CZ"/>
        </w:rPr>
      </w:pPr>
      <w:r w:rsidRPr="0050493D">
        <w:rPr>
          <w:sz w:val="22"/>
          <w:szCs w:val="22"/>
          <w:lang w:val="cs-CZ"/>
        </w:rPr>
        <w:t>se sídlem Evropská 2690/17, Dejvice, 160 00 Praha 6</w:t>
      </w:r>
    </w:p>
    <w:p w:rsidR="00E42882" w:rsidRPr="0050493D" w:rsidRDefault="00E42882" w:rsidP="00E42882">
      <w:pPr>
        <w:jc w:val="both"/>
        <w:rPr>
          <w:sz w:val="22"/>
          <w:szCs w:val="22"/>
          <w:lang w:val="cs-CZ"/>
        </w:rPr>
      </w:pPr>
      <w:r w:rsidRPr="0050493D">
        <w:rPr>
          <w:sz w:val="22"/>
          <w:szCs w:val="22"/>
          <w:lang w:val="cs-CZ"/>
        </w:rPr>
        <w:t>IČ: 08547645</w:t>
      </w:r>
    </w:p>
    <w:p w:rsidR="00E42882" w:rsidRPr="0050493D" w:rsidRDefault="00E42882" w:rsidP="00E42882">
      <w:pPr>
        <w:jc w:val="both"/>
        <w:rPr>
          <w:sz w:val="22"/>
          <w:szCs w:val="22"/>
          <w:lang w:val="cs-CZ"/>
        </w:rPr>
      </w:pPr>
      <w:r w:rsidRPr="0050493D">
        <w:rPr>
          <w:sz w:val="22"/>
          <w:szCs w:val="22"/>
          <w:lang w:val="cs-CZ"/>
        </w:rPr>
        <w:t>zapsaná v nadačním rejstříku vedeném Městským soudem v Praze v oddílu N, vložka 1752</w:t>
      </w:r>
    </w:p>
    <w:p w:rsidR="00E42882" w:rsidRPr="0050493D" w:rsidRDefault="00E42882" w:rsidP="00E42882">
      <w:pPr>
        <w:jc w:val="both"/>
        <w:rPr>
          <w:sz w:val="22"/>
          <w:szCs w:val="22"/>
          <w:lang w:val="cs-CZ"/>
        </w:rPr>
      </w:pPr>
      <w:r w:rsidRPr="0050493D">
        <w:rPr>
          <w:sz w:val="22"/>
          <w:szCs w:val="22"/>
          <w:lang w:val="cs-CZ"/>
        </w:rPr>
        <w:t>zastoupená:</w:t>
      </w:r>
      <w:r w:rsidR="00A7241F">
        <w:rPr>
          <w:sz w:val="22"/>
          <w:szCs w:val="22"/>
          <w:lang w:val="cs-CZ"/>
        </w:rPr>
        <w:t xml:space="preserve"> </w:t>
      </w:r>
      <w:bookmarkStart w:id="0" w:name="_GoBack"/>
      <w:bookmarkEnd w:id="0"/>
      <w:proofErr w:type="spellStart"/>
      <w:r w:rsidR="00A7241F">
        <w:rPr>
          <w:sz w:val="22"/>
          <w:szCs w:val="22"/>
          <w:lang w:val="cs-CZ"/>
        </w:rPr>
        <w:t>xxx</w:t>
      </w:r>
      <w:proofErr w:type="spellEnd"/>
      <w:r w:rsidRPr="0050493D">
        <w:rPr>
          <w:sz w:val="22"/>
          <w:szCs w:val="22"/>
          <w:lang w:val="cs-CZ"/>
        </w:rPr>
        <w:t>, předsedkyní správní rady</w:t>
      </w:r>
    </w:p>
    <w:p w:rsidR="00E42882" w:rsidRPr="0050493D" w:rsidRDefault="00E42882" w:rsidP="00E42882">
      <w:pPr>
        <w:jc w:val="both"/>
        <w:rPr>
          <w:sz w:val="22"/>
          <w:szCs w:val="22"/>
          <w:lang w:val="cs-CZ"/>
        </w:rPr>
      </w:pPr>
      <w:r w:rsidRPr="0050493D">
        <w:rPr>
          <w:sz w:val="22"/>
          <w:szCs w:val="22"/>
          <w:lang w:val="cs-CZ"/>
        </w:rPr>
        <w:t>(dále jen „</w:t>
      </w:r>
      <w:r w:rsidRPr="0050493D">
        <w:rPr>
          <w:b/>
          <w:sz w:val="22"/>
          <w:szCs w:val="22"/>
          <w:lang w:val="cs-CZ"/>
        </w:rPr>
        <w:t>Dárce</w:t>
      </w:r>
      <w:r w:rsidRPr="0050493D">
        <w:rPr>
          <w:sz w:val="22"/>
          <w:szCs w:val="22"/>
          <w:lang w:val="cs-CZ"/>
        </w:rPr>
        <w:t>“) na straně jedné</w:t>
      </w:r>
    </w:p>
    <w:p w:rsidR="00E42882" w:rsidRPr="0050493D" w:rsidRDefault="00E42882" w:rsidP="00E42882">
      <w:pPr>
        <w:tabs>
          <w:tab w:val="left" w:pos="709"/>
        </w:tabs>
        <w:ind w:right="-142"/>
        <w:rPr>
          <w:sz w:val="22"/>
          <w:szCs w:val="22"/>
          <w:lang w:val="cs-CZ"/>
        </w:rPr>
      </w:pPr>
    </w:p>
    <w:p w:rsidR="00E42882" w:rsidRPr="0050493D" w:rsidRDefault="00E42882" w:rsidP="00E42882">
      <w:pPr>
        <w:tabs>
          <w:tab w:val="left" w:pos="709"/>
        </w:tabs>
        <w:ind w:right="-142"/>
        <w:rPr>
          <w:sz w:val="22"/>
          <w:szCs w:val="22"/>
          <w:lang w:val="cs-CZ"/>
        </w:rPr>
      </w:pPr>
      <w:r w:rsidRPr="0050493D">
        <w:rPr>
          <w:sz w:val="22"/>
          <w:szCs w:val="22"/>
          <w:lang w:val="cs-CZ"/>
        </w:rPr>
        <w:t>a</w:t>
      </w:r>
    </w:p>
    <w:p w:rsidR="00E42882" w:rsidRPr="0050493D" w:rsidRDefault="00E42882" w:rsidP="00E42882">
      <w:pPr>
        <w:tabs>
          <w:tab w:val="left" w:pos="709"/>
        </w:tabs>
        <w:ind w:right="-142"/>
        <w:rPr>
          <w:sz w:val="22"/>
          <w:szCs w:val="22"/>
          <w:lang w:val="cs-CZ"/>
        </w:rPr>
      </w:pPr>
    </w:p>
    <w:p w:rsidR="00E42882" w:rsidRPr="0050493D" w:rsidRDefault="00341141" w:rsidP="00E42882">
      <w:pPr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Univerzita J.E. Purkyně</w:t>
      </w:r>
    </w:p>
    <w:p w:rsidR="00341141" w:rsidRDefault="00341141" w:rsidP="00E42882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Fakulta umění a designu</w:t>
      </w:r>
    </w:p>
    <w:p w:rsidR="00E42882" w:rsidRPr="0050493D" w:rsidRDefault="00E42882" w:rsidP="00E42882">
      <w:pPr>
        <w:rPr>
          <w:sz w:val="22"/>
          <w:szCs w:val="22"/>
          <w:lang w:val="cs-CZ"/>
        </w:rPr>
      </w:pPr>
      <w:r w:rsidRPr="0050493D">
        <w:rPr>
          <w:sz w:val="22"/>
          <w:szCs w:val="22"/>
          <w:lang w:val="cs-CZ"/>
        </w:rPr>
        <w:t xml:space="preserve">se sídlem </w:t>
      </w:r>
      <w:r w:rsidR="00341141">
        <w:rPr>
          <w:sz w:val="22"/>
          <w:szCs w:val="22"/>
          <w:lang w:val="cs-CZ"/>
        </w:rPr>
        <w:t>Pasteurova 3544/1, 400 96 Ústí nad Labem</w:t>
      </w:r>
    </w:p>
    <w:p w:rsidR="00E42882" w:rsidRPr="00CB25ED" w:rsidRDefault="00E42882" w:rsidP="00E42882">
      <w:pPr>
        <w:rPr>
          <w:sz w:val="22"/>
          <w:szCs w:val="22"/>
          <w:lang w:val="cs-CZ"/>
        </w:rPr>
      </w:pPr>
      <w:r w:rsidRPr="00CB25ED">
        <w:rPr>
          <w:sz w:val="22"/>
          <w:szCs w:val="22"/>
          <w:lang w:val="cs-CZ"/>
        </w:rPr>
        <w:t xml:space="preserve">IČO: </w:t>
      </w:r>
      <w:r w:rsidR="00341141">
        <w:rPr>
          <w:color w:val="000000"/>
          <w:sz w:val="22"/>
          <w:szCs w:val="22"/>
          <w:shd w:val="clear" w:color="auto" w:fill="FFFFFF"/>
          <w:lang w:val="cs-CZ"/>
        </w:rPr>
        <w:t>44555601</w:t>
      </w:r>
    </w:p>
    <w:p w:rsidR="00341141" w:rsidRPr="00CB25ED" w:rsidRDefault="00E42882" w:rsidP="00341141">
      <w:pPr>
        <w:rPr>
          <w:sz w:val="22"/>
          <w:szCs w:val="22"/>
          <w:lang w:val="cs-CZ"/>
        </w:rPr>
      </w:pPr>
      <w:r w:rsidRPr="00CB25ED">
        <w:rPr>
          <w:sz w:val="22"/>
          <w:szCs w:val="22"/>
          <w:lang w:val="cs-CZ"/>
        </w:rPr>
        <w:t xml:space="preserve">DIČ: </w:t>
      </w:r>
      <w:r w:rsidRPr="00D652F3">
        <w:rPr>
          <w:color w:val="000000"/>
          <w:sz w:val="22"/>
          <w:szCs w:val="22"/>
          <w:shd w:val="clear" w:color="auto" w:fill="FFFFFF"/>
          <w:lang w:val="cs-CZ"/>
        </w:rPr>
        <w:t>CZ</w:t>
      </w:r>
      <w:r w:rsidR="00341141">
        <w:rPr>
          <w:color w:val="000000"/>
          <w:sz w:val="22"/>
          <w:szCs w:val="22"/>
          <w:shd w:val="clear" w:color="auto" w:fill="FFFFFF"/>
          <w:lang w:val="cs-CZ"/>
        </w:rPr>
        <w:t>44555601</w:t>
      </w:r>
    </w:p>
    <w:p w:rsidR="00B155CB" w:rsidRDefault="00E42882" w:rsidP="00E42882">
      <w:pPr>
        <w:rPr>
          <w:rStyle w:val="Siln"/>
          <w:b w:val="0"/>
          <w:bCs w:val="0"/>
          <w:sz w:val="22"/>
          <w:szCs w:val="22"/>
        </w:rPr>
      </w:pPr>
      <w:r w:rsidRPr="0050493D">
        <w:rPr>
          <w:sz w:val="22"/>
          <w:szCs w:val="22"/>
          <w:lang w:val="cs-CZ"/>
        </w:rPr>
        <w:t>bankovní spojení</w:t>
      </w:r>
      <w:proofErr w:type="gramStart"/>
      <w:r w:rsidRPr="00D63E60">
        <w:rPr>
          <w:sz w:val="22"/>
          <w:szCs w:val="22"/>
          <w:lang w:val="cs-CZ"/>
        </w:rPr>
        <w:t>:</w:t>
      </w:r>
      <w:r w:rsidRPr="00D63E60">
        <w:rPr>
          <w:b/>
          <w:bCs/>
          <w:sz w:val="22"/>
          <w:szCs w:val="22"/>
          <w:lang w:val="cs-CZ"/>
        </w:rPr>
        <w:t xml:space="preserve"> </w:t>
      </w:r>
      <w:r w:rsidR="00B155CB">
        <w:rPr>
          <w:rStyle w:val="Siln"/>
          <w:b w:val="0"/>
          <w:bCs w:val="0"/>
          <w:sz w:val="22"/>
          <w:szCs w:val="22"/>
        </w:rPr>
        <w:t>.</w:t>
      </w:r>
      <w:proofErr w:type="gramEnd"/>
    </w:p>
    <w:p w:rsidR="00E42882" w:rsidRPr="0050493D" w:rsidRDefault="00E42882" w:rsidP="00E42882">
      <w:pPr>
        <w:rPr>
          <w:sz w:val="22"/>
          <w:szCs w:val="22"/>
          <w:lang w:val="cs-CZ"/>
        </w:rPr>
      </w:pPr>
      <w:r w:rsidRPr="0050493D">
        <w:rPr>
          <w:sz w:val="22"/>
          <w:szCs w:val="22"/>
          <w:lang w:val="cs-CZ"/>
        </w:rPr>
        <w:t>zastoupen</w:t>
      </w:r>
      <w:r>
        <w:rPr>
          <w:sz w:val="22"/>
          <w:szCs w:val="22"/>
          <w:lang w:val="cs-CZ"/>
        </w:rPr>
        <w:t>á</w:t>
      </w:r>
      <w:r w:rsidRPr="0050493D">
        <w:rPr>
          <w:sz w:val="22"/>
          <w:szCs w:val="22"/>
          <w:lang w:val="cs-CZ"/>
        </w:rPr>
        <w:t>:</w:t>
      </w:r>
      <w:r w:rsidR="00A7241F">
        <w:rPr>
          <w:sz w:val="22"/>
          <w:szCs w:val="22"/>
          <w:lang w:val="cs-CZ"/>
        </w:rPr>
        <w:t xml:space="preserve"> </w:t>
      </w:r>
      <w:proofErr w:type="spellStart"/>
      <w:r w:rsidR="00A7241F">
        <w:rPr>
          <w:sz w:val="22"/>
          <w:szCs w:val="22"/>
          <w:lang w:val="cs-CZ"/>
        </w:rPr>
        <w:t>xxx</w:t>
      </w:r>
      <w:proofErr w:type="spellEnd"/>
      <w:r w:rsidR="00341141">
        <w:rPr>
          <w:sz w:val="22"/>
          <w:szCs w:val="22"/>
          <w:lang w:val="cs-CZ"/>
        </w:rPr>
        <w:t>, děkankou fakulty</w:t>
      </w:r>
      <w:r w:rsidR="00D63E60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 </w:t>
      </w:r>
    </w:p>
    <w:p w:rsidR="00E42882" w:rsidRPr="0050493D" w:rsidRDefault="00E42882" w:rsidP="00E42882">
      <w:pPr>
        <w:tabs>
          <w:tab w:val="left" w:pos="709"/>
        </w:tabs>
        <w:ind w:left="709" w:right="-142" w:hanging="709"/>
        <w:rPr>
          <w:sz w:val="22"/>
          <w:szCs w:val="22"/>
          <w:lang w:val="cs-CZ"/>
        </w:rPr>
      </w:pPr>
      <w:r w:rsidRPr="0050493D">
        <w:rPr>
          <w:sz w:val="22"/>
          <w:szCs w:val="22"/>
          <w:lang w:val="cs-CZ"/>
        </w:rPr>
        <w:t>(dále jen „</w:t>
      </w:r>
      <w:r w:rsidRPr="0050493D">
        <w:rPr>
          <w:b/>
          <w:sz w:val="22"/>
          <w:szCs w:val="22"/>
          <w:lang w:val="cs-CZ"/>
        </w:rPr>
        <w:t>Obdarovaný</w:t>
      </w:r>
      <w:r w:rsidRPr="0050493D">
        <w:rPr>
          <w:sz w:val="22"/>
          <w:szCs w:val="22"/>
          <w:lang w:val="cs-CZ"/>
        </w:rPr>
        <w:t>“) na straně druhé</w:t>
      </w:r>
    </w:p>
    <w:p w:rsidR="00E42882" w:rsidRDefault="00E42882" w:rsidP="00E42882">
      <w:pPr>
        <w:tabs>
          <w:tab w:val="left" w:pos="709"/>
        </w:tabs>
        <w:ind w:left="709" w:right="-142" w:hanging="709"/>
        <w:rPr>
          <w:sz w:val="22"/>
          <w:szCs w:val="22"/>
          <w:lang w:val="cs-CZ"/>
        </w:rPr>
      </w:pPr>
    </w:p>
    <w:p w:rsidR="00E42882" w:rsidRDefault="00E42882" w:rsidP="00E42882">
      <w:pPr>
        <w:jc w:val="both"/>
        <w:rPr>
          <w:sz w:val="22"/>
          <w:szCs w:val="22"/>
          <w:lang w:val="cs-CZ"/>
        </w:rPr>
      </w:pPr>
      <w:r w:rsidRPr="0050493D">
        <w:rPr>
          <w:sz w:val="22"/>
          <w:szCs w:val="22"/>
          <w:lang w:val="cs-CZ"/>
        </w:rPr>
        <w:t>(Dárce a Obdarovaný společně také „</w:t>
      </w:r>
      <w:r w:rsidRPr="0050493D">
        <w:rPr>
          <w:b/>
          <w:sz w:val="22"/>
          <w:szCs w:val="22"/>
          <w:lang w:val="cs-CZ"/>
        </w:rPr>
        <w:t>Smluvní strany</w:t>
      </w:r>
      <w:r w:rsidRPr="0050493D">
        <w:rPr>
          <w:sz w:val="22"/>
          <w:szCs w:val="22"/>
          <w:lang w:val="cs-CZ"/>
        </w:rPr>
        <w:t>“ a každý samostatně „</w:t>
      </w:r>
      <w:r w:rsidRPr="0050493D">
        <w:rPr>
          <w:b/>
          <w:sz w:val="22"/>
          <w:szCs w:val="22"/>
          <w:lang w:val="cs-CZ"/>
        </w:rPr>
        <w:t>Smluvní strana</w:t>
      </w:r>
      <w:r w:rsidRPr="0050493D">
        <w:rPr>
          <w:sz w:val="22"/>
          <w:szCs w:val="22"/>
          <w:lang w:val="cs-CZ"/>
        </w:rPr>
        <w:t>“)</w:t>
      </w:r>
    </w:p>
    <w:p w:rsidR="00E42882" w:rsidRPr="0050493D" w:rsidRDefault="00E42882" w:rsidP="00E42882">
      <w:pPr>
        <w:jc w:val="both"/>
        <w:rPr>
          <w:sz w:val="22"/>
          <w:szCs w:val="22"/>
          <w:lang w:val="cs-CZ"/>
        </w:rPr>
      </w:pPr>
    </w:p>
    <w:p w:rsidR="00E42882" w:rsidRPr="0050493D" w:rsidRDefault="00E42882" w:rsidP="00E42882">
      <w:pPr>
        <w:jc w:val="center"/>
        <w:rPr>
          <w:b/>
          <w:sz w:val="22"/>
          <w:szCs w:val="22"/>
          <w:lang w:val="cs-CZ"/>
        </w:rPr>
      </w:pPr>
      <w:r w:rsidRPr="0050493D">
        <w:rPr>
          <w:b/>
          <w:sz w:val="22"/>
          <w:szCs w:val="22"/>
          <w:lang w:val="cs-CZ"/>
        </w:rPr>
        <w:t>čl. I.</w:t>
      </w:r>
      <w:r w:rsidRPr="0050493D">
        <w:rPr>
          <w:b/>
          <w:sz w:val="22"/>
          <w:szCs w:val="22"/>
          <w:lang w:val="cs-CZ"/>
        </w:rPr>
        <w:br/>
        <w:t>Preambule</w:t>
      </w:r>
    </w:p>
    <w:p w:rsidR="00E42882" w:rsidRPr="0050493D" w:rsidRDefault="00E42882" w:rsidP="00E42882">
      <w:pPr>
        <w:rPr>
          <w:b/>
          <w:smallCaps/>
          <w:sz w:val="22"/>
          <w:szCs w:val="22"/>
          <w:lang w:val="cs-CZ"/>
        </w:rPr>
      </w:pPr>
      <w:r w:rsidRPr="0050493D">
        <w:rPr>
          <w:b/>
          <w:smallCaps/>
          <w:sz w:val="22"/>
          <w:szCs w:val="22"/>
          <w:lang w:val="cs-CZ"/>
        </w:rPr>
        <w:t xml:space="preserve">Vzhledem k tomu, že: </w:t>
      </w:r>
    </w:p>
    <w:p w:rsidR="00E42882" w:rsidRPr="0050493D" w:rsidRDefault="00E42882" w:rsidP="00E42882">
      <w:pPr>
        <w:rPr>
          <w:b/>
          <w:smallCaps/>
          <w:sz w:val="22"/>
          <w:szCs w:val="22"/>
          <w:lang w:val="cs-CZ"/>
        </w:rPr>
      </w:pPr>
    </w:p>
    <w:p w:rsidR="00E42882" w:rsidRPr="00C74B7B" w:rsidRDefault="00E42882">
      <w:pPr>
        <w:numPr>
          <w:ilvl w:val="0"/>
          <w:numId w:val="2"/>
        </w:numPr>
        <w:ind w:left="567" w:hanging="567"/>
        <w:jc w:val="both"/>
        <w:rPr>
          <w:sz w:val="22"/>
          <w:szCs w:val="22"/>
          <w:lang w:val="cs-CZ"/>
        </w:rPr>
      </w:pPr>
      <w:r w:rsidRPr="00C74B7B">
        <w:rPr>
          <w:sz w:val="22"/>
          <w:szCs w:val="22"/>
          <w:lang w:val="cs-CZ"/>
        </w:rPr>
        <w:t xml:space="preserve">Účelem Dárce je přispívat k rozvoji občanské společnosti s důrazem na konzervativní hodnoty </w:t>
      </w:r>
      <w:r w:rsidRPr="00C74B7B">
        <w:rPr>
          <w:sz w:val="22"/>
          <w:szCs w:val="22"/>
          <w:lang w:val="cs-CZ"/>
        </w:rPr>
        <w:br/>
        <w:t xml:space="preserve">a svobodu, a to (i) </w:t>
      </w:r>
      <w:r w:rsidRPr="00C74B7B">
        <w:rPr>
          <w:sz w:val="22"/>
          <w:szCs w:val="22"/>
          <w:highlight w:val="white"/>
          <w:lang w:val="cs-CZ"/>
        </w:rPr>
        <w:t>podporou vzdělávacích institucí</w:t>
      </w:r>
      <w:r w:rsidRPr="00C74B7B">
        <w:rPr>
          <w:sz w:val="22"/>
          <w:szCs w:val="22"/>
          <w:lang w:val="cs-CZ"/>
        </w:rPr>
        <w:t>, (</w:t>
      </w:r>
      <w:proofErr w:type="spellStart"/>
      <w:r w:rsidRPr="00C74B7B">
        <w:rPr>
          <w:sz w:val="22"/>
          <w:szCs w:val="22"/>
          <w:lang w:val="cs-CZ"/>
        </w:rPr>
        <w:t>ii</w:t>
      </w:r>
      <w:proofErr w:type="spellEnd"/>
      <w:r w:rsidRPr="00C74B7B">
        <w:rPr>
          <w:sz w:val="22"/>
          <w:szCs w:val="22"/>
          <w:lang w:val="cs-CZ"/>
        </w:rPr>
        <w:t xml:space="preserve">) </w:t>
      </w:r>
      <w:r w:rsidRPr="00C74B7B">
        <w:rPr>
          <w:sz w:val="22"/>
          <w:szCs w:val="22"/>
          <w:highlight w:val="white"/>
          <w:lang w:val="cs-CZ"/>
        </w:rPr>
        <w:t>podporou rozvoje neziskových organizací</w:t>
      </w:r>
      <w:r w:rsidRPr="00C74B7B">
        <w:rPr>
          <w:sz w:val="22"/>
          <w:szCs w:val="22"/>
          <w:lang w:val="cs-CZ"/>
        </w:rPr>
        <w:t>, (</w:t>
      </w:r>
      <w:proofErr w:type="spellStart"/>
      <w:r w:rsidRPr="00C74B7B">
        <w:rPr>
          <w:sz w:val="22"/>
          <w:szCs w:val="22"/>
          <w:lang w:val="cs-CZ"/>
        </w:rPr>
        <w:t>iii</w:t>
      </w:r>
      <w:proofErr w:type="spellEnd"/>
      <w:r w:rsidRPr="00C74B7B">
        <w:rPr>
          <w:sz w:val="22"/>
          <w:szCs w:val="22"/>
          <w:lang w:val="cs-CZ"/>
        </w:rPr>
        <w:t xml:space="preserve">) </w:t>
      </w:r>
      <w:r w:rsidRPr="00C74B7B">
        <w:rPr>
          <w:sz w:val="22"/>
          <w:szCs w:val="22"/>
          <w:highlight w:val="white"/>
          <w:lang w:val="cs-CZ"/>
        </w:rPr>
        <w:t>podporou zapsaných spolků a ústavů</w:t>
      </w:r>
      <w:r w:rsidRPr="00C74B7B">
        <w:rPr>
          <w:sz w:val="22"/>
          <w:szCs w:val="22"/>
          <w:lang w:val="cs-CZ"/>
        </w:rPr>
        <w:t>, (</w:t>
      </w:r>
      <w:proofErr w:type="spellStart"/>
      <w:r w:rsidRPr="00C74B7B">
        <w:rPr>
          <w:sz w:val="22"/>
          <w:szCs w:val="22"/>
          <w:lang w:val="cs-CZ"/>
        </w:rPr>
        <w:t>iv</w:t>
      </w:r>
      <w:proofErr w:type="spellEnd"/>
      <w:r w:rsidRPr="00C74B7B">
        <w:rPr>
          <w:sz w:val="22"/>
          <w:szCs w:val="22"/>
          <w:lang w:val="cs-CZ"/>
        </w:rPr>
        <w:t xml:space="preserve">) </w:t>
      </w:r>
      <w:r w:rsidRPr="00C74B7B">
        <w:rPr>
          <w:sz w:val="22"/>
          <w:szCs w:val="22"/>
          <w:highlight w:val="white"/>
          <w:lang w:val="cs-CZ"/>
        </w:rPr>
        <w:t>podporou komunitního rozvoje</w:t>
      </w:r>
      <w:r w:rsidRPr="00C74B7B">
        <w:rPr>
          <w:sz w:val="22"/>
          <w:szCs w:val="22"/>
          <w:lang w:val="cs-CZ"/>
        </w:rPr>
        <w:t xml:space="preserve">, (v) </w:t>
      </w:r>
      <w:r w:rsidRPr="00C74B7B">
        <w:rPr>
          <w:sz w:val="22"/>
          <w:szCs w:val="22"/>
          <w:highlight w:val="white"/>
          <w:lang w:val="cs-CZ"/>
        </w:rPr>
        <w:t>podporou CSR projektů</w:t>
      </w:r>
      <w:r w:rsidRPr="00C74B7B">
        <w:rPr>
          <w:sz w:val="22"/>
          <w:szCs w:val="22"/>
          <w:lang w:val="cs-CZ"/>
        </w:rPr>
        <w:t>, (</w:t>
      </w:r>
      <w:proofErr w:type="spellStart"/>
      <w:r w:rsidRPr="00C74B7B">
        <w:rPr>
          <w:sz w:val="22"/>
          <w:szCs w:val="22"/>
          <w:lang w:val="cs-CZ"/>
        </w:rPr>
        <w:t>vi</w:t>
      </w:r>
      <w:proofErr w:type="spellEnd"/>
      <w:r w:rsidRPr="00C74B7B">
        <w:rPr>
          <w:sz w:val="22"/>
          <w:szCs w:val="22"/>
          <w:lang w:val="cs-CZ"/>
        </w:rPr>
        <w:t xml:space="preserve">) </w:t>
      </w:r>
      <w:r w:rsidRPr="00C74B7B">
        <w:rPr>
          <w:sz w:val="22"/>
          <w:szCs w:val="22"/>
          <w:highlight w:val="white"/>
          <w:lang w:val="cs-CZ"/>
        </w:rPr>
        <w:t>podporou projektů propagujících pluralitu názorů a respektu k ostatním</w:t>
      </w:r>
      <w:r w:rsidRPr="00C74B7B">
        <w:rPr>
          <w:sz w:val="22"/>
          <w:szCs w:val="22"/>
          <w:lang w:val="cs-CZ"/>
        </w:rPr>
        <w:t>, (</w:t>
      </w:r>
      <w:proofErr w:type="spellStart"/>
      <w:r w:rsidRPr="00C74B7B">
        <w:rPr>
          <w:sz w:val="22"/>
          <w:szCs w:val="22"/>
          <w:lang w:val="cs-CZ"/>
        </w:rPr>
        <w:t>vii</w:t>
      </w:r>
      <w:proofErr w:type="spellEnd"/>
      <w:r w:rsidRPr="00C74B7B">
        <w:rPr>
          <w:sz w:val="22"/>
          <w:szCs w:val="22"/>
          <w:lang w:val="cs-CZ"/>
        </w:rPr>
        <w:t>)</w:t>
      </w:r>
      <w:r w:rsidRPr="00C74B7B">
        <w:rPr>
          <w:sz w:val="22"/>
          <w:szCs w:val="22"/>
          <w:highlight w:val="white"/>
          <w:lang w:val="cs-CZ"/>
        </w:rPr>
        <w:t xml:space="preserve"> podporou volnočasových aktivit pro děti a mladistvé</w:t>
      </w:r>
      <w:r w:rsidRPr="00C74B7B">
        <w:rPr>
          <w:sz w:val="22"/>
          <w:szCs w:val="22"/>
          <w:lang w:val="cs-CZ"/>
        </w:rPr>
        <w:t>, (</w:t>
      </w:r>
      <w:proofErr w:type="spellStart"/>
      <w:r w:rsidRPr="00C74B7B">
        <w:rPr>
          <w:sz w:val="22"/>
          <w:szCs w:val="22"/>
          <w:lang w:val="cs-CZ"/>
        </w:rPr>
        <w:t>viii</w:t>
      </w:r>
      <w:proofErr w:type="spellEnd"/>
      <w:r w:rsidRPr="00C74B7B">
        <w:rPr>
          <w:sz w:val="22"/>
          <w:szCs w:val="22"/>
          <w:lang w:val="cs-CZ"/>
        </w:rPr>
        <w:t xml:space="preserve">) </w:t>
      </w:r>
      <w:r w:rsidRPr="00C74B7B">
        <w:rPr>
          <w:sz w:val="22"/>
          <w:szCs w:val="22"/>
          <w:highlight w:val="white"/>
          <w:lang w:val="cs-CZ"/>
        </w:rPr>
        <w:t>podporou sportu</w:t>
      </w:r>
      <w:r w:rsidRPr="00C74B7B">
        <w:rPr>
          <w:sz w:val="22"/>
          <w:szCs w:val="22"/>
          <w:lang w:val="cs-CZ"/>
        </w:rPr>
        <w:t>, (</w:t>
      </w:r>
      <w:proofErr w:type="spellStart"/>
      <w:r w:rsidRPr="00C74B7B">
        <w:rPr>
          <w:sz w:val="22"/>
          <w:szCs w:val="22"/>
          <w:lang w:val="cs-CZ"/>
        </w:rPr>
        <w:t>ix</w:t>
      </w:r>
      <w:proofErr w:type="spellEnd"/>
      <w:r w:rsidRPr="00C74B7B">
        <w:rPr>
          <w:sz w:val="22"/>
          <w:szCs w:val="22"/>
          <w:lang w:val="cs-CZ"/>
        </w:rPr>
        <w:t xml:space="preserve">) </w:t>
      </w:r>
      <w:r w:rsidRPr="00C74B7B">
        <w:rPr>
          <w:sz w:val="22"/>
          <w:szCs w:val="22"/>
          <w:highlight w:val="white"/>
          <w:lang w:val="cs-CZ"/>
        </w:rPr>
        <w:t>podporou kultury,</w:t>
      </w:r>
      <w:r w:rsidR="00C74B7B" w:rsidRPr="00C74B7B">
        <w:rPr>
          <w:sz w:val="22"/>
          <w:szCs w:val="22"/>
          <w:highlight w:val="white"/>
          <w:lang w:val="cs-CZ"/>
        </w:rPr>
        <w:t xml:space="preserve"> </w:t>
      </w:r>
      <w:r w:rsidRPr="00C74B7B">
        <w:rPr>
          <w:sz w:val="22"/>
          <w:szCs w:val="22"/>
          <w:highlight w:val="white"/>
          <w:lang w:val="cs-CZ"/>
        </w:rPr>
        <w:t>umění</w:t>
      </w:r>
      <w:r w:rsidR="00C74B7B" w:rsidRPr="00C74B7B">
        <w:rPr>
          <w:sz w:val="22"/>
          <w:szCs w:val="22"/>
          <w:lang w:val="cs-CZ"/>
        </w:rPr>
        <w:t xml:space="preserve">, </w:t>
      </w:r>
      <w:r w:rsidRPr="00C74B7B">
        <w:rPr>
          <w:sz w:val="22"/>
          <w:szCs w:val="22"/>
          <w:highlight w:val="white"/>
          <w:lang w:val="cs-CZ"/>
        </w:rPr>
        <w:t>a ochrany památek</w:t>
      </w:r>
      <w:r w:rsidRPr="00C74B7B">
        <w:rPr>
          <w:sz w:val="22"/>
          <w:szCs w:val="22"/>
          <w:lang w:val="cs-CZ"/>
        </w:rPr>
        <w:t>;</w:t>
      </w:r>
    </w:p>
    <w:p w:rsidR="00E42882" w:rsidRPr="0050493D" w:rsidRDefault="00E42882" w:rsidP="00E428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2"/>
          <w:szCs w:val="22"/>
          <w:lang w:val="cs-CZ"/>
        </w:rPr>
      </w:pPr>
      <w:r w:rsidRPr="0050493D">
        <w:rPr>
          <w:color w:val="000000"/>
          <w:sz w:val="22"/>
          <w:szCs w:val="22"/>
          <w:lang w:val="cs-CZ"/>
        </w:rPr>
        <w:t>Obdarovaný požádal Dárce o poskytnutí nadačního příspěvku za účelem</w:t>
      </w:r>
      <w:r w:rsidRPr="0050493D">
        <w:rPr>
          <w:sz w:val="22"/>
          <w:szCs w:val="22"/>
          <w:lang w:val="cs-CZ"/>
        </w:rPr>
        <w:t xml:space="preserve"> uvedeným v čl. III. odst. 2 této Smlouvy;</w:t>
      </w:r>
    </w:p>
    <w:p w:rsidR="00E42882" w:rsidRPr="0050493D" w:rsidRDefault="00E42882" w:rsidP="00E428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2"/>
          <w:szCs w:val="22"/>
          <w:lang w:val="cs-CZ"/>
        </w:rPr>
      </w:pPr>
      <w:r w:rsidRPr="0050493D">
        <w:rPr>
          <w:color w:val="000000"/>
          <w:sz w:val="22"/>
          <w:szCs w:val="22"/>
          <w:lang w:val="cs-CZ"/>
        </w:rPr>
        <w:t>úmyslem Dárce je podpořit činnost Obdarovaného formou poskytnutí nadačního příspěvku;</w:t>
      </w:r>
    </w:p>
    <w:p w:rsidR="00E42882" w:rsidRPr="0050493D" w:rsidRDefault="00E42882" w:rsidP="00E428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2"/>
          <w:szCs w:val="22"/>
          <w:lang w:val="cs-CZ"/>
        </w:rPr>
      </w:pPr>
      <w:r w:rsidRPr="0050493D">
        <w:rPr>
          <w:color w:val="000000"/>
          <w:sz w:val="22"/>
          <w:szCs w:val="22"/>
          <w:lang w:val="cs-CZ"/>
        </w:rPr>
        <w:t>Obdarovaný má v úmyslu přijmout nadační příspěvek od Dárce.</w:t>
      </w:r>
    </w:p>
    <w:p w:rsidR="00E42882" w:rsidRPr="0050493D" w:rsidRDefault="00E42882" w:rsidP="00E42882">
      <w:pPr>
        <w:tabs>
          <w:tab w:val="left" w:pos="709"/>
        </w:tabs>
        <w:ind w:right="-142"/>
        <w:rPr>
          <w:sz w:val="22"/>
          <w:szCs w:val="22"/>
          <w:lang w:val="cs-CZ"/>
        </w:rPr>
      </w:pPr>
    </w:p>
    <w:p w:rsidR="00E42882" w:rsidRPr="0050493D" w:rsidRDefault="00E42882" w:rsidP="00E42882">
      <w:pPr>
        <w:ind w:right="-142"/>
        <w:jc w:val="center"/>
        <w:rPr>
          <w:b/>
          <w:sz w:val="22"/>
          <w:szCs w:val="22"/>
          <w:lang w:val="cs-CZ"/>
        </w:rPr>
      </w:pPr>
      <w:r w:rsidRPr="0050493D">
        <w:rPr>
          <w:b/>
          <w:sz w:val="22"/>
          <w:szCs w:val="22"/>
          <w:lang w:val="cs-CZ"/>
        </w:rPr>
        <w:t>čl. II.</w:t>
      </w:r>
    </w:p>
    <w:p w:rsidR="00E42882" w:rsidRPr="0050493D" w:rsidRDefault="00E42882" w:rsidP="00E42882">
      <w:pPr>
        <w:jc w:val="center"/>
        <w:rPr>
          <w:b/>
          <w:sz w:val="22"/>
          <w:szCs w:val="22"/>
          <w:lang w:val="cs-CZ"/>
        </w:rPr>
      </w:pPr>
      <w:r w:rsidRPr="0050493D">
        <w:rPr>
          <w:b/>
          <w:sz w:val="22"/>
          <w:szCs w:val="22"/>
          <w:lang w:val="cs-CZ"/>
        </w:rPr>
        <w:t>Předmět smlouvy</w:t>
      </w:r>
    </w:p>
    <w:p w:rsidR="00E42882" w:rsidRPr="0050493D" w:rsidRDefault="00E42882" w:rsidP="00E42882">
      <w:pPr>
        <w:numPr>
          <w:ilvl w:val="0"/>
          <w:numId w:val="1"/>
        </w:numPr>
        <w:ind w:left="540" w:hanging="540"/>
        <w:jc w:val="both"/>
        <w:rPr>
          <w:sz w:val="22"/>
          <w:szCs w:val="22"/>
          <w:lang w:val="cs-CZ"/>
        </w:rPr>
      </w:pPr>
      <w:r w:rsidRPr="0050493D">
        <w:rPr>
          <w:sz w:val="22"/>
          <w:szCs w:val="22"/>
          <w:lang w:val="cs-CZ"/>
        </w:rPr>
        <w:t xml:space="preserve">Dárce touto Smlouvou poskytuje Obdarovanému nadační příspěvek v celkové výši </w:t>
      </w:r>
      <w:r w:rsidR="00C74B7B">
        <w:rPr>
          <w:b/>
          <w:sz w:val="22"/>
          <w:szCs w:val="22"/>
          <w:lang w:val="cs-CZ"/>
        </w:rPr>
        <w:t>350</w:t>
      </w:r>
      <w:r w:rsidRPr="0050493D">
        <w:rPr>
          <w:b/>
          <w:sz w:val="22"/>
          <w:szCs w:val="22"/>
          <w:lang w:val="cs-CZ"/>
        </w:rPr>
        <w:t xml:space="preserve">.000 Kč </w:t>
      </w:r>
      <w:r w:rsidRPr="0050493D">
        <w:rPr>
          <w:sz w:val="22"/>
          <w:szCs w:val="22"/>
          <w:lang w:val="cs-CZ"/>
        </w:rPr>
        <w:t xml:space="preserve">(slovy: </w:t>
      </w:r>
      <w:r w:rsidR="00C74B7B">
        <w:rPr>
          <w:sz w:val="22"/>
          <w:szCs w:val="22"/>
          <w:lang w:val="cs-CZ"/>
        </w:rPr>
        <w:t>tři sta padesát tisíc</w:t>
      </w:r>
      <w:r w:rsidRPr="0050493D">
        <w:rPr>
          <w:sz w:val="22"/>
          <w:szCs w:val="22"/>
          <w:lang w:val="cs-CZ"/>
        </w:rPr>
        <w:t xml:space="preserve"> korun českých), a to způsobem uvedeným v čl. III</w:t>
      </w:r>
      <w:r>
        <w:rPr>
          <w:sz w:val="22"/>
          <w:szCs w:val="22"/>
          <w:lang w:val="cs-CZ"/>
        </w:rPr>
        <w:t>.</w:t>
      </w:r>
      <w:r w:rsidRPr="0050493D">
        <w:rPr>
          <w:sz w:val="22"/>
          <w:szCs w:val="22"/>
          <w:lang w:val="cs-CZ"/>
        </w:rPr>
        <w:t xml:space="preserve"> odst. 1 této Smlouvy. Tento nadační příspěvek (pro účely této Smlouvy dále jen „</w:t>
      </w:r>
      <w:r w:rsidRPr="0050493D">
        <w:rPr>
          <w:b/>
          <w:sz w:val="22"/>
          <w:szCs w:val="22"/>
          <w:lang w:val="cs-CZ"/>
        </w:rPr>
        <w:t>Dar</w:t>
      </w:r>
      <w:r w:rsidRPr="0050493D">
        <w:rPr>
          <w:sz w:val="22"/>
          <w:szCs w:val="22"/>
          <w:lang w:val="cs-CZ"/>
        </w:rPr>
        <w:t>“) Obdarovaný přijímá a zavazuje se jej využít výhradně k účelům uvedeným v čl. III. odst. 2 této Smlouvy.</w:t>
      </w:r>
    </w:p>
    <w:p w:rsidR="00E42882" w:rsidRPr="0050493D" w:rsidRDefault="00E42882" w:rsidP="00E42882">
      <w:pPr>
        <w:ind w:right="-142"/>
        <w:jc w:val="center"/>
        <w:rPr>
          <w:b/>
          <w:sz w:val="22"/>
          <w:szCs w:val="22"/>
          <w:lang w:val="cs-CZ"/>
        </w:rPr>
      </w:pPr>
    </w:p>
    <w:p w:rsidR="00E42882" w:rsidRPr="0050493D" w:rsidRDefault="00E42882" w:rsidP="00E42882">
      <w:pPr>
        <w:ind w:right="-142"/>
        <w:jc w:val="center"/>
        <w:rPr>
          <w:b/>
          <w:sz w:val="22"/>
          <w:szCs w:val="22"/>
          <w:lang w:val="cs-CZ"/>
        </w:rPr>
      </w:pPr>
      <w:r w:rsidRPr="0050493D">
        <w:rPr>
          <w:b/>
          <w:sz w:val="22"/>
          <w:szCs w:val="22"/>
          <w:lang w:val="cs-CZ"/>
        </w:rPr>
        <w:t>čl. III.</w:t>
      </w:r>
    </w:p>
    <w:p w:rsidR="00E42882" w:rsidRPr="0050493D" w:rsidRDefault="00E42882" w:rsidP="00E42882">
      <w:pPr>
        <w:ind w:right="-142"/>
        <w:jc w:val="center"/>
        <w:rPr>
          <w:b/>
          <w:sz w:val="22"/>
          <w:szCs w:val="22"/>
          <w:lang w:val="cs-CZ"/>
        </w:rPr>
      </w:pPr>
      <w:bookmarkStart w:id="1" w:name="_heading=h.gjdgxs" w:colFirst="0" w:colLast="0"/>
      <w:bookmarkEnd w:id="1"/>
      <w:r w:rsidRPr="0050493D">
        <w:rPr>
          <w:b/>
          <w:sz w:val="22"/>
          <w:szCs w:val="22"/>
          <w:lang w:val="cs-CZ"/>
        </w:rPr>
        <w:t>Účel a forma poskytnutí Daru</w:t>
      </w:r>
    </w:p>
    <w:p w:rsidR="00E42882" w:rsidRPr="00255EE4" w:rsidRDefault="00E42882" w:rsidP="00E428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right="-142" w:hanging="567"/>
        <w:jc w:val="both"/>
        <w:rPr>
          <w:sz w:val="22"/>
          <w:szCs w:val="22"/>
          <w:lang w:val="cs-CZ"/>
        </w:rPr>
      </w:pPr>
      <w:r w:rsidRPr="00A31082">
        <w:rPr>
          <w:color w:val="000000"/>
          <w:sz w:val="22"/>
          <w:szCs w:val="22"/>
          <w:lang w:val="cs-CZ"/>
        </w:rPr>
        <w:t xml:space="preserve">Dárce dle této Smlouvy poukáže Dar až do výše částky uvedené v čl. II. odst. 1 této Smlouvy na účet Obdarovaného uvedený v záhlaví této Smlouvy, a to </w:t>
      </w:r>
      <w:r w:rsidR="00C74B7B">
        <w:rPr>
          <w:color w:val="000000"/>
          <w:sz w:val="22"/>
          <w:szCs w:val="22"/>
          <w:lang w:val="cs-CZ"/>
        </w:rPr>
        <w:t>do</w:t>
      </w:r>
      <w:r w:rsidRPr="00A31082">
        <w:rPr>
          <w:color w:val="000000"/>
          <w:sz w:val="22"/>
          <w:szCs w:val="22"/>
          <w:lang w:val="cs-CZ"/>
        </w:rPr>
        <w:t xml:space="preserve"> 10 pracovních dnů </w:t>
      </w:r>
      <w:r w:rsidR="00C74B7B">
        <w:rPr>
          <w:color w:val="000000"/>
          <w:sz w:val="22"/>
          <w:szCs w:val="22"/>
          <w:lang w:val="cs-CZ"/>
        </w:rPr>
        <w:t>po uzavření této Smlouvy</w:t>
      </w:r>
      <w:r w:rsidRPr="00A31082">
        <w:rPr>
          <w:color w:val="000000"/>
          <w:sz w:val="22"/>
          <w:szCs w:val="22"/>
          <w:lang w:val="cs-CZ"/>
        </w:rPr>
        <w:t xml:space="preserve">. </w:t>
      </w:r>
    </w:p>
    <w:p w:rsidR="00255EE4" w:rsidRDefault="00255EE4" w:rsidP="00255EE4">
      <w:pPr>
        <w:pBdr>
          <w:top w:val="nil"/>
          <w:left w:val="nil"/>
          <w:bottom w:val="nil"/>
          <w:right w:val="nil"/>
          <w:between w:val="nil"/>
        </w:pBdr>
        <w:ind w:right="-142"/>
        <w:jc w:val="both"/>
        <w:rPr>
          <w:sz w:val="22"/>
          <w:szCs w:val="22"/>
          <w:lang w:val="cs-CZ"/>
        </w:rPr>
      </w:pPr>
    </w:p>
    <w:p w:rsidR="00255EE4" w:rsidRDefault="00255EE4" w:rsidP="00255EE4">
      <w:pPr>
        <w:pBdr>
          <w:top w:val="nil"/>
          <w:left w:val="nil"/>
          <w:bottom w:val="nil"/>
          <w:right w:val="nil"/>
          <w:between w:val="nil"/>
        </w:pBdr>
        <w:ind w:right="-142"/>
        <w:jc w:val="both"/>
        <w:rPr>
          <w:sz w:val="22"/>
          <w:szCs w:val="22"/>
          <w:lang w:val="cs-CZ"/>
        </w:rPr>
      </w:pPr>
    </w:p>
    <w:p w:rsidR="00255EE4" w:rsidRPr="00A31082" w:rsidRDefault="00255EE4" w:rsidP="00255EE4">
      <w:pPr>
        <w:pBdr>
          <w:top w:val="nil"/>
          <w:left w:val="nil"/>
          <w:bottom w:val="nil"/>
          <w:right w:val="nil"/>
          <w:between w:val="nil"/>
        </w:pBdr>
        <w:ind w:right="-142"/>
        <w:jc w:val="both"/>
        <w:rPr>
          <w:sz w:val="22"/>
          <w:szCs w:val="22"/>
          <w:lang w:val="cs-CZ"/>
        </w:rPr>
      </w:pPr>
    </w:p>
    <w:p w:rsidR="00E42882" w:rsidRPr="0050493D" w:rsidRDefault="00E42882" w:rsidP="00E42882">
      <w:pPr>
        <w:pStyle w:val="Normlnweb"/>
        <w:spacing w:before="0" w:beforeAutospacing="0" w:after="0" w:afterAutospacing="0"/>
        <w:ind w:left="567" w:hanging="567"/>
        <w:jc w:val="both"/>
        <w:textAlignment w:val="baseline"/>
        <w:rPr>
          <w:rFonts w:ascii="Times New Roman" w:hAnsi="Times New Roman" w:cs="Times New Roman"/>
        </w:rPr>
      </w:pPr>
      <w:r w:rsidRPr="0050493D">
        <w:rPr>
          <w:rFonts w:ascii="Times New Roman" w:hAnsi="Times New Roman" w:cs="Times New Roman"/>
        </w:rPr>
        <w:lastRenderedPageBreak/>
        <w:t>2.</w:t>
      </w:r>
      <w:r w:rsidRPr="0050493D">
        <w:rPr>
          <w:rFonts w:ascii="Times New Roman" w:hAnsi="Times New Roman" w:cs="Times New Roman"/>
        </w:rPr>
        <w:tab/>
        <w:t>Obdarovaný prohlašuje, že s poukázáním Daru způsobem uvedeným v čl. III. odst. 1 souhlasí, Dar přijímá, a zavazuje se ho využít za účelem</w:t>
      </w:r>
      <w:r>
        <w:rPr>
          <w:rFonts w:ascii="Times New Roman" w:hAnsi="Times New Roman" w:cs="Times New Roman"/>
        </w:rPr>
        <w:t xml:space="preserve"> realizace </w:t>
      </w:r>
      <w:r w:rsidR="00C74B7B">
        <w:rPr>
          <w:rFonts w:ascii="Times New Roman" w:hAnsi="Times New Roman" w:cs="Times New Roman"/>
        </w:rPr>
        <w:t>mezinárodního porcelánového bienále s názvem „</w:t>
      </w:r>
      <w:proofErr w:type="spellStart"/>
      <w:r w:rsidR="00C74B7B">
        <w:rPr>
          <w:rFonts w:ascii="Times New Roman" w:hAnsi="Times New Roman" w:cs="Times New Roman"/>
        </w:rPr>
        <w:t>Keep</w:t>
      </w:r>
      <w:proofErr w:type="spellEnd"/>
      <w:r w:rsidR="00C74B7B">
        <w:rPr>
          <w:rFonts w:ascii="Times New Roman" w:hAnsi="Times New Roman" w:cs="Times New Roman"/>
        </w:rPr>
        <w:t xml:space="preserve"> in </w:t>
      </w:r>
      <w:proofErr w:type="spellStart"/>
      <w:r w:rsidR="00C74B7B">
        <w:rPr>
          <w:rFonts w:ascii="Times New Roman" w:hAnsi="Times New Roman" w:cs="Times New Roman"/>
        </w:rPr>
        <w:t>touch</w:t>
      </w:r>
      <w:proofErr w:type="spellEnd"/>
      <w:r w:rsidR="00C74B7B">
        <w:rPr>
          <w:rFonts w:ascii="Times New Roman" w:hAnsi="Times New Roman" w:cs="Times New Roman"/>
        </w:rPr>
        <w:t xml:space="preserve">“ zahrnující porcelánové sympozium, přednášky, workshopy a následné </w:t>
      </w:r>
      <w:r>
        <w:rPr>
          <w:rFonts w:ascii="Times New Roman" w:hAnsi="Times New Roman" w:cs="Times New Roman"/>
        </w:rPr>
        <w:t xml:space="preserve">výstavy, jež se bude konat </w:t>
      </w:r>
      <w:r w:rsidR="00C74B7B">
        <w:rPr>
          <w:rFonts w:ascii="Times New Roman" w:hAnsi="Times New Roman" w:cs="Times New Roman"/>
        </w:rPr>
        <w:t>v roce 2024</w:t>
      </w:r>
      <w:r>
        <w:rPr>
          <w:rFonts w:ascii="Times New Roman" w:hAnsi="Times New Roman" w:cs="Times New Roman"/>
        </w:rPr>
        <w:t xml:space="preserve"> </w:t>
      </w:r>
      <w:r w:rsidR="00C74B7B">
        <w:rPr>
          <w:rFonts w:ascii="Times New Roman" w:hAnsi="Times New Roman" w:cs="Times New Roman"/>
        </w:rPr>
        <w:t xml:space="preserve">na různých místech v rámci České republiky </w:t>
      </w:r>
      <w:r w:rsidRPr="0050493D">
        <w:rPr>
          <w:rFonts w:ascii="Times New Roman" w:hAnsi="Times New Roman" w:cs="Times New Roman"/>
        </w:rPr>
        <w:t>(dále jen „</w:t>
      </w:r>
      <w:r w:rsidRPr="0050493D">
        <w:rPr>
          <w:rFonts w:ascii="Times New Roman" w:hAnsi="Times New Roman" w:cs="Times New Roman"/>
          <w:b/>
        </w:rPr>
        <w:t>Účel</w:t>
      </w:r>
      <w:r w:rsidRPr="0050493D">
        <w:rPr>
          <w:rFonts w:ascii="Times New Roman" w:hAnsi="Times New Roman" w:cs="Times New Roman"/>
        </w:rPr>
        <w:t>“).</w:t>
      </w:r>
    </w:p>
    <w:p w:rsidR="00E42882" w:rsidRPr="0050493D" w:rsidRDefault="00E42882" w:rsidP="00E42882">
      <w:pPr>
        <w:tabs>
          <w:tab w:val="left" w:pos="567"/>
        </w:tabs>
        <w:ind w:left="567" w:right="-142" w:hanging="567"/>
        <w:jc w:val="both"/>
        <w:rPr>
          <w:sz w:val="22"/>
          <w:szCs w:val="22"/>
          <w:lang w:val="cs-CZ"/>
        </w:rPr>
      </w:pPr>
    </w:p>
    <w:p w:rsidR="00E42882" w:rsidRPr="0050493D" w:rsidRDefault="00E42882" w:rsidP="00E42882">
      <w:pPr>
        <w:keepNext/>
        <w:ind w:right="-142"/>
        <w:jc w:val="center"/>
        <w:rPr>
          <w:b/>
          <w:sz w:val="22"/>
          <w:szCs w:val="22"/>
          <w:lang w:val="cs-CZ"/>
        </w:rPr>
      </w:pPr>
      <w:r w:rsidRPr="0050493D">
        <w:rPr>
          <w:b/>
          <w:sz w:val="22"/>
          <w:szCs w:val="22"/>
          <w:lang w:val="cs-CZ"/>
        </w:rPr>
        <w:t>čl. IV.</w:t>
      </w:r>
    </w:p>
    <w:p w:rsidR="00E42882" w:rsidRPr="0050493D" w:rsidRDefault="00E42882" w:rsidP="00E42882">
      <w:pPr>
        <w:keepNext/>
        <w:ind w:right="-142"/>
        <w:jc w:val="center"/>
        <w:rPr>
          <w:b/>
          <w:sz w:val="22"/>
          <w:szCs w:val="22"/>
          <w:lang w:val="cs-CZ"/>
        </w:rPr>
      </w:pPr>
      <w:r w:rsidRPr="0050493D">
        <w:rPr>
          <w:b/>
          <w:sz w:val="22"/>
          <w:szCs w:val="22"/>
          <w:lang w:val="cs-CZ"/>
        </w:rPr>
        <w:t>Informační povinnost Obdarovaného</w:t>
      </w:r>
    </w:p>
    <w:p w:rsidR="00D7312A" w:rsidRPr="004F75B4" w:rsidRDefault="00D7312A" w:rsidP="00D7312A">
      <w:pPr>
        <w:numPr>
          <w:ilvl w:val="0"/>
          <w:numId w:val="7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  <w:lang w:val="cs-CZ"/>
        </w:rPr>
      </w:pPr>
      <w:r w:rsidRPr="004F75B4">
        <w:rPr>
          <w:sz w:val="22"/>
          <w:szCs w:val="22"/>
          <w:lang w:val="cs-CZ"/>
        </w:rPr>
        <w:t xml:space="preserve">Nejpozději do 30 dnů poté, co Obdarovaný využije celý Dar, je povinen zaslat Dárci podrobné vyúčtování Daru, z něhož bude patrno, jak konkrétně byl Dar pro Účel využit. Povinností Obdarovaného uvedenou v předchozí větě, není nikterak dotčeno právo Dárce kdykoliv požádat Obdarovaného, aby Obdarovaný řádně prokázal, že Dar užil či užívá v souladu s Účelem. Bude-li Obdarovaný Dárcem požádán o to, aby Obdarovaný prokázal, že Dar užil či užívá v souladu s Účelem, je Obdarovaný povinen a zavazuje se využití Daru Dárci prokázat, a to ve lhůtě uvedené v takové žádosti Dárce. Řádným prokázáním se rozumí zpřístupnění veškerých relevantních údajů Dárci, včetně možnosti Dárce provést kontrolu na místě v sídle Obdarovaného či v jiném místě, ve kterém Obdarovaný Dar užívá. </w:t>
      </w:r>
    </w:p>
    <w:p w:rsidR="00D7312A" w:rsidRPr="004F75B4" w:rsidRDefault="00D7312A" w:rsidP="00D7312A">
      <w:pPr>
        <w:numPr>
          <w:ilvl w:val="0"/>
          <w:numId w:val="7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  <w:lang w:val="cs-CZ"/>
        </w:rPr>
      </w:pPr>
      <w:r w:rsidRPr="004F75B4">
        <w:rPr>
          <w:sz w:val="22"/>
          <w:szCs w:val="22"/>
          <w:lang w:val="cs-CZ"/>
        </w:rPr>
        <w:t xml:space="preserve">V případě kontroly na místě v souladu s čl. IV. odst. 1. výše je zástupce Dárce povinen se na vyžádání Obdarovaného prokázat příslušným oprávněním Dárce k provádění takové činnosti a Obdarovaný je povinen mu poskytnout k provedení kontroly potřebnou součinnost. </w:t>
      </w:r>
    </w:p>
    <w:p w:rsidR="00E42882" w:rsidRPr="0050493D" w:rsidRDefault="00E42882" w:rsidP="00E42882">
      <w:pPr>
        <w:tabs>
          <w:tab w:val="left" w:pos="0"/>
          <w:tab w:val="left" w:pos="567"/>
        </w:tabs>
        <w:ind w:right="1"/>
        <w:jc w:val="center"/>
        <w:rPr>
          <w:b/>
          <w:sz w:val="22"/>
          <w:szCs w:val="22"/>
          <w:lang w:val="cs-CZ"/>
        </w:rPr>
      </w:pPr>
    </w:p>
    <w:p w:rsidR="00E42882" w:rsidRPr="0050493D" w:rsidRDefault="00E42882" w:rsidP="00E42882">
      <w:pPr>
        <w:ind w:right="-142"/>
        <w:jc w:val="center"/>
        <w:rPr>
          <w:b/>
          <w:sz w:val="22"/>
          <w:szCs w:val="22"/>
          <w:lang w:val="cs-CZ"/>
        </w:rPr>
      </w:pPr>
      <w:r w:rsidRPr="0050493D">
        <w:rPr>
          <w:b/>
          <w:sz w:val="22"/>
          <w:szCs w:val="22"/>
          <w:lang w:val="cs-CZ"/>
        </w:rPr>
        <w:t>čl. V.</w:t>
      </w:r>
    </w:p>
    <w:p w:rsidR="00E42882" w:rsidRPr="0050493D" w:rsidRDefault="00E42882" w:rsidP="00E42882">
      <w:pPr>
        <w:ind w:right="-142"/>
        <w:jc w:val="center"/>
        <w:rPr>
          <w:b/>
          <w:sz w:val="22"/>
          <w:szCs w:val="22"/>
          <w:lang w:val="cs-CZ"/>
        </w:rPr>
      </w:pPr>
      <w:r w:rsidRPr="0050493D">
        <w:rPr>
          <w:b/>
          <w:sz w:val="22"/>
          <w:szCs w:val="22"/>
          <w:lang w:val="cs-CZ"/>
        </w:rPr>
        <w:t xml:space="preserve">Další závazky smluvních stran </w:t>
      </w:r>
    </w:p>
    <w:p w:rsidR="00E42882" w:rsidRPr="0050493D" w:rsidRDefault="00E42882" w:rsidP="00E4288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right="-142" w:hanging="567"/>
        <w:jc w:val="both"/>
        <w:rPr>
          <w:color w:val="000000"/>
          <w:sz w:val="22"/>
          <w:szCs w:val="22"/>
          <w:lang w:val="cs-CZ"/>
        </w:rPr>
      </w:pPr>
      <w:r w:rsidRPr="0050493D">
        <w:rPr>
          <w:color w:val="000000"/>
          <w:sz w:val="22"/>
          <w:szCs w:val="22"/>
          <w:lang w:val="cs-CZ"/>
        </w:rPr>
        <w:t>V případě daňové kontroly se Obdarovaný zavazuje, že na žádost Dárce poskytne potřebnou součinnost zejména doklady o použití Daru, a to nejpozději do 30 dnů ode dne doručení žádosti Dárce.</w:t>
      </w:r>
    </w:p>
    <w:p w:rsidR="00E42882" w:rsidRPr="0050493D" w:rsidRDefault="00E42882" w:rsidP="00E42882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right="-144" w:hanging="567"/>
        <w:jc w:val="both"/>
        <w:rPr>
          <w:color w:val="000000"/>
          <w:sz w:val="22"/>
          <w:szCs w:val="22"/>
          <w:lang w:val="cs-CZ"/>
        </w:rPr>
      </w:pPr>
      <w:r w:rsidRPr="0050493D">
        <w:rPr>
          <w:color w:val="000000"/>
          <w:sz w:val="22"/>
          <w:szCs w:val="22"/>
          <w:lang w:val="cs-CZ"/>
        </w:rPr>
        <w:t xml:space="preserve">Dárce má právo od této Smlouvy písemně odstoupit v případě, že Obdarovaný předmětný Dar </w:t>
      </w:r>
      <w:r>
        <w:rPr>
          <w:color w:val="000000"/>
          <w:sz w:val="22"/>
          <w:szCs w:val="22"/>
          <w:lang w:val="cs-CZ"/>
        </w:rPr>
        <w:t xml:space="preserve">či kteroukoliv jeho část </w:t>
      </w:r>
      <w:r w:rsidRPr="0050493D">
        <w:rPr>
          <w:color w:val="000000"/>
          <w:sz w:val="22"/>
          <w:szCs w:val="22"/>
          <w:lang w:val="cs-CZ"/>
        </w:rPr>
        <w:t xml:space="preserve">užije v rozporu s Účelem uvedeným v čl. III. odst. 2 této Smlouvy. Odstoupení je účinné okamžikem doručení písemného oznámení Dárce o odstoupení Obdarovanému. V případě odstoupení je Obdarovaný povinen vrátit Dárci zpět </w:t>
      </w:r>
      <w:r>
        <w:rPr>
          <w:color w:val="000000"/>
          <w:sz w:val="22"/>
          <w:szCs w:val="22"/>
          <w:lang w:val="cs-CZ"/>
        </w:rPr>
        <w:t xml:space="preserve">tu část Daru, </w:t>
      </w:r>
      <w:r w:rsidRPr="0050493D">
        <w:rPr>
          <w:color w:val="000000"/>
          <w:sz w:val="22"/>
          <w:szCs w:val="22"/>
          <w:lang w:val="cs-CZ"/>
        </w:rPr>
        <w:t xml:space="preserve">kterou Dárce </w:t>
      </w:r>
      <w:r>
        <w:rPr>
          <w:color w:val="000000"/>
          <w:sz w:val="22"/>
          <w:szCs w:val="22"/>
          <w:lang w:val="cs-CZ"/>
        </w:rPr>
        <w:t>využil v rozporu s Účelem uvedeným v čl. III. odst. 2 této Smlouvy a v případě, že Obdarovaný užije celou částku Daru v rozporu s účelem uvedeným v čl. III. odst. 2 této Smlouvy, je Obdarovaný povinen vrátit Dárci zpět celou darovanou částku</w:t>
      </w:r>
      <w:r w:rsidRPr="0050493D">
        <w:rPr>
          <w:color w:val="000000"/>
          <w:sz w:val="22"/>
          <w:szCs w:val="22"/>
          <w:lang w:val="cs-CZ"/>
        </w:rPr>
        <w:t xml:space="preserve">. Darovanou částku nebo její část je Obdarovaný povinen v případě odstoupení vrátit Dárci nejpozději do 30 dnů ode dne doručení písemného oznámení Dárce o odstoupení. </w:t>
      </w:r>
    </w:p>
    <w:p w:rsidR="00E42882" w:rsidRPr="0050493D" w:rsidRDefault="00E42882" w:rsidP="00E42882">
      <w:pPr>
        <w:numPr>
          <w:ilvl w:val="0"/>
          <w:numId w:val="5"/>
        </w:numPr>
        <w:tabs>
          <w:tab w:val="left" w:pos="567"/>
        </w:tabs>
        <w:ind w:left="567" w:right="-144" w:hanging="567"/>
        <w:jc w:val="both"/>
        <w:rPr>
          <w:sz w:val="22"/>
          <w:szCs w:val="22"/>
          <w:lang w:val="cs-CZ"/>
        </w:rPr>
      </w:pPr>
      <w:r w:rsidRPr="0050493D">
        <w:rPr>
          <w:sz w:val="22"/>
          <w:szCs w:val="22"/>
          <w:lang w:val="cs-CZ"/>
        </w:rPr>
        <w:t xml:space="preserve">Poruší-li Obdarovaný informační povinnost stanovenou mu touto Smlouvou, je takové porušení smlouvy rovněž důvodem pro odstoupení od Smlouvy ze strany Dárce. V takovém případě je Obdarovaný povinen vrátit Dar Dárci ve lhůtě stanovené Dárcem. </w:t>
      </w:r>
    </w:p>
    <w:p w:rsidR="00E42882" w:rsidRDefault="00E42882" w:rsidP="00E42882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right="-144" w:hanging="567"/>
        <w:jc w:val="both"/>
        <w:rPr>
          <w:color w:val="000000"/>
          <w:sz w:val="22"/>
          <w:szCs w:val="22"/>
          <w:lang w:val="cs-CZ"/>
        </w:rPr>
      </w:pPr>
      <w:r w:rsidRPr="0050493D">
        <w:rPr>
          <w:color w:val="000000"/>
          <w:sz w:val="22"/>
          <w:szCs w:val="22"/>
          <w:lang w:val="cs-CZ"/>
        </w:rPr>
        <w:t xml:space="preserve">V případě, že bude mít Obdarovaný zájem zveřejnit údaje o tom, že mu byl Dar Dárcem poskytnut, je Obdarovaný povinen si předem vyžádat předchozí písemný souhlas Dárce s formou i způsobem zveřejnění takové informace. </w:t>
      </w:r>
    </w:p>
    <w:p w:rsidR="00E42882" w:rsidRPr="0083517D" w:rsidRDefault="00E42882" w:rsidP="00E42882">
      <w:pPr>
        <w:pStyle w:val="Prosttext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Cs w:val="22"/>
        </w:rPr>
      </w:pPr>
      <w:r w:rsidRPr="0083517D">
        <w:rPr>
          <w:rFonts w:ascii="Times New Roman" w:hAnsi="Times New Roman"/>
          <w:szCs w:val="22"/>
        </w:rPr>
        <w:t xml:space="preserve">Obdarovaný souhlasí s tím, aby Dárce použil informace o </w:t>
      </w:r>
      <w:r>
        <w:rPr>
          <w:rFonts w:ascii="Times New Roman" w:hAnsi="Times New Roman"/>
          <w:szCs w:val="22"/>
        </w:rPr>
        <w:t xml:space="preserve">výstavě a skutečnosti, že </w:t>
      </w:r>
      <w:r w:rsidR="00D7312A">
        <w:rPr>
          <w:rFonts w:ascii="Times New Roman" w:hAnsi="Times New Roman"/>
          <w:szCs w:val="22"/>
        </w:rPr>
        <w:t xml:space="preserve">bienále </w:t>
      </w:r>
      <w:r>
        <w:rPr>
          <w:rFonts w:ascii="Times New Roman" w:hAnsi="Times New Roman"/>
          <w:szCs w:val="22"/>
        </w:rPr>
        <w:t>je podporován</w:t>
      </w:r>
      <w:r w:rsidR="00D7312A">
        <w:rPr>
          <w:rFonts w:ascii="Times New Roman" w:hAnsi="Times New Roman"/>
          <w:szCs w:val="22"/>
        </w:rPr>
        <w:t>o</w:t>
      </w:r>
      <w:r>
        <w:rPr>
          <w:rFonts w:ascii="Times New Roman" w:hAnsi="Times New Roman"/>
          <w:szCs w:val="22"/>
        </w:rPr>
        <w:t xml:space="preserve"> Dárcem</w:t>
      </w:r>
      <w:r w:rsidRPr="0083517D">
        <w:rPr>
          <w:rFonts w:ascii="Times New Roman" w:hAnsi="Times New Roman"/>
          <w:szCs w:val="22"/>
        </w:rPr>
        <w:t xml:space="preserve"> k veřejnému informování o činnosti Dárce, a to i nad rámec zákonem uložených povinností, a souhlasí s poskytnutím těchto informací zřizovateli Dárce, tedy společnosti PPF a.s. a společnostem, které jsou s ní v koncernu, kteří je mohou využít k účelům vztahujícím se k jejím charitativním a filantropickým činnostem a informování o nich. Za tímto účelem Obdarovaný uděluje Dárci a zřizovateli Dárce souhlas s užitím jeho jména a loga.</w:t>
      </w:r>
    </w:p>
    <w:p w:rsidR="00E42882" w:rsidRPr="0050493D" w:rsidRDefault="00E42882" w:rsidP="00E4288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right="-144"/>
        <w:jc w:val="both"/>
        <w:rPr>
          <w:color w:val="000000"/>
          <w:sz w:val="22"/>
          <w:szCs w:val="22"/>
          <w:lang w:val="cs-CZ"/>
        </w:rPr>
      </w:pPr>
    </w:p>
    <w:p w:rsidR="00E42882" w:rsidRPr="0050493D" w:rsidRDefault="00E42882" w:rsidP="00E42882">
      <w:pPr>
        <w:ind w:right="-142"/>
        <w:jc w:val="center"/>
        <w:rPr>
          <w:b/>
          <w:sz w:val="22"/>
          <w:szCs w:val="22"/>
          <w:lang w:val="cs-CZ"/>
        </w:rPr>
      </w:pPr>
    </w:p>
    <w:p w:rsidR="00E42882" w:rsidRPr="0050493D" w:rsidRDefault="00E42882" w:rsidP="00E42882">
      <w:pPr>
        <w:ind w:right="-142"/>
        <w:jc w:val="center"/>
        <w:rPr>
          <w:b/>
          <w:sz w:val="22"/>
          <w:szCs w:val="22"/>
          <w:lang w:val="cs-CZ"/>
        </w:rPr>
      </w:pPr>
      <w:r w:rsidRPr="0050493D">
        <w:rPr>
          <w:b/>
          <w:sz w:val="22"/>
          <w:szCs w:val="22"/>
          <w:lang w:val="cs-CZ"/>
        </w:rPr>
        <w:t>čl. VI.</w:t>
      </w:r>
    </w:p>
    <w:p w:rsidR="00E42882" w:rsidRPr="0050493D" w:rsidRDefault="00E42882" w:rsidP="00E42882">
      <w:pPr>
        <w:ind w:right="-142"/>
        <w:jc w:val="center"/>
        <w:rPr>
          <w:b/>
          <w:sz w:val="22"/>
          <w:szCs w:val="22"/>
          <w:lang w:val="cs-CZ"/>
        </w:rPr>
      </w:pPr>
      <w:r w:rsidRPr="0050493D">
        <w:rPr>
          <w:b/>
          <w:sz w:val="22"/>
          <w:szCs w:val="22"/>
          <w:lang w:val="cs-CZ"/>
        </w:rPr>
        <w:t xml:space="preserve">Ostatní ujednání </w:t>
      </w:r>
    </w:p>
    <w:p w:rsidR="00E42882" w:rsidRPr="0050493D" w:rsidRDefault="00E42882" w:rsidP="00E42882">
      <w:pPr>
        <w:numPr>
          <w:ilvl w:val="0"/>
          <w:numId w:val="6"/>
        </w:numPr>
        <w:tabs>
          <w:tab w:val="left" w:pos="567"/>
        </w:tabs>
        <w:ind w:left="567" w:right="-142" w:hanging="567"/>
        <w:jc w:val="both"/>
        <w:rPr>
          <w:sz w:val="22"/>
          <w:szCs w:val="22"/>
          <w:lang w:val="cs-CZ"/>
        </w:rPr>
      </w:pPr>
      <w:r w:rsidRPr="0050493D">
        <w:rPr>
          <w:sz w:val="22"/>
          <w:szCs w:val="22"/>
          <w:lang w:val="cs-CZ"/>
        </w:rPr>
        <w:t>Tato Smlouva se řídí zákonem č. 89/2012 Sb., občanský zákoník, ve znění pozdějších předpisů.</w:t>
      </w:r>
    </w:p>
    <w:p w:rsidR="00E42882" w:rsidRDefault="00E42882" w:rsidP="00E42882">
      <w:pPr>
        <w:numPr>
          <w:ilvl w:val="0"/>
          <w:numId w:val="6"/>
        </w:numPr>
        <w:tabs>
          <w:tab w:val="left" w:pos="567"/>
        </w:tabs>
        <w:ind w:left="567" w:right="-142" w:hanging="567"/>
        <w:jc w:val="both"/>
        <w:rPr>
          <w:sz w:val="22"/>
          <w:szCs w:val="22"/>
          <w:lang w:val="cs-CZ"/>
        </w:rPr>
      </w:pPr>
      <w:r w:rsidRPr="0050493D">
        <w:rPr>
          <w:sz w:val="22"/>
          <w:szCs w:val="22"/>
          <w:lang w:val="cs-CZ"/>
        </w:rPr>
        <w:t>Tuto Smlouvu lze měnit a doplňovat pouze písemnou dohodou Smluvních stran, a to formou písemných číslovaných dodatků. Za písemnou formu nebude pro tento účel považována výměna e-mailových či jiných elektronických zpráv.</w:t>
      </w:r>
    </w:p>
    <w:p w:rsidR="00255EE4" w:rsidRDefault="00255EE4" w:rsidP="00255EE4">
      <w:pPr>
        <w:tabs>
          <w:tab w:val="left" w:pos="567"/>
        </w:tabs>
        <w:ind w:right="-142"/>
        <w:jc w:val="both"/>
        <w:rPr>
          <w:sz w:val="22"/>
          <w:szCs w:val="22"/>
          <w:lang w:val="cs-CZ"/>
        </w:rPr>
      </w:pPr>
    </w:p>
    <w:p w:rsidR="00255EE4" w:rsidRPr="0050493D" w:rsidRDefault="00255EE4" w:rsidP="00255EE4">
      <w:pPr>
        <w:tabs>
          <w:tab w:val="left" w:pos="567"/>
        </w:tabs>
        <w:ind w:right="-142"/>
        <w:jc w:val="both"/>
        <w:rPr>
          <w:sz w:val="22"/>
          <w:szCs w:val="22"/>
          <w:lang w:val="cs-CZ"/>
        </w:rPr>
      </w:pPr>
    </w:p>
    <w:p w:rsidR="00E42882" w:rsidRPr="0050493D" w:rsidRDefault="00E42882" w:rsidP="00E42882">
      <w:pPr>
        <w:numPr>
          <w:ilvl w:val="0"/>
          <w:numId w:val="6"/>
        </w:numPr>
        <w:tabs>
          <w:tab w:val="left" w:pos="567"/>
        </w:tabs>
        <w:ind w:left="567" w:right="-142" w:hanging="567"/>
        <w:jc w:val="both"/>
        <w:rPr>
          <w:sz w:val="22"/>
          <w:szCs w:val="22"/>
          <w:lang w:val="cs-CZ"/>
        </w:rPr>
      </w:pPr>
      <w:r w:rsidRPr="0050493D">
        <w:rPr>
          <w:sz w:val="22"/>
          <w:szCs w:val="22"/>
          <w:lang w:val="cs-CZ"/>
        </w:rPr>
        <w:lastRenderedPageBreak/>
        <w:t>Tato Smlouva je platná a účinná dnem podpisu oběma Smluvními stranami.</w:t>
      </w:r>
    </w:p>
    <w:p w:rsidR="00E42882" w:rsidRPr="0050493D" w:rsidRDefault="00E42882" w:rsidP="00E42882">
      <w:pPr>
        <w:numPr>
          <w:ilvl w:val="0"/>
          <w:numId w:val="6"/>
        </w:numPr>
        <w:tabs>
          <w:tab w:val="left" w:pos="567"/>
        </w:tabs>
        <w:ind w:left="567" w:right="-142" w:hanging="567"/>
        <w:jc w:val="both"/>
        <w:rPr>
          <w:sz w:val="22"/>
          <w:szCs w:val="22"/>
          <w:lang w:val="cs-CZ"/>
        </w:rPr>
      </w:pPr>
      <w:r w:rsidRPr="0050493D">
        <w:rPr>
          <w:sz w:val="22"/>
          <w:szCs w:val="22"/>
          <w:lang w:val="cs-CZ"/>
        </w:rPr>
        <w:t>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</w:t>
      </w:r>
    </w:p>
    <w:p w:rsidR="00E42882" w:rsidRDefault="00E42882" w:rsidP="00E4288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ind w:left="567" w:right="1" w:hanging="567"/>
        <w:jc w:val="both"/>
        <w:rPr>
          <w:color w:val="000000"/>
          <w:sz w:val="22"/>
          <w:szCs w:val="22"/>
          <w:lang w:val="cs-CZ"/>
        </w:rPr>
      </w:pPr>
      <w:r w:rsidRPr="0050493D">
        <w:rPr>
          <w:color w:val="000000"/>
          <w:sz w:val="22"/>
          <w:szCs w:val="22"/>
          <w:lang w:val="cs-CZ"/>
        </w:rPr>
        <w:t>Pokud jakýkoli závazek dle této Smlouvy se stane nebo bude shledán neplatným či nevymahatelným a bude oddělitelným od této Smlouvy, nebude to mít vliv na platnost a vymahatelnost ostatních závazků dle této Smlouvy a Smluvní strany se zavazují v mezích svých možností nahradit takovýto neplatný nebo nevymahatelný závazek novým, platným a vymahatelným závazkem, jehož předmět bude nejlépe odpovídat předmětu a ekonomickému účelu původního závazku.</w:t>
      </w:r>
    </w:p>
    <w:p w:rsidR="00E42882" w:rsidRPr="0050493D" w:rsidRDefault="00E42882" w:rsidP="00E4288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jc w:val="both"/>
        <w:rPr>
          <w:color w:val="000000"/>
          <w:sz w:val="22"/>
          <w:szCs w:val="22"/>
          <w:lang w:val="cs-CZ"/>
        </w:rPr>
      </w:pPr>
      <w:r w:rsidRPr="0050493D">
        <w:rPr>
          <w:color w:val="000000"/>
          <w:sz w:val="22"/>
          <w:szCs w:val="22"/>
          <w:lang w:val="cs-CZ"/>
        </w:rPr>
        <w:t>Tato Smlouva je sepsána ve dvou vyhotoveních, z nichž každá Smluvní strana obdrží po jednom.</w:t>
      </w:r>
    </w:p>
    <w:p w:rsidR="00E42882" w:rsidRPr="0050493D" w:rsidRDefault="00E42882" w:rsidP="00E4288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jc w:val="both"/>
        <w:rPr>
          <w:color w:val="000000"/>
          <w:sz w:val="22"/>
          <w:szCs w:val="22"/>
          <w:lang w:val="cs-CZ"/>
        </w:rPr>
      </w:pPr>
      <w:r w:rsidRPr="0050493D">
        <w:rPr>
          <w:color w:val="000000"/>
          <w:sz w:val="22"/>
          <w:szCs w:val="22"/>
          <w:lang w:val="cs-CZ"/>
        </w:rPr>
        <w:t>Na důkaz srozumění s výše uvedeným Smluvní strany tuto Smlouvu podepsaly následovně:</w:t>
      </w:r>
    </w:p>
    <w:p w:rsidR="00E42882" w:rsidRPr="0050493D" w:rsidRDefault="00E42882" w:rsidP="00E42882">
      <w:pPr>
        <w:tabs>
          <w:tab w:val="left" w:pos="709"/>
        </w:tabs>
        <w:ind w:right="-142"/>
        <w:jc w:val="both"/>
        <w:rPr>
          <w:sz w:val="22"/>
          <w:szCs w:val="22"/>
          <w:lang w:val="cs-CZ"/>
        </w:rPr>
      </w:pPr>
    </w:p>
    <w:p w:rsidR="00E42882" w:rsidRPr="0050493D" w:rsidRDefault="00E42882" w:rsidP="00E42882">
      <w:pPr>
        <w:tabs>
          <w:tab w:val="left" w:pos="709"/>
        </w:tabs>
        <w:ind w:right="-142"/>
        <w:jc w:val="both"/>
        <w:rPr>
          <w:sz w:val="22"/>
          <w:szCs w:val="22"/>
          <w:lang w:val="cs-CZ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E42882" w:rsidRPr="0050493D">
        <w:trPr>
          <w:trHeight w:val="258"/>
        </w:trPr>
        <w:tc>
          <w:tcPr>
            <w:tcW w:w="4500" w:type="dxa"/>
            <w:shd w:val="clear" w:color="auto" w:fill="auto"/>
          </w:tcPr>
          <w:p w:rsidR="00E42882" w:rsidRPr="0050493D" w:rsidRDefault="00E42882">
            <w:pPr>
              <w:jc w:val="both"/>
              <w:rPr>
                <w:sz w:val="22"/>
                <w:szCs w:val="22"/>
                <w:lang w:val="cs-CZ"/>
              </w:rPr>
            </w:pPr>
            <w:r w:rsidRPr="0050493D">
              <w:rPr>
                <w:sz w:val="22"/>
                <w:szCs w:val="22"/>
                <w:lang w:val="cs-CZ"/>
              </w:rPr>
              <w:t>V</w:t>
            </w:r>
            <w:r>
              <w:rPr>
                <w:sz w:val="22"/>
                <w:szCs w:val="22"/>
                <w:lang w:val="cs-CZ"/>
              </w:rPr>
              <w:t> </w:t>
            </w:r>
            <w:r w:rsidRPr="0050493D">
              <w:rPr>
                <w:sz w:val="22"/>
                <w:szCs w:val="22"/>
                <w:lang w:val="cs-CZ"/>
              </w:rPr>
              <w:t>Praze</w:t>
            </w:r>
            <w:r>
              <w:rPr>
                <w:sz w:val="22"/>
                <w:szCs w:val="22"/>
                <w:lang w:val="cs-CZ"/>
              </w:rPr>
              <w:t>,</w:t>
            </w:r>
            <w:r w:rsidRPr="0050493D">
              <w:rPr>
                <w:sz w:val="22"/>
                <w:szCs w:val="22"/>
                <w:lang w:val="cs-CZ"/>
              </w:rPr>
              <w:t xml:space="preserve"> dne </w:t>
            </w:r>
          </w:p>
        </w:tc>
        <w:tc>
          <w:tcPr>
            <w:tcW w:w="4500" w:type="dxa"/>
            <w:shd w:val="clear" w:color="auto" w:fill="auto"/>
          </w:tcPr>
          <w:p w:rsidR="00E42882" w:rsidRPr="0050493D" w:rsidRDefault="00E42882">
            <w:pPr>
              <w:jc w:val="both"/>
              <w:rPr>
                <w:sz w:val="22"/>
                <w:szCs w:val="22"/>
                <w:lang w:val="cs-CZ"/>
              </w:rPr>
            </w:pPr>
            <w:r w:rsidRPr="0050493D">
              <w:rPr>
                <w:sz w:val="22"/>
                <w:szCs w:val="22"/>
                <w:lang w:val="cs-CZ"/>
              </w:rPr>
              <w:t>V </w:t>
            </w:r>
            <w:r>
              <w:rPr>
                <w:sz w:val="22"/>
                <w:szCs w:val="22"/>
                <w:lang w:val="cs-CZ"/>
              </w:rPr>
              <w:t>Praze,</w:t>
            </w:r>
            <w:r w:rsidRPr="0050493D">
              <w:rPr>
                <w:sz w:val="22"/>
                <w:szCs w:val="22"/>
                <w:lang w:val="cs-CZ"/>
              </w:rPr>
              <w:t xml:space="preserve"> dne ………………… </w:t>
            </w:r>
          </w:p>
        </w:tc>
      </w:tr>
      <w:tr w:rsidR="00E42882" w:rsidRPr="0050493D">
        <w:trPr>
          <w:trHeight w:val="1610"/>
        </w:trPr>
        <w:tc>
          <w:tcPr>
            <w:tcW w:w="4500" w:type="dxa"/>
            <w:shd w:val="clear" w:color="auto" w:fill="auto"/>
          </w:tcPr>
          <w:p w:rsidR="00E42882" w:rsidRPr="0083517D" w:rsidRDefault="00E42882">
            <w:pPr>
              <w:rPr>
                <w:sz w:val="22"/>
                <w:szCs w:val="22"/>
                <w:lang w:val="cs-CZ"/>
              </w:rPr>
            </w:pPr>
          </w:p>
          <w:p w:rsidR="00E42882" w:rsidRPr="0083517D" w:rsidRDefault="00E42882">
            <w:pPr>
              <w:rPr>
                <w:sz w:val="22"/>
                <w:szCs w:val="22"/>
                <w:lang w:val="cs-CZ"/>
              </w:rPr>
            </w:pPr>
          </w:p>
          <w:p w:rsidR="00E42882" w:rsidRPr="0083517D" w:rsidRDefault="00E42882">
            <w:pPr>
              <w:jc w:val="center"/>
              <w:rPr>
                <w:sz w:val="22"/>
                <w:szCs w:val="22"/>
                <w:lang w:val="cs-CZ"/>
              </w:rPr>
            </w:pPr>
            <w:r w:rsidRPr="0083517D">
              <w:rPr>
                <w:sz w:val="22"/>
                <w:szCs w:val="22"/>
                <w:lang w:val="cs-CZ"/>
              </w:rPr>
              <w:t>.......................................................................</w:t>
            </w:r>
          </w:p>
          <w:p w:rsidR="00E42882" w:rsidRPr="0083517D" w:rsidRDefault="00E42882">
            <w:pPr>
              <w:jc w:val="center"/>
              <w:rPr>
                <w:sz w:val="22"/>
                <w:szCs w:val="22"/>
                <w:lang w:val="cs-CZ"/>
              </w:rPr>
            </w:pPr>
            <w:r w:rsidRPr="0083517D">
              <w:rPr>
                <w:sz w:val="22"/>
                <w:szCs w:val="22"/>
                <w:lang w:val="cs-CZ"/>
              </w:rPr>
              <w:t>Ing. Kateřina Jirásková</w:t>
            </w:r>
          </w:p>
          <w:p w:rsidR="00E42882" w:rsidRPr="0083517D" w:rsidRDefault="00E42882">
            <w:pPr>
              <w:jc w:val="center"/>
              <w:rPr>
                <w:sz w:val="22"/>
                <w:szCs w:val="22"/>
                <w:lang w:val="cs-CZ"/>
              </w:rPr>
            </w:pPr>
            <w:r w:rsidRPr="0083517D">
              <w:rPr>
                <w:sz w:val="22"/>
                <w:szCs w:val="22"/>
                <w:lang w:val="cs-CZ"/>
              </w:rPr>
              <w:t>předsedkyně správní rady</w:t>
            </w:r>
          </w:p>
          <w:p w:rsidR="00E42882" w:rsidRPr="0083517D" w:rsidRDefault="00E42882">
            <w:pPr>
              <w:jc w:val="center"/>
              <w:rPr>
                <w:sz w:val="22"/>
                <w:szCs w:val="22"/>
                <w:lang w:val="cs-CZ"/>
              </w:rPr>
            </w:pPr>
            <w:r w:rsidRPr="0083517D">
              <w:rPr>
                <w:sz w:val="22"/>
                <w:szCs w:val="22"/>
                <w:lang w:val="cs-CZ"/>
              </w:rPr>
              <w:t>Nadace PPF</w:t>
            </w:r>
          </w:p>
        </w:tc>
        <w:tc>
          <w:tcPr>
            <w:tcW w:w="4500" w:type="dxa"/>
            <w:shd w:val="clear" w:color="auto" w:fill="auto"/>
          </w:tcPr>
          <w:p w:rsidR="00E42882" w:rsidRPr="0083517D" w:rsidRDefault="00E42882">
            <w:pPr>
              <w:jc w:val="both"/>
              <w:rPr>
                <w:sz w:val="22"/>
                <w:szCs w:val="22"/>
                <w:lang w:val="cs-CZ"/>
              </w:rPr>
            </w:pPr>
          </w:p>
          <w:p w:rsidR="00E42882" w:rsidRPr="0083517D" w:rsidRDefault="00E42882">
            <w:pPr>
              <w:jc w:val="both"/>
              <w:rPr>
                <w:sz w:val="22"/>
                <w:szCs w:val="22"/>
                <w:lang w:val="cs-CZ"/>
              </w:rPr>
            </w:pPr>
          </w:p>
          <w:p w:rsidR="00E42882" w:rsidRPr="0083517D" w:rsidRDefault="00E42882" w:rsidP="00D7312A">
            <w:pPr>
              <w:rPr>
                <w:sz w:val="22"/>
                <w:szCs w:val="22"/>
                <w:lang w:val="cs-CZ"/>
              </w:rPr>
            </w:pPr>
            <w:r w:rsidRPr="0083517D">
              <w:rPr>
                <w:sz w:val="22"/>
                <w:szCs w:val="22"/>
                <w:lang w:val="cs-CZ"/>
              </w:rPr>
              <w:t>.......................................................................</w:t>
            </w:r>
          </w:p>
          <w:p w:rsidR="00255EE4" w:rsidRDefault="00D7312A">
            <w:pPr>
              <w:rPr>
                <w:sz w:val="22"/>
                <w:szCs w:val="22"/>
                <w:lang w:val="cs-CZ"/>
              </w:rPr>
            </w:pPr>
            <w:r w:rsidRPr="00FC129D">
              <w:rPr>
                <w:sz w:val="22"/>
                <w:szCs w:val="22"/>
                <w:lang w:val="cs-CZ"/>
              </w:rPr>
              <w:t xml:space="preserve">prof. </w:t>
            </w:r>
            <w:r>
              <w:rPr>
                <w:sz w:val="22"/>
                <w:szCs w:val="22"/>
                <w:lang w:val="cs-CZ"/>
              </w:rPr>
              <w:t>Mgr. Zdena Kolečková, Ph.D.,</w:t>
            </w:r>
          </w:p>
          <w:p w:rsidR="00E42882" w:rsidRDefault="00D7312A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 </w:t>
            </w:r>
            <w:r w:rsidR="00255EE4">
              <w:rPr>
                <w:sz w:val="22"/>
                <w:szCs w:val="22"/>
                <w:lang w:val="cs-CZ"/>
              </w:rPr>
              <w:t xml:space="preserve">                </w:t>
            </w:r>
            <w:r>
              <w:rPr>
                <w:sz w:val="22"/>
                <w:szCs w:val="22"/>
                <w:lang w:val="cs-CZ"/>
              </w:rPr>
              <w:t xml:space="preserve">děkanka fakulty  </w:t>
            </w:r>
          </w:p>
          <w:p w:rsidR="00E42882" w:rsidRPr="0083517D" w:rsidRDefault="00255EE4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Fakulta umění a designu UJEP v Ústí nad Labem</w:t>
            </w:r>
          </w:p>
          <w:p w:rsidR="00E42882" w:rsidRPr="0083517D" w:rsidRDefault="00E42882">
            <w:pPr>
              <w:jc w:val="center"/>
              <w:rPr>
                <w:sz w:val="22"/>
                <w:szCs w:val="22"/>
                <w:lang w:val="cs-CZ"/>
              </w:rPr>
            </w:pPr>
          </w:p>
        </w:tc>
      </w:tr>
      <w:tr w:rsidR="00E42882" w:rsidRPr="0050493D">
        <w:trPr>
          <w:trHeight w:val="1610"/>
        </w:trPr>
        <w:tc>
          <w:tcPr>
            <w:tcW w:w="4500" w:type="dxa"/>
            <w:shd w:val="clear" w:color="auto" w:fill="auto"/>
          </w:tcPr>
          <w:p w:rsidR="00E42882" w:rsidRPr="0050493D" w:rsidRDefault="00E42882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  </w:t>
            </w:r>
          </w:p>
        </w:tc>
        <w:tc>
          <w:tcPr>
            <w:tcW w:w="4500" w:type="dxa"/>
            <w:shd w:val="clear" w:color="auto" w:fill="auto"/>
          </w:tcPr>
          <w:p w:rsidR="00E42882" w:rsidRPr="0050493D" w:rsidRDefault="00E42882">
            <w:pPr>
              <w:jc w:val="both"/>
              <w:rPr>
                <w:sz w:val="22"/>
                <w:szCs w:val="22"/>
                <w:lang w:val="cs-CZ"/>
              </w:rPr>
            </w:pPr>
          </w:p>
        </w:tc>
      </w:tr>
    </w:tbl>
    <w:p w:rsidR="00E42882" w:rsidRPr="0050493D" w:rsidRDefault="00E42882" w:rsidP="00E42882">
      <w:pPr>
        <w:rPr>
          <w:sz w:val="22"/>
          <w:szCs w:val="22"/>
          <w:lang w:val="cs-CZ"/>
        </w:rPr>
      </w:pPr>
    </w:p>
    <w:p w:rsidR="00E42882" w:rsidRPr="00D652F3" w:rsidRDefault="00E42882" w:rsidP="00E42882">
      <w:pPr>
        <w:rPr>
          <w:sz w:val="22"/>
          <w:szCs w:val="22"/>
          <w:lang w:val="cs-CZ"/>
        </w:rPr>
      </w:pPr>
    </w:p>
    <w:p w:rsidR="00E42882" w:rsidRPr="00D652F3" w:rsidRDefault="00E42882" w:rsidP="00E42882">
      <w:pPr>
        <w:rPr>
          <w:lang w:val="cs-CZ"/>
        </w:rPr>
      </w:pPr>
    </w:p>
    <w:p w:rsidR="007766F6" w:rsidRDefault="007766F6"/>
    <w:sectPr w:rsidR="007766F6">
      <w:headerReference w:type="default" r:id="rId7"/>
      <w:footerReference w:type="default" r:id="rId8"/>
      <w:pgSz w:w="11906" w:h="16838"/>
      <w:pgMar w:top="992" w:right="1418" w:bottom="1255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5ED" w:rsidRDefault="00E365ED">
      <w:r>
        <w:separator/>
      </w:r>
    </w:p>
  </w:endnote>
  <w:endnote w:type="continuationSeparator" w:id="0">
    <w:p w:rsidR="00E365ED" w:rsidRDefault="00E3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444" w:rsidRDefault="004F14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1"/>
        <w:szCs w:val="21"/>
      </w:rPr>
    </w:pPr>
    <w:r>
      <w:rPr>
        <w:color w:val="000000"/>
        <w:sz w:val="21"/>
        <w:szCs w:val="21"/>
      </w:rPr>
      <w:fldChar w:fldCharType="begin"/>
    </w:r>
    <w:r>
      <w:rPr>
        <w:color w:val="000000"/>
        <w:sz w:val="21"/>
        <w:szCs w:val="21"/>
      </w:rPr>
      <w:instrText>PAGE</w:instrText>
    </w:r>
    <w:r>
      <w:rPr>
        <w:color w:val="000000"/>
        <w:sz w:val="21"/>
        <w:szCs w:val="21"/>
      </w:rPr>
      <w:fldChar w:fldCharType="separate"/>
    </w:r>
    <w:r>
      <w:rPr>
        <w:noProof/>
        <w:color w:val="000000"/>
        <w:sz w:val="21"/>
        <w:szCs w:val="21"/>
      </w:rPr>
      <w:t>3</w:t>
    </w:r>
    <w:r>
      <w:rPr>
        <w:color w:val="000000"/>
        <w:sz w:val="21"/>
        <w:szCs w:val="21"/>
      </w:rPr>
      <w:fldChar w:fldCharType="end"/>
    </w:r>
    <w:r>
      <w:rPr>
        <w:color w:val="000000"/>
        <w:sz w:val="21"/>
        <w:szCs w:val="21"/>
      </w:rPr>
      <w:t>/</w:t>
    </w:r>
    <w:r>
      <w:rPr>
        <w:color w:val="000000"/>
        <w:sz w:val="21"/>
        <w:szCs w:val="21"/>
      </w:rPr>
      <w:fldChar w:fldCharType="begin"/>
    </w:r>
    <w:r>
      <w:rPr>
        <w:color w:val="000000"/>
        <w:sz w:val="21"/>
        <w:szCs w:val="21"/>
      </w:rPr>
      <w:instrText>NUMPAGES</w:instrText>
    </w:r>
    <w:r>
      <w:rPr>
        <w:color w:val="000000"/>
        <w:sz w:val="21"/>
        <w:szCs w:val="21"/>
      </w:rPr>
      <w:fldChar w:fldCharType="separate"/>
    </w:r>
    <w:r>
      <w:rPr>
        <w:noProof/>
        <w:color w:val="000000"/>
        <w:sz w:val="21"/>
        <w:szCs w:val="21"/>
      </w:rPr>
      <w:t>3</w:t>
    </w:r>
    <w:r>
      <w:rPr>
        <w:color w:val="000000"/>
        <w:sz w:val="21"/>
        <w:szCs w:val="21"/>
      </w:rPr>
      <w:fldChar w:fldCharType="end"/>
    </w:r>
  </w:p>
  <w:p w:rsidR="004F1444" w:rsidRDefault="004F14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5ED" w:rsidRDefault="00E365ED">
      <w:r>
        <w:separator/>
      </w:r>
    </w:p>
  </w:footnote>
  <w:footnote w:type="continuationSeparator" w:id="0">
    <w:p w:rsidR="00E365ED" w:rsidRDefault="00E36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444" w:rsidRDefault="004F14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F6571"/>
    <w:multiLevelType w:val="multilevel"/>
    <w:tmpl w:val="CB9EE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637A0"/>
    <w:multiLevelType w:val="hybridMultilevel"/>
    <w:tmpl w:val="4D0E6A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B078D5"/>
    <w:multiLevelType w:val="multilevel"/>
    <w:tmpl w:val="C128CF3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A7AAA"/>
    <w:multiLevelType w:val="multilevel"/>
    <w:tmpl w:val="23FA7F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5213E"/>
    <w:multiLevelType w:val="multilevel"/>
    <w:tmpl w:val="1226B2CA"/>
    <w:lvl w:ilvl="0">
      <w:start w:val="1"/>
      <w:numFmt w:val="upperLetter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552AB0"/>
    <w:multiLevelType w:val="multilevel"/>
    <w:tmpl w:val="C93241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00E18"/>
    <w:multiLevelType w:val="multilevel"/>
    <w:tmpl w:val="CE169A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2882"/>
    <w:rsid w:val="00255EE4"/>
    <w:rsid w:val="00341141"/>
    <w:rsid w:val="00407818"/>
    <w:rsid w:val="004F1444"/>
    <w:rsid w:val="00536985"/>
    <w:rsid w:val="007766F6"/>
    <w:rsid w:val="008B6319"/>
    <w:rsid w:val="00A7241F"/>
    <w:rsid w:val="00B155CB"/>
    <w:rsid w:val="00C74B7B"/>
    <w:rsid w:val="00D63E60"/>
    <w:rsid w:val="00D7312A"/>
    <w:rsid w:val="00DC5392"/>
    <w:rsid w:val="00E365ED"/>
    <w:rsid w:val="00E42882"/>
    <w:rsid w:val="00F5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EF4B"/>
  <w15:chartTrackingRefBased/>
  <w15:docId w15:val="{264DA12D-82E4-4513-BA02-F6EAEDE4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2882"/>
    <w:rPr>
      <w:rFonts w:ascii="Times New Roman" w:eastAsia="Times New Roman" w:hAnsi="Times New Roman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E42882"/>
    <w:pPr>
      <w:jc w:val="both"/>
    </w:pPr>
    <w:rPr>
      <w:b/>
      <w:sz w:val="24"/>
      <w:szCs w:val="24"/>
    </w:rPr>
  </w:style>
  <w:style w:type="character" w:customStyle="1" w:styleId="PodnadpisChar">
    <w:name w:val="Podnadpis Char"/>
    <w:link w:val="Podnadpis"/>
    <w:uiPriority w:val="11"/>
    <w:rsid w:val="00E42882"/>
    <w:rPr>
      <w:rFonts w:ascii="Times New Roman" w:eastAsia="Times New Roman" w:hAnsi="Times New Roman" w:cs="Times New Roman"/>
      <w:b/>
      <w:kern w:val="0"/>
      <w:sz w:val="24"/>
      <w:szCs w:val="24"/>
      <w:lang w:val="en-GB" w:eastAsia="cs-CZ"/>
    </w:rPr>
  </w:style>
  <w:style w:type="paragraph" w:styleId="Normlnweb">
    <w:name w:val="Normal (Web)"/>
    <w:basedOn w:val="Normln"/>
    <w:uiPriority w:val="99"/>
    <w:unhideWhenUsed/>
    <w:rsid w:val="00E42882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cs-CZ"/>
    </w:rPr>
  </w:style>
  <w:style w:type="paragraph" w:styleId="Prosttext">
    <w:name w:val="Plain Text"/>
    <w:basedOn w:val="Normln"/>
    <w:link w:val="ProsttextChar"/>
    <w:uiPriority w:val="99"/>
    <w:unhideWhenUsed/>
    <w:rsid w:val="00E42882"/>
    <w:rPr>
      <w:rFonts w:ascii="Calibri" w:eastAsia="Calibri" w:hAnsi="Calibri"/>
      <w:sz w:val="22"/>
      <w:szCs w:val="21"/>
      <w:lang w:val="cs-CZ" w:eastAsia="en-US"/>
    </w:rPr>
  </w:style>
  <w:style w:type="character" w:customStyle="1" w:styleId="ProsttextChar">
    <w:name w:val="Prostý text Char"/>
    <w:link w:val="Prosttext"/>
    <w:uiPriority w:val="99"/>
    <w:rsid w:val="00E42882"/>
    <w:rPr>
      <w:rFonts w:ascii="Calibri" w:eastAsia="Calibri" w:hAnsi="Calibri" w:cs="Times New Roman"/>
      <w:kern w:val="0"/>
      <w:szCs w:val="21"/>
    </w:rPr>
  </w:style>
  <w:style w:type="character" w:styleId="Siln">
    <w:name w:val="Strong"/>
    <w:uiPriority w:val="22"/>
    <w:qFormat/>
    <w:rsid w:val="00D63E60"/>
    <w:rPr>
      <w:b/>
      <w:bCs/>
    </w:rPr>
  </w:style>
  <w:style w:type="character" w:styleId="Odkaznakoment">
    <w:name w:val="annotation reference"/>
    <w:uiPriority w:val="99"/>
    <w:semiHidden/>
    <w:unhideWhenUsed/>
    <w:rsid w:val="008B63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319"/>
  </w:style>
  <w:style w:type="character" w:customStyle="1" w:styleId="TextkomenteChar">
    <w:name w:val="Text komentáře Char"/>
    <w:link w:val="Textkomente"/>
    <w:uiPriority w:val="99"/>
    <w:semiHidden/>
    <w:rsid w:val="008B6319"/>
    <w:rPr>
      <w:rFonts w:ascii="Times New Roman" w:eastAsia="Times New Roman" w:hAnsi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31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B6319"/>
    <w:rPr>
      <w:rFonts w:ascii="Times New Roman" w:eastAsia="Times New Roman" w:hAnsi="Times New Roman"/>
      <w:b/>
      <w:bCs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5E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55EE4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Nicajasová Kateřina</dc:creator>
  <cp:keywords/>
  <dc:description/>
  <cp:lastModifiedBy>PekarkovaH</cp:lastModifiedBy>
  <cp:revision>2</cp:revision>
  <dcterms:created xsi:type="dcterms:W3CDTF">2024-01-16T14:20:00Z</dcterms:created>
  <dcterms:modified xsi:type="dcterms:W3CDTF">2024-01-16T14:20:00Z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341d97-14c9-4aa0-be13-7a4e611063e7_Enabled">
    <vt:lpwstr>true</vt:lpwstr>
  </property>
  <property fmtid="{D5CDD505-2E9C-101B-9397-08002B2CF9AE}" pid="3" name="MSIP_Label_63341d97-14c9-4aa0-be13-7a4e611063e7_SetDate">
    <vt:lpwstr>2023-12-11T22:11:36Z</vt:lpwstr>
  </property>
  <property fmtid="{D5CDD505-2E9C-101B-9397-08002B2CF9AE}" pid="4" name="MSIP_Label_63341d97-14c9-4aa0-be13-7a4e611063e7_Method">
    <vt:lpwstr>Standard</vt:lpwstr>
  </property>
  <property fmtid="{D5CDD505-2E9C-101B-9397-08002B2CF9AE}" pid="5" name="MSIP_Label_63341d97-14c9-4aa0-be13-7a4e611063e7_Name">
    <vt:lpwstr>general-not-protected</vt:lpwstr>
  </property>
  <property fmtid="{D5CDD505-2E9C-101B-9397-08002B2CF9AE}" pid="6" name="MSIP_Label_63341d97-14c9-4aa0-be13-7a4e611063e7_SiteId">
    <vt:lpwstr>5ae9dff0-8701-47f6-a00b-343f3cd6bc20</vt:lpwstr>
  </property>
  <property fmtid="{D5CDD505-2E9C-101B-9397-08002B2CF9AE}" pid="7" name="MSIP_Label_63341d97-14c9-4aa0-be13-7a4e611063e7_ActionId">
    <vt:lpwstr>b7364674-d8c3-4bde-a393-940981f57140</vt:lpwstr>
  </property>
  <property fmtid="{D5CDD505-2E9C-101B-9397-08002B2CF9AE}" pid="8" name="MSIP_Label_63341d97-14c9-4aa0-be13-7a4e611063e7_ContentBits">
    <vt:lpwstr>0</vt:lpwstr>
  </property>
  <property fmtid="{D5CDD505-2E9C-101B-9397-08002B2CF9AE}" pid="9" name="_AdHocReviewCycleID">
    <vt:i4>-318600236</vt:i4>
  </property>
  <property fmtid="{D5CDD505-2E9C-101B-9397-08002B2CF9AE}" pid="10" name="_NewReviewCycle">
    <vt:lpwstr/>
  </property>
  <property fmtid="{D5CDD505-2E9C-101B-9397-08002B2CF9AE}" pid="11" name="_EmailSubject">
    <vt:lpwstr>Podklady pro zpracování smlouvy</vt:lpwstr>
  </property>
  <property fmtid="{D5CDD505-2E9C-101B-9397-08002B2CF9AE}" pid="12" name="_AuthorEmail">
    <vt:lpwstr>petrova@nadaceppf.cz</vt:lpwstr>
  </property>
  <property fmtid="{D5CDD505-2E9C-101B-9397-08002B2CF9AE}" pid="13" name="_AuthorEmailDisplayName">
    <vt:lpwstr>Petrová Sabina</vt:lpwstr>
  </property>
  <property fmtid="{D5CDD505-2E9C-101B-9397-08002B2CF9AE}" pid="14" name="_PreviousAdHocReviewCycleID">
    <vt:i4>-1954900505</vt:i4>
  </property>
  <property fmtid="{D5CDD505-2E9C-101B-9397-08002B2CF9AE}" pid="15" name="_ReviewingToolsShownOnce">
    <vt:lpwstr/>
  </property>
</Properties>
</file>