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F234" w14:textId="6FFC8765" w:rsidR="00CD0850" w:rsidRDefault="00981589">
      <w:r>
        <w:t xml:space="preserve">Objednávka </w:t>
      </w:r>
      <w:proofErr w:type="spellStart"/>
      <w:r>
        <w:t>ev</w:t>
      </w:r>
      <w:r w:rsidR="00CD0850">
        <w:t>.číslo</w:t>
      </w:r>
      <w:proofErr w:type="spellEnd"/>
      <w:r w:rsidR="00CD0850"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850" w:rsidRPr="00CD0850" w14:paraId="683736FE" w14:textId="77777777" w:rsidTr="005E6375">
        <w:trPr>
          <w:trHeight w:val="994"/>
        </w:trPr>
        <w:tc>
          <w:tcPr>
            <w:tcW w:w="9227" w:type="dxa"/>
          </w:tcPr>
          <w:p w14:paraId="19C0FC6C" w14:textId="75D1616E" w:rsidR="00A56FD5" w:rsidRDefault="00CD0850" w:rsidP="00832C77">
            <w:pPr>
              <w:rPr>
                <w:rFonts w:ascii="Times New Roman" w:hAnsi="Times New Roman" w:cs="Times New Roman"/>
                <w:b/>
              </w:rPr>
            </w:pPr>
            <w:r w:rsidRPr="00CD0850">
              <w:rPr>
                <w:rFonts w:ascii="Times New Roman" w:hAnsi="Times New Roman" w:cs="Times New Roman"/>
                <w:b/>
              </w:rPr>
              <w:t xml:space="preserve">Dodavatel: </w:t>
            </w:r>
          </w:p>
          <w:p w14:paraId="4B996D7F" w14:textId="57A3E88C" w:rsidR="00017E11" w:rsidRDefault="00017E11" w:rsidP="00017E11">
            <w:pPr>
              <w:rPr>
                <w:rFonts w:ascii="Times New Roman" w:hAnsi="Times New Roman" w:cs="Times New Roman"/>
                <w:b/>
              </w:rPr>
            </w:pPr>
            <w:r w:rsidRPr="00017E11">
              <w:rPr>
                <w:rFonts w:ascii="Times New Roman" w:hAnsi="Times New Roman" w:cs="Times New Roman"/>
                <w:b/>
              </w:rPr>
              <w:t xml:space="preserve">SIVAK </w:t>
            </w:r>
            <w:proofErr w:type="spellStart"/>
            <w:r w:rsidRPr="00017E11">
              <w:rPr>
                <w:rFonts w:ascii="Times New Roman" w:hAnsi="Times New Roman" w:cs="Times New Roman"/>
                <w:b/>
              </w:rPr>
              <w:t>medical</w:t>
            </w:r>
            <w:proofErr w:type="spellEnd"/>
            <w:r w:rsidRPr="00017E11">
              <w:rPr>
                <w:rFonts w:ascii="Times New Roman" w:hAnsi="Times New Roman" w:cs="Times New Roman"/>
                <w:b/>
              </w:rPr>
              <w:t xml:space="preserve"> technology s.r.o.</w:t>
            </w:r>
          </w:p>
          <w:p w14:paraId="347A92A1" w14:textId="77777777" w:rsidR="00017E11" w:rsidRPr="00017E11" w:rsidRDefault="00017E11" w:rsidP="00017E11">
            <w:pPr>
              <w:rPr>
                <w:rFonts w:ascii="Times New Roman" w:hAnsi="Times New Roman" w:cs="Times New Roman"/>
                <w:bCs/>
              </w:rPr>
            </w:pPr>
            <w:r w:rsidRPr="00017E11">
              <w:rPr>
                <w:rFonts w:ascii="Times New Roman" w:hAnsi="Times New Roman" w:cs="Times New Roman"/>
                <w:bCs/>
              </w:rPr>
              <w:t>Jana Masaryka 1713/2</w:t>
            </w:r>
          </w:p>
          <w:p w14:paraId="461D223E" w14:textId="5D57F69D" w:rsidR="00017E11" w:rsidRPr="00017E11" w:rsidRDefault="00017E11" w:rsidP="00017E11">
            <w:pPr>
              <w:rPr>
                <w:rFonts w:ascii="Times New Roman" w:hAnsi="Times New Roman" w:cs="Times New Roman"/>
                <w:bCs/>
              </w:rPr>
            </w:pPr>
            <w:r w:rsidRPr="00017E11">
              <w:rPr>
                <w:rFonts w:ascii="Times New Roman" w:hAnsi="Times New Roman" w:cs="Times New Roman"/>
                <w:bCs/>
              </w:rPr>
              <w:t>500 12 Hradec Králové</w:t>
            </w:r>
          </w:p>
          <w:p w14:paraId="580A6F10" w14:textId="77777777" w:rsidR="00017E11" w:rsidRPr="00017E11" w:rsidRDefault="00017E11" w:rsidP="00017E11">
            <w:pPr>
              <w:rPr>
                <w:rFonts w:ascii="Times New Roman" w:hAnsi="Times New Roman" w:cs="Times New Roman"/>
                <w:bCs/>
              </w:rPr>
            </w:pPr>
            <w:r w:rsidRPr="00017E11">
              <w:rPr>
                <w:rFonts w:ascii="Times New Roman" w:hAnsi="Times New Roman" w:cs="Times New Roman"/>
                <w:bCs/>
              </w:rPr>
              <w:t>IČ 28807065</w:t>
            </w:r>
          </w:p>
          <w:p w14:paraId="15EE0B61" w14:textId="23538F0F" w:rsidR="00832C77" w:rsidRPr="00CD0850" w:rsidRDefault="00017E11" w:rsidP="00017E11">
            <w:pPr>
              <w:rPr>
                <w:rFonts w:ascii="Times New Roman" w:hAnsi="Times New Roman" w:cs="Times New Roman"/>
                <w:b/>
              </w:rPr>
            </w:pPr>
            <w:r w:rsidRPr="00017E11">
              <w:rPr>
                <w:rFonts w:ascii="Times New Roman" w:hAnsi="Times New Roman" w:cs="Times New Roman"/>
                <w:bCs/>
              </w:rPr>
              <w:t>DIČ CZ28807065</w:t>
            </w:r>
          </w:p>
        </w:tc>
      </w:tr>
      <w:tr w:rsidR="00CD0850" w:rsidRPr="00CD0850" w14:paraId="37FAC448" w14:textId="77777777" w:rsidTr="00603E88">
        <w:trPr>
          <w:trHeight w:val="1245"/>
        </w:trPr>
        <w:tc>
          <w:tcPr>
            <w:tcW w:w="9227" w:type="dxa"/>
          </w:tcPr>
          <w:p w14:paraId="2945954D" w14:textId="3764AC0D" w:rsidR="00CD0850" w:rsidRPr="00017E11" w:rsidRDefault="00CD0850" w:rsidP="00CD0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E11">
              <w:rPr>
                <w:rFonts w:ascii="Times New Roman" w:hAnsi="Times New Roman" w:cs="Times New Roman"/>
                <w:b/>
              </w:rPr>
              <w:t xml:space="preserve">1)Specifikace zboží či služeb+ množství </w:t>
            </w:r>
            <w:proofErr w:type="spellStart"/>
            <w:r w:rsidRPr="00017E11">
              <w:rPr>
                <w:rFonts w:ascii="Times New Roman" w:hAnsi="Times New Roman" w:cs="Times New Roman"/>
                <w:b/>
              </w:rPr>
              <w:t>obj</w:t>
            </w:r>
            <w:proofErr w:type="spellEnd"/>
            <w:r w:rsidRPr="00017E11">
              <w:rPr>
                <w:rFonts w:ascii="Times New Roman" w:hAnsi="Times New Roman" w:cs="Times New Roman"/>
                <w:b/>
              </w:rPr>
              <w:t xml:space="preserve">. zboží či služeb: </w:t>
            </w:r>
          </w:p>
          <w:p w14:paraId="2C294A49" w14:textId="77777777" w:rsidR="00843121" w:rsidRPr="00017E11" w:rsidRDefault="00843121" w:rsidP="00CD08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39AC91" w14:textId="6D0FC4C6" w:rsidR="00017E11" w:rsidRDefault="00981589" w:rsidP="0084337C">
            <w:pP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10x El 22_NM: ELYSEE II, Polohovací křeslo mechanické-hnědá barva – cena 19.557,44,- Kč/kus bez DPH, </w:t>
            </w:r>
            <w:r w:rsidRPr="00017E11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236.</w:t>
            </w:r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664,5,- Kč/Kus s DPH</w:t>
            </w:r>
          </w:p>
          <w:p w14:paraId="76ACECAA" w14:textId="6FF3EFF4" w:rsidR="00981589" w:rsidRDefault="00981589" w:rsidP="0084337C">
            <w:pP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Cena celkem 195.574,38,- Kč bez DPH, 236.645, - Kč s DPH</w:t>
            </w:r>
          </w:p>
          <w:p w14:paraId="3213F10F" w14:textId="77777777" w:rsidR="00981589" w:rsidRDefault="00981589" w:rsidP="0084337C">
            <w:pP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</w:p>
          <w:p w14:paraId="3D2B6006" w14:textId="0B3457E2" w:rsidR="00981589" w:rsidRDefault="00981589" w:rsidP="0084337C">
            <w:pP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10x OPT-TAB-003: stolek ke křeslu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Elysee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 II-cena 1562,4,- Kč/kus bez DPH, 18900,5,- Kč/kus s DPH</w:t>
            </w:r>
          </w:p>
          <w:p w14:paraId="7F25724D" w14:textId="6B77C3AE" w:rsidR="00981589" w:rsidRDefault="00981589" w:rsidP="0084337C">
            <w:pP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Cena celkem 15.623,97,- Kč bez DPH, 18.905, - Kč s DPH</w:t>
            </w:r>
          </w:p>
          <w:p w14:paraId="24930A31" w14:textId="3DE16DAF" w:rsidR="00017E11" w:rsidRPr="00017E11" w:rsidRDefault="00017E11" w:rsidP="0084337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CD0850" w:rsidRPr="00CD0850" w14:paraId="5F7B443C" w14:textId="77777777" w:rsidTr="003D7A0C">
        <w:trPr>
          <w:trHeight w:val="314"/>
        </w:trPr>
        <w:tc>
          <w:tcPr>
            <w:tcW w:w="9227" w:type="dxa"/>
          </w:tcPr>
          <w:p w14:paraId="44FE010E" w14:textId="7BBA0F9D" w:rsidR="00CD0850" w:rsidRPr="00CD0850" w:rsidRDefault="00CD0850" w:rsidP="00D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2) Termín dodání: </w:t>
            </w:r>
            <w:r w:rsidR="00DD66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81589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CD0850" w:rsidRPr="00CD0850" w14:paraId="32FC3A03" w14:textId="77777777" w:rsidTr="005E6375">
        <w:trPr>
          <w:trHeight w:val="340"/>
        </w:trPr>
        <w:tc>
          <w:tcPr>
            <w:tcW w:w="9227" w:type="dxa"/>
          </w:tcPr>
          <w:p w14:paraId="5345AC9F" w14:textId="2CDE8035" w:rsidR="00CD0850" w:rsidRPr="00CD0850" w:rsidRDefault="00CD0850" w:rsidP="004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D6649">
              <w:rPr>
                <w:rFonts w:ascii="Times New Roman" w:hAnsi="Times New Roman" w:cs="Times New Roman"/>
                <w:sz w:val="24"/>
                <w:szCs w:val="24"/>
              </w:rPr>
              <w:t xml:space="preserve">Konečná cena </w:t>
            </w:r>
            <w:r w:rsidR="00981589">
              <w:rPr>
                <w:rFonts w:ascii="Times New Roman" w:hAnsi="Times New Roman" w:cs="Times New Roman"/>
                <w:b/>
                <w:u w:val="single"/>
              </w:rPr>
              <w:t>211.198,35</w:t>
            </w:r>
            <w:r w:rsidR="0079291E">
              <w:rPr>
                <w:rFonts w:ascii="Times New Roman" w:hAnsi="Times New Roman" w:cs="Times New Roman"/>
                <w:b/>
                <w:u w:val="single"/>
              </w:rPr>
              <w:t>,-</w:t>
            </w:r>
            <w:r w:rsidR="0079291E" w:rsidRPr="005904B1">
              <w:rPr>
                <w:rFonts w:ascii="Times New Roman" w:hAnsi="Times New Roman" w:cs="Times New Roman"/>
                <w:b/>
                <w:u w:val="single"/>
              </w:rPr>
              <w:t xml:space="preserve"> Kč </w:t>
            </w:r>
            <w:r w:rsidR="0079291E">
              <w:rPr>
                <w:rFonts w:ascii="Times New Roman" w:hAnsi="Times New Roman" w:cs="Times New Roman"/>
                <w:b/>
                <w:u w:val="single"/>
              </w:rPr>
              <w:t xml:space="preserve">bez </w:t>
            </w:r>
            <w:r w:rsidR="00981589" w:rsidRPr="005904B1">
              <w:rPr>
                <w:rFonts w:ascii="Times New Roman" w:hAnsi="Times New Roman" w:cs="Times New Roman"/>
                <w:b/>
                <w:u w:val="single"/>
              </w:rPr>
              <w:t>DPH</w:t>
            </w:r>
            <w:r w:rsidR="00981589">
              <w:rPr>
                <w:rFonts w:ascii="Times New Roman" w:hAnsi="Times New Roman" w:cs="Times New Roman"/>
                <w:b/>
                <w:u w:val="single"/>
              </w:rPr>
              <w:t>, 255.550, -</w:t>
            </w:r>
            <w:r w:rsidR="000A2D33" w:rsidRPr="005904B1">
              <w:rPr>
                <w:rFonts w:ascii="Times New Roman" w:hAnsi="Times New Roman" w:cs="Times New Roman"/>
                <w:b/>
                <w:u w:val="single"/>
              </w:rPr>
              <w:t xml:space="preserve"> Kč s</w:t>
            </w:r>
            <w:r w:rsidR="0079291E">
              <w:rPr>
                <w:rFonts w:ascii="Times New Roman" w:hAnsi="Times New Roman" w:cs="Times New Roman"/>
                <w:b/>
                <w:u w:val="single"/>
              </w:rPr>
              <w:t> </w:t>
            </w:r>
            <w:r w:rsidR="000A2D33" w:rsidRPr="005904B1">
              <w:rPr>
                <w:rFonts w:ascii="Times New Roman" w:hAnsi="Times New Roman" w:cs="Times New Roman"/>
                <w:b/>
                <w:u w:val="single"/>
              </w:rPr>
              <w:t>DPH</w:t>
            </w:r>
          </w:p>
        </w:tc>
      </w:tr>
      <w:tr w:rsidR="00CD0850" w:rsidRPr="00CD0850" w14:paraId="29D0F804" w14:textId="77777777" w:rsidTr="003D7A0C">
        <w:trPr>
          <w:trHeight w:val="320"/>
        </w:trPr>
        <w:tc>
          <w:tcPr>
            <w:tcW w:w="9227" w:type="dxa"/>
          </w:tcPr>
          <w:p w14:paraId="6AAA7ED7" w14:textId="42C605E8" w:rsidR="00CD0850" w:rsidRPr="00CD0850" w:rsidRDefault="00CD0850" w:rsidP="003D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4) Způsob platby: Faktura </w:t>
            </w:r>
          </w:p>
        </w:tc>
      </w:tr>
      <w:tr w:rsidR="0095113D" w14:paraId="7FD24197" w14:textId="77777777" w:rsidTr="003D7A0C">
        <w:trPr>
          <w:trHeight w:val="3939"/>
        </w:trPr>
        <w:tc>
          <w:tcPr>
            <w:tcW w:w="9227" w:type="dxa"/>
          </w:tcPr>
          <w:p w14:paraId="50C7793C" w14:textId="77777777" w:rsidR="0095113D" w:rsidRPr="00DD6649" w:rsidRDefault="00573D17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DD6649">
              <w:rPr>
                <w:color w:val="000000"/>
              </w:rPr>
              <w:t xml:space="preserve">5) </w:t>
            </w:r>
            <w:r w:rsidR="0095113D" w:rsidRPr="00DD6649">
              <w:rPr>
                <w:color w:val="000000"/>
              </w:rPr>
              <w:t>Smluvní podmínky objednávky:</w:t>
            </w:r>
          </w:p>
          <w:p w14:paraId="44113843" w14:textId="7777777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Smluvní podmínky objednávky:</w:t>
            </w:r>
          </w:p>
          <w:p w14:paraId="63A843D2" w14:textId="45B68FB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1.</w:t>
            </w:r>
            <w:r w:rsidRPr="00843121">
              <w:rPr>
                <w:color w:val="000000"/>
              </w:rPr>
              <w:tab/>
              <w:t>Součástí plnění je dodání na místo plnění</w:t>
            </w:r>
            <w:r w:rsidR="00022737">
              <w:rPr>
                <w:color w:val="000000"/>
              </w:rPr>
              <w:t xml:space="preserve"> (adresa Sokolovská 1507, 356 01, Sokolov)</w:t>
            </w:r>
            <w:r w:rsidRPr="00843121">
              <w:rPr>
                <w:color w:val="000000"/>
              </w:rPr>
              <w:t>.</w:t>
            </w:r>
          </w:p>
          <w:p w14:paraId="493ECC32" w14:textId="7777777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2.</w:t>
            </w:r>
            <w:r w:rsidRPr="00843121">
              <w:rPr>
                <w:color w:val="000000"/>
              </w:rPr>
              <w:tab/>
              <w:t>Součástí plnění je dodání veškeré dokumentace k dodávanému zboží (záruční listy, návody k obsluze a údržbě, případně další doklady, vše v českém jazyce)</w:t>
            </w:r>
          </w:p>
          <w:p w14:paraId="092C6C24" w14:textId="7777777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3.</w:t>
            </w:r>
            <w:r w:rsidRPr="00843121">
              <w:rPr>
                <w:color w:val="000000"/>
              </w:rPr>
              <w:tab/>
              <w:t>Smluvní strany prohlašují, že skutečnosti uvedené v této objednávce nepovažují za obchodní tajemství a udělují svolení k jejich zpřístupnění ve smyslu zákona č. 106/1999 Sb., ve znění pozdějších předpisů, a ke zveřejnění bez stanovení jakýchkoliv podmínek.</w:t>
            </w:r>
          </w:p>
          <w:p w14:paraId="083D499E" w14:textId="7777777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4.</w:t>
            </w:r>
            <w:r w:rsidRPr="00843121">
              <w:rPr>
                <w:color w:val="000000"/>
              </w:rPr>
              <w:tab/>
              <w:t>Smluvní vztah se řídí občanským zákoníkem.</w:t>
            </w:r>
          </w:p>
          <w:p w14:paraId="323DF024" w14:textId="7777777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5.</w:t>
            </w:r>
            <w:r w:rsidRPr="00843121">
              <w:rPr>
                <w:color w:val="000000"/>
              </w:rPr>
              <w:tab/>
              <w:t>Záruční doba 24 měsíců od data předání. Dodavatel (prodávající) ručí za bezplatné odstranění vad v době záruky</w:t>
            </w:r>
          </w:p>
          <w:p w14:paraId="0D326255" w14:textId="77777777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6.</w:t>
            </w:r>
            <w:r w:rsidRPr="00843121">
              <w:rPr>
                <w:color w:val="000000"/>
              </w:rPr>
              <w:tab/>
              <w:t xml:space="preserve">O přesném termínu (dni a hodině) dodání zboží v místě plnění informuje prodávající kupujícího telefonicky alespoň 3 pracovní dny předem. </w:t>
            </w:r>
          </w:p>
          <w:p w14:paraId="60F314C5" w14:textId="68C8DE58" w:rsidR="00843121" w:rsidRPr="00843121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7.</w:t>
            </w:r>
            <w:r w:rsidRPr="00843121">
              <w:rPr>
                <w:color w:val="000000"/>
              </w:rPr>
              <w:tab/>
              <w:t xml:space="preserve">Splatnost vystavené faktury bude </w:t>
            </w:r>
            <w:r w:rsidR="00981589">
              <w:rPr>
                <w:color w:val="000000"/>
              </w:rPr>
              <w:t>30</w:t>
            </w:r>
            <w:r w:rsidRPr="00843121">
              <w:rPr>
                <w:color w:val="000000"/>
              </w:rPr>
              <w:t xml:space="preserve"> dní ode dne jejího doručení objednateli, pokud bude obsahovat veškeré náležitosti.</w:t>
            </w:r>
          </w:p>
          <w:p w14:paraId="2BAF5164" w14:textId="7103B22C" w:rsidR="0095113D" w:rsidRPr="003D7A0C" w:rsidRDefault="00843121" w:rsidP="00843121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843121">
              <w:rPr>
                <w:color w:val="000000"/>
              </w:rPr>
              <w:t>8.</w:t>
            </w:r>
            <w:r w:rsidRPr="00843121">
              <w:rPr>
                <w:color w:val="000000"/>
              </w:rPr>
              <w:tab/>
              <w:t>Úhrada daňového dokladu bude provedena pouze na účet dodavatele.</w:t>
            </w:r>
          </w:p>
        </w:tc>
      </w:tr>
      <w:tr w:rsidR="00CD0850" w14:paraId="55D05901" w14:textId="77777777" w:rsidTr="00BB4790">
        <w:trPr>
          <w:trHeight w:val="1131"/>
        </w:trPr>
        <w:tc>
          <w:tcPr>
            <w:tcW w:w="9227" w:type="dxa"/>
          </w:tcPr>
          <w:p w14:paraId="1ADA2C44" w14:textId="77777777" w:rsidR="00603E88" w:rsidRDefault="00E84E03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0022D0">
              <w:rPr>
                <w:color w:val="000000"/>
              </w:rPr>
              <w:t xml:space="preserve">Bc. Iveta Leischová, ředitelka </w:t>
            </w:r>
          </w:p>
          <w:p w14:paraId="5854E4B8" w14:textId="6F3B8AA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2017DA5D" w14:textId="7777777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5ED5A3AA" w14:textId="7777777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741425A6" w14:textId="77777777" w:rsidR="0079291E" w:rsidRDefault="0079291E" w:rsidP="00BB4790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14:paraId="402B3D02" w14:textId="44F4880D" w:rsidR="0079291E" w:rsidRPr="000022D0" w:rsidRDefault="0079291E" w:rsidP="00BB4790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573D17" w14:paraId="15329BB9" w14:textId="77777777" w:rsidTr="00BB4790">
        <w:trPr>
          <w:trHeight w:val="1416"/>
        </w:trPr>
        <w:tc>
          <w:tcPr>
            <w:tcW w:w="9227" w:type="dxa"/>
          </w:tcPr>
          <w:p w14:paraId="34F36F0E" w14:textId="77777777" w:rsidR="00BB4790" w:rsidRDefault="00E84E03" w:rsidP="000022D0">
            <w:pPr>
              <w:pStyle w:val="Normlnweb"/>
              <w:rPr>
                <w:color w:val="000000"/>
              </w:rPr>
            </w:pPr>
            <w:r w:rsidRPr="000022D0">
              <w:rPr>
                <w:color w:val="000000"/>
              </w:rPr>
              <w:t>Předmětnou objednávku akceptujeme a zavazujeme se k dodání předmětu plnění.</w:t>
            </w:r>
          </w:p>
          <w:p w14:paraId="79F830F1" w14:textId="77777777" w:rsidR="00BB4790" w:rsidRDefault="00BB4790" w:rsidP="000022D0">
            <w:pPr>
              <w:pStyle w:val="Normlnweb"/>
              <w:rPr>
                <w:color w:val="000000"/>
              </w:rPr>
            </w:pPr>
          </w:p>
          <w:p w14:paraId="417A8AFB" w14:textId="77777777" w:rsidR="00573D17" w:rsidRPr="00BB4790" w:rsidRDefault="00E84E03" w:rsidP="000022D0">
            <w:pPr>
              <w:pStyle w:val="Normlnweb"/>
              <w:rPr>
                <w:color w:val="000000"/>
              </w:rPr>
            </w:pPr>
            <w:r w:rsidRPr="000022D0">
              <w:rPr>
                <w:color w:val="000000"/>
              </w:rPr>
              <w:t>Podpis oprávněného zástupce dodavatele</w:t>
            </w:r>
          </w:p>
        </w:tc>
      </w:tr>
    </w:tbl>
    <w:p w14:paraId="518CC832" w14:textId="77777777" w:rsidR="00FF5C76" w:rsidRDefault="00FF5C76" w:rsidP="00CD08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E03" w:rsidRPr="00091656" w14:paraId="5C097031" w14:textId="77777777" w:rsidTr="00094FD3">
        <w:tc>
          <w:tcPr>
            <w:tcW w:w="9212" w:type="dxa"/>
          </w:tcPr>
          <w:p w14:paraId="20E904A7" w14:textId="77777777" w:rsidR="00E84E03" w:rsidRDefault="00E84E03" w:rsidP="00094FD3">
            <w:pPr>
              <w:jc w:val="center"/>
              <w:rPr>
                <w:b/>
              </w:rPr>
            </w:pPr>
          </w:p>
          <w:p w14:paraId="26643005" w14:textId="77777777" w:rsidR="00E84E03" w:rsidRDefault="00E84E03" w:rsidP="00094FD3">
            <w:pPr>
              <w:jc w:val="center"/>
              <w:rPr>
                <w:b/>
              </w:rPr>
            </w:pPr>
            <w:r w:rsidRPr="00091656">
              <w:rPr>
                <w:b/>
              </w:rPr>
              <w:t>Průvodka k objednávce:</w:t>
            </w:r>
          </w:p>
          <w:p w14:paraId="6C92EFE1" w14:textId="77777777" w:rsidR="00E84E03" w:rsidRPr="00091656" w:rsidRDefault="00E84E03" w:rsidP="00094FD3">
            <w:pPr>
              <w:jc w:val="center"/>
              <w:rPr>
                <w:b/>
              </w:rPr>
            </w:pPr>
          </w:p>
        </w:tc>
      </w:tr>
      <w:tr w:rsidR="00E84E03" w14:paraId="076EE7D4" w14:textId="77777777" w:rsidTr="00094FD3">
        <w:tc>
          <w:tcPr>
            <w:tcW w:w="9212" w:type="dxa"/>
          </w:tcPr>
          <w:p w14:paraId="7121DF8A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>Předběžná řídící kontrola výdajů před vznikem závazku:</w:t>
            </w:r>
          </w:p>
          <w:p w14:paraId="3B89A5DF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35DA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BDDE" w14:textId="05BB7C8E" w:rsidR="00E84E03" w:rsidRPr="00CD0850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Příkazce </w:t>
            </w:r>
            <w:r w:rsidR="00981589" w:rsidRPr="00CD0850">
              <w:rPr>
                <w:rFonts w:ascii="Times New Roman" w:hAnsi="Times New Roman" w:cs="Times New Roman"/>
                <w:sz w:val="24"/>
                <w:szCs w:val="24"/>
              </w:rPr>
              <w:t>operace:</w:t>
            </w: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Bc. Iveta Leischová</w:t>
            </w: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…………………………………………………………………………. </w:t>
            </w:r>
          </w:p>
          <w:p w14:paraId="283BC70A" w14:textId="185D703A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rávce rozpočtu: </w:t>
            </w:r>
            <w:r w:rsidR="003D7A0C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="003D7A0C">
              <w:rPr>
                <w:rFonts w:ascii="Times New Roman" w:hAnsi="Times New Roman" w:cs="Times New Roman"/>
                <w:sz w:val="24"/>
                <w:szCs w:val="24"/>
              </w:rPr>
              <w:t>Pěček</w:t>
            </w:r>
            <w:proofErr w:type="spellEnd"/>
          </w:p>
          <w:p w14:paraId="184F98DC" w14:textId="77777777" w:rsidR="00E84E03" w:rsidRDefault="00E84E03" w:rsidP="0009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5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 </w:t>
            </w:r>
          </w:p>
          <w:p w14:paraId="40A7FBAD" w14:textId="77777777" w:rsidR="00E84E03" w:rsidRDefault="00E84E03" w:rsidP="00094FD3"/>
        </w:tc>
      </w:tr>
    </w:tbl>
    <w:p w14:paraId="44C06A89" w14:textId="77777777" w:rsidR="00E84E03" w:rsidRDefault="00E84E03" w:rsidP="00CD0850"/>
    <w:sectPr w:rsidR="00E84E03" w:rsidSect="00FF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2E66" w14:textId="77777777" w:rsidR="00A539B2" w:rsidRDefault="00A539B2" w:rsidP="0068332A">
      <w:pPr>
        <w:spacing w:after="0" w:line="240" w:lineRule="auto"/>
      </w:pPr>
      <w:r>
        <w:separator/>
      </w:r>
    </w:p>
  </w:endnote>
  <w:endnote w:type="continuationSeparator" w:id="0">
    <w:p w14:paraId="303EB805" w14:textId="77777777" w:rsidR="00A539B2" w:rsidRDefault="00A539B2" w:rsidP="0068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B762" w14:textId="77777777" w:rsidR="0068332A" w:rsidRDefault="00683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A9B1" w14:textId="77777777" w:rsidR="0068332A" w:rsidRDefault="006833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37F5" w14:textId="77777777" w:rsidR="0068332A" w:rsidRDefault="00683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E6EB" w14:textId="77777777" w:rsidR="00A539B2" w:rsidRDefault="00A539B2" w:rsidP="0068332A">
      <w:pPr>
        <w:spacing w:after="0" w:line="240" w:lineRule="auto"/>
      </w:pPr>
      <w:r>
        <w:separator/>
      </w:r>
    </w:p>
  </w:footnote>
  <w:footnote w:type="continuationSeparator" w:id="0">
    <w:p w14:paraId="36C1B9A0" w14:textId="77777777" w:rsidR="00A539B2" w:rsidRDefault="00A539B2" w:rsidP="0068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17A7" w14:textId="77777777" w:rsidR="0068332A" w:rsidRDefault="00683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31F5" w14:textId="77777777" w:rsidR="0068332A" w:rsidRPr="00A76460" w:rsidRDefault="0068332A" w:rsidP="0068332A">
    <w:pPr>
      <w:spacing w:after="0"/>
      <w:ind w:firstLine="708"/>
      <w:jc w:val="center"/>
      <w:rPr>
        <w:rFonts w:ascii="Book Antiqua" w:hAnsi="Book Antiqua"/>
        <w:b/>
        <w:sz w:val="28"/>
        <w:szCs w:val="24"/>
      </w:rPr>
    </w:pPr>
    <w:bookmarkStart w:id="0" w:name="_Hlk78800026"/>
    <w:r w:rsidRPr="00A76460">
      <w:rPr>
        <w:rFonts w:ascii="Verdana" w:hAnsi="Verdana"/>
        <w:b/>
        <w:i/>
        <w:noProof/>
        <w:sz w:val="48"/>
        <w:szCs w:val="44"/>
        <w:lang w:eastAsia="cs-CZ"/>
      </w:rPr>
      <w:drawing>
        <wp:anchor distT="0" distB="0" distL="114300" distR="114300" simplePos="0" relativeHeight="251659264" behindDoc="1" locked="0" layoutInCell="1" allowOverlap="1" wp14:anchorId="3148FDB0" wp14:editId="5839166A">
          <wp:simplePos x="0" y="0"/>
          <wp:positionH relativeFrom="column">
            <wp:posOffset>-71120</wp:posOffset>
          </wp:positionH>
          <wp:positionV relativeFrom="paragraph">
            <wp:posOffset>-4445</wp:posOffset>
          </wp:positionV>
          <wp:extent cx="5895975" cy="752475"/>
          <wp:effectExtent l="19050" t="0" r="9525" b="0"/>
          <wp:wrapNone/>
          <wp:docPr id="2" name="Obrázek 0" descr="Banner Čtyřka A4 doku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Čtyřka A4 dokumen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5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78800405"/>
    <w:bookmarkEnd w:id="0"/>
    <w:r w:rsidRPr="00A76460">
      <w:rPr>
        <w:rFonts w:ascii="Book Antiqua" w:hAnsi="Book Antiqua"/>
        <w:b/>
        <w:sz w:val="28"/>
        <w:szCs w:val="24"/>
      </w:rPr>
      <w:t>Sociální služby Sokolov, příspěvková organizace</w:t>
    </w:r>
  </w:p>
  <w:p w14:paraId="138159A6" w14:textId="77777777" w:rsidR="0068332A" w:rsidRDefault="0068332A" w:rsidP="0068332A">
    <w:pPr>
      <w:spacing w:after="0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Komenského 113</w:t>
    </w:r>
    <w:r w:rsidRPr="0073356D">
      <w:rPr>
        <w:rFonts w:ascii="Book Antiqua" w:hAnsi="Book Antiqua"/>
        <w:b/>
        <w:sz w:val="24"/>
        <w:szCs w:val="24"/>
      </w:rPr>
      <w:t>, 35</w:t>
    </w:r>
    <w:r>
      <w:rPr>
        <w:rFonts w:ascii="Book Antiqua" w:hAnsi="Book Antiqua"/>
        <w:b/>
        <w:sz w:val="24"/>
        <w:szCs w:val="24"/>
      </w:rPr>
      <w:t>6</w:t>
    </w:r>
    <w:r w:rsidRPr="0073356D">
      <w:rPr>
        <w:rFonts w:ascii="Book Antiqua" w:hAnsi="Book Antiqua"/>
        <w:b/>
        <w:sz w:val="24"/>
        <w:szCs w:val="24"/>
      </w:rPr>
      <w:t xml:space="preserve"> </w:t>
    </w:r>
    <w:r>
      <w:rPr>
        <w:rFonts w:ascii="Book Antiqua" w:hAnsi="Book Antiqua"/>
        <w:b/>
        <w:sz w:val="24"/>
        <w:szCs w:val="24"/>
      </w:rPr>
      <w:t>0</w:t>
    </w:r>
    <w:r w:rsidRPr="0073356D">
      <w:rPr>
        <w:rFonts w:ascii="Book Antiqua" w:hAnsi="Book Antiqua"/>
        <w:b/>
        <w:sz w:val="24"/>
        <w:szCs w:val="24"/>
      </w:rPr>
      <w:t xml:space="preserve">1 </w:t>
    </w:r>
    <w:r>
      <w:rPr>
        <w:rFonts w:ascii="Book Antiqua" w:hAnsi="Book Antiqua"/>
        <w:b/>
        <w:sz w:val="24"/>
        <w:szCs w:val="24"/>
      </w:rPr>
      <w:t>Sokolov</w:t>
    </w:r>
  </w:p>
  <w:p w14:paraId="64590062" w14:textId="77777777" w:rsidR="0068332A" w:rsidRPr="009243EB" w:rsidRDefault="0068332A" w:rsidP="0068332A">
    <w:pPr>
      <w:spacing w:after="0"/>
      <w:jc w:val="center"/>
      <w:rPr>
        <w:rFonts w:ascii="Book Antiqua" w:hAnsi="Book Antiqua"/>
        <w:b/>
        <w:color w:val="538135"/>
        <w:sz w:val="24"/>
        <w:szCs w:val="24"/>
      </w:rPr>
    </w:pPr>
    <w:r w:rsidRPr="009243EB">
      <w:rPr>
        <w:rFonts w:ascii="Book Antiqua" w:hAnsi="Book Antiqua"/>
        <w:b/>
        <w:color w:val="538135"/>
        <w:sz w:val="24"/>
        <w:szCs w:val="24"/>
      </w:rPr>
      <w:t>IČO: 07668155          www.sossokolov.cz</w:t>
    </w:r>
  </w:p>
  <w:bookmarkEnd w:id="1"/>
  <w:p w14:paraId="45708997" w14:textId="77777777" w:rsidR="0068332A" w:rsidRDefault="006833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497" w14:textId="77777777" w:rsidR="0068332A" w:rsidRDefault="00683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8A7"/>
    <w:multiLevelType w:val="hybridMultilevel"/>
    <w:tmpl w:val="4BE29B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46F6"/>
    <w:multiLevelType w:val="hybridMultilevel"/>
    <w:tmpl w:val="BF9078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80203">
    <w:abstractNumId w:val="1"/>
  </w:num>
  <w:num w:numId="2" w16cid:durableId="187140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50"/>
    <w:rsid w:val="000022D0"/>
    <w:rsid w:val="00017E11"/>
    <w:rsid w:val="00022737"/>
    <w:rsid w:val="0006359E"/>
    <w:rsid w:val="000A2D33"/>
    <w:rsid w:val="00112C46"/>
    <w:rsid w:val="00197AD6"/>
    <w:rsid w:val="002B1A30"/>
    <w:rsid w:val="00370B3E"/>
    <w:rsid w:val="003D7A0C"/>
    <w:rsid w:val="0044391D"/>
    <w:rsid w:val="00454376"/>
    <w:rsid w:val="00457DA9"/>
    <w:rsid w:val="00472C5A"/>
    <w:rsid w:val="004A6BBA"/>
    <w:rsid w:val="004C1A42"/>
    <w:rsid w:val="00543863"/>
    <w:rsid w:val="00573D17"/>
    <w:rsid w:val="005904B1"/>
    <w:rsid w:val="00592977"/>
    <w:rsid w:val="005E6375"/>
    <w:rsid w:val="00603E88"/>
    <w:rsid w:val="0068332A"/>
    <w:rsid w:val="006E1F82"/>
    <w:rsid w:val="0079291E"/>
    <w:rsid w:val="00832C77"/>
    <w:rsid w:val="00833801"/>
    <w:rsid w:val="00843121"/>
    <w:rsid w:val="0084337C"/>
    <w:rsid w:val="0095113D"/>
    <w:rsid w:val="00981589"/>
    <w:rsid w:val="009A06F6"/>
    <w:rsid w:val="009B14BC"/>
    <w:rsid w:val="00A539B2"/>
    <w:rsid w:val="00A56FD5"/>
    <w:rsid w:val="00AA74D4"/>
    <w:rsid w:val="00BB4790"/>
    <w:rsid w:val="00BB5B11"/>
    <w:rsid w:val="00CD0850"/>
    <w:rsid w:val="00CD66EF"/>
    <w:rsid w:val="00D563FC"/>
    <w:rsid w:val="00DD6649"/>
    <w:rsid w:val="00E14F8E"/>
    <w:rsid w:val="00E84E03"/>
    <w:rsid w:val="00F53103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862A"/>
  <w15:docId w15:val="{6D0ADBA0-4EA1-4C19-B2A0-E846BFC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C76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6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D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08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8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332A"/>
  </w:style>
  <w:style w:type="paragraph" w:styleId="Zpat">
    <w:name w:val="footer"/>
    <w:basedOn w:val="Normln"/>
    <w:link w:val="ZpatChar"/>
    <w:uiPriority w:val="99"/>
    <w:semiHidden/>
    <w:unhideWhenUsed/>
    <w:rsid w:val="0068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332A"/>
  </w:style>
  <w:style w:type="paragraph" w:styleId="Normlnweb">
    <w:name w:val="Normal (Web)"/>
    <w:basedOn w:val="Normln"/>
    <w:uiPriority w:val="99"/>
    <w:unhideWhenUsed/>
    <w:rsid w:val="0095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6F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-wm-msonormal">
    <w:name w:val="-wm-msonormal"/>
    <w:basedOn w:val="Normln"/>
    <w:rsid w:val="0001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Iveta Leischová</cp:lastModifiedBy>
  <cp:revision>3</cp:revision>
  <cp:lastPrinted>2023-11-01T07:40:00Z</cp:lastPrinted>
  <dcterms:created xsi:type="dcterms:W3CDTF">2023-11-01T07:29:00Z</dcterms:created>
  <dcterms:modified xsi:type="dcterms:W3CDTF">2023-11-01T07:41:00Z</dcterms:modified>
</cp:coreProperties>
</file>