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DC9A" w14:textId="77777777" w:rsidR="00D50EE3" w:rsidRPr="00D42B3D" w:rsidRDefault="001909BC" w:rsidP="00D421F7">
      <w:pPr>
        <w:rPr>
          <w:rFonts w:ascii="Arial" w:hAnsi="Arial" w:cs="Arial"/>
          <w:b/>
          <w:smallCaps/>
          <w:sz w:val="22"/>
          <w:szCs w:val="22"/>
        </w:rPr>
      </w:pPr>
      <w:r>
        <w:rPr>
          <w:rFonts w:ascii="Arial" w:hAnsi="Arial" w:cs="Arial"/>
          <w:b/>
          <w:smallCaps/>
          <w:sz w:val="22"/>
          <w:szCs w:val="22"/>
        </w:rPr>
        <w:t xml:space="preserve">                                                                                                                                                          </w:t>
      </w:r>
      <w:r w:rsidR="000F77C5">
        <w:rPr>
          <w:rFonts w:ascii="Arial" w:hAnsi="Arial" w:cs="Arial"/>
          <w:b/>
          <w:smallCaps/>
          <w:noProof/>
          <w:sz w:val="22"/>
          <w:szCs w:val="22"/>
          <w:lang w:eastAsia="cs-CZ"/>
        </w:rPr>
        <w:drawing>
          <wp:inline distT="0" distB="0" distL="0" distR="0" wp14:anchorId="77E060B0" wp14:editId="75EA2B88">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2B9EE699" w14:textId="77777777" w:rsidR="00D50EE3" w:rsidRDefault="00D50EE3" w:rsidP="00D421F7">
      <w:pPr>
        <w:rPr>
          <w:rFonts w:ascii="Arial" w:hAnsi="Arial" w:cs="Arial"/>
          <w:b/>
          <w:smallCaps/>
          <w:sz w:val="22"/>
          <w:szCs w:val="22"/>
        </w:rPr>
      </w:pPr>
    </w:p>
    <w:p w14:paraId="0A014F95" w14:textId="77777777" w:rsidR="00D421F7" w:rsidRDefault="00D421F7" w:rsidP="00D421F7">
      <w:pPr>
        <w:rPr>
          <w:rFonts w:ascii="Arial" w:hAnsi="Arial" w:cs="Arial"/>
          <w:b/>
          <w:smallCaps/>
          <w:sz w:val="22"/>
          <w:szCs w:val="22"/>
        </w:rPr>
      </w:pPr>
    </w:p>
    <w:p w14:paraId="6F56ABF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6B111732" w14:textId="77777777" w:rsidR="00D421F7" w:rsidRDefault="00D421F7" w:rsidP="00D421F7">
      <w:pPr>
        <w:rPr>
          <w:rFonts w:ascii="Arial" w:hAnsi="Arial" w:cs="Arial"/>
          <w:b/>
          <w:sz w:val="22"/>
          <w:szCs w:val="22"/>
        </w:rPr>
      </w:pPr>
    </w:p>
    <w:p w14:paraId="09B3D6F9"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534AC108"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5DC410C"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1DB84DD7"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428EFAE9"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023C9344"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68EA4A47" w14:textId="4A6BC22C"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proofErr w:type="spellStart"/>
      <w:r w:rsidR="00E37ADC">
        <w:rPr>
          <w:rFonts w:ascii="Arial" w:hAnsi="Arial" w:cs="Arial"/>
          <w:sz w:val="22"/>
          <w:szCs w:val="22"/>
        </w:rPr>
        <w:t>xxxxx</w:t>
      </w:r>
      <w:proofErr w:type="spellEnd"/>
      <w:r w:rsidR="006C4104">
        <w:rPr>
          <w:rFonts w:ascii="Arial" w:hAnsi="Arial" w:cs="Arial"/>
          <w:sz w:val="22"/>
          <w:szCs w:val="22"/>
        </w:rPr>
        <w:t xml:space="preserve"> </w:t>
      </w:r>
      <w:r w:rsidRPr="00D42B3D">
        <w:rPr>
          <w:rFonts w:ascii="Arial" w:hAnsi="Arial" w:cs="Arial"/>
          <w:sz w:val="22"/>
          <w:szCs w:val="22"/>
        </w:rPr>
        <w:t xml:space="preserve"> </w:t>
      </w:r>
    </w:p>
    <w:p w14:paraId="7F3076EF"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014FAA4F" w14:textId="77777777" w:rsidR="00D50EE3" w:rsidRPr="00D42B3D" w:rsidRDefault="00D50EE3" w:rsidP="00D421F7">
      <w:pPr>
        <w:rPr>
          <w:rFonts w:ascii="Arial" w:hAnsi="Arial" w:cs="Arial"/>
          <w:sz w:val="22"/>
          <w:szCs w:val="22"/>
        </w:rPr>
      </w:pPr>
    </w:p>
    <w:p w14:paraId="6845595C"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47821542" w14:textId="77777777" w:rsidR="00D50EE3" w:rsidRPr="00D42B3D" w:rsidRDefault="00D50EE3" w:rsidP="00D421F7">
      <w:pPr>
        <w:rPr>
          <w:rFonts w:ascii="Arial" w:hAnsi="Arial" w:cs="Arial"/>
          <w:sz w:val="22"/>
          <w:szCs w:val="22"/>
        </w:rPr>
      </w:pPr>
    </w:p>
    <w:p w14:paraId="64766D6D" w14:textId="77777777" w:rsidR="006E7BA3" w:rsidRPr="003B4EC3" w:rsidRDefault="006E7BA3" w:rsidP="006E7BA3">
      <w:pPr>
        <w:rPr>
          <w:rFonts w:asciiTheme="minorHAnsi" w:hAnsiTheme="minorHAnsi" w:cstheme="minorHAnsi"/>
        </w:rPr>
      </w:pPr>
    </w:p>
    <w:p w14:paraId="2E50D061" w14:textId="77777777" w:rsidR="006E7BA3" w:rsidRDefault="006E7BA3" w:rsidP="006E7BA3">
      <w:pPr>
        <w:rPr>
          <w:rFonts w:ascii="Arial" w:hAnsi="Arial" w:cs="Arial"/>
          <w:b/>
          <w:sz w:val="22"/>
          <w:szCs w:val="22"/>
        </w:rPr>
      </w:pPr>
      <w:r w:rsidRPr="006E7BA3">
        <w:rPr>
          <w:rFonts w:ascii="Arial" w:hAnsi="Arial" w:cs="Arial"/>
          <w:b/>
          <w:sz w:val="22"/>
          <w:szCs w:val="22"/>
        </w:rPr>
        <w:t>Prodávající</w:t>
      </w:r>
    </w:p>
    <w:p w14:paraId="6D56F4A6" w14:textId="77777777" w:rsidR="006E7BA3" w:rsidRPr="006E7BA3" w:rsidRDefault="000162D7" w:rsidP="006E7BA3">
      <w:pPr>
        <w:rPr>
          <w:rFonts w:ascii="Arial" w:hAnsi="Arial" w:cs="Arial"/>
          <w:b/>
          <w:sz w:val="22"/>
          <w:szCs w:val="22"/>
        </w:rPr>
      </w:pPr>
      <w:r>
        <w:rPr>
          <w:rFonts w:ascii="Arial" w:hAnsi="Arial" w:cs="Arial"/>
          <w:bCs/>
          <w:sz w:val="22"/>
          <w:szCs w:val="22"/>
        </w:rPr>
        <w:t>Mgr. Libor Novotný – Clarina Music</w:t>
      </w:r>
    </w:p>
    <w:p w14:paraId="3BF47539" w14:textId="77777777" w:rsidR="006E7BA3" w:rsidRPr="006E7BA3" w:rsidRDefault="006E7BA3" w:rsidP="006E7BA3">
      <w:pPr>
        <w:rPr>
          <w:rFonts w:ascii="Arial" w:hAnsi="Arial" w:cs="Arial"/>
          <w:sz w:val="22"/>
          <w:szCs w:val="22"/>
        </w:rPr>
      </w:pPr>
      <w:r>
        <w:rPr>
          <w:rFonts w:ascii="Arial" w:hAnsi="Arial" w:cs="Arial"/>
          <w:sz w:val="22"/>
          <w:szCs w:val="22"/>
        </w:rPr>
        <w:t>s</w:t>
      </w:r>
      <w:r w:rsidRPr="006E7BA3">
        <w:rPr>
          <w:rFonts w:ascii="Arial" w:hAnsi="Arial" w:cs="Arial"/>
          <w:sz w:val="22"/>
          <w:szCs w:val="22"/>
        </w:rPr>
        <w:t xml:space="preserve">e sídlem: </w:t>
      </w:r>
      <w:r w:rsidR="000162D7">
        <w:rPr>
          <w:rFonts w:ascii="Arial" w:hAnsi="Arial" w:cs="Arial"/>
          <w:sz w:val="22"/>
          <w:szCs w:val="22"/>
        </w:rPr>
        <w:t xml:space="preserve">Česká 156/6, </w:t>
      </w:r>
      <w:r w:rsidR="0098406C">
        <w:rPr>
          <w:rFonts w:ascii="Arial" w:hAnsi="Arial" w:cs="Arial"/>
          <w:sz w:val="22"/>
          <w:szCs w:val="22"/>
        </w:rPr>
        <w:t xml:space="preserve">602 00 </w:t>
      </w:r>
      <w:r w:rsidR="000162D7">
        <w:rPr>
          <w:rFonts w:ascii="Arial" w:hAnsi="Arial" w:cs="Arial"/>
          <w:sz w:val="22"/>
          <w:szCs w:val="22"/>
        </w:rPr>
        <w:t>Brno – střed/město</w:t>
      </w:r>
    </w:p>
    <w:p w14:paraId="2C41DB5B" w14:textId="2DFCB5E7" w:rsidR="006E7BA3" w:rsidRPr="006E7BA3" w:rsidRDefault="00DD6E58" w:rsidP="006E7BA3">
      <w:pPr>
        <w:rPr>
          <w:rFonts w:ascii="Arial" w:hAnsi="Arial" w:cs="Arial"/>
          <w:sz w:val="22"/>
          <w:szCs w:val="22"/>
        </w:rPr>
      </w:pPr>
      <w:r>
        <w:rPr>
          <w:rFonts w:ascii="Arial" w:hAnsi="Arial" w:cs="Arial"/>
          <w:sz w:val="22"/>
          <w:szCs w:val="22"/>
        </w:rPr>
        <w:t xml:space="preserve">IČ: </w:t>
      </w:r>
      <w:r w:rsidR="00CE2B38">
        <w:rPr>
          <w:rFonts w:ascii="Arial" w:hAnsi="Arial" w:cs="Arial"/>
          <w:sz w:val="22"/>
          <w:szCs w:val="22"/>
        </w:rPr>
        <w:t>66573688</w:t>
      </w:r>
    </w:p>
    <w:p w14:paraId="75890F1E" w14:textId="77777777" w:rsidR="00DD6E58" w:rsidRDefault="000162D7" w:rsidP="00D421F7">
      <w:pPr>
        <w:rPr>
          <w:rFonts w:ascii="Arial" w:hAnsi="Arial" w:cs="Arial"/>
          <w:sz w:val="22"/>
          <w:szCs w:val="22"/>
        </w:rPr>
      </w:pPr>
      <w:r>
        <w:rPr>
          <w:rFonts w:ascii="Arial" w:hAnsi="Arial" w:cs="Arial"/>
          <w:sz w:val="22"/>
          <w:szCs w:val="22"/>
        </w:rPr>
        <w:t>DIČ: CZ7106123497</w:t>
      </w:r>
    </w:p>
    <w:p w14:paraId="2615E2AB" w14:textId="28759378" w:rsidR="000162D7" w:rsidRDefault="000162D7" w:rsidP="00D421F7">
      <w:pPr>
        <w:rPr>
          <w:rFonts w:ascii="Arial" w:hAnsi="Arial" w:cs="Arial"/>
          <w:sz w:val="22"/>
          <w:szCs w:val="22"/>
        </w:rPr>
      </w:pPr>
      <w:r>
        <w:rPr>
          <w:rFonts w:ascii="Arial" w:hAnsi="Arial" w:cs="Arial"/>
          <w:sz w:val="22"/>
          <w:szCs w:val="22"/>
        </w:rPr>
        <w:t xml:space="preserve">Č. účtu: </w:t>
      </w:r>
      <w:proofErr w:type="spellStart"/>
      <w:r w:rsidR="00E37ADC">
        <w:rPr>
          <w:rFonts w:ascii="Arial" w:hAnsi="Arial" w:cs="Arial"/>
          <w:sz w:val="22"/>
          <w:szCs w:val="22"/>
        </w:rPr>
        <w:t>xxxxx</w:t>
      </w:r>
      <w:proofErr w:type="spellEnd"/>
    </w:p>
    <w:p w14:paraId="30A57BD6" w14:textId="77777777" w:rsidR="00D50EE3" w:rsidRPr="00D42B3D" w:rsidRDefault="00D50EE3" w:rsidP="00D421F7">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r w:rsidRPr="00D42B3D">
        <w:rPr>
          <w:rFonts w:ascii="Arial" w:hAnsi="Arial" w:cs="Arial"/>
          <w:sz w:val="22"/>
          <w:szCs w:val="22"/>
        </w:rPr>
        <w:t>“)</w:t>
      </w:r>
    </w:p>
    <w:p w14:paraId="578C7FAE" w14:textId="77777777" w:rsidR="00D50EE3" w:rsidRPr="00D42B3D" w:rsidRDefault="00D50EE3" w:rsidP="00D421F7">
      <w:pPr>
        <w:rPr>
          <w:rFonts w:ascii="Arial" w:hAnsi="Arial" w:cs="Arial"/>
          <w:sz w:val="22"/>
          <w:szCs w:val="22"/>
        </w:rPr>
      </w:pPr>
    </w:p>
    <w:p w14:paraId="440B263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AC66E1C" w14:textId="77777777" w:rsidR="00D50EE3" w:rsidRPr="00D42B3D" w:rsidRDefault="00D50EE3" w:rsidP="00D421F7">
      <w:pPr>
        <w:rPr>
          <w:rFonts w:ascii="Arial" w:hAnsi="Arial" w:cs="Arial"/>
          <w:b/>
          <w:smallCaps/>
          <w:sz w:val="22"/>
          <w:szCs w:val="22"/>
        </w:rPr>
      </w:pPr>
    </w:p>
    <w:p w14:paraId="297B2FB8"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75E26FF2"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0AED8968" w14:textId="77777777" w:rsidR="00D421F7" w:rsidRPr="00D42B3D" w:rsidRDefault="00D421F7" w:rsidP="00D421F7">
      <w:pPr>
        <w:jc w:val="center"/>
        <w:rPr>
          <w:rFonts w:ascii="Arial" w:hAnsi="Arial" w:cs="Arial"/>
          <w:sz w:val="22"/>
          <w:szCs w:val="22"/>
        </w:rPr>
      </w:pPr>
    </w:p>
    <w:p w14:paraId="55BD233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53FDA770" w14:textId="77777777" w:rsidR="00D421F7" w:rsidRPr="00D421F7" w:rsidRDefault="00D421F7" w:rsidP="00D421F7">
      <w:pPr>
        <w:rPr>
          <w:rFonts w:ascii="Arial" w:hAnsi="Arial" w:cs="Arial"/>
          <w:b/>
          <w:sz w:val="22"/>
          <w:szCs w:val="22"/>
        </w:rPr>
      </w:pPr>
    </w:p>
    <w:p w14:paraId="450D4A14" w14:textId="77777777" w:rsidR="00C8501E"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Prodávající se zavazuje dodat kupujícímu</w:t>
      </w:r>
      <w:r w:rsidR="006C4104">
        <w:rPr>
          <w:rFonts w:ascii="Arial" w:hAnsi="Arial" w:cs="Arial"/>
          <w:sz w:val="22"/>
          <w:szCs w:val="22"/>
        </w:rPr>
        <w:t>:</w:t>
      </w:r>
    </w:p>
    <w:p w14:paraId="29DFCBAA" w14:textId="77777777" w:rsidR="00DE66FC" w:rsidRDefault="00DE66FC" w:rsidP="00381188">
      <w:pPr>
        <w:suppressAutoHyphens w:val="0"/>
        <w:autoSpaceDE w:val="0"/>
        <w:autoSpaceDN w:val="0"/>
        <w:adjustRightInd w:val="0"/>
        <w:rPr>
          <w:rFonts w:ascii="Arial" w:hAnsi="Arial" w:cs="Arial"/>
          <w:sz w:val="22"/>
          <w:szCs w:val="22"/>
        </w:rPr>
      </w:pPr>
    </w:p>
    <w:p w14:paraId="09950FE7" w14:textId="693DAEBD" w:rsidR="00DE66FC" w:rsidRDefault="007B19F6" w:rsidP="00DE66FC">
      <w:pPr>
        <w:rPr>
          <w:rFonts w:ascii="Arial" w:hAnsi="Arial" w:cs="Arial"/>
          <w:b/>
          <w:sz w:val="22"/>
          <w:szCs w:val="22"/>
        </w:rPr>
      </w:pPr>
      <w:r w:rsidRPr="00F04328">
        <w:rPr>
          <w:rFonts w:ascii="Arial" w:hAnsi="Arial" w:cs="Arial"/>
          <w:b/>
          <w:sz w:val="22"/>
          <w:szCs w:val="22"/>
        </w:rPr>
        <w:t>24</w:t>
      </w:r>
      <w:r w:rsidR="007A27E8" w:rsidRPr="00F04328">
        <w:rPr>
          <w:rFonts w:ascii="Arial" w:hAnsi="Arial" w:cs="Arial"/>
          <w:b/>
          <w:sz w:val="22"/>
          <w:szCs w:val="22"/>
        </w:rPr>
        <w:t xml:space="preserve"> ks </w:t>
      </w:r>
      <w:r w:rsidRPr="00F04328">
        <w:rPr>
          <w:rFonts w:ascii="Arial" w:hAnsi="Arial" w:cs="Arial"/>
          <w:b/>
          <w:sz w:val="22"/>
          <w:szCs w:val="22"/>
        </w:rPr>
        <w:t xml:space="preserve">orchestrálních stoliček </w:t>
      </w:r>
      <w:r w:rsidR="000C07AF" w:rsidRPr="00F04328">
        <w:rPr>
          <w:rFonts w:ascii="Arial" w:hAnsi="Arial" w:cs="Arial"/>
          <w:b/>
          <w:sz w:val="22"/>
          <w:szCs w:val="22"/>
        </w:rPr>
        <w:t xml:space="preserve">ZM </w:t>
      </w:r>
      <w:proofErr w:type="spellStart"/>
      <w:r w:rsidR="000C07AF" w:rsidRPr="00F04328">
        <w:rPr>
          <w:rFonts w:ascii="Arial" w:hAnsi="Arial" w:cs="Arial"/>
          <w:b/>
          <w:sz w:val="22"/>
          <w:szCs w:val="22"/>
        </w:rPr>
        <w:t>Concelt</w:t>
      </w:r>
      <w:proofErr w:type="spellEnd"/>
      <w:r w:rsidR="000C07AF" w:rsidRPr="00F04328">
        <w:rPr>
          <w:rFonts w:ascii="Arial" w:hAnsi="Arial" w:cs="Arial"/>
          <w:b/>
          <w:sz w:val="22"/>
          <w:szCs w:val="22"/>
        </w:rPr>
        <w:t xml:space="preserve"> </w:t>
      </w:r>
      <w:r w:rsidRPr="00F04328">
        <w:rPr>
          <w:rFonts w:ascii="Arial" w:hAnsi="Arial" w:cs="Arial"/>
          <w:b/>
          <w:sz w:val="22"/>
          <w:szCs w:val="22"/>
        </w:rPr>
        <w:t xml:space="preserve">Standard, černý potah, a 32 ks orchestrálních stoliček </w:t>
      </w:r>
      <w:r w:rsidR="000C07AF" w:rsidRPr="00F04328">
        <w:rPr>
          <w:rFonts w:ascii="Arial" w:hAnsi="Arial" w:cs="Arial"/>
          <w:b/>
          <w:sz w:val="22"/>
          <w:szCs w:val="22"/>
        </w:rPr>
        <w:t xml:space="preserve">ZM </w:t>
      </w:r>
      <w:proofErr w:type="spellStart"/>
      <w:r w:rsidR="000C07AF" w:rsidRPr="00F04328">
        <w:rPr>
          <w:rFonts w:ascii="Arial" w:hAnsi="Arial" w:cs="Arial"/>
          <w:b/>
          <w:sz w:val="22"/>
          <w:szCs w:val="22"/>
        </w:rPr>
        <w:t>Concept</w:t>
      </w:r>
      <w:proofErr w:type="spellEnd"/>
      <w:r w:rsidR="000C07AF" w:rsidRPr="00F04328">
        <w:rPr>
          <w:rFonts w:ascii="Arial" w:hAnsi="Arial" w:cs="Arial"/>
          <w:b/>
          <w:sz w:val="22"/>
          <w:szCs w:val="22"/>
        </w:rPr>
        <w:t xml:space="preserve"> </w:t>
      </w:r>
      <w:proofErr w:type="spellStart"/>
      <w:r w:rsidRPr="00F04328">
        <w:rPr>
          <w:rFonts w:ascii="Arial" w:hAnsi="Arial" w:cs="Arial"/>
          <w:b/>
          <w:sz w:val="22"/>
          <w:szCs w:val="22"/>
        </w:rPr>
        <w:t>Comfort</w:t>
      </w:r>
      <w:proofErr w:type="spellEnd"/>
      <w:r w:rsidRPr="00F04328">
        <w:rPr>
          <w:rFonts w:ascii="Arial" w:hAnsi="Arial" w:cs="Arial"/>
          <w:b/>
          <w:sz w:val="22"/>
          <w:szCs w:val="22"/>
        </w:rPr>
        <w:t>, černý potah</w:t>
      </w:r>
    </w:p>
    <w:p w14:paraId="368FCDE9" w14:textId="77777777" w:rsidR="00DE66FC" w:rsidRDefault="00DE66FC" w:rsidP="00DE66FC">
      <w:pPr>
        <w:rPr>
          <w:kern w:val="0"/>
          <w:lang w:eastAsia="cs-CZ"/>
        </w:rPr>
      </w:pPr>
    </w:p>
    <w:p w14:paraId="45DB37F0" w14:textId="77777777" w:rsidR="00D50EE3" w:rsidRPr="00D42B3D"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a převést na kupujícího vlastnické právo k předmětu koupě. Kupující se zavazuje uhradit prodávajícímu za předmět koupě sjednanou cenu.</w:t>
      </w:r>
    </w:p>
    <w:p w14:paraId="05FDD94B" w14:textId="77777777" w:rsidR="00D50EE3" w:rsidRPr="00D42B3D" w:rsidRDefault="00D50EE3" w:rsidP="00D421F7">
      <w:pPr>
        <w:jc w:val="both"/>
        <w:rPr>
          <w:rFonts w:ascii="Arial" w:hAnsi="Arial" w:cs="Arial"/>
          <w:sz w:val="22"/>
          <w:szCs w:val="22"/>
        </w:rPr>
      </w:pPr>
    </w:p>
    <w:p w14:paraId="7685C352"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04A32005" w14:textId="77777777" w:rsidR="00D50EE3" w:rsidRPr="00D421F7" w:rsidRDefault="00D50EE3" w:rsidP="00D421F7">
      <w:pPr>
        <w:suppressAutoHyphens w:val="0"/>
        <w:autoSpaceDE w:val="0"/>
        <w:autoSpaceDN w:val="0"/>
        <w:adjustRightInd w:val="0"/>
        <w:rPr>
          <w:rFonts w:ascii="Arial" w:hAnsi="Arial" w:cs="Arial"/>
          <w:b/>
          <w:sz w:val="22"/>
          <w:szCs w:val="22"/>
        </w:rPr>
      </w:pPr>
    </w:p>
    <w:p w14:paraId="011023C8" w14:textId="77777777" w:rsidR="00E55F7C" w:rsidRPr="00CE3512" w:rsidRDefault="00D50EE3" w:rsidP="00E55F7C">
      <w:pPr>
        <w:numPr>
          <w:ilvl w:val="0"/>
          <w:numId w:val="5"/>
        </w:numPr>
        <w:tabs>
          <w:tab w:val="clear" w:pos="720"/>
        </w:tabs>
        <w:ind w:left="0" w:firstLine="0"/>
        <w:jc w:val="both"/>
        <w:rPr>
          <w:rFonts w:ascii="Arial" w:hAnsi="Arial" w:cs="Arial"/>
          <w:i/>
          <w:color w:val="002060"/>
          <w:sz w:val="22"/>
          <w:szCs w:val="22"/>
        </w:rPr>
      </w:pPr>
      <w:r w:rsidRPr="00D42B3D">
        <w:rPr>
          <w:rFonts w:ascii="Arial" w:hAnsi="Arial" w:cs="Arial"/>
          <w:sz w:val="22"/>
          <w:szCs w:val="22"/>
        </w:rPr>
        <w:t xml:space="preserve">Smluvní strany si sjednávají, že kupní cena činí </w:t>
      </w:r>
      <w:r w:rsidR="007B19F6">
        <w:rPr>
          <w:rFonts w:ascii="Arial" w:hAnsi="Arial" w:cs="Arial"/>
          <w:b/>
          <w:sz w:val="22"/>
          <w:szCs w:val="22"/>
        </w:rPr>
        <w:t>391.471,12</w:t>
      </w:r>
      <w:r w:rsidR="00DD6E58">
        <w:rPr>
          <w:rFonts w:ascii="Arial" w:hAnsi="Arial" w:cs="Arial"/>
          <w:b/>
          <w:sz w:val="22"/>
          <w:szCs w:val="22"/>
        </w:rPr>
        <w:t xml:space="preserve"> Kč</w:t>
      </w:r>
      <w:r w:rsidR="003A27D3">
        <w:rPr>
          <w:rFonts w:ascii="Arial" w:hAnsi="Arial" w:cs="Arial"/>
          <w:b/>
          <w:sz w:val="22"/>
          <w:szCs w:val="22"/>
        </w:rPr>
        <w:t xml:space="preserve"> </w:t>
      </w:r>
      <w:r w:rsidR="007A27E8">
        <w:rPr>
          <w:rFonts w:ascii="Arial" w:hAnsi="Arial" w:cs="Arial"/>
          <w:b/>
          <w:sz w:val="22"/>
          <w:szCs w:val="22"/>
        </w:rPr>
        <w:t>bez</w:t>
      </w:r>
      <w:r w:rsidR="003A27D3">
        <w:rPr>
          <w:rFonts w:ascii="Arial" w:hAnsi="Arial" w:cs="Arial"/>
          <w:b/>
          <w:sz w:val="22"/>
          <w:szCs w:val="22"/>
        </w:rPr>
        <w:t xml:space="preserve"> DPH</w:t>
      </w:r>
      <w:r w:rsidRPr="00D42B3D">
        <w:rPr>
          <w:rFonts w:ascii="Arial" w:hAnsi="Arial" w:cs="Arial"/>
          <w:sz w:val="22"/>
          <w:szCs w:val="22"/>
        </w:rPr>
        <w:t>.</w:t>
      </w:r>
      <w:r w:rsidR="006C4104">
        <w:rPr>
          <w:rFonts w:ascii="Arial" w:hAnsi="Arial" w:cs="Arial"/>
          <w:sz w:val="22"/>
          <w:szCs w:val="22"/>
        </w:rPr>
        <w:t xml:space="preserve"> </w:t>
      </w:r>
      <w:r w:rsidR="00D7534E" w:rsidRPr="00CE3512">
        <w:rPr>
          <w:rFonts w:ascii="Arial" w:hAnsi="Arial" w:cs="Arial"/>
          <w:sz w:val="22"/>
          <w:szCs w:val="22"/>
        </w:rPr>
        <w:t>Cena zahrnuje</w:t>
      </w:r>
      <w:r w:rsidR="00D7534E" w:rsidRPr="00CE3512">
        <w:rPr>
          <w:rFonts w:ascii="Arial" w:hAnsi="Arial" w:cs="Arial"/>
          <w:color w:val="002060"/>
          <w:sz w:val="22"/>
          <w:szCs w:val="22"/>
        </w:rPr>
        <w:t xml:space="preserve"> </w:t>
      </w:r>
      <w:r w:rsidR="00D7534E" w:rsidRPr="00CE3512">
        <w:rPr>
          <w:rFonts w:ascii="Arial" w:hAnsi="Arial" w:cs="Arial"/>
          <w:sz w:val="22"/>
          <w:szCs w:val="22"/>
        </w:rPr>
        <w:t>všechny celní, daňové a další poplatky spojené s dopravou</w:t>
      </w:r>
      <w:r w:rsidR="00D7534E" w:rsidRPr="00CE3512">
        <w:rPr>
          <w:rFonts w:ascii="Arial" w:hAnsi="Arial" w:cs="Arial"/>
          <w:color w:val="002060"/>
          <w:sz w:val="22"/>
          <w:szCs w:val="22"/>
        </w:rPr>
        <w:t>.</w:t>
      </w:r>
    </w:p>
    <w:p w14:paraId="63395977"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2A2A11B6" w14:textId="77777777" w:rsidR="00756AD2" w:rsidRPr="00756AD2" w:rsidRDefault="00D50EE3" w:rsidP="00DB0FA8">
      <w:pPr>
        <w:numPr>
          <w:ilvl w:val="0"/>
          <w:numId w:val="5"/>
        </w:numPr>
        <w:tabs>
          <w:tab w:val="clear" w:pos="720"/>
        </w:tabs>
        <w:ind w:left="0" w:firstLine="0"/>
        <w:jc w:val="both"/>
        <w:rPr>
          <w:rFonts w:ascii="Arial" w:hAnsi="Arial" w:cs="Arial"/>
          <w:sz w:val="22"/>
          <w:szCs w:val="22"/>
        </w:rPr>
      </w:pPr>
      <w:r w:rsidRPr="00756AD2">
        <w:rPr>
          <w:rFonts w:ascii="Arial" w:hAnsi="Arial" w:cs="Arial"/>
          <w:sz w:val="22"/>
          <w:szCs w:val="22"/>
        </w:rPr>
        <w:t xml:space="preserve"> </w:t>
      </w:r>
      <w:r w:rsidR="00756AD2" w:rsidRPr="00756AD2">
        <w:rPr>
          <w:rFonts w:ascii="Arial" w:hAnsi="Arial" w:cs="Arial"/>
          <w:sz w:val="22"/>
          <w:szCs w:val="22"/>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30 dnů od jejího prokazatelného doručení kupujícímu, nejpozději však do </w:t>
      </w:r>
      <w:r w:rsidR="007A27E8">
        <w:rPr>
          <w:rFonts w:ascii="Arial" w:hAnsi="Arial" w:cs="Arial"/>
          <w:sz w:val="22"/>
          <w:szCs w:val="22"/>
        </w:rPr>
        <w:t>15</w:t>
      </w:r>
      <w:r w:rsidR="00756AD2" w:rsidRPr="00756AD2">
        <w:rPr>
          <w:rFonts w:ascii="Arial" w:hAnsi="Arial" w:cs="Arial"/>
          <w:sz w:val="22"/>
          <w:szCs w:val="22"/>
        </w:rPr>
        <w:t>.</w:t>
      </w:r>
      <w:r w:rsidR="00DD6E58">
        <w:rPr>
          <w:rFonts w:ascii="Arial" w:hAnsi="Arial" w:cs="Arial"/>
          <w:sz w:val="22"/>
          <w:szCs w:val="22"/>
        </w:rPr>
        <w:t xml:space="preserve"> </w:t>
      </w:r>
      <w:r w:rsidR="00756AD2" w:rsidRPr="00756AD2">
        <w:rPr>
          <w:rFonts w:ascii="Arial" w:hAnsi="Arial" w:cs="Arial"/>
          <w:sz w:val="22"/>
          <w:szCs w:val="22"/>
        </w:rPr>
        <w:t>12.</w:t>
      </w:r>
      <w:r w:rsidR="00DD6E58">
        <w:rPr>
          <w:rFonts w:ascii="Arial" w:hAnsi="Arial" w:cs="Arial"/>
          <w:sz w:val="22"/>
          <w:szCs w:val="22"/>
        </w:rPr>
        <w:t xml:space="preserve"> </w:t>
      </w:r>
      <w:r w:rsidR="00756AD2" w:rsidRPr="00756AD2">
        <w:rPr>
          <w:rFonts w:ascii="Arial" w:hAnsi="Arial" w:cs="Arial"/>
          <w:sz w:val="22"/>
          <w:szCs w:val="22"/>
        </w:rPr>
        <w:t>20</w:t>
      </w:r>
      <w:r w:rsidR="007A27E8">
        <w:rPr>
          <w:rFonts w:ascii="Arial" w:hAnsi="Arial" w:cs="Arial"/>
          <w:sz w:val="22"/>
          <w:szCs w:val="22"/>
        </w:rPr>
        <w:t>23</w:t>
      </w:r>
      <w:r w:rsidR="00756AD2" w:rsidRPr="00756AD2">
        <w:rPr>
          <w:rFonts w:ascii="Arial" w:hAnsi="Arial" w:cs="Arial"/>
          <w:sz w:val="22"/>
          <w:szCs w:val="22"/>
        </w:rPr>
        <w:t>. Datem uskutečnitelného plnění je den podpisu Předávacího protokolu.</w:t>
      </w:r>
    </w:p>
    <w:p w14:paraId="2AF62C24" w14:textId="77777777" w:rsidR="00756AD2" w:rsidRPr="00756AD2" w:rsidRDefault="00756AD2" w:rsidP="00756AD2">
      <w:pPr>
        <w:numPr>
          <w:ilvl w:val="0"/>
          <w:numId w:val="5"/>
        </w:numPr>
        <w:tabs>
          <w:tab w:val="clear" w:pos="720"/>
        </w:tabs>
        <w:ind w:left="0" w:firstLine="0"/>
        <w:jc w:val="both"/>
        <w:rPr>
          <w:rFonts w:ascii="Arial" w:hAnsi="Arial" w:cs="Arial"/>
          <w:sz w:val="22"/>
          <w:szCs w:val="22"/>
        </w:rPr>
      </w:pPr>
      <w:r w:rsidRPr="00756AD2">
        <w:rPr>
          <w:rFonts w:ascii="Arial" w:hAnsi="Arial" w:cs="Arial"/>
          <w:sz w:val="22"/>
          <w:szCs w:val="22"/>
        </w:rPr>
        <w:lastRenderedPageBreak/>
        <w:t xml:space="preserve"> Prodávající se touto smlouvou zavazuje, že jím vystavená faktura bude obsahovat všechny náležitosti řádného daňového dokladu dle platné právní úpravy a to zejména: </w:t>
      </w:r>
    </w:p>
    <w:p w14:paraId="41081D52"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Označení prodávajícího (Název, adresa, IČO/DIČ, bankovní spojení, podpis, razítko)</w:t>
      </w:r>
    </w:p>
    <w:p w14:paraId="6F59AE20"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Označení kupujícího (název, adresa, IČO/DIČ)</w:t>
      </w:r>
    </w:p>
    <w:p w14:paraId="5E79EB92"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64F3A40"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Je uveden počet jednotek, jednotková cena a cena celkem,</w:t>
      </w:r>
    </w:p>
    <w:p w14:paraId="287A668B" w14:textId="77777777" w:rsidR="00756AD2" w:rsidRPr="00E274E2" w:rsidRDefault="00756AD2" w:rsidP="00E274E2">
      <w:pPr>
        <w:pStyle w:val="Odstavecseseznamem"/>
        <w:numPr>
          <w:ilvl w:val="0"/>
          <w:numId w:val="21"/>
        </w:numPr>
        <w:jc w:val="both"/>
        <w:rPr>
          <w:rFonts w:ascii="Arial" w:hAnsi="Arial" w:cs="Arial"/>
          <w:sz w:val="22"/>
          <w:szCs w:val="22"/>
        </w:rPr>
      </w:pPr>
      <w:r w:rsidRPr="00E274E2">
        <w:rPr>
          <w:rFonts w:ascii="Arial" w:hAnsi="Arial" w:cs="Arial"/>
          <w:sz w:val="22"/>
          <w:szCs w:val="22"/>
        </w:rPr>
        <w:t>Datum vyhotovení faktury, datum uskutečnění zdanitelného plnění, a splatnost faktury, případně způsob provedení úhrady faktury,</w:t>
      </w:r>
    </w:p>
    <w:p w14:paraId="7ABCAC4C" w14:textId="77777777" w:rsidR="00D50EE3" w:rsidRPr="00E274E2" w:rsidRDefault="00D50EE3" w:rsidP="00E274E2">
      <w:pPr>
        <w:numPr>
          <w:ilvl w:val="0"/>
          <w:numId w:val="5"/>
        </w:numPr>
        <w:tabs>
          <w:tab w:val="clear" w:pos="720"/>
        </w:tabs>
        <w:ind w:left="0" w:firstLine="0"/>
        <w:jc w:val="both"/>
        <w:rPr>
          <w:rFonts w:ascii="Arial" w:hAnsi="Arial" w:cs="Arial"/>
          <w:sz w:val="22"/>
          <w:szCs w:val="22"/>
        </w:rPr>
      </w:pPr>
      <w:r w:rsidRPr="00E274E2">
        <w:rPr>
          <w:rFonts w:ascii="Arial" w:hAnsi="Arial" w:cs="Arial"/>
          <w:sz w:val="22"/>
          <w:szCs w:val="22"/>
        </w:rPr>
        <w:t xml:space="preserve">Předmět koupě přechází do vlastnictví kupujícího dnem předání kupujícímu. </w:t>
      </w:r>
    </w:p>
    <w:p w14:paraId="332ADC97" w14:textId="77777777" w:rsidR="00756AD2" w:rsidRPr="0064383A" w:rsidRDefault="00D50EE3" w:rsidP="0064383A">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Za okamžik uhrazení </w:t>
      </w:r>
      <w:r w:rsidR="003E2EF4">
        <w:rPr>
          <w:rFonts w:ascii="Arial" w:hAnsi="Arial" w:cs="Arial"/>
          <w:sz w:val="22"/>
          <w:szCs w:val="22"/>
        </w:rPr>
        <w:t>kupní ceny</w:t>
      </w:r>
      <w:r w:rsidRPr="00D42B3D">
        <w:rPr>
          <w:rFonts w:ascii="Arial" w:hAnsi="Arial" w:cs="Arial"/>
          <w:sz w:val="22"/>
          <w:szCs w:val="22"/>
        </w:rPr>
        <w:t xml:space="preserve"> se považuje datum, kdy byla předmětná částka odepsána z účtu kupujícího.</w:t>
      </w:r>
    </w:p>
    <w:p w14:paraId="0E5D65CC" w14:textId="77777777" w:rsidR="00E8710D" w:rsidRDefault="00E8710D" w:rsidP="00D421F7">
      <w:pPr>
        <w:rPr>
          <w:rFonts w:ascii="Arial" w:hAnsi="Arial" w:cs="Arial"/>
          <w:b/>
          <w:sz w:val="22"/>
          <w:szCs w:val="22"/>
        </w:rPr>
      </w:pPr>
    </w:p>
    <w:p w14:paraId="30170DE4"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F7CA1F1" w14:textId="77777777" w:rsidR="00D421F7" w:rsidRPr="00D421F7" w:rsidRDefault="00D421F7" w:rsidP="00D421F7">
      <w:pPr>
        <w:rPr>
          <w:rFonts w:ascii="Arial" w:hAnsi="Arial" w:cs="Arial"/>
          <w:b/>
          <w:sz w:val="22"/>
          <w:szCs w:val="22"/>
        </w:rPr>
      </w:pPr>
    </w:p>
    <w:p w14:paraId="6B5D8AA4" w14:textId="77777777" w:rsidR="00984A6F" w:rsidRPr="00984A6F"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00984A6F">
        <w:rPr>
          <w:rFonts w:ascii="Arial" w:hAnsi="Arial" w:cs="Arial"/>
          <w:b/>
          <w:sz w:val="22"/>
          <w:szCs w:val="22"/>
        </w:rPr>
        <w:t xml:space="preserve">nejpozději do </w:t>
      </w:r>
      <w:r w:rsidR="0064383A">
        <w:rPr>
          <w:rFonts w:ascii="Arial" w:hAnsi="Arial" w:cs="Arial"/>
          <w:b/>
          <w:sz w:val="22"/>
          <w:szCs w:val="22"/>
        </w:rPr>
        <w:t>15. 12. 2023</w:t>
      </w:r>
      <w:r w:rsidR="006E0ED5">
        <w:rPr>
          <w:rFonts w:ascii="Arial" w:hAnsi="Arial" w:cs="Arial"/>
          <w:sz w:val="22"/>
          <w:szCs w:val="22"/>
        </w:rPr>
        <w:t xml:space="preserve"> </w:t>
      </w:r>
    </w:p>
    <w:p w14:paraId="5B6F9CFD" w14:textId="77777777"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64383A">
        <w:rPr>
          <w:rFonts w:ascii="Arial" w:hAnsi="Arial" w:cs="Arial"/>
          <w:sz w:val="22"/>
          <w:szCs w:val="22"/>
        </w:rPr>
        <w:t>Státní opera, Wilsonova 101/4, 110 00 Praha 1 – Vinohrady.</w:t>
      </w:r>
    </w:p>
    <w:p w14:paraId="63E68DB8" w14:textId="0CC448D1" w:rsidR="007C4552" w:rsidRPr="00F5757C" w:rsidRDefault="00D50EE3" w:rsidP="007C4552">
      <w:pPr>
        <w:numPr>
          <w:ilvl w:val="0"/>
          <w:numId w:val="3"/>
        </w:numPr>
        <w:tabs>
          <w:tab w:val="clear" w:pos="502"/>
        </w:tabs>
        <w:ind w:left="0" w:firstLine="0"/>
        <w:rPr>
          <w:rFonts w:ascii="Arial" w:hAnsi="Arial" w:cs="Arial"/>
          <w:b/>
          <w:sz w:val="22"/>
          <w:szCs w:val="22"/>
        </w:rPr>
      </w:pPr>
      <w:r w:rsidRPr="00F5757C">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proofErr w:type="spellStart"/>
      <w:r w:rsidR="00E37ADC">
        <w:rPr>
          <w:rFonts w:ascii="Arial" w:hAnsi="Arial" w:cs="Arial"/>
          <w:sz w:val="22"/>
          <w:szCs w:val="22"/>
        </w:rPr>
        <w:t>xxxxx</w:t>
      </w:r>
      <w:proofErr w:type="spellEnd"/>
      <w:r w:rsidRPr="00F5757C">
        <w:rPr>
          <w:rFonts w:ascii="Arial" w:hAnsi="Arial" w:cs="Arial"/>
          <w:sz w:val="22"/>
          <w:szCs w:val="22"/>
        </w:rPr>
        <w:t>, zodpovědná osob</w:t>
      </w:r>
      <w:r w:rsidR="00FB69A9" w:rsidRPr="00F5757C">
        <w:rPr>
          <w:rFonts w:ascii="Arial" w:hAnsi="Arial" w:cs="Arial"/>
          <w:sz w:val="22"/>
          <w:szCs w:val="22"/>
        </w:rPr>
        <w:t>a za stranu prodávajícího</w:t>
      </w:r>
      <w:r w:rsidR="00381188" w:rsidRPr="00F5757C">
        <w:rPr>
          <w:rFonts w:ascii="Arial" w:hAnsi="Arial" w:cs="Arial"/>
          <w:sz w:val="22"/>
          <w:szCs w:val="22"/>
        </w:rPr>
        <w:t xml:space="preserve"> </w:t>
      </w:r>
      <w:proofErr w:type="spellStart"/>
      <w:r w:rsidR="00E37ADC">
        <w:rPr>
          <w:rFonts w:ascii="Arial" w:hAnsi="Arial" w:cs="Arial"/>
          <w:sz w:val="22"/>
          <w:szCs w:val="22"/>
        </w:rPr>
        <w:t>xxxxx</w:t>
      </w:r>
      <w:proofErr w:type="spellEnd"/>
      <w:r w:rsidR="00F5757C">
        <w:rPr>
          <w:rFonts w:ascii="Arial" w:hAnsi="Arial" w:cs="Arial"/>
          <w:sz w:val="22"/>
          <w:szCs w:val="22"/>
        </w:rPr>
        <w:t>.</w:t>
      </w:r>
    </w:p>
    <w:p w14:paraId="1ED7B6B2" w14:textId="77777777" w:rsidR="00F5757C" w:rsidRPr="00F5757C" w:rsidRDefault="00F5757C" w:rsidP="00F5757C">
      <w:pPr>
        <w:rPr>
          <w:rFonts w:ascii="Arial" w:hAnsi="Arial" w:cs="Arial"/>
          <w:b/>
          <w:sz w:val="22"/>
          <w:szCs w:val="22"/>
        </w:rPr>
      </w:pPr>
    </w:p>
    <w:p w14:paraId="54887EE3"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1378BB76" w14:textId="77777777" w:rsidR="00D421F7" w:rsidRPr="00D421F7" w:rsidRDefault="00D421F7" w:rsidP="00D421F7">
      <w:pPr>
        <w:tabs>
          <w:tab w:val="left" w:pos="357"/>
          <w:tab w:val="center" w:pos="4536"/>
          <w:tab w:val="right" w:pos="9072"/>
        </w:tabs>
        <w:rPr>
          <w:rFonts w:ascii="Arial" w:hAnsi="Arial" w:cs="Arial"/>
          <w:b/>
          <w:sz w:val="22"/>
          <w:szCs w:val="22"/>
        </w:rPr>
      </w:pPr>
    </w:p>
    <w:p w14:paraId="19BC4E0C" w14:textId="00321279"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záruku za jakost zboží v trvání </w:t>
      </w:r>
      <w:r w:rsidR="001A0BD2" w:rsidRPr="00F04328">
        <w:rPr>
          <w:rFonts w:ascii="Arial" w:hAnsi="Arial" w:cs="Arial"/>
          <w:color w:val="000000"/>
          <w:sz w:val="22"/>
          <w:szCs w:val="22"/>
        </w:rPr>
        <w:t>50</w:t>
      </w:r>
      <w:r w:rsidRPr="00F04328">
        <w:rPr>
          <w:rFonts w:ascii="Arial" w:hAnsi="Arial" w:cs="Arial"/>
          <w:sz w:val="22"/>
          <w:szCs w:val="22"/>
        </w:rPr>
        <w:t xml:space="preserve"> měsíců</w:t>
      </w:r>
      <w:r w:rsidRPr="00F04328">
        <w:rPr>
          <w:rFonts w:ascii="Arial" w:hAnsi="Arial" w:cs="Arial"/>
          <w:color w:val="000000"/>
          <w:sz w:val="22"/>
          <w:szCs w:val="22"/>
        </w:rPr>
        <w:t>,</w:t>
      </w:r>
      <w:r w:rsidRPr="00D42B3D">
        <w:rPr>
          <w:rFonts w:ascii="Arial" w:hAnsi="Arial" w:cs="Arial"/>
          <w:color w:val="000000"/>
          <w:sz w:val="22"/>
          <w:szCs w:val="22"/>
        </w:rPr>
        <w:t xml:space="preserve"> počínaje dnem následujícím po dni předání zboží kupujícímu.</w:t>
      </w:r>
    </w:p>
    <w:p w14:paraId="680AF454" w14:textId="1B162E54"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003E2EF4">
        <w:rPr>
          <w:rFonts w:ascii="Arial" w:hAnsi="Arial" w:cs="Arial"/>
          <w:sz w:val="22"/>
          <w:szCs w:val="22"/>
        </w:rPr>
        <w:t xml:space="preserve"> </w:t>
      </w:r>
      <w:r w:rsidRPr="00D42B3D">
        <w:rPr>
          <w:rFonts w:ascii="Arial" w:hAnsi="Arial" w:cs="Arial"/>
          <w:sz w:val="22"/>
          <w:szCs w:val="22"/>
        </w:rPr>
        <w:t>vad</w:t>
      </w:r>
      <w:r w:rsidRPr="00D42B3D">
        <w:rPr>
          <w:rFonts w:ascii="Arial" w:hAnsi="Arial" w:cs="Arial"/>
          <w:sz w:val="22"/>
          <w:szCs w:val="22"/>
        </w:rPr>
        <w:br/>
      </w:r>
      <w:r w:rsidRPr="00F04328">
        <w:rPr>
          <w:rFonts w:ascii="Arial" w:hAnsi="Arial" w:cs="Arial"/>
          <w:sz w:val="22"/>
          <w:szCs w:val="22"/>
        </w:rPr>
        <w:t xml:space="preserve">do </w:t>
      </w:r>
      <w:r w:rsidR="00C55F2D" w:rsidRPr="00F04328">
        <w:rPr>
          <w:rFonts w:ascii="Arial" w:hAnsi="Arial" w:cs="Arial"/>
          <w:sz w:val="22"/>
          <w:szCs w:val="22"/>
        </w:rPr>
        <w:t>14</w:t>
      </w:r>
      <w:r w:rsidRPr="00F04328">
        <w:rPr>
          <w:rFonts w:ascii="Arial" w:hAnsi="Arial" w:cs="Arial"/>
          <w:sz w:val="22"/>
          <w:szCs w:val="22"/>
        </w:rPr>
        <w:t xml:space="preserve"> dnů</w:t>
      </w:r>
      <w:r w:rsidRPr="00D42B3D">
        <w:rPr>
          <w:rFonts w:ascii="Arial" w:hAnsi="Arial" w:cs="Arial"/>
          <w:sz w:val="22"/>
          <w:szCs w:val="22"/>
        </w:rPr>
        <w:t xml:space="preserve"> ode dne jejich uplatnění. Případná doprava předmětu koupě jde v těchto případech na náklady a účet prodávajícího.</w:t>
      </w:r>
    </w:p>
    <w:p w14:paraId="074C2FC8"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10D1C966" w14:textId="77777777" w:rsidR="00D421F7" w:rsidRDefault="00D421F7" w:rsidP="00D421F7">
      <w:pPr>
        <w:jc w:val="center"/>
        <w:rPr>
          <w:rFonts w:ascii="Arial" w:hAnsi="Arial" w:cs="Arial"/>
          <w:b/>
          <w:sz w:val="22"/>
          <w:szCs w:val="22"/>
        </w:rPr>
      </w:pPr>
    </w:p>
    <w:p w14:paraId="5B281B4E"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2CAC6397" w14:textId="77777777" w:rsidR="00D421F7" w:rsidRPr="00D421F7" w:rsidRDefault="00D421F7" w:rsidP="00D421F7">
      <w:pPr>
        <w:rPr>
          <w:rFonts w:ascii="Arial" w:hAnsi="Arial" w:cs="Arial"/>
          <w:b/>
          <w:sz w:val="22"/>
          <w:szCs w:val="22"/>
        </w:rPr>
      </w:pPr>
    </w:p>
    <w:p w14:paraId="6C75730A"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0CB4901"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41BCADAA"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003E2EF4">
        <w:rPr>
          <w:rFonts w:ascii="Arial" w:hAnsi="Arial"/>
          <w:b/>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7E5F27CC"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2386C388"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04080D27" w14:textId="77777777" w:rsidR="00D421F7" w:rsidRDefault="00D421F7" w:rsidP="00D421F7">
      <w:pPr>
        <w:rPr>
          <w:rFonts w:ascii="Arial" w:hAnsi="Arial" w:cs="Arial"/>
          <w:b/>
          <w:sz w:val="22"/>
          <w:szCs w:val="22"/>
        </w:rPr>
      </w:pPr>
    </w:p>
    <w:p w14:paraId="43ED555A" w14:textId="77777777" w:rsidR="006E0ED5" w:rsidRDefault="006E0ED5" w:rsidP="00D421F7">
      <w:pPr>
        <w:rPr>
          <w:rFonts w:ascii="Arial" w:hAnsi="Arial" w:cs="Arial"/>
          <w:b/>
          <w:sz w:val="22"/>
          <w:szCs w:val="22"/>
        </w:rPr>
      </w:pPr>
    </w:p>
    <w:p w14:paraId="02F042C7" w14:textId="77777777" w:rsidR="006E0ED5" w:rsidRDefault="006E0ED5" w:rsidP="00D421F7">
      <w:pPr>
        <w:rPr>
          <w:rFonts w:ascii="Arial" w:hAnsi="Arial" w:cs="Arial"/>
          <w:b/>
          <w:sz w:val="22"/>
          <w:szCs w:val="22"/>
        </w:rPr>
      </w:pPr>
    </w:p>
    <w:p w14:paraId="563E810B" w14:textId="77777777" w:rsidR="00815884" w:rsidRDefault="00815884" w:rsidP="00D421F7">
      <w:pPr>
        <w:rPr>
          <w:rFonts w:ascii="Arial" w:hAnsi="Arial" w:cs="Arial"/>
          <w:b/>
          <w:sz w:val="22"/>
          <w:szCs w:val="22"/>
        </w:rPr>
      </w:pPr>
    </w:p>
    <w:p w14:paraId="3CA725BC" w14:textId="77777777" w:rsidR="00CA31A3" w:rsidRDefault="00CA31A3" w:rsidP="00D421F7">
      <w:pPr>
        <w:rPr>
          <w:rFonts w:ascii="Arial" w:hAnsi="Arial" w:cs="Arial"/>
          <w:b/>
          <w:sz w:val="22"/>
          <w:szCs w:val="22"/>
        </w:rPr>
      </w:pPr>
    </w:p>
    <w:p w14:paraId="36E9580B" w14:textId="37511533" w:rsidR="00D50EE3" w:rsidRDefault="00D50EE3" w:rsidP="00D421F7">
      <w:pPr>
        <w:rPr>
          <w:rFonts w:ascii="Arial" w:hAnsi="Arial" w:cs="Arial"/>
          <w:b/>
          <w:sz w:val="22"/>
          <w:szCs w:val="22"/>
        </w:rPr>
      </w:pPr>
      <w:r w:rsidRPr="00D421F7">
        <w:rPr>
          <w:rFonts w:ascii="Arial" w:hAnsi="Arial" w:cs="Arial"/>
          <w:b/>
          <w:sz w:val="22"/>
          <w:szCs w:val="22"/>
        </w:rPr>
        <w:lastRenderedPageBreak/>
        <w:t>VII. Odstoupení od smlouvy</w:t>
      </w:r>
    </w:p>
    <w:p w14:paraId="30E36EB2" w14:textId="77777777" w:rsidR="00D421F7" w:rsidRPr="00D421F7" w:rsidRDefault="00D421F7" w:rsidP="00D421F7">
      <w:pPr>
        <w:rPr>
          <w:rFonts w:ascii="Arial" w:hAnsi="Arial" w:cs="Arial"/>
          <w:b/>
          <w:sz w:val="22"/>
          <w:szCs w:val="22"/>
        </w:rPr>
      </w:pPr>
    </w:p>
    <w:p w14:paraId="201A6E32"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31022B3D"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3B418A0B"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5C599B64"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4AB2B88" w14:textId="77777777" w:rsidR="00632175" w:rsidRPr="0064383A"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65B2094C" w14:textId="77777777" w:rsidR="00632175" w:rsidRDefault="00632175" w:rsidP="00D421F7">
      <w:pPr>
        <w:rPr>
          <w:rFonts w:ascii="Arial" w:hAnsi="Arial" w:cs="Arial"/>
          <w:b/>
          <w:sz w:val="22"/>
          <w:szCs w:val="22"/>
        </w:rPr>
      </w:pPr>
    </w:p>
    <w:p w14:paraId="7A1BA36A"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11590E8D" w14:textId="77777777" w:rsidR="00D421F7" w:rsidRPr="00D421F7" w:rsidRDefault="00D421F7" w:rsidP="00D421F7">
      <w:pPr>
        <w:rPr>
          <w:rFonts w:ascii="Arial" w:hAnsi="Arial" w:cs="Arial"/>
          <w:b/>
          <w:sz w:val="22"/>
          <w:szCs w:val="22"/>
        </w:rPr>
      </w:pPr>
    </w:p>
    <w:p w14:paraId="208FE036"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4A9938CE"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732511B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7025CCB5" w14:textId="77777777" w:rsidR="00D50EE3"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752B282C" w14:textId="77777777" w:rsidR="00E8710D" w:rsidRPr="006E0ED5" w:rsidRDefault="00E8710D" w:rsidP="00E8710D">
      <w:pPr>
        <w:numPr>
          <w:ilvl w:val="1"/>
          <w:numId w:val="4"/>
        </w:numPr>
        <w:ind w:left="0" w:firstLine="0"/>
        <w:jc w:val="both"/>
        <w:rPr>
          <w:rFonts w:ascii="Arial" w:hAnsi="Arial" w:cs="Arial"/>
          <w:sz w:val="22"/>
          <w:szCs w:val="22"/>
        </w:rPr>
      </w:pPr>
      <w:r w:rsidRPr="006E0ED5">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r w:rsidRPr="006E0ED5">
        <w:rPr>
          <w:rFonts w:ascii="Arial" w:hAnsi="Arial" w:cs="Arial"/>
          <w:sz w:val="22"/>
          <w:szCs w:val="22"/>
        </w:rPr>
        <w:t>.</w:t>
      </w:r>
    </w:p>
    <w:p w14:paraId="13B119E5" w14:textId="77777777" w:rsidR="00E8710D" w:rsidRPr="00D42B3D" w:rsidRDefault="00E8710D" w:rsidP="00E8710D">
      <w:pPr>
        <w:jc w:val="both"/>
        <w:rPr>
          <w:rFonts w:ascii="Arial" w:hAnsi="Arial" w:cs="Arial"/>
          <w:sz w:val="22"/>
          <w:szCs w:val="22"/>
        </w:rPr>
      </w:pPr>
    </w:p>
    <w:p w14:paraId="0C3B2E0D" w14:textId="77777777" w:rsidR="00D50EE3" w:rsidRPr="00D42B3D" w:rsidRDefault="00D50EE3" w:rsidP="00D421F7">
      <w:pPr>
        <w:tabs>
          <w:tab w:val="left" w:pos="4680"/>
        </w:tabs>
        <w:jc w:val="both"/>
        <w:rPr>
          <w:rFonts w:ascii="Arial" w:hAnsi="Arial" w:cs="Arial"/>
          <w:sz w:val="22"/>
          <w:szCs w:val="22"/>
        </w:rPr>
      </w:pPr>
    </w:p>
    <w:p w14:paraId="5562639E"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w:t>
      </w:r>
      <w:r w:rsidR="00A27BEA">
        <w:rPr>
          <w:rFonts w:ascii="Arial" w:hAnsi="Arial" w:cs="Arial"/>
          <w:sz w:val="22"/>
          <w:szCs w:val="22"/>
        </w:rPr>
        <w:t>Praze</w:t>
      </w:r>
      <w:r w:rsidRPr="00D42B3D">
        <w:rPr>
          <w:rFonts w:ascii="Arial" w:hAnsi="Arial" w:cs="Arial"/>
          <w:sz w:val="22"/>
          <w:szCs w:val="22"/>
        </w:rPr>
        <w:t xml:space="preserve"> dne</w:t>
      </w:r>
      <w:r w:rsidR="00753F89">
        <w:rPr>
          <w:rFonts w:ascii="Arial" w:hAnsi="Arial" w:cs="Arial"/>
          <w:sz w:val="22"/>
          <w:szCs w:val="22"/>
        </w:rPr>
        <w:t>:</w:t>
      </w:r>
      <w:r w:rsidR="00D421F7">
        <w:rPr>
          <w:rFonts w:ascii="Arial" w:hAnsi="Arial" w:cs="Arial"/>
          <w:sz w:val="22"/>
          <w:szCs w:val="22"/>
        </w:rPr>
        <w:tab/>
      </w:r>
      <w:r w:rsidRPr="00D42B3D">
        <w:rPr>
          <w:rFonts w:ascii="Arial" w:hAnsi="Arial" w:cs="Arial"/>
          <w:sz w:val="22"/>
          <w:szCs w:val="22"/>
        </w:rPr>
        <w:t>V Praze dne</w:t>
      </w:r>
      <w:r w:rsidR="00753F89">
        <w:rPr>
          <w:rFonts w:ascii="Arial" w:hAnsi="Arial" w:cs="Arial"/>
          <w:sz w:val="22"/>
          <w:szCs w:val="22"/>
        </w:rPr>
        <w:t>:</w:t>
      </w:r>
    </w:p>
    <w:p w14:paraId="3A947566" w14:textId="77777777" w:rsidR="00D50EE3" w:rsidRPr="00D42B3D" w:rsidRDefault="00D50EE3" w:rsidP="00D421F7">
      <w:pPr>
        <w:jc w:val="both"/>
        <w:rPr>
          <w:rFonts w:ascii="Arial" w:hAnsi="Arial" w:cs="Arial"/>
          <w:sz w:val="22"/>
          <w:szCs w:val="22"/>
        </w:rPr>
      </w:pPr>
    </w:p>
    <w:p w14:paraId="6C688B17" w14:textId="77777777" w:rsidR="00D50EE3" w:rsidRPr="00D42B3D" w:rsidRDefault="00D50EE3" w:rsidP="00D421F7">
      <w:pPr>
        <w:rPr>
          <w:rFonts w:ascii="Arial" w:hAnsi="Arial" w:cs="Arial"/>
          <w:sz w:val="22"/>
          <w:szCs w:val="22"/>
        </w:rPr>
      </w:pPr>
    </w:p>
    <w:p w14:paraId="01ACE4AD" w14:textId="77777777" w:rsidR="00D50EE3" w:rsidRPr="00D42B3D" w:rsidRDefault="00D50EE3" w:rsidP="00D421F7">
      <w:pPr>
        <w:rPr>
          <w:rFonts w:ascii="Arial" w:hAnsi="Arial" w:cs="Arial"/>
          <w:sz w:val="22"/>
          <w:szCs w:val="22"/>
        </w:rPr>
      </w:pPr>
    </w:p>
    <w:p w14:paraId="60CD62F0"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425983D5" w14:textId="77777777" w:rsidR="003E2EF4" w:rsidRDefault="00DE66FC" w:rsidP="003E2EF4">
      <w:pPr>
        <w:tabs>
          <w:tab w:val="left" w:pos="5328"/>
        </w:tabs>
        <w:jc w:val="both"/>
        <w:rPr>
          <w:rFonts w:ascii="Arial" w:hAnsi="Arial" w:cs="Arial"/>
          <w:sz w:val="22"/>
          <w:szCs w:val="22"/>
        </w:rPr>
      </w:pPr>
      <w:r>
        <w:rPr>
          <w:rFonts w:ascii="Arial" w:hAnsi="Arial" w:cs="Arial"/>
          <w:sz w:val="22"/>
          <w:szCs w:val="22"/>
        </w:rPr>
        <w:t xml:space="preserve">      </w:t>
      </w:r>
      <w:r w:rsidR="009D1F04">
        <w:rPr>
          <w:rFonts w:ascii="Arial" w:hAnsi="Arial" w:cs="Arial"/>
          <w:sz w:val="22"/>
          <w:szCs w:val="22"/>
        </w:rPr>
        <w:t xml:space="preserve">  </w:t>
      </w:r>
      <w:r w:rsidR="003E2EF4">
        <w:rPr>
          <w:rFonts w:ascii="Arial" w:hAnsi="Arial" w:cs="Arial"/>
          <w:sz w:val="22"/>
          <w:szCs w:val="22"/>
        </w:rPr>
        <w:t>prodávající</w:t>
      </w:r>
      <w:r w:rsidR="003E2EF4">
        <w:rPr>
          <w:rFonts w:ascii="Arial" w:hAnsi="Arial" w:cs="Arial"/>
          <w:sz w:val="22"/>
          <w:szCs w:val="22"/>
        </w:rPr>
        <w:tab/>
      </w:r>
      <w:r w:rsidR="009D1F04">
        <w:rPr>
          <w:rFonts w:ascii="Arial" w:hAnsi="Arial" w:cs="Arial"/>
          <w:sz w:val="22"/>
          <w:szCs w:val="22"/>
        </w:rPr>
        <w:t xml:space="preserve"> </w:t>
      </w:r>
      <w:r>
        <w:rPr>
          <w:rFonts w:ascii="Arial" w:hAnsi="Arial" w:cs="Arial"/>
          <w:sz w:val="22"/>
          <w:szCs w:val="22"/>
        </w:rPr>
        <w:t xml:space="preserve">       </w:t>
      </w:r>
      <w:r w:rsidR="009D1F04">
        <w:rPr>
          <w:rFonts w:ascii="Arial" w:hAnsi="Arial" w:cs="Arial"/>
          <w:sz w:val="22"/>
          <w:szCs w:val="22"/>
        </w:rPr>
        <w:t xml:space="preserve">  </w:t>
      </w:r>
      <w:r w:rsidR="003E2EF4">
        <w:rPr>
          <w:rFonts w:ascii="Arial" w:hAnsi="Arial" w:cs="Arial"/>
          <w:sz w:val="22"/>
          <w:szCs w:val="22"/>
        </w:rPr>
        <w:t>kupuj</w:t>
      </w:r>
      <w:r>
        <w:rPr>
          <w:rFonts w:ascii="Arial" w:hAnsi="Arial" w:cs="Arial"/>
          <w:sz w:val="22"/>
          <w:szCs w:val="22"/>
        </w:rPr>
        <w:t>í</w:t>
      </w:r>
      <w:r w:rsidR="003E2EF4">
        <w:rPr>
          <w:rFonts w:ascii="Arial" w:hAnsi="Arial" w:cs="Arial"/>
          <w:sz w:val="22"/>
          <w:szCs w:val="22"/>
        </w:rPr>
        <w:t>cí</w:t>
      </w:r>
    </w:p>
    <w:p w14:paraId="0A6B7A5D" w14:textId="7E5926D3" w:rsidR="00E8710D" w:rsidRPr="00D42B3D" w:rsidRDefault="00DE66FC" w:rsidP="00E37ADC">
      <w:pPr>
        <w:tabs>
          <w:tab w:val="left" w:pos="4962"/>
        </w:tabs>
        <w:jc w:val="both"/>
        <w:rPr>
          <w:rFonts w:ascii="Arial" w:hAnsi="Arial" w:cs="Arial"/>
          <w:sz w:val="22"/>
          <w:szCs w:val="22"/>
        </w:rPr>
      </w:pPr>
      <w:r>
        <w:rPr>
          <w:rFonts w:ascii="Arial" w:hAnsi="Arial" w:cs="Arial"/>
          <w:sz w:val="22"/>
          <w:szCs w:val="22"/>
        </w:rPr>
        <w:t xml:space="preserve">  </w:t>
      </w:r>
      <w:bookmarkStart w:id="0" w:name="_GoBack"/>
      <w:bookmarkEnd w:id="0"/>
    </w:p>
    <w:p w14:paraId="584205AB" w14:textId="77777777" w:rsidR="00E8710D" w:rsidRPr="00D42B3D" w:rsidRDefault="00E8710D" w:rsidP="00D421F7">
      <w:pPr>
        <w:tabs>
          <w:tab w:val="left" w:pos="4962"/>
        </w:tabs>
        <w:rPr>
          <w:sz w:val="22"/>
          <w:szCs w:val="22"/>
        </w:rPr>
      </w:pPr>
    </w:p>
    <w:sectPr w:rsidR="00E8710D" w:rsidRPr="00D42B3D" w:rsidSect="00714CEF">
      <w:headerReference w:type="default" r:id="rId8"/>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F8559" w14:textId="77777777" w:rsidR="00BC5E75" w:rsidRDefault="00BC5E75" w:rsidP="005B1606">
      <w:r>
        <w:separator/>
      </w:r>
    </w:p>
  </w:endnote>
  <w:endnote w:type="continuationSeparator" w:id="0">
    <w:p w14:paraId="042A2688" w14:textId="77777777" w:rsidR="00BC5E75" w:rsidRDefault="00BC5E75"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33DA" w14:textId="6F354C84" w:rsidR="00815884" w:rsidRPr="00D421F7" w:rsidRDefault="007A3924">
    <w:pPr>
      <w:pStyle w:val="Zpat"/>
      <w:jc w:val="right"/>
      <w:rPr>
        <w:rFonts w:ascii="Arial" w:hAnsi="Arial" w:cs="Arial"/>
        <w:sz w:val="18"/>
        <w:szCs w:val="18"/>
      </w:rPr>
    </w:pPr>
    <w:r w:rsidRPr="00D421F7">
      <w:rPr>
        <w:rFonts w:ascii="Arial" w:hAnsi="Arial" w:cs="Arial"/>
        <w:sz w:val="18"/>
        <w:szCs w:val="18"/>
      </w:rPr>
      <w:fldChar w:fldCharType="begin"/>
    </w:r>
    <w:r w:rsidR="00815884" w:rsidRPr="00D421F7">
      <w:rPr>
        <w:rFonts w:ascii="Arial" w:hAnsi="Arial" w:cs="Arial"/>
        <w:sz w:val="18"/>
        <w:szCs w:val="18"/>
      </w:rPr>
      <w:instrText xml:space="preserve"> PAGE </w:instrText>
    </w:r>
    <w:r w:rsidRPr="00D421F7">
      <w:rPr>
        <w:rFonts w:ascii="Arial" w:hAnsi="Arial" w:cs="Arial"/>
        <w:sz w:val="18"/>
        <w:szCs w:val="18"/>
      </w:rPr>
      <w:fldChar w:fldCharType="separate"/>
    </w:r>
    <w:r w:rsidR="00E37ADC">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03046" w14:textId="77777777" w:rsidR="00BC5E75" w:rsidRDefault="00BC5E75" w:rsidP="005B1606">
      <w:r>
        <w:separator/>
      </w:r>
    </w:p>
  </w:footnote>
  <w:footnote w:type="continuationSeparator" w:id="0">
    <w:p w14:paraId="2EF3313E" w14:textId="77777777" w:rsidR="00BC5E75" w:rsidRDefault="00BC5E75"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9241" w14:textId="77777777" w:rsidR="005E54F2" w:rsidRDefault="005E54F2" w:rsidP="005E54F2">
    <w:pPr>
      <w:pStyle w:val="Zhlav"/>
      <w:jc w:val="right"/>
    </w:pPr>
    <w:r>
      <w:t>203/73</w:t>
    </w:r>
    <w:r w:rsidR="007B19F6">
      <w:t>8</w:t>
    </w:r>
    <w:r>
      <w:t>/23   200-ADM</w:t>
    </w:r>
  </w:p>
  <w:p w14:paraId="58578F05" w14:textId="74588CC0" w:rsidR="005E54F2" w:rsidRDefault="005E54F2" w:rsidP="005E54F2">
    <w:pPr>
      <w:pStyle w:val="Zhlav"/>
      <w:jc w:val="right"/>
    </w:pPr>
    <w:r>
      <w:t>Č. j. ND/</w:t>
    </w:r>
    <w:r w:rsidR="00F04328">
      <w:t>7236/201410/2023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97A097F"/>
    <w:multiLevelType w:val="hybridMultilevel"/>
    <w:tmpl w:val="BB6CD6DC"/>
    <w:lvl w:ilvl="0" w:tplc="BC3E457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2FD7CF5"/>
    <w:multiLevelType w:val="multilevel"/>
    <w:tmpl w:val="1F928050"/>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5"/>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162D7"/>
    <w:rsid w:val="00061AC5"/>
    <w:rsid w:val="000646BF"/>
    <w:rsid w:val="0008264C"/>
    <w:rsid w:val="000A47FC"/>
    <w:rsid w:val="000B3014"/>
    <w:rsid w:val="000C07AF"/>
    <w:rsid w:val="000D77FA"/>
    <w:rsid w:val="000E227A"/>
    <w:rsid w:val="000F77C5"/>
    <w:rsid w:val="001702B4"/>
    <w:rsid w:val="001731F3"/>
    <w:rsid w:val="00173B24"/>
    <w:rsid w:val="001909BC"/>
    <w:rsid w:val="001A0BD2"/>
    <w:rsid w:val="001B1BD2"/>
    <w:rsid w:val="001C6BDB"/>
    <w:rsid w:val="002109F8"/>
    <w:rsid w:val="00230D2B"/>
    <w:rsid w:val="00261084"/>
    <w:rsid w:val="00280227"/>
    <w:rsid w:val="002A3568"/>
    <w:rsid w:val="002E0DA7"/>
    <w:rsid w:val="002E4351"/>
    <w:rsid w:val="002E5FAF"/>
    <w:rsid w:val="002E6FA1"/>
    <w:rsid w:val="0030052C"/>
    <w:rsid w:val="00303793"/>
    <w:rsid w:val="00306D81"/>
    <w:rsid w:val="0031190D"/>
    <w:rsid w:val="00332623"/>
    <w:rsid w:val="00381188"/>
    <w:rsid w:val="00382DA2"/>
    <w:rsid w:val="003832A8"/>
    <w:rsid w:val="00385F75"/>
    <w:rsid w:val="00390AC0"/>
    <w:rsid w:val="00393B11"/>
    <w:rsid w:val="003A27D3"/>
    <w:rsid w:val="003A6559"/>
    <w:rsid w:val="003A6A00"/>
    <w:rsid w:val="003B3634"/>
    <w:rsid w:val="003B5ADB"/>
    <w:rsid w:val="003C2EE3"/>
    <w:rsid w:val="003C7561"/>
    <w:rsid w:val="003E2EF4"/>
    <w:rsid w:val="004258D2"/>
    <w:rsid w:val="0044748D"/>
    <w:rsid w:val="00452A92"/>
    <w:rsid w:val="00467A86"/>
    <w:rsid w:val="00473F2E"/>
    <w:rsid w:val="00475662"/>
    <w:rsid w:val="0047796E"/>
    <w:rsid w:val="00487149"/>
    <w:rsid w:val="004B4B11"/>
    <w:rsid w:val="004D406E"/>
    <w:rsid w:val="004E0763"/>
    <w:rsid w:val="004E7796"/>
    <w:rsid w:val="005670A2"/>
    <w:rsid w:val="00591D54"/>
    <w:rsid w:val="00593DD3"/>
    <w:rsid w:val="005A0D6F"/>
    <w:rsid w:val="005B1606"/>
    <w:rsid w:val="005B4713"/>
    <w:rsid w:val="005B55F3"/>
    <w:rsid w:val="005C659E"/>
    <w:rsid w:val="005E54F2"/>
    <w:rsid w:val="005E7CBE"/>
    <w:rsid w:val="006065C6"/>
    <w:rsid w:val="00632175"/>
    <w:rsid w:val="0063757E"/>
    <w:rsid w:val="0064383A"/>
    <w:rsid w:val="00643BDB"/>
    <w:rsid w:val="0065750F"/>
    <w:rsid w:val="006A2245"/>
    <w:rsid w:val="006B1600"/>
    <w:rsid w:val="006C16A7"/>
    <w:rsid w:val="006C26BF"/>
    <w:rsid w:val="006C38BF"/>
    <w:rsid w:val="006C4104"/>
    <w:rsid w:val="006D6295"/>
    <w:rsid w:val="006E0ED5"/>
    <w:rsid w:val="006E7BA3"/>
    <w:rsid w:val="006F031D"/>
    <w:rsid w:val="00714390"/>
    <w:rsid w:val="00714CEF"/>
    <w:rsid w:val="0072008A"/>
    <w:rsid w:val="00753F89"/>
    <w:rsid w:val="00756AD2"/>
    <w:rsid w:val="007620E1"/>
    <w:rsid w:val="00783E7B"/>
    <w:rsid w:val="007A200A"/>
    <w:rsid w:val="007A27E8"/>
    <w:rsid w:val="007A3924"/>
    <w:rsid w:val="007B19F6"/>
    <w:rsid w:val="007C0C0D"/>
    <w:rsid w:val="007C4552"/>
    <w:rsid w:val="007D3BC0"/>
    <w:rsid w:val="00815884"/>
    <w:rsid w:val="00854EF8"/>
    <w:rsid w:val="00861765"/>
    <w:rsid w:val="00866A70"/>
    <w:rsid w:val="008A77B5"/>
    <w:rsid w:val="008C4D53"/>
    <w:rsid w:val="008D02A7"/>
    <w:rsid w:val="00906E38"/>
    <w:rsid w:val="00933BCE"/>
    <w:rsid w:val="00935BA0"/>
    <w:rsid w:val="00936221"/>
    <w:rsid w:val="00940BFD"/>
    <w:rsid w:val="00970729"/>
    <w:rsid w:val="009808B8"/>
    <w:rsid w:val="0098406C"/>
    <w:rsid w:val="00984A6F"/>
    <w:rsid w:val="0098536B"/>
    <w:rsid w:val="009A3ECC"/>
    <w:rsid w:val="009C548C"/>
    <w:rsid w:val="009D0065"/>
    <w:rsid w:val="009D1F04"/>
    <w:rsid w:val="00A01A95"/>
    <w:rsid w:val="00A27BEA"/>
    <w:rsid w:val="00A40B40"/>
    <w:rsid w:val="00A44B26"/>
    <w:rsid w:val="00A576F5"/>
    <w:rsid w:val="00A87F06"/>
    <w:rsid w:val="00AA2E98"/>
    <w:rsid w:val="00AA4331"/>
    <w:rsid w:val="00AA5CCC"/>
    <w:rsid w:val="00AA63A7"/>
    <w:rsid w:val="00AB725B"/>
    <w:rsid w:val="00AC7270"/>
    <w:rsid w:val="00B03A08"/>
    <w:rsid w:val="00B12CC1"/>
    <w:rsid w:val="00B263D9"/>
    <w:rsid w:val="00B26815"/>
    <w:rsid w:val="00B3039C"/>
    <w:rsid w:val="00B32A9B"/>
    <w:rsid w:val="00B43535"/>
    <w:rsid w:val="00B71F3E"/>
    <w:rsid w:val="00B7543F"/>
    <w:rsid w:val="00B80249"/>
    <w:rsid w:val="00B819D2"/>
    <w:rsid w:val="00B95FFB"/>
    <w:rsid w:val="00BA1659"/>
    <w:rsid w:val="00BC5E75"/>
    <w:rsid w:val="00BD4E39"/>
    <w:rsid w:val="00BE51DB"/>
    <w:rsid w:val="00C10B65"/>
    <w:rsid w:val="00C15929"/>
    <w:rsid w:val="00C23D55"/>
    <w:rsid w:val="00C26A0A"/>
    <w:rsid w:val="00C36266"/>
    <w:rsid w:val="00C36E77"/>
    <w:rsid w:val="00C55F2D"/>
    <w:rsid w:val="00C62D60"/>
    <w:rsid w:val="00C638CA"/>
    <w:rsid w:val="00C768CF"/>
    <w:rsid w:val="00C8501E"/>
    <w:rsid w:val="00C862B9"/>
    <w:rsid w:val="00C91120"/>
    <w:rsid w:val="00C97D5C"/>
    <w:rsid w:val="00CA0C32"/>
    <w:rsid w:val="00CA31A3"/>
    <w:rsid w:val="00CB5097"/>
    <w:rsid w:val="00CC7FA5"/>
    <w:rsid w:val="00CD11FF"/>
    <w:rsid w:val="00CD30A5"/>
    <w:rsid w:val="00CD78AB"/>
    <w:rsid w:val="00CE2B38"/>
    <w:rsid w:val="00CE3512"/>
    <w:rsid w:val="00D10286"/>
    <w:rsid w:val="00D1107E"/>
    <w:rsid w:val="00D337E2"/>
    <w:rsid w:val="00D421F7"/>
    <w:rsid w:val="00D42B3D"/>
    <w:rsid w:val="00D50EE3"/>
    <w:rsid w:val="00D53691"/>
    <w:rsid w:val="00D62E70"/>
    <w:rsid w:val="00D7534E"/>
    <w:rsid w:val="00D76CE7"/>
    <w:rsid w:val="00D77646"/>
    <w:rsid w:val="00D8145C"/>
    <w:rsid w:val="00D92FBB"/>
    <w:rsid w:val="00D94C78"/>
    <w:rsid w:val="00DA42E2"/>
    <w:rsid w:val="00DA5618"/>
    <w:rsid w:val="00DD6E58"/>
    <w:rsid w:val="00DE66FC"/>
    <w:rsid w:val="00E112EC"/>
    <w:rsid w:val="00E274E2"/>
    <w:rsid w:val="00E37ADC"/>
    <w:rsid w:val="00E401F7"/>
    <w:rsid w:val="00E45DAD"/>
    <w:rsid w:val="00E5592C"/>
    <w:rsid w:val="00E55F7C"/>
    <w:rsid w:val="00E7393E"/>
    <w:rsid w:val="00E85A45"/>
    <w:rsid w:val="00E8710D"/>
    <w:rsid w:val="00E91ADA"/>
    <w:rsid w:val="00E92102"/>
    <w:rsid w:val="00EB7547"/>
    <w:rsid w:val="00EF229E"/>
    <w:rsid w:val="00EF394B"/>
    <w:rsid w:val="00F00CDC"/>
    <w:rsid w:val="00F04328"/>
    <w:rsid w:val="00F04967"/>
    <w:rsid w:val="00F21C87"/>
    <w:rsid w:val="00F457A7"/>
    <w:rsid w:val="00F5147F"/>
    <w:rsid w:val="00F5757C"/>
    <w:rsid w:val="00F60595"/>
    <w:rsid w:val="00F61F22"/>
    <w:rsid w:val="00F75F6D"/>
    <w:rsid w:val="00FB69A9"/>
    <w:rsid w:val="00FB6ACE"/>
    <w:rsid w:val="00FC10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E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6E7BA3"/>
    <w:rPr>
      <w:rFonts w:ascii="Times New Roman" w:hAnsi="Times New Roman" w:cs="Times New Roman"/>
      <w:b/>
      <w:bCs/>
    </w:rPr>
  </w:style>
  <w:style w:type="paragraph" w:styleId="Normlnweb">
    <w:name w:val="Normal (Web)"/>
    <w:basedOn w:val="Normln"/>
    <w:uiPriority w:val="99"/>
    <w:semiHidden/>
    <w:unhideWhenUsed/>
    <w:rsid w:val="00DE66FC"/>
    <w:pPr>
      <w:suppressAutoHyphens w:val="0"/>
      <w:spacing w:before="100" w:beforeAutospacing="1" w:after="100" w:afterAutospacing="1"/>
    </w:pPr>
    <w:rPr>
      <w:rFonts w:eastAsiaTheme="minorHAnsi"/>
      <w:color w:val="000000"/>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64">
      <w:bodyDiv w:val="1"/>
      <w:marLeft w:val="0"/>
      <w:marRight w:val="0"/>
      <w:marTop w:val="0"/>
      <w:marBottom w:val="0"/>
      <w:divBdr>
        <w:top w:val="none" w:sz="0" w:space="0" w:color="auto"/>
        <w:left w:val="none" w:sz="0" w:space="0" w:color="auto"/>
        <w:bottom w:val="none" w:sz="0" w:space="0" w:color="auto"/>
        <w:right w:val="none" w:sz="0" w:space="0" w:color="auto"/>
      </w:divBdr>
    </w:div>
    <w:div w:id="36512339">
      <w:bodyDiv w:val="1"/>
      <w:marLeft w:val="0"/>
      <w:marRight w:val="0"/>
      <w:marTop w:val="0"/>
      <w:marBottom w:val="0"/>
      <w:divBdr>
        <w:top w:val="none" w:sz="0" w:space="0" w:color="auto"/>
        <w:left w:val="none" w:sz="0" w:space="0" w:color="auto"/>
        <w:bottom w:val="none" w:sz="0" w:space="0" w:color="auto"/>
        <w:right w:val="none" w:sz="0" w:space="0" w:color="auto"/>
      </w:divBdr>
    </w:div>
    <w:div w:id="1608195997">
      <w:bodyDiv w:val="1"/>
      <w:marLeft w:val="0"/>
      <w:marRight w:val="0"/>
      <w:marTop w:val="0"/>
      <w:marBottom w:val="0"/>
      <w:divBdr>
        <w:top w:val="none" w:sz="0" w:space="0" w:color="auto"/>
        <w:left w:val="none" w:sz="0" w:space="0" w:color="auto"/>
        <w:bottom w:val="none" w:sz="0" w:space="0" w:color="auto"/>
        <w:right w:val="none" w:sz="0" w:space="0" w:color="auto"/>
      </w:divBdr>
    </w:div>
    <w:div w:id="18125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5731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2024-01-16T09:32:00Z</dcterms:created>
  <dcterms:modified xsi:type="dcterms:W3CDTF">2024-01-16T09:34:00Z</dcterms:modified>
</cp:coreProperties>
</file>