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70E8" w14:textId="60D93C11" w:rsidR="001C2290" w:rsidRPr="00623FFE" w:rsidRDefault="001C2290">
      <w:pPr>
        <w:pStyle w:val="Bezmezer"/>
        <w:rPr>
          <w:rFonts w:cstheme="minorHAnsi"/>
        </w:rPr>
      </w:pPr>
      <w:r w:rsidRPr="00623FFE">
        <w:rPr>
          <w:rFonts w:cstheme="minorHAnsi"/>
          <w:b/>
        </w:rPr>
        <w:t>Český výbor ICOM, z.</w:t>
      </w:r>
      <w:r w:rsidR="001B5769">
        <w:rPr>
          <w:rFonts w:cstheme="minorHAnsi"/>
          <w:b/>
        </w:rPr>
        <w:t xml:space="preserve"> </w:t>
      </w:r>
      <w:r w:rsidRPr="00623FFE">
        <w:rPr>
          <w:rFonts w:cstheme="minorHAnsi"/>
          <w:b/>
        </w:rPr>
        <w:t>s.</w:t>
      </w:r>
      <w:r w:rsidRPr="00623FFE">
        <w:rPr>
          <w:rFonts w:cstheme="minorHAnsi"/>
        </w:rPr>
        <w:t xml:space="preserve"> </w:t>
      </w:r>
    </w:p>
    <w:p w14:paraId="435D3039" w14:textId="77777777" w:rsidR="001C2290" w:rsidRPr="00623FFE" w:rsidRDefault="001C2290">
      <w:pPr>
        <w:pStyle w:val="Bezmezer"/>
        <w:rPr>
          <w:rFonts w:cstheme="minorHAnsi"/>
        </w:rPr>
      </w:pPr>
      <w:r w:rsidRPr="00623FFE">
        <w:rPr>
          <w:rFonts w:cstheme="minorHAnsi"/>
        </w:rPr>
        <w:t>IČO: 024 81 553</w:t>
      </w:r>
    </w:p>
    <w:p w14:paraId="690FE088" w14:textId="77777777" w:rsidR="001C2290" w:rsidRPr="00623FFE" w:rsidRDefault="001C2290">
      <w:pPr>
        <w:pStyle w:val="Bezmezer"/>
        <w:rPr>
          <w:rFonts w:cstheme="minorHAnsi"/>
        </w:rPr>
      </w:pPr>
      <w:r w:rsidRPr="00623FFE">
        <w:rPr>
          <w:rFonts w:cstheme="minorHAnsi"/>
        </w:rPr>
        <w:t>se sídlem Zelný Trh 6, 659 37 Brno</w:t>
      </w:r>
    </w:p>
    <w:p w14:paraId="2125BBD7" w14:textId="77777777" w:rsidR="001C2290" w:rsidRPr="00623FFE" w:rsidRDefault="001C2290" w:rsidP="00F64F5B">
      <w:pPr>
        <w:pStyle w:val="Bezmezer"/>
        <w:rPr>
          <w:rFonts w:cstheme="minorHAnsi"/>
        </w:rPr>
      </w:pPr>
      <w:r w:rsidRPr="00623FFE">
        <w:rPr>
          <w:sz w:val="24"/>
          <w:szCs w:val="24"/>
        </w:rPr>
        <w:t>zastupuje: předsedkyně</w:t>
      </w:r>
      <w:r w:rsidRPr="00623FFE">
        <w:rPr>
          <w:rFonts w:cstheme="minorHAnsi"/>
        </w:rPr>
        <w:t xml:space="preserve"> Mgr. Gina Renotière Ph.D.</w:t>
      </w:r>
    </w:p>
    <w:p w14:paraId="3FA3F94D" w14:textId="77777777" w:rsidR="001C2290" w:rsidRPr="00623FFE" w:rsidRDefault="001C2290">
      <w:pPr>
        <w:pStyle w:val="Bezmezer"/>
        <w:rPr>
          <w:rFonts w:cstheme="minorHAnsi"/>
        </w:rPr>
      </w:pPr>
      <w:r w:rsidRPr="00623FFE">
        <w:rPr>
          <w:rFonts w:cstheme="minorHAnsi"/>
        </w:rPr>
        <w:t>(dále ČV ICOM)</w:t>
      </w:r>
    </w:p>
    <w:p w14:paraId="109FE2C8" w14:textId="77777777" w:rsidR="001C2290" w:rsidRPr="00623FFE" w:rsidRDefault="001C2290">
      <w:pPr>
        <w:pStyle w:val="Bezmezer"/>
        <w:rPr>
          <w:rFonts w:cstheme="minorHAnsi"/>
        </w:rPr>
      </w:pPr>
    </w:p>
    <w:p w14:paraId="60CBC408" w14:textId="77777777" w:rsidR="001C2290" w:rsidRPr="00623FFE" w:rsidRDefault="001C2290">
      <w:pPr>
        <w:pStyle w:val="Bezmezer"/>
        <w:rPr>
          <w:rFonts w:cstheme="minorHAnsi"/>
        </w:rPr>
      </w:pPr>
      <w:r w:rsidRPr="00623FFE">
        <w:rPr>
          <w:rFonts w:cstheme="minorHAnsi"/>
        </w:rPr>
        <w:t>a</w:t>
      </w:r>
    </w:p>
    <w:p w14:paraId="042C5BA6" w14:textId="77777777" w:rsidR="001C2290" w:rsidRPr="00623FFE" w:rsidRDefault="001C2290">
      <w:pPr>
        <w:pStyle w:val="Bezmezer"/>
        <w:rPr>
          <w:rFonts w:cstheme="minorHAnsi"/>
        </w:rPr>
      </w:pPr>
    </w:p>
    <w:p w14:paraId="4733A972" w14:textId="4500F105" w:rsidR="00161D06" w:rsidRPr="00E61B79" w:rsidRDefault="000B2F5A" w:rsidP="00DE402B">
      <w:pPr>
        <w:pStyle w:val="Bezmezer"/>
        <w:rPr>
          <w:rFonts w:cstheme="minorHAnsi"/>
          <w:b/>
          <w:noProof/>
        </w:rPr>
      </w:pPr>
      <w:r w:rsidRPr="00E61B79">
        <w:rPr>
          <w:rFonts w:cstheme="minorHAnsi"/>
          <w:b/>
          <w:noProof/>
        </w:rPr>
        <w:t>Národní divadlo</w:t>
      </w:r>
    </w:p>
    <w:p w14:paraId="0AC9BE36" w14:textId="525BD052" w:rsidR="00161D06" w:rsidRPr="00E61B79" w:rsidRDefault="00161D06" w:rsidP="00DE402B">
      <w:pPr>
        <w:pStyle w:val="Bezmezer"/>
        <w:rPr>
          <w:rFonts w:cstheme="minorHAnsi"/>
          <w:bCs/>
          <w:noProof/>
        </w:rPr>
      </w:pPr>
      <w:r w:rsidRPr="00E61B79">
        <w:rPr>
          <w:rFonts w:cstheme="minorHAnsi"/>
          <w:bCs/>
          <w:noProof/>
        </w:rPr>
        <w:t xml:space="preserve">IČO: </w:t>
      </w:r>
      <w:r w:rsidR="00E81B12" w:rsidRPr="00E61B79">
        <w:rPr>
          <w:rFonts w:cstheme="minorHAnsi"/>
          <w:bCs/>
          <w:noProof/>
        </w:rPr>
        <w:t>00023337</w:t>
      </w:r>
      <w:r w:rsidRPr="00E61B79">
        <w:rPr>
          <w:rFonts w:cstheme="minorHAnsi"/>
          <w:bCs/>
          <w:noProof/>
        </w:rPr>
        <w:t xml:space="preserve">, DIČ </w:t>
      </w:r>
      <w:r w:rsidR="00E81B12" w:rsidRPr="00E61B79">
        <w:rPr>
          <w:rFonts w:cstheme="minorHAnsi"/>
          <w:bCs/>
          <w:noProof/>
        </w:rPr>
        <w:t>CZ00023337</w:t>
      </w:r>
    </w:p>
    <w:p w14:paraId="23F855FA" w14:textId="5E486E86" w:rsidR="00161D06" w:rsidRPr="00E61B79" w:rsidRDefault="00161D06" w:rsidP="002D2B57">
      <w:pPr>
        <w:pStyle w:val="Bezmezer"/>
        <w:rPr>
          <w:rFonts w:cstheme="minorHAnsi"/>
          <w:bCs/>
          <w:noProof/>
        </w:rPr>
      </w:pPr>
      <w:r w:rsidRPr="00E61B79">
        <w:rPr>
          <w:rFonts w:cstheme="minorHAnsi"/>
          <w:bCs/>
          <w:noProof/>
        </w:rPr>
        <w:t xml:space="preserve">se sídlem: </w:t>
      </w:r>
      <w:r w:rsidR="00E81B12" w:rsidRPr="00E61B79">
        <w:rPr>
          <w:rFonts w:cstheme="minorHAnsi"/>
          <w:bCs/>
          <w:noProof/>
        </w:rPr>
        <w:t>Ostrovní</w:t>
      </w:r>
      <w:r w:rsidR="00C91E1B" w:rsidRPr="00E61B79">
        <w:rPr>
          <w:rFonts w:cstheme="minorHAnsi"/>
          <w:bCs/>
          <w:noProof/>
        </w:rPr>
        <w:t xml:space="preserve"> 1, 112 30, Praha</w:t>
      </w:r>
    </w:p>
    <w:p w14:paraId="350D24A4" w14:textId="00C198B4" w:rsidR="00161D06" w:rsidRPr="00E61B79" w:rsidRDefault="00161D06" w:rsidP="00DE402B">
      <w:pPr>
        <w:pStyle w:val="Bezmezer"/>
        <w:rPr>
          <w:rFonts w:cstheme="minorHAnsi"/>
          <w:bCs/>
          <w:noProof/>
        </w:rPr>
      </w:pPr>
      <w:r w:rsidRPr="00E61B79">
        <w:rPr>
          <w:rFonts w:cstheme="minorHAnsi"/>
          <w:bCs/>
          <w:noProof/>
        </w:rPr>
        <w:t xml:space="preserve">zastupuje: </w:t>
      </w:r>
      <w:r w:rsidR="00BF195D" w:rsidRPr="00E61B79">
        <w:rPr>
          <w:rFonts w:cstheme="minorHAnsi"/>
          <w:bCs/>
          <w:noProof/>
        </w:rPr>
        <w:t xml:space="preserve">správní ředitelka </w:t>
      </w:r>
      <w:r w:rsidR="00791AF0" w:rsidRPr="00E61B79">
        <w:rPr>
          <w:rFonts w:cstheme="minorHAnsi"/>
          <w:bCs/>
          <w:noProof/>
        </w:rPr>
        <w:t xml:space="preserve">  </w:t>
      </w:r>
      <w:r w:rsidR="00BF195D" w:rsidRPr="00E61B79">
        <w:rPr>
          <w:rFonts w:cstheme="minorHAnsi"/>
          <w:bCs/>
          <w:noProof/>
        </w:rPr>
        <w:t>Ing. Jana Dvořáková, Ph.D., MBA</w:t>
      </w:r>
    </w:p>
    <w:p w14:paraId="79441657" w14:textId="027874BF" w:rsidR="00DE402B" w:rsidRPr="00623FFE" w:rsidRDefault="00DE402B" w:rsidP="00DE402B">
      <w:pPr>
        <w:pStyle w:val="Bezmezer"/>
        <w:rPr>
          <w:rFonts w:cstheme="minorHAnsi"/>
          <w:bCs/>
          <w:noProof/>
        </w:rPr>
      </w:pPr>
      <w:r w:rsidRPr="00E61B79">
        <w:rPr>
          <w:rFonts w:cstheme="minorHAnsi"/>
          <w:bCs/>
          <w:noProof/>
        </w:rPr>
        <w:t xml:space="preserve">(dále </w:t>
      </w:r>
      <w:r w:rsidR="00C91E1B" w:rsidRPr="00E61B79">
        <w:rPr>
          <w:rFonts w:cstheme="minorHAnsi"/>
          <w:bCs/>
          <w:noProof/>
        </w:rPr>
        <w:t>ND</w:t>
      </w:r>
      <w:r w:rsidRPr="00E61B79">
        <w:rPr>
          <w:rFonts w:cstheme="minorHAnsi"/>
          <w:bCs/>
          <w:noProof/>
        </w:rPr>
        <w:t>)</w:t>
      </w:r>
    </w:p>
    <w:p w14:paraId="049AB308" w14:textId="77777777" w:rsidR="001C2290" w:rsidRPr="00623FFE" w:rsidRDefault="001C2290">
      <w:pPr>
        <w:pStyle w:val="Bezmezer"/>
        <w:rPr>
          <w:rFonts w:cstheme="minorHAnsi"/>
        </w:rPr>
      </w:pPr>
    </w:p>
    <w:p w14:paraId="5CF87C28" w14:textId="77777777" w:rsidR="001C2290" w:rsidRPr="00623FFE" w:rsidRDefault="001C2290">
      <w:pPr>
        <w:pStyle w:val="Bezmezer"/>
        <w:rPr>
          <w:rFonts w:cstheme="minorHAnsi"/>
        </w:rPr>
      </w:pPr>
    </w:p>
    <w:p w14:paraId="43BFE977" w14:textId="01DDE9B3" w:rsidR="001C2290" w:rsidRPr="00623FFE" w:rsidRDefault="001C2290">
      <w:pPr>
        <w:pStyle w:val="Bezmezer"/>
        <w:jc w:val="center"/>
        <w:rPr>
          <w:rFonts w:cstheme="minorHAnsi"/>
          <w:b/>
          <w:bCs/>
        </w:rPr>
      </w:pPr>
      <w:r w:rsidRPr="00623FFE">
        <w:rPr>
          <w:rFonts w:cstheme="minorHAnsi"/>
          <w:b/>
          <w:bCs/>
        </w:rPr>
        <w:t xml:space="preserve">smlouvu o spolupráci: </w:t>
      </w:r>
    </w:p>
    <w:p w14:paraId="346C5964" w14:textId="77777777" w:rsidR="001C2290" w:rsidRPr="00623FFE" w:rsidRDefault="001C2290">
      <w:pPr>
        <w:pStyle w:val="Bezmezer"/>
        <w:rPr>
          <w:rFonts w:cstheme="minorHAnsi"/>
        </w:rPr>
      </w:pPr>
    </w:p>
    <w:p w14:paraId="3BAE1F08" w14:textId="77777777" w:rsidR="001C2290" w:rsidRPr="00623FFE" w:rsidRDefault="001C2290" w:rsidP="00F07D87">
      <w:pPr>
        <w:jc w:val="center"/>
        <w:rPr>
          <w:b/>
        </w:rPr>
      </w:pPr>
      <w:r w:rsidRPr="00623FFE">
        <w:rPr>
          <w:b/>
        </w:rPr>
        <w:t>I. Účastníci</w:t>
      </w:r>
    </w:p>
    <w:p w14:paraId="21E9373F" w14:textId="77777777" w:rsidR="001C2290" w:rsidRPr="00623FFE" w:rsidRDefault="001C2290" w:rsidP="006147E8">
      <w:pPr>
        <w:pStyle w:val="Odstavecseseznamem"/>
        <w:numPr>
          <w:ilvl w:val="0"/>
          <w:numId w:val="3"/>
        </w:numPr>
      </w:pPr>
      <w:r w:rsidRPr="00623FFE">
        <w:t>ČV ICOM je dobrovolným, samosprávným, nepolitickým svazkem právnických a fyzických osob působících v muzejnictví. Je součástí Mezinárodní rady muzeí (International Council of Museums – dále ICOM), nevládní profesní organizace muzeí a muzejních pracovníků při UNESCO.</w:t>
      </w:r>
    </w:p>
    <w:p w14:paraId="41916085" w14:textId="77777777" w:rsidR="005F482B" w:rsidRDefault="005F482B" w:rsidP="00F703AE">
      <w:pPr>
        <w:pStyle w:val="Odstavecseseznamem"/>
        <w:numPr>
          <w:ilvl w:val="0"/>
          <w:numId w:val="0"/>
        </w:numPr>
        <w:ind w:left="720"/>
      </w:pPr>
    </w:p>
    <w:p w14:paraId="6F3DD708" w14:textId="368DE933" w:rsidR="00C06F9B" w:rsidRPr="00623FFE" w:rsidRDefault="005F482B" w:rsidP="005F482B">
      <w:pPr>
        <w:ind w:left="720" w:hanging="360"/>
      </w:pPr>
      <w:r w:rsidRPr="002A5031">
        <w:t xml:space="preserve">2. </w:t>
      </w:r>
      <w:r w:rsidRPr="002A5031">
        <w:tab/>
      </w:r>
      <w:r w:rsidR="00F703AE" w:rsidRPr="00E61B79">
        <w:t>Národní divadlo je reprezentativní scénou České republiky. Je jedním ze symbolů národní identity a součástí evropského kulturního prostoru.</w:t>
      </w:r>
      <w:r w:rsidRPr="00E61B79">
        <w:t xml:space="preserve"> </w:t>
      </w:r>
      <w:r w:rsidR="00F703AE" w:rsidRPr="00E61B79">
        <w:t>Je nositelem národního kulturního dědictví a zároveň prostorem pro svobodnou uměleckou tvorbu.</w:t>
      </w:r>
      <w:r w:rsidRPr="00E61B79">
        <w:t xml:space="preserve"> </w:t>
      </w:r>
      <w:r w:rsidR="00F703AE" w:rsidRPr="00E61B79">
        <w:t>Je živým uměleckým organismem, který chápe tradici jako úkol ke stále novému řešení a jako úsilí o nejvyšší uměleckou kvalitu</w:t>
      </w:r>
    </w:p>
    <w:p w14:paraId="3DFB9007" w14:textId="77777777" w:rsidR="001C2290" w:rsidRPr="00623FFE" w:rsidRDefault="001C2290" w:rsidP="00F07D87">
      <w:pPr>
        <w:jc w:val="center"/>
        <w:rPr>
          <w:b/>
        </w:rPr>
      </w:pPr>
      <w:r w:rsidRPr="00623FFE">
        <w:rPr>
          <w:b/>
        </w:rPr>
        <w:t>II. Generální konference ICOM</w:t>
      </w:r>
    </w:p>
    <w:p w14:paraId="246E6475" w14:textId="2E46FF66" w:rsidR="00BD2F0A" w:rsidRDefault="001C2290" w:rsidP="00BD2F0A">
      <w:pPr>
        <w:pStyle w:val="Odstavecseseznamem"/>
        <w:numPr>
          <w:ilvl w:val="0"/>
          <w:numId w:val="4"/>
        </w:numPr>
      </w:pPr>
      <w:r w:rsidRPr="00623FFE">
        <w:t>Předmětem této smlouvy je úprava podmínek spolupráce při pořádání 26. generální konference ICOM (dále je</w:t>
      </w:r>
      <w:r w:rsidR="00CF695E">
        <w:t>n</w:t>
      </w:r>
      <w:r w:rsidRPr="00623FFE">
        <w:t xml:space="preserve"> GK) v Praze </w:t>
      </w:r>
      <w:r w:rsidR="002A5031">
        <w:t> 20. – 28. 8.</w:t>
      </w:r>
      <w:r w:rsidRPr="00623FFE">
        <w:t xml:space="preserve"> 2022</w:t>
      </w:r>
      <w:r w:rsidR="00BD2F0A" w:rsidRPr="000C663C">
        <w:t xml:space="preserve">, </w:t>
      </w:r>
      <w:r w:rsidR="00BD2F0A" w:rsidRPr="00623FFE">
        <w:t xml:space="preserve">konkrétně vytvoření právního rámce pro poskytnutí vzájemného protiplnění a zároveň uhrazení takových protiplnění. Vzájemná spolupráce </w:t>
      </w:r>
      <w:r w:rsidR="003B041A">
        <w:t>je definována v</w:t>
      </w:r>
      <w:r w:rsidR="00BD2F0A" w:rsidRPr="00623FFE">
        <w:t xml:space="preserve"> článku III. této smlouvy v bod</w:t>
      </w:r>
      <w:r w:rsidR="005443AC">
        <w:t>ech</w:t>
      </w:r>
      <w:r w:rsidR="00BD2F0A" w:rsidRPr="00623FFE">
        <w:t xml:space="preserve"> 1.</w:t>
      </w:r>
      <w:r w:rsidR="005443AC">
        <w:t xml:space="preserve"> a 2.</w:t>
      </w:r>
      <w:r w:rsidR="00BD2F0A" w:rsidRPr="00623FFE">
        <w:t xml:space="preserve"> </w:t>
      </w:r>
    </w:p>
    <w:p w14:paraId="42CD10E1" w14:textId="77777777" w:rsidR="005443AC" w:rsidRPr="00623FFE" w:rsidRDefault="005443AC" w:rsidP="005443AC">
      <w:pPr>
        <w:pStyle w:val="Odstavecseseznamem"/>
        <w:numPr>
          <w:ilvl w:val="0"/>
          <w:numId w:val="0"/>
        </w:numPr>
        <w:ind w:left="720"/>
      </w:pPr>
    </w:p>
    <w:p w14:paraId="76D128F8" w14:textId="71B61B9B" w:rsidR="001C2290" w:rsidRDefault="001C2290" w:rsidP="00BD2F0A">
      <w:pPr>
        <w:pStyle w:val="Odstavecseseznamem"/>
        <w:numPr>
          <w:ilvl w:val="0"/>
          <w:numId w:val="4"/>
        </w:numPr>
      </w:pPr>
      <w:r w:rsidRPr="00623FFE">
        <w:t>GK je mezinárodní odborná nezisková akce s rozsáhlým programem, předpokládá se prezentace více jak 350 přednášek či workshopů, kterých se účastní cca 4 500 muzejníků z celého světa. Uspořádání GK bylo schváleno usnesením vlády České republiky ze dne 1. března 2021 č. 230.</w:t>
      </w:r>
    </w:p>
    <w:p w14:paraId="60E59FC7" w14:textId="77777777" w:rsidR="00AF5796" w:rsidRPr="00623FFE" w:rsidRDefault="00AF5796" w:rsidP="00AF5796">
      <w:pPr>
        <w:pStyle w:val="Odstavecseseznamem"/>
        <w:numPr>
          <w:ilvl w:val="0"/>
          <w:numId w:val="0"/>
        </w:numPr>
        <w:ind w:left="720"/>
      </w:pPr>
    </w:p>
    <w:p w14:paraId="511D966C" w14:textId="6B24B35B" w:rsidR="001C2290" w:rsidRDefault="001C2290" w:rsidP="006147E8">
      <w:pPr>
        <w:pStyle w:val="Odstavecseseznamem"/>
        <w:numPr>
          <w:ilvl w:val="0"/>
          <w:numId w:val="4"/>
        </w:numPr>
      </w:pPr>
      <w:r w:rsidRPr="00623FFE">
        <w:t>ČV ICOM je na základě rozhodnutí předsednictva Mezinárodní rady muzeí ICOM uskutečněného na 139. schůzi předsednictva ICOM ve dnech 21.</w:t>
      </w:r>
      <w:r w:rsidR="00E61B79">
        <w:t xml:space="preserve"> </w:t>
      </w:r>
      <w:r w:rsidRPr="00623FFE">
        <w:t>-</w:t>
      </w:r>
      <w:r w:rsidR="00E61B79">
        <w:t xml:space="preserve"> </w:t>
      </w:r>
      <w:r w:rsidRPr="00623FFE">
        <w:t xml:space="preserve">22. 7. 2019 pověřený přípravou a organizací GK v roce 2022, nedílnou součástí GK byly také Mezinárodní </w:t>
      </w:r>
      <w:r w:rsidR="00AF5796">
        <w:t>sympozium</w:t>
      </w:r>
      <w:r w:rsidRPr="00623FFE">
        <w:t xml:space="preserve"> a tzv. inspekční cesta – oboje realizované již v roce 2021.</w:t>
      </w:r>
    </w:p>
    <w:p w14:paraId="438764BE" w14:textId="77777777" w:rsidR="00AF5796" w:rsidRPr="00623FFE" w:rsidRDefault="00AF5796" w:rsidP="00AF5796">
      <w:pPr>
        <w:pStyle w:val="Odstavecseseznamem"/>
        <w:numPr>
          <w:ilvl w:val="0"/>
          <w:numId w:val="0"/>
        </w:numPr>
        <w:ind w:left="720"/>
      </w:pPr>
    </w:p>
    <w:p w14:paraId="77208F76" w14:textId="33138BB9" w:rsidR="001C2290" w:rsidRPr="00623FFE" w:rsidRDefault="001C2290" w:rsidP="00FD5C04">
      <w:pPr>
        <w:pStyle w:val="Odstavecseseznamem"/>
        <w:numPr>
          <w:ilvl w:val="0"/>
          <w:numId w:val="4"/>
        </w:numPr>
      </w:pPr>
      <w:r w:rsidRPr="00623FFE">
        <w:t>ČV ICOM předpokládá cca 3000 on-site registrovaných účastníků a čestných hostů (a vedle toho cca 1500+ on-line účastníků) v termínu od 20. do 28.</w:t>
      </w:r>
      <w:r w:rsidR="00AF5796">
        <w:t xml:space="preserve"> </w:t>
      </w:r>
      <w:r w:rsidRPr="00623FFE">
        <w:t>8.</w:t>
      </w:r>
      <w:r w:rsidR="00AF5796">
        <w:t xml:space="preserve"> </w:t>
      </w:r>
      <w:r w:rsidRPr="00623FFE">
        <w:t>2022 s tímto programem:</w:t>
      </w:r>
    </w:p>
    <w:p w14:paraId="372CA717" w14:textId="265B7EEA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  <w:rPr>
          <w:color w:val="000000"/>
        </w:rPr>
      </w:pPr>
      <w:r w:rsidRPr="00623FFE">
        <w:rPr>
          <w:color w:val="000000"/>
        </w:rPr>
        <w:t>20. 8. zasedání výkonného výboru (KCP).</w:t>
      </w:r>
    </w:p>
    <w:p w14:paraId="4712F5B2" w14:textId="0D45A3A6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</w:pPr>
      <w:r w:rsidRPr="00623FFE">
        <w:t>21. 8. zasedání statutárních zástupců národních a mezinárodních výborů (KCP), komentované prohlídky po Praze,</w:t>
      </w:r>
    </w:p>
    <w:p w14:paraId="3D688D6C" w14:textId="43A3C563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</w:pPr>
      <w:r w:rsidRPr="00623FFE">
        <w:t xml:space="preserve">22. 8. slavnostní zahájení, hlavní přednášky, plenární zasedání, panely, workshopy, networking, konference mezinárodních výborů, panely, muzejní veletrh (KCP), slavnostní </w:t>
      </w:r>
      <w:r w:rsidRPr="00623FFE">
        <w:lastRenderedPageBreak/>
        <w:t>zahajovací večer (NTM, NZM),</w:t>
      </w:r>
    </w:p>
    <w:p w14:paraId="6F064751" w14:textId="7CD835A3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</w:pPr>
      <w:r w:rsidRPr="00623FFE">
        <w:t>23.8. hlavní přednášky, plenární zasedání, panely, workshopy, networking, konference mezinárodních výborů, panely, muzejní veletrh (KCP), muzejní noc,</w:t>
      </w:r>
    </w:p>
    <w:p w14:paraId="5EEADB85" w14:textId="0D8EA3C8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</w:pPr>
      <w:r w:rsidRPr="00623FFE">
        <w:t>24. 8. zasedání statutárních zástupců národních a mezinárodních výborů ICOM, hlavní přednášky, plenární zasedání, workshopy, networking, konference mezinárodních výborů ICOM, panely, muzejní veletrh (KCP), slavnostní večer s předáním vlajky (NM),</w:t>
      </w:r>
    </w:p>
    <w:p w14:paraId="72F46923" w14:textId="342DE2FC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</w:pPr>
      <w:r w:rsidRPr="00623FFE">
        <w:t xml:space="preserve">25. 8. konference mezinárodních výborů ICOM mimo KCP – tzv. off-site meetingy, </w:t>
      </w:r>
    </w:p>
    <w:p w14:paraId="25724C2B" w14:textId="5F69A148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</w:pPr>
      <w:r w:rsidRPr="00623FFE">
        <w:t>26. 8. exkurze mimo Prahu,</w:t>
      </w:r>
    </w:p>
    <w:p w14:paraId="2CE0C931" w14:textId="725D28C9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</w:pPr>
      <w:r w:rsidRPr="00623FFE">
        <w:t>27.8. exkurze mimo Prahu,</w:t>
      </w:r>
    </w:p>
    <w:p w14:paraId="46931FC9" w14:textId="7AF29ADB" w:rsidR="001C2290" w:rsidRPr="00623FFE" w:rsidRDefault="001C2290" w:rsidP="003354B3">
      <w:pPr>
        <w:pStyle w:val="Odstavecseseznamem"/>
        <w:numPr>
          <w:ilvl w:val="1"/>
          <w:numId w:val="34"/>
        </w:numPr>
        <w:ind w:left="993" w:hanging="284"/>
      </w:pPr>
      <w:r w:rsidRPr="00623FFE">
        <w:t>28. 8. postkonferenční exkurze mezinárodních výborů.</w:t>
      </w:r>
    </w:p>
    <w:p w14:paraId="3AAC5282" w14:textId="77777777" w:rsidR="00AF5796" w:rsidRDefault="00AF5796" w:rsidP="00FD5C04">
      <w:pPr>
        <w:pStyle w:val="Odstavecseseznamem"/>
        <w:numPr>
          <w:ilvl w:val="0"/>
          <w:numId w:val="0"/>
        </w:numPr>
        <w:ind w:left="720"/>
      </w:pPr>
    </w:p>
    <w:p w14:paraId="15374AB3" w14:textId="0FE40BFB" w:rsidR="001C2290" w:rsidRPr="00623FFE" w:rsidRDefault="001C2290" w:rsidP="00FD5C04">
      <w:pPr>
        <w:pStyle w:val="Odstavecseseznamem"/>
        <w:numPr>
          <w:ilvl w:val="0"/>
          <w:numId w:val="0"/>
        </w:numPr>
        <w:ind w:left="720"/>
      </w:pPr>
      <w:r w:rsidRPr="00623FFE">
        <w:t>ČV ICOM si vyhrazuje právo na úpravu programu, dle aktuální situace. K takové změně programu není třeba uzavírat dodatek k této smlouvě</w:t>
      </w:r>
    </w:p>
    <w:p w14:paraId="05395EFE" w14:textId="77777777" w:rsidR="001C2290" w:rsidRPr="00623FFE" w:rsidRDefault="001C2290" w:rsidP="00D54697"/>
    <w:p w14:paraId="04FDDEF7" w14:textId="77777777" w:rsidR="001C2290" w:rsidRPr="00623FFE" w:rsidRDefault="001C2290" w:rsidP="00F07D87">
      <w:pPr>
        <w:jc w:val="center"/>
        <w:rPr>
          <w:b/>
        </w:rPr>
      </w:pPr>
      <w:r w:rsidRPr="00623FFE">
        <w:rPr>
          <w:b/>
        </w:rPr>
        <w:t>III. Spolupráce smluvních stran</w:t>
      </w:r>
    </w:p>
    <w:p w14:paraId="1A5F4F0C" w14:textId="1E77058C" w:rsidR="001C2290" w:rsidRPr="00623FFE" w:rsidRDefault="001C2290" w:rsidP="00E401FB">
      <w:pPr>
        <w:pStyle w:val="Odstavecseseznamem"/>
        <w:numPr>
          <w:ilvl w:val="0"/>
          <w:numId w:val="0"/>
        </w:numPr>
        <w:ind w:left="720"/>
      </w:pPr>
      <w:r w:rsidRPr="00623FFE">
        <w:t>Účastníci této smlouvy se dohodli, že budou spolupracovat na pořádání GK takto:</w:t>
      </w:r>
    </w:p>
    <w:p w14:paraId="063F8A39" w14:textId="77777777" w:rsidR="003419AD" w:rsidRDefault="003419AD" w:rsidP="003419AD">
      <w:pPr>
        <w:pStyle w:val="Odstavecseseznamem"/>
        <w:numPr>
          <w:ilvl w:val="0"/>
          <w:numId w:val="0"/>
        </w:numPr>
        <w:ind w:left="720"/>
      </w:pPr>
    </w:p>
    <w:p w14:paraId="0C45B2A6" w14:textId="0A3745A9" w:rsidR="00D76E94" w:rsidRPr="00E61B79" w:rsidRDefault="00D265F4" w:rsidP="00E401FB">
      <w:pPr>
        <w:pStyle w:val="Odstavecseseznamem"/>
        <w:numPr>
          <w:ilvl w:val="0"/>
          <w:numId w:val="6"/>
        </w:numPr>
      </w:pPr>
      <w:r w:rsidRPr="00E61B79">
        <w:t>ND</w:t>
      </w:r>
      <w:r w:rsidR="00D76E94" w:rsidRPr="00E61B79">
        <w:t xml:space="preserve"> zajistí pro GK v roce 2022</w:t>
      </w:r>
      <w:r w:rsidR="00011983" w:rsidRPr="00E61B79">
        <w:t>:</w:t>
      </w:r>
    </w:p>
    <w:p w14:paraId="5EB93BB3" w14:textId="4B21AF7A" w:rsidR="003419AD" w:rsidRPr="00E61B79" w:rsidRDefault="00F86939" w:rsidP="00A05A74">
      <w:pPr>
        <w:pStyle w:val="Odstavecseseznamem"/>
        <w:numPr>
          <w:ilvl w:val="0"/>
          <w:numId w:val="0"/>
        </w:numPr>
        <w:ind w:left="1410" w:hanging="690"/>
      </w:pPr>
      <w:r w:rsidRPr="00E61B79">
        <w:t>-</w:t>
      </w:r>
      <w:r w:rsidRPr="00E61B79">
        <w:tab/>
        <w:t>Rezerva</w:t>
      </w:r>
      <w:r w:rsidR="00A05A74" w:rsidRPr="00E61B79">
        <w:t>c</w:t>
      </w:r>
      <w:r w:rsidRPr="00E61B79">
        <w:t xml:space="preserve">i </w:t>
      </w:r>
      <w:r w:rsidRPr="00E61B79">
        <w:rPr>
          <w:b/>
          <w:bCs/>
        </w:rPr>
        <w:t xml:space="preserve">100 </w:t>
      </w:r>
      <w:r w:rsidRPr="00E61B79">
        <w:t xml:space="preserve">míst se </w:t>
      </w:r>
      <w:r w:rsidRPr="00E61B79">
        <w:rPr>
          <w:b/>
          <w:bCs/>
        </w:rPr>
        <w:t>slevou 20</w:t>
      </w:r>
      <w:r w:rsidR="00A05A74" w:rsidRPr="00E61B79">
        <w:rPr>
          <w:b/>
          <w:bCs/>
        </w:rPr>
        <w:t xml:space="preserve"> </w:t>
      </w:r>
      <w:r w:rsidRPr="00E61B79">
        <w:rPr>
          <w:b/>
          <w:bCs/>
        </w:rPr>
        <w:t>%</w:t>
      </w:r>
      <w:r w:rsidR="00AA1083" w:rsidRPr="00E61B79">
        <w:rPr>
          <w:b/>
          <w:bCs/>
        </w:rPr>
        <w:t xml:space="preserve"> </w:t>
      </w:r>
      <w:r w:rsidR="00AA1083" w:rsidRPr="00E61B79">
        <w:t>z každé vstupenky</w:t>
      </w:r>
      <w:r w:rsidRPr="00E61B79">
        <w:rPr>
          <w:b/>
          <w:bCs/>
        </w:rPr>
        <w:t xml:space="preserve"> </w:t>
      </w:r>
      <w:r w:rsidR="00A05A74" w:rsidRPr="00E61B79">
        <w:t xml:space="preserve">pro účastníky GK </w:t>
      </w:r>
      <w:r w:rsidRPr="00E61B79">
        <w:t xml:space="preserve">na představení Don Giovanni ve Stavovském divadle v termínu </w:t>
      </w:r>
      <w:r w:rsidR="00A05A74" w:rsidRPr="00E61B79">
        <w:rPr>
          <w:b/>
          <w:bCs/>
        </w:rPr>
        <w:t>25. 8. 2022</w:t>
      </w:r>
      <w:r w:rsidR="005C4A9A" w:rsidRPr="00E61B79">
        <w:t xml:space="preserve">. Uplatnění slevy bude probíhat formou </w:t>
      </w:r>
      <w:r w:rsidR="00E71A27" w:rsidRPr="00E61B79">
        <w:t>uzavřeného odkazu</w:t>
      </w:r>
      <w:r w:rsidR="005879E3" w:rsidRPr="00E61B79">
        <w:t xml:space="preserve"> do rezervačního systému</w:t>
      </w:r>
      <w:r w:rsidR="00D459AD" w:rsidRPr="00E61B79">
        <w:t xml:space="preserve"> ND</w:t>
      </w:r>
      <w:r w:rsidR="003C4513" w:rsidRPr="00E61B79">
        <w:t>.</w:t>
      </w:r>
    </w:p>
    <w:p w14:paraId="514E47FF" w14:textId="47B6DE4C" w:rsidR="00690E59" w:rsidRPr="00E61B79" w:rsidRDefault="00690E59" w:rsidP="00A05A74">
      <w:pPr>
        <w:pStyle w:val="Odstavecseseznamem"/>
        <w:numPr>
          <w:ilvl w:val="0"/>
          <w:numId w:val="0"/>
        </w:numPr>
        <w:ind w:left="1410" w:hanging="690"/>
      </w:pPr>
      <w:r w:rsidRPr="00E61B79">
        <w:t xml:space="preserve">- </w:t>
      </w:r>
      <w:r w:rsidRPr="00E61B79">
        <w:tab/>
      </w:r>
      <w:r w:rsidR="000B576A" w:rsidRPr="00E61B79">
        <w:t>V</w:t>
      </w:r>
      <w:r w:rsidRPr="00E61B79">
        <w:t>ýrobu maskota GK v Ateliérech ND dle zadání</w:t>
      </w:r>
      <w:r w:rsidR="009B640B" w:rsidRPr="00E61B79">
        <w:t xml:space="preserve"> s termínem dodání maskota</w:t>
      </w:r>
      <w:r w:rsidR="000C55A6" w:rsidRPr="00E61B79">
        <w:t xml:space="preserve"> nejpozději</w:t>
      </w:r>
      <w:r w:rsidR="009B640B" w:rsidRPr="00E61B79">
        <w:t xml:space="preserve"> do</w:t>
      </w:r>
      <w:r w:rsidR="000C55A6" w:rsidRPr="00E61B79">
        <w:t xml:space="preserve"> 19. 8. 2022</w:t>
      </w:r>
      <w:r w:rsidR="00D774CC" w:rsidRPr="00E61B79">
        <w:t xml:space="preserve">,  </w:t>
      </w:r>
      <w:r w:rsidR="00E61B79">
        <w:t>m</w:t>
      </w:r>
      <w:r w:rsidR="000B576A" w:rsidRPr="00E61B79">
        <w:t>askot bude předán odpovědné osobě GK po dohodě smluvních stran.</w:t>
      </w:r>
      <w:r w:rsidR="00D774CC" w:rsidRPr="00E61B79">
        <w:t xml:space="preserve"> </w:t>
      </w:r>
    </w:p>
    <w:p w14:paraId="65C26D38" w14:textId="3BB33107" w:rsidR="00A8762E" w:rsidRPr="00E61B79" w:rsidRDefault="00A8762E" w:rsidP="00A05A74">
      <w:pPr>
        <w:pStyle w:val="Odstavecseseznamem"/>
        <w:numPr>
          <w:ilvl w:val="0"/>
          <w:numId w:val="0"/>
        </w:numPr>
        <w:ind w:left="1410" w:hanging="690"/>
      </w:pPr>
      <w:r w:rsidRPr="00E61B79">
        <w:t xml:space="preserve">- </w:t>
      </w:r>
      <w:r w:rsidRPr="00E61B79">
        <w:tab/>
      </w:r>
      <w:r w:rsidR="00D9258F" w:rsidRPr="00E61B79">
        <w:t xml:space="preserve">Dodání </w:t>
      </w:r>
      <w:r w:rsidR="008F2310" w:rsidRPr="00E61B79">
        <w:t xml:space="preserve">podkladů pro prezentaci ND v materiálech GK. Logo ND, </w:t>
      </w:r>
      <w:r w:rsidR="00C769A0" w:rsidRPr="00E61B79">
        <w:t xml:space="preserve">anotaci ND (max 500 znaků), </w:t>
      </w:r>
      <w:r w:rsidR="005A6959" w:rsidRPr="00E61B79">
        <w:t>anotaci Don Giovanni (max 500 znaků)</w:t>
      </w:r>
      <w:r w:rsidR="009F2C9E" w:rsidRPr="00E61B79">
        <w:t xml:space="preserve"> a</w:t>
      </w:r>
      <w:r w:rsidR="00674C69" w:rsidRPr="00E61B79">
        <w:t xml:space="preserve"> doprovodné fotografie v tiskové kvalitě</w:t>
      </w:r>
      <w:r w:rsidR="00CE09CC" w:rsidRPr="00E61B79">
        <w:t xml:space="preserve"> nejpozději do 15. 5. 2022</w:t>
      </w:r>
    </w:p>
    <w:p w14:paraId="23E921E5" w14:textId="77777777" w:rsidR="00A05A74" w:rsidRPr="00DF7A3D" w:rsidRDefault="00A05A74" w:rsidP="00A05A74">
      <w:pPr>
        <w:pStyle w:val="Odstavecseseznamem"/>
        <w:numPr>
          <w:ilvl w:val="0"/>
          <w:numId w:val="0"/>
        </w:numPr>
        <w:ind w:left="1410" w:hanging="690"/>
        <w:rPr>
          <w:b/>
          <w:bCs/>
          <w:highlight w:val="yellow"/>
        </w:rPr>
      </w:pPr>
    </w:p>
    <w:p w14:paraId="773ADEF2" w14:textId="12DCC9D1" w:rsidR="00D76E94" w:rsidRPr="005F3364" w:rsidRDefault="001527FC" w:rsidP="00E401FB">
      <w:pPr>
        <w:pStyle w:val="Odstavecseseznamem"/>
        <w:numPr>
          <w:ilvl w:val="0"/>
          <w:numId w:val="6"/>
        </w:numPr>
      </w:pPr>
      <w:r w:rsidRPr="005F3364">
        <w:t>ČV ICOM zajistí</w:t>
      </w:r>
      <w:r w:rsidR="00DF7A3D" w:rsidRPr="005F3364">
        <w:t xml:space="preserve"> pro ND:</w:t>
      </w:r>
    </w:p>
    <w:p w14:paraId="234E03F8" w14:textId="2F497FA1" w:rsidR="003C298D" w:rsidRPr="005F3364" w:rsidRDefault="00231B3A" w:rsidP="00F25D3A">
      <w:pPr>
        <w:pStyle w:val="Odstavecseseznamem"/>
        <w:numPr>
          <w:ilvl w:val="0"/>
          <w:numId w:val="0"/>
        </w:numPr>
        <w:ind w:left="720"/>
      </w:pPr>
      <w:r w:rsidRPr="005F3364">
        <w:t xml:space="preserve">- </w:t>
      </w:r>
      <w:r w:rsidRPr="005F3364">
        <w:tab/>
        <w:t xml:space="preserve">Prezentaci ND </w:t>
      </w:r>
      <w:r w:rsidR="002E50D4" w:rsidRPr="005F3364">
        <w:t xml:space="preserve"> </w:t>
      </w:r>
      <w:r w:rsidR="00CE09CC" w:rsidRPr="005F3364">
        <w:t xml:space="preserve">a představení Don Giovanni </w:t>
      </w:r>
      <w:r w:rsidR="00CC44E1" w:rsidRPr="005F3364">
        <w:t xml:space="preserve">25. 8. 2022 </w:t>
      </w:r>
      <w:r w:rsidRPr="005F3364">
        <w:t>v</w:t>
      </w:r>
      <w:r w:rsidR="00CC44E1" w:rsidRPr="005F3364">
        <w:t> </w:t>
      </w:r>
      <w:r w:rsidRPr="005F3364">
        <w:t>materiálech GK</w:t>
      </w:r>
      <w:r w:rsidR="009542A8" w:rsidRPr="005F3364">
        <w:t xml:space="preserve"> (tištěný program GK a web GK)</w:t>
      </w:r>
      <w:r w:rsidR="00D85CD3" w:rsidRPr="005F3364">
        <w:t xml:space="preserve"> v rozsahu stanoveném v bodě 1 </w:t>
      </w:r>
      <w:r w:rsidR="00223C1A" w:rsidRPr="005F3364">
        <w:t>odstavce III.</w:t>
      </w:r>
      <w:r w:rsidR="00EA4BDF" w:rsidRPr="005F3364">
        <w:t xml:space="preserve"> ve všech jazykových mutacích webu (CZ, EN, FR, ES)</w:t>
      </w:r>
    </w:p>
    <w:p w14:paraId="012BA191" w14:textId="26BB1301" w:rsidR="00231B3A" w:rsidRPr="005F3364" w:rsidRDefault="00231B3A" w:rsidP="00F25D3A">
      <w:pPr>
        <w:pStyle w:val="Odstavecseseznamem"/>
        <w:numPr>
          <w:ilvl w:val="0"/>
          <w:numId w:val="0"/>
        </w:numPr>
        <w:ind w:left="720"/>
      </w:pPr>
      <w:r w:rsidRPr="005F3364">
        <w:t xml:space="preserve">- </w:t>
      </w:r>
      <w:r w:rsidRPr="005F3364">
        <w:tab/>
        <w:t>Umístění dodaného maskota v Kongresovém centru Praha</w:t>
      </w:r>
      <w:r w:rsidR="00F321BF" w:rsidRPr="005F3364">
        <w:t xml:space="preserve"> včetně </w:t>
      </w:r>
      <w:r w:rsidR="00EA4BDF" w:rsidRPr="005F3364">
        <w:t xml:space="preserve">informačního </w:t>
      </w:r>
      <w:r w:rsidR="00F321BF" w:rsidRPr="005F3364">
        <w:t>textu</w:t>
      </w:r>
    </w:p>
    <w:p w14:paraId="63812798" w14:textId="06D325BE" w:rsidR="00F321BF" w:rsidRPr="005F3364" w:rsidRDefault="00F321BF" w:rsidP="00F25D3A">
      <w:pPr>
        <w:pStyle w:val="Odstavecseseznamem"/>
        <w:numPr>
          <w:ilvl w:val="0"/>
          <w:numId w:val="0"/>
        </w:numPr>
        <w:ind w:left="720"/>
      </w:pPr>
      <w:r w:rsidRPr="005F3364">
        <w:t xml:space="preserve">- </w:t>
      </w:r>
      <w:r w:rsidRPr="005F3364">
        <w:tab/>
        <w:t>2 bezplatné registrace na GK pro zástupce ND</w:t>
      </w:r>
    </w:p>
    <w:p w14:paraId="75EC8341" w14:textId="53B49B4F" w:rsidR="00562D69" w:rsidRDefault="00562D69" w:rsidP="00A75785">
      <w:pPr>
        <w:pStyle w:val="Odstavecseseznamem"/>
        <w:numPr>
          <w:ilvl w:val="0"/>
          <w:numId w:val="0"/>
        </w:numPr>
        <w:ind w:left="1410" w:hanging="690"/>
      </w:pPr>
      <w:r w:rsidRPr="005F3364">
        <w:t xml:space="preserve">- </w:t>
      </w:r>
      <w:r w:rsidRPr="005F3364">
        <w:tab/>
        <w:t xml:space="preserve">Distribuci nabídky sníženého vstupného na představení Don Giovanni </w:t>
      </w:r>
      <w:r w:rsidR="00471C43" w:rsidRPr="005F3364">
        <w:t>na webu GK a přímým emailingem registrovaným účastníkům GK</w:t>
      </w:r>
      <w:r w:rsidR="00A2682D" w:rsidRPr="005F3364">
        <w:t xml:space="preserve"> </w:t>
      </w:r>
      <w:r w:rsidR="00392222" w:rsidRPr="005F3364">
        <w:t xml:space="preserve">od </w:t>
      </w:r>
      <w:r w:rsidR="00981A3C" w:rsidRPr="005F3364">
        <w:t xml:space="preserve">15. 5. </w:t>
      </w:r>
      <w:r w:rsidR="005F3364" w:rsidRPr="005F3364">
        <w:t xml:space="preserve">2022 </w:t>
      </w:r>
      <w:r w:rsidR="00981A3C" w:rsidRPr="005F3364">
        <w:t>do vyprodání rezervovaných míst</w:t>
      </w:r>
    </w:p>
    <w:p w14:paraId="156375CB" w14:textId="77777777" w:rsidR="003F2C5E" w:rsidRDefault="003F2C5E" w:rsidP="00F25D3A">
      <w:pPr>
        <w:pStyle w:val="Odstavecseseznamem"/>
        <w:numPr>
          <w:ilvl w:val="0"/>
          <w:numId w:val="0"/>
        </w:numPr>
        <w:ind w:left="720"/>
      </w:pPr>
    </w:p>
    <w:p w14:paraId="646CB565" w14:textId="77777777" w:rsidR="003F2C5E" w:rsidRPr="00623FFE" w:rsidRDefault="003F2C5E" w:rsidP="00F25D3A">
      <w:pPr>
        <w:pStyle w:val="Odstavecseseznamem"/>
        <w:numPr>
          <w:ilvl w:val="0"/>
          <w:numId w:val="0"/>
        </w:numPr>
        <w:ind w:left="720"/>
      </w:pPr>
    </w:p>
    <w:p w14:paraId="16D25E43" w14:textId="62DCE001" w:rsidR="003C298D" w:rsidRPr="00623FFE" w:rsidRDefault="003C298D" w:rsidP="003C298D">
      <w:pPr>
        <w:pStyle w:val="Odstavecseseznamem"/>
        <w:numPr>
          <w:ilvl w:val="0"/>
          <w:numId w:val="6"/>
        </w:numPr>
      </w:pPr>
      <w:r w:rsidRPr="000C663C">
        <w:t xml:space="preserve">V průběhu GK dojde k prezentaci přednášek a jiných děl autorů. Obě smluvní strany budou dbát na to, aby nedošlo k neoprávněnému zásahu do práv autorů a příp. třetích osob. Každá ze smluvních stran je povinna zajistit, že v rámci plnění, které je povinna dle této smlouvy realizovat nedojde k porušení autorských či jiných práv třetích osob a odpovídá za škodu porušením tohoto prohlášení případně způsobenou. </w:t>
      </w:r>
    </w:p>
    <w:p w14:paraId="6AC759B3" w14:textId="77777777" w:rsidR="001C2290" w:rsidRPr="00623FFE" w:rsidRDefault="001C2290" w:rsidP="00D54697"/>
    <w:p w14:paraId="478D022B" w14:textId="25B2F6D7" w:rsidR="001C2290" w:rsidRPr="00623FFE" w:rsidRDefault="00775660" w:rsidP="00D35C84">
      <w:pPr>
        <w:jc w:val="center"/>
        <w:rPr>
          <w:b/>
        </w:rPr>
      </w:pPr>
      <w:r>
        <w:rPr>
          <w:b/>
        </w:rPr>
        <w:t>I</w:t>
      </w:r>
      <w:r w:rsidR="001C2290" w:rsidRPr="00623FFE">
        <w:rPr>
          <w:b/>
        </w:rPr>
        <w:t>V. Další ustanovení</w:t>
      </w:r>
    </w:p>
    <w:p w14:paraId="07990C22" w14:textId="77777777" w:rsidR="001C2290" w:rsidRPr="00623FFE" w:rsidRDefault="001C2290" w:rsidP="006147E8">
      <w:pPr>
        <w:pStyle w:val="Odstavecseseznamem"/>
        <w:numPr>
          <w:ilvl w:val="0"/>
          <w:numId w:val="7"/>
        </w:numPr>
      </w:pPr>
      <w:r w:rsidRPr="00623FFE">
        <w:t>Účastníci určili níže uvedené kontaktní osoby, které jsou odpovědné za realizaci plnění této smlouvy:</w:t>
      </w:r>
    </w:p>
    <w:p w14:paraId="15732608" w14:textId="76BC1572" w:rsidR="001C2290" w:rsidRPr="00E61B79" w:rsidRDefault="001C2290" w:rsidP="006147E8">
      <w:pPr>
        <w:pStyle w:val="Odstavecseseznamem"/>
        <w:numPr>
          <w:ilvl w:val="1"/>
          <w:numId w:val="7"/>
        </w:numPr>
      </w:pPr>
      <w:r w:rsidRPr="00E61B79">
        <w:rPr>
          <w:sz w:val="24"/>
          <w:szCs w:val="24"/>
        </w:rPr>
        <w:t xml:space="preserve">za </w:t>
      </w:r>
      <w:r w:rsidR="00A75785" w:rsidRPr="00E61B79">
        <w:rPr>
          <w:sz w:val="24"/>
          <w:szCs w:val="24"/>
        </w:rPr>
        <w:t>ND</w:t>
      </w:r>
      <w:r w:rsidRPr="00E61B79">
        <w:t xml:space="preserve">: </w:t>
      </w:r>
    </w:p>
    <w:p w14:paraId="09A3BAD1" w14:textId="08769FC9" w:rsidR="00640ECC" w:rsidRPr="00E61B79" w:rsidRDefault="00F57FA3" w:rsidP="00640ECC">
      <w:pPr>
        <w:pStyle w:val="Odstavecseseznamem"/>
        <w:numPr>
          <w:ilvl w:val="0"/>
          <w:numId w:val="0"/>
        </w:numPr>
        <w:ind w:left="1418"/>
      </w:pPr>
      <w:r>
        <w:rPr>
          <w:b/>
          <w:bCs/>
          <w:noProof/>
        </w:rPr>
        <w:t>xxx</w:t>
      </w:r>
      <w:r w:rsidR="00640ECC" w:rsidRPr="00E61B79">
        <w:t xml:space="preserve">, </w:t>
      </w:r>
      <w:r>
        <w:t>xxxxx</w:t>
      </w:r>
    </w:p>
    <w:p w14:paraId="363868F4" w14:textId="6B1B193A" w:rsidR="001C2290" w:rsidRPr="00E61B79" w:rsidRDefault="00640ECC" w:rsidP="00640ECC">
      <w:pPr>
        <w:pStyle w:val="Odstavecseseznamem"/>
        <w:numPr>
          <w:ilvl w:val="0"/>
          <w:numId w:val="0"/>
        </w:numPr>
        <w:ind w:left="1418"/>
      </w:pPr>
      <w:r w:rsidRPr="00E61B79">
        <w:lastRenderedPageBreak/>
        <w:t xml:space="preserve"> </w:t>
      </w:r>
      <w:r w:rsidR="001C2290" w:rsidRPr="00E61B79">
        <w:t>za ČV ICOM:</w:t>
      </w:r>
    </w:p>
    <w:p w14:paraId="2D1F1DF3" w14:textId="2180B30E" w:rsidR="001C2290" w:rsidRDefault="00F57FA3" w:rsidP="00314F8F">
      <w:pPr>
        <w:pStyle w:val="Odstavecseseznamem"/>
        <w:numPr>
          <w:ilvl w:val="0"/>
          <w:numId w:val="0"/>
        </w:numPr>
        <w:ind w:left="1418"/>
      </w:pPr>
      <w:r>
        <w:rPr>
          <w:b/>
          <w:bCs/>
        </w:rPr>
        <w:t>xxxxxx</w:t>
      </w:r>
    </w:p>
    <w:p w14:paraId="77D0CE9A" w14:textId="77777777" w:rsidR="004D733B" w:rsidRPr="00623FFE" w:rsidRDefault="004D733B" w:rsidP="00292D0D">
      <w:pPr>
        <w:pStyle w:val="Odstavecseseznamem"/>
        <w:numPr>
          <w:ilvl w:val="0"/>
          <w:numId w:val="0"/>
        </w:numPr>
        <w:ind w:left="1418"/>
      </w:pPr>
    </w:p>
    <w:p w14:paraId="1DCCCDCB" w14:textId="77777777" w:rsidR="001C2290" w:rsidRPr="00623FFE" w:rsidRDefault="001C2290" w:rsidP="006147E8">
      <w:pPr>
        <w:pStyle w:val="Odstavecseseznamem"/>
        <w:numPr>
          <w:ilvl w:val="0"/>
          <w:numId w:val="7"/>
        </w:numPr>
      </w:pPr>
      <w:r w:rsidRPr="00623FFE">
        <w:t>Pokud se v této smlouvě výslovně neuvádí jinak, nejsou odpovědné osoby oprávněny měnit a doplňovat tuto smlouvu.</w:t>
      </w:r>
    </w:p>
    <w:p w14:paraId="54FFA868" w14:textId="77777777" w:rsidR="001C2290" w:rsidRPr="00623FFE" w:rsidRDefault="001C2290" w:rsidP="006147E8">
      <w:pPr>
        <w:pStyle w:val="Odstavecseseznamem"/>
        <w:numPr>
          <w:ilvl w:val="0"/>
          <w:numId w:val="7"/>
        </w:numPr>
      </w:pPr>
      <w:r w:rsidRPr="00623FFE">
        <w:t>Dojde-li ke změně shora uvedených kontaktních osob, jsou smluvní strany povinny si bez zbytečného odkladu oznámit novou kontaktní osobu bez nutnosti uzavírat dodatek k této smlouvě.</w:t>
      </w:r>
    </w:p>
    <w:p w14:paraId="6EEC7871" w14:textId="77777777" w:rsidR="001C2290" w:rsidRPr="00623FFE" w:rsidRDefault="001C2290" w:rsidP="00D54697"/>
    <w:p w14:paraId="00D57F04" w14:textId="3F290C21" w:rsidR="001C2290" w:rsidRPr="00623FFE" w:rsidRDefault="001C2290" w:rsidP="00D35C84">
      <w:pPr>
        <w:jc w:val="center"/>
        <w:rPr>
          <w:b/>
        </w:rPr>
      </w:pPr>
      <w:r w:rsidRPr="00623FFE">
        <w:rPr>
          <w:b/>
        </w:rPr>
        <w:t>V. Závěrečná ustanovení</w:t>
      </w:r>
    </w:p>
    <w:p w14:paraId="19766897" w14:textId="06131ABE" w:rsidR="001C2290" w:rsidRPr="00623FFE" w:rsidRDefault="001C2290" w:rsidP="00292D0D">
      <w:pPr>
        <w:pStyle w:val="Odstavecseseznamem"/>
        <w:numPr>
          <w:ilvl w:val="0"/>
          <w:numId w:val="8"/>
        </w:numPr>
      </w:pPr>
      <w:r w:rsidRPr="00623FFE">
        <w:t xml:space="preserve">Tato smlouva se uzavírá na dobu do </w:t>
      </w:r>
      <w:r w:rsidR="00E26232">
        <w:t>naplnění účelu stanoveného touto smlouvou</w:t>
      </w:r>
      <w:r w:rsidRPr="00623FFE">
        <w:t>. Ze závažných důvodů může kter</w:t>
      </w:r>
      <w:r w:rsidR="003354B3" w:rsidRPr="00623FFE">
        <w:t>á</w:t>
      </w:r>
      <w:r w:rsidRPr="00623FFE">
        <w:t>koliv smluvní strana tuto smlouvu vypovědět, výpovědní doba činí 6 měsíců. K platnosti výpovědi se vyžaduje písemná forma a uvedení závažného důvodu, proč je výpověď podávána.</w:t>
      </w:r>
    </w:p>
    <w:p w14:paraId="6E971BCE" w14:textId="54911CDE" w:rsidR="001C2290" w:rsidRPr="000C663C" w:rsidRDefault="001C2290" w:rsidP="00292D0D">
      <w:pPr>
        <w:pStyle w:val="Odstavecseseznamem"/>
        <w:numPr>
          <w:ilvl w:val="0"/>
          <w:numId w:val="8"/>
        </w:numPr>
      </w:pPr>
      <w:r w:rsidRPr="00623FFE">
        <w:t xml:space="preserve">Měnit a doplňovat tuto smlouvu je možno výhradně písemnou formou, jinak jsou změny a doplňky neplatné a neúčinné. </w:t>
      </w:r>
    </w:p>
    <w:p w14:paraId="3F433A72" w14:textId="0017FCF8" w:rsidR="00DF5A03" w:rsidRPr="00623FFE" w:rsidRDefault="00DF5A03" w:rsidP="00DF5A03">
      <w:pPr>
        <w:pStyle w:val="Odstavecseseznamem"/>
        <w:numPr>
          <w:ilvl w:val="0"/>
          <w:numId w:val="8"/>
        </w:numPr>
      </w:pPr>
      <w:r w:rsidRPr="000C663C">
        <w:t>Smluvní strany odpovídají společně za včasné a bezchybné dodání podkladů pro výrobu inzerce při vzájemném plnění.</w:t>
      </w:r>
    </w:p>
    <w:p w14:paraId="3612A6F5" w14:textId="77777777" w:rsidR="001C2290" w:rsidRPr="00623FFE" w:rsidRDefault="001C2290" w:rsidP="00292D0D">
      <w:pPr>
        <w:pStyle w:val="Odstavecseseznamem"/>
        <w:numPr>
          <w:ilvl w:val="0"/>
          <w:numId w:val="8"/>
        </w:numPr>
      </w:pPr>
      <w:r w:rsidRPr="00623FFE">
        <w:t>Smlouva je sepsána ve dvou vyhotoveních, každá smluvní strana obdrží jedno.</w:t>
      </w:r>
    </w:p>
    <w:p w14:paraId="6B78CDDD" w14:textId="77777777" w:rsidR="001C2290" w:rsidRPr="00623FFE" w:rsidRDefault="001C2290" w:rsidP="00D54697">
      <w:r w:rsidRPr="00623FFE">
        <w:tab/>
      </w:r>
    </w:p>
    <w:p w14:paraId="147E7579" w14:textId="77777777" w:rsidR="001C2290" w:rsidRPr="00623FFE" w:rsidRDefault="001C2290" w:rsidP="00D54697">
      <w:r w:rsidRPr="00623FFE">
        <w:t>V Praze dne …….……….</w:t>
      </w:r>
      <w:r w:rsidRPr="00623FFE">
        <w:tab/>
      </w:r>
      <w:r w:rsidRPr="00623FFE">
        <w:tab/>
      </w:r>
      <w:r w:rsidRPr="00623FFE">
        <w:tab/>
      </w:r>
    </w:p>
    <w:p w14:paraId="526D62DF" w14:textId="39C6BBB3" w:rsidR="001C2290" w:rsidRDefault="001C2290" w:rsidP="00D54697"/>
    <w:p w14:paraId="181B902E" w14:textId="77777777" w:rsidR="00623FFE" w:rsidRPr="00623FFE" w:rsidRDefault="00623FFE" w:rsidP="00D54697"/>
    <w:p w14:paraId="6FF706E0" w14:textId="77777777" w:rsidR="001C2290" w:rsidRPr="00623FFE" w:rsidRDefault="001C2290" w:rsidP="00D54697">
      <w:r w:rsidRPr="00623FFE">
        <w:t>…………………………………</w:t>
      </w:r>
      <w:r w:rsidRPr="00623FFE">
        <w:tab/>
      </w:r>
      <w:r w:rsidRPr="00623FFE">
        <w:tab/>
      </w:r>
      <w:r w:rsidRPr="00623FFE">
        <w:tab/>
      </w:r>
      <w:r w:rsidRPr="00623FFE">
        <w:tab/>
      </w:r>
      <w:r w:rsidRPr="00623FFE">
        <w:tab/>
        <w:t>……………………………………………..</w:t>
      </w:r>
    </w:p>
    <w:p w14:paraId="1137A802" w14:textId="13A6FF2E" w:rsidR="001C2290" w:rsidRDefault="001C2290" w:rsidP="00E61B79">
      <w:pPr>
        <w:ind w:left="4950" w:hanging="4950"/>
      </w:pPr>
      <w:r w:rsidRPr="003419AD">
        <w:t>Mgr. Gina Renotière Ph.D.</w:t>
      </w:r>
      <w:r w:rsidR="00914829" w:rsidRPr="00914829">
        <w:t xml:space="preserve"> </w:t>
      </w:r>
      <w:r w:rsidR="00914829" w:rsidRPr="003419AD">
        <w:t>předsedkyně</w:t>
      </w:r>
      <w:r w:rsidR="00914829">
        <w:tab/>
      </w:r>
      <w:r w:rsidR="00914829">
        <w:tab/>
      </w:r>
      <w:r w:rsidR="00BF195D">
        <w:t>Ing. Jana Dvořáková, Ph.D., MBA</w:t>
      </w:r>
      <w:r w:rsidR="00914829">
        <w:t xml:space="preserve">, </w:t>
      </w:r>
      <w:r w:rsidR="00BF195D">
        <w:t>správní</w:t>
      </w:r>
      <w:r w:rsidR="00870A4B">
        <w:t xml:space="preserve"> ředitel</w:t>
      </w:r>
      <w:r w:rsidR="00BF195D">
        <w:t>ka</w:t>
      </w:r>
    </w:p>
    <w:sectPr w:rsidR="001C2290" w:rsidSect="001C2290">
      <w:headerReference w:type="default" r:id="rId11"/>
      <w:footerReference w:type="default" r:id="rId12"/>
      <w:type w:val="continuous"/>
      <w:pgSz w:w="11906" w:h="16838"/>
      <w:pgMar w:top="1219" w:right="1418" w:bottom="765" w:left="1418" w:header="709" w:footer="709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9F12" w14:textId="77777777" w:rsidR="00484B41" w:rsidRDefault="00484B41">
      <w:pPr>
        <w:spacing w:after="0" w:line="240" w:lineRule="auto"/>
      </w:pPr>
      <w:r>
        <w:separator/>
      </w:r>
    </w:p>
  </w:endnote>
  <w:endnote w:type="continuationSeparator" w:id="0">
    <w:p w14:paraId="73EC670E" w14:textId="77777777" w:rsidR="00484B41" w:rsidRDefault="00484B41">
      <w:pPr>
        <w:spacing w:after="0" w:line="240" w:lineRule="auto"/>
      </w:pPr>
      <w:r>
        <w:continuationSeparator/>
      </w:r>
    </w:p>
  </w:endnote>
  <w:endnote w:type="continuationNotice" w:id="1">
    <w:p w14:paraId="0EE42B65" w14:textId="77777777" w:rsidR="00484B41" w:rsidRDefault="00484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944091"/>
      <w:docPartObj>
        <w:docPartGallery w:val="Page Numbers (Bottom of Page)"/>
        <w:docPartUnique/>
      </w:docPartObj>
    </w:sdtPr>
    <w:sdtEndPr/>
    <w:sdtContent>
      <w:p w14:paraId="632B3874" w14:textId="4F9DE793" w:rsidR="00CD385E" w:rsidRDefault="0073391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34251">
          <w:rPr>
            <w:noProof/>
          </w:rPr>
          <w:t>3</w:t>
        </w:r>
        <w:r>
          <w:fldChar w:fldCharType="end"/>
        </w:r>
      </w:p>
    </w:sdtContent>
  </w:sdt>
  <w:p w14:paraId="0C219914" w14:textId="77777777" w:rsidR="00CD385E" w:rsidRDefault="00CD3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E5BD" w14:textId="77777777" w:rsidR="00484B41" w:rsidRDefault="00484B41">
      <w:pPr>
        <w:spacing w:after="0" w:line="240" w:lineRule="auto"/>
      </w:pPr>
      <w:r>
        <w:separator/>
      </w:r>
    </w:p>
  </w:footnote>
  <w:footnote w:type="continuationSeparator" w:id="0">
    <w:p w14:paraId="53A1FBEC" w14:textId="77777777" w:rsidR="00484B41" w:rsidRDefault="00484B41">
      <w:pPr>
        <w:spacing w:after="0" w:line="240" w:lineRule="auto"/>
      </w:pPr>
      <w:r>
        <w:continuationSeparator/>
      </w:r>
    </w:p>
  </w:footnote>
  <w:footnote w:type="continuationNotice" w:id="1">
    <w:p w14:paraId="2C8CA1B3" w14:textId="77777777" w:rsidR="00484B41" w:rsidRDefault="00484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357C" w14:textId="77777777" w:rsidR="00CD385E" w:rsidRDefault="0073391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CF41659"/>
    <w:multiLevelType w:val="hybridMultilevel"/>
    <w:tmpl w:val="16AE7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3ACB"/>
    <w:multiLevelType w:val="hybridMultilevel"/>
    <w:tmpl w:val="5E8A51F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E46BB8"/>
    <w:multiLevelType w:val="hybridMultilevel"/>
    <w:tmpl w:val="64F6B3D6"/>
    <w:lvl w:ilvl="0" w:tplc="F0FA67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B47DD"/>
    <w:multiLevelType w:val="hybridMultilevel"/>
    <w:tmpl w:val="B888A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772B"/>
    <w:multiLevelType w:val="multilevel"/>
    <w:tmpl w:val="36327CD8"/>
    <w:lvl w:ilvl="0">
      <w:start w:val="1"/>
      <w:numFmt w:val="decimal"/>
      <w:pStyle w:val="Parnadpis"/>
      <w:lvlText w:val="%1."/>
      <w:lvlJc w:val="left"/>
      <w:pPr>
        <w:ind w:left="567" w:hanging="567"/>
      </w:pPr>
      <w:rPr>
        <w:rFonts w:ascii="Arial" w:hAnsi="Arial" w:hint="default"/>
        <w:b/>
        <w:smallCaps/>
        <w:dstrike w:val="0"/>
        <w:sz w:val="24"/>
        <w:szCs w:val="24"/>
        <w:vertAlign w:val="baseline"/>
      </w:rPr>
    </w:lvl>
    <w:lvl w:ilvl="1">
      <w:start w:val="1"/>
      <w:numFmt w:val="decimal"/>
      <w:pStyle w:val="Parodstavec"/>
      <w:lvlText w:val="%1.%2"/>
      <w:lvlJc w:val="left"/>
      <w:pPr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9C71108"/>
    <w:multiLevelType w:val="hybridMultilevel"/>
    <w:tmpl w:val="7EEED432"/>
    <w:lvl w:ilvl="0" w:tplc="36A4BE0A">
      <w:start w:val="1"/>
      <w:numFmt w:val="decimal"/>
      <w:pStyle w:val="Odstavecseseznamem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374D"/>
    <w:multiLevelType w:val="hybridMultilevel"/>
    <w:tmpl w:val="61F8D7F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E62D6"/>
    <w:multiLevelType w:val="hybridMultilevel"/>
    <w:tmpl w:val="D5C8E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09F5"/>
    <w:multiLevelType w:val="hybridMultilevel"/>
    <w:tmpl w:val="7D2A3076"/>
    <w:lvl w:ilvl="0" w:tplc="F0FA67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910A3"/>
    <w:multiLevelType w:val="hybridMultilevel"/>
    <w:tmpl w:val="A5809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71190"/>
    <w:multiLevelType w:val="hybridMultilevel"/>
    <w:tmpl w:val="0360FC32"/>
    <w:lvl w:ilvl="0" w:tplc="F0FA67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907961"/>
    <w:multiLevelType w:val="hybridMultilevel"/>
    <w:tmpl w:val="9BB8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2DAD"/>
    <w:multiLevelType w:val="hybridMultilevel"/>
    <w:tmpl w:val="1A76A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C0D5E"/>
    <w:multiLevelType w:val="multilevel"/>
    <w:tmpl w:val="17184FC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E875FE"/>
    <w:multiLevelType w:val="hybridMultilevel"/>
    <w:tmpl w:val="E88E419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BF508D"/>
    <w:multiLevelType w:val="hybridMultilevel"/>
    <w:tmpl w:val="CC00A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7B82"/>
    <w:multiLevelType w:val="hybridMultilevel"/>
    <w:tmpl w:val="20D87A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89725F"/>
    <w:multiLevelType w:val="hybridMultilevel"/>
    <w:tmpl w:val="3E407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0ACE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F2A13"/>
    <w:multiLevelType w:val="hybridMultilevel"/>
    <w:tmpl w:val="D08AD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C32A8"/>
    <w:multiLevelType w:val="hybridMultilevel"/>
    <w:tmpl w:val="4EF44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61185">
    <w:abstractNumId w:val="5"/>
  </w:num>
  <w:num w:numId="2" w16cid:durableId="1965885511">
    <w:abstractNumId w:val="6"/>
  </w:num>
  <w:num w:numId="3" w16cid:durableId="1714307280">
    <w:abstractNumId w:val="13"/>
  </w:num>
  <w:num w:numId="4" w16cid:durableId="1087190546">
    <w:abstractNumId w:val="18"/>
  </w:num>
  <w:num w:numId="5" w16cid:durableId="1078674669">
    <w:abstractNumId w:val="10"/>
  </w:num>
  <w:num w:numId="6" w16cid:durableId="1201550497">
    <w:abstractNumId w:val="19"/>
  </w:num>
  <w:num w:numId="7" w16cid:durableId="928545227">
    <w:abstractNumId w:val="1"/>
  </w:num>
  <w:num w:numId="8" w16cid:durableId="1106388545">
    <w:abstractNumId w:val="8"/>
  </w:num>
  <w:num w:numId="9" w16cid:durableId="896892547">
    <w:abstractNumId w:val="4"/>
  </w:num>
  <w:num w:numId="10" w16cid:durableId="629365922">
    <w:abstractNumId w:val="12"/>
  </w:num>
  <w:num w:numId="11" w16cid:durableId="1762486166">
    <w:abstractNumId w:val="9"/>
  </w:num>
  <w:num w:numId="12" w16cid:durableId="1221213352">
    <w:abstractNumId w:val="6"/>
  </w:num>
  <w:num w:numId="13" w16cid:durableId="1144352379">
    <w:abstractNumId w:val="11"/>
  </w:num>
  <w:num w:numId="14" w16cid:durableId="462426946">
    <w:abstractNumId w:val="6"/>
  </w:num>
  <w:num w:numId="15" w16cid:durableId="1588418447">
    <w:abstractNumId w:val="20"/>
  </w:num>
  <w:num w:numId="16" w16cid:durableId="579558599">
    <w:abstractNumId w:val="14"/>
  </w:num>
  <w:num w:numId="17" w16cid:durableId="334849210">
    <w:abstractNumId w:val="6"/>
  </w:num>
  <w:num w:numId="18" w16cid:durableId="188154015">
    <w:abstractNumId w:val="6"/>
  </w:num>
  <w:num w:numId="19" w16cid:durableId="1674143925">
    <w:abstractNumId w:val="6"/>
  </w:num>
  <w:num w:numId="20" w16cid:durableId="1460800901">
    <w:abstractNumId w:val="6"/>
  </w:num>
  <w:num w:numId="21" w16cid:durableId="1149401866">
    <w:abstractNumId w:val="6"/>
  </w:num>
  <w:num w:numId="22" w16cid:durableId="985430813">
    <w:abstractNumId w:val="6"/>
  </w:num>
  <w:num w:numId="23" w16cid:durableId="1872574899">
    <w:abstractNumId w:val="6"/>
  </w:num>
  <w:num w:numId="24" w16cid:durableId="2076513843">
    <w:abstractNumId w:val="6"/>
  </w:num>
  <w:num w:numId="25" w16cid:durableId="1659846369">
    <w:abstractNumId w:val="6"/>
  </w:num>
  <w:num w:numId="26" w16cid:durableId="1526551470">
    <w:abstractNumId w:val="6"/>
  </w:num>
  <w:num w:numId="27" w16cid:durableId="703677010">
    <w:abstractNumId w:val="17"/>
  </w:num>
  <w:num w:numId="28" w16cid:durableId="199128140">
    <w:abstractNumId w:val="15"/>
  </w:num>
  <w:num w:numId="29" w16cid:durableId="1650162505">
    <w:abstractNumId w:val="3"/>
  </w:num>
  <w:num w:numId="30" w16cid:durableId="1014962742">
    <w:abstractNumId w:val="6"/>
  </w:num>
  <w:num w:numId="31" w16cid:durableId="103961918">
    <w:abstractNumId w:val="6"/>
  </w:num>
  <w:num w:numId="32" w16cid:durableId="1265264904">
    <w:abstractNumId w:val="16"/>
  </w:num>
  <w:num w:numId="33" w16cid:durableId="1415593068">
    <w:abstractNumId w:val="7"/>
  </w:num>
  <w:num w:numId="34" w16cid:durableId="631790379">
    <w:abstractNumId w:val="2"/>
  </w:num>
  <w:num w:numId="35" w16cid:durableId="1650598656">
    <w:abstractNumId w:val="6"/>
  </w:num>
  <w:num w:numId="36" w16cid:durableId="897319346">
    <w:abstractNumId w:val="6"/>
  </w:num>
  <w:num w:numId="37" w16cid:durableId="1749502646">
    <w:abstractNumId w:val="0"/>
  </w:num>
  <w:num w:numId="38" w16cid:durableId="959216499">
    <w:abstractNumId w:val="6"/>
  </w:num>
  <w:num w:numId="39" w16cid:durableId="1281647671">
    <w:abstractNumId w:val="6"/>
  </w:num>
  <w:num w:numId="40" w16cid:durableId="323438603">
    <w:abstractNumId w:val="6"/>
  </w:num>
  <w:num w:numId="41" w16cid:durableId="194425932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85E"/>
    <w:rsid w:val="00003948"/>
    <w:rsid w:val="00006A4D"/>
    <w:rsid w:val="00011983"/>
    <w:rsid w:val="00021CA9"/>
    <w:rsid w:val="00023B8D"/>
    <w:rsid w:val="0003141B"/>
    <w:rsid w:val="00041519"/>
    <w:rsid w:val="00067B35"/>
    <w:rsid w:val="00087672"/>
    <w:rsid w:val="000916D0"/>
    <w:rsid w:val="000916F5"/>
    <w:rsid w:val="0009491A"/>
    <w:rsid w:val="000953AA"/>
    <w:rsid w:val="00096D75"/>
    <w:rsid w:val="00097A11"/>
    <w:rsid w:val="000A31B9"/>
    <w:rsid w:val="000B2F5A"/>
    <w:rsid w:val="000B576A"/>
    <w:rsid w:val="000C55A6"/>
    <w:rsid w:val="000C663C"/>
    <w:rsid w:val="000C7BD1"/>
    <w:rsid w:val="000E217A"/>
    <w:rsid w:val="000F202E"/>
    <w:rsid w:val="000F5C17"/>
    <w:rsid w:val="0010215B"/>
    <w:rsid w:val="001051EA"/>
    <w:rsid w:val="00110C74"/>
    <w:rsid w:val="00120AB0"/>
    <w:rsid w:val="00122BA7"/>
    <w:rsid w:val="0012692E"/>
    <w:rsid w:val="001316AB"/>
    <w:rsid w:val="00134322"/>
    <w:rsid w:val="0013493F"/>
    <w:rsid w:val="001527FC"/>
    <w:rsid w:val="001543A6"/>
    <w:rsid w:val="00161D06"/>
    <w:rsid w:val="00163BB8"/>
    <w:rsid w:val="00171F93"/>
    <w:rsid w:val="00177D28"/>
    <w:rsid w:val="001831EA"/>
    <w:rsid w:val="001848F2"/>
    <w:rsid w:val="0018669B"/>
    <w:rsid w:val="00195196"/>
    <w:rsid w:val="001A6286"/>
    <w:rsid w:val="001B5769"/>
    <w:rsid w:val="001C2290"/>
    <w:rsid w:val="001C6655"/>
    <w:rsid w:val="001D17BD"/>
    <w:rsid w:val="001D4C10"/>
    <w:rsid w:val="001D4F66"/>
    <w:rsid w:val="001D7A7D"/>
    <w:rsid w:val="001E42FF"/>
    <w:rsid w:val="001E452D"/>
    <w:rsid w:val="001E5DB1"/>
    <w:rsid w:val="001E69FF"/>
    <w:rsid w:val="001F38C8"/>
    <w:rsid w:val="0020696C"/>
    <w:rsid w:val="0021068A"/>
    <w:rsid w:val="00212EC9"/>
    <w:rsid w:val="00223C1A"/>
    <w:rsid w:val="00231B3A"/>
    <w:rsid w:val="00242067"/>
    <w:rsid w:val="00254B7D"/>
    <w:rsid w:val="002675B8"/>
    <w:rsid w:val="0027148C"/>
    <w:rsid w:val="00272A63"/>
    <w:rsid w:val="00274A62"/>
    <w:rsid w:val="00287EA8"/>
    <w:rsid w:val="00291B36"/>
    <w:rsid w:val="00292D0D"/>
    <w:rsid w:val="002975BA"/>
    <w:rsid w:val="002A5031"/>
    <w:rsid w:val="002B17F6"/>
    <w:rsid w:val="002B22E3"/>
    <w:rsid w:val="002B5E49"/>
    <w:rsid w:val="002D2B57"/>
    <w:rsid w:val="002E07EC"/>
    <w:rsid w:val="002E249F"/>
    <w:rsid w:val="002E4EFC"/>
    <w:rsid w:val="002E50D4"/>
    <w:rsid w:val="002E7293"/>
    <w:rsid w:val="002F33BD"/>
    <w:rsid w:val="002F367F"/>
    <w:rsid w:val="002F7117"/>
    <w:rsid w:val="002F7573"/>
    <w:rsid w:val="00306CEB"/>
    <w:rsid w:val="0031303A"/>
    <w:rsid w:val="00314F8F"/>
    <w:rsid w:val="003156BF"/>
    <w:rsid w:val="00317AF4"/>
    <w:rsid w:val="00331FDC"/>
    <w:rsid w:val="003340E1"/>
    <w:rsid w:val="003354B3"/>
    <w:rsid w:val="00335C58"/>
    <w:rsid w:val="003419AD"/>
    <w:rsid w:val="0034661B"/>
    <w:rsid w:val="0034787C"/>
    <w:rsid w:val="00353B04"/>
    <w:rsid w:val="0036718F"/>
    <w:rsid w:val="003671D0"/>
    <w:rsid w:val="00375D88"/>
    <w:rsid w:val="00386E45"/>
    <w:rsid w:val="00392222"/>
    <w:rsid w:val="003A26CF"/>
    <w:rsid w:val="003B041A"/>
    <w:rsid w:val="003B1CC9"/>
    <w:rsid w:val="003C298D"/>
    <w:rsid w:val="003C4513"/>
    <w:rsid w:val="003C6D7C"/>
    <w:rsid w:val="003D1D1D"/>
    <w:rsid w:val="003D55A3"/>
    <w:rsid w:val="003E1309"/>
    <w:rsid w:val="003F0141"/>
    <w:rsid w:val="003F1F3C"/>
    <w:rsid w:val="003F2C5E"/>
    <w:rsid w:val="003F3381"/>
    <w:rsid w:val="00402254"/>
    <w:rsid w:val="00412C1E"/>
    <w:rsid w:val="00412EF6"/>
    <w:rsid w:val="00416E3E"/>
    <w:rsid w:val="004305BE"/>
    <w:rsid w:val="00436329"/>
    <w:rsid w:val="004369E3"/>
    <w:rsid w:val="00437390"/>
    <w:rsid w:val="00437646"/>
    <w:rsid w:val="00443420"/>
    <w:rsid w:val="00444502"/>
    <w:rsid w:val="0045735E"/>
    <w:rsid w:val="00470A92"/>
    <w:rsid w:val="00471C43"/>
    <w:rsid w:val="0047480A"/>
    <w:rsid w:val="00484B41"/>
    <w:rsid w:val="00492A5E"/>
    <w:rsid w:val="004930BB"/>
    <w:rsid w:val="004A2B62"/>
    <w:rsid w:val="004B3589"/>
    <w:rsid w:val="004B690F"/>
    <w:rsid w:val="004B7535"/>
    <w:rsid w:val="004B78BB"/>
    <w:rsid w:val="004D0D6D"/>
    <w:rsid w:val="004D244B"/>
    <w:rsid w:val="004D289E"/>
    <w:rsid w:val="004D2EDC"/>
    <w:rsid w:val="004D5BCC"/>
    <w:rsid w:val="004D733B"/>
    <w:rsid w:val="004D73E5"/>
    <w:rsid w:val="004E729D"/>
    <w:rsid w:val="004F1C0B"/>
    <w:rsid w:val="004F2799"/>
    <w:rsid w:val="004F321B"/>
    <w:rsid w:val="004F32DB"/>
    <w:rsid w:val="0050659F"/>
    <w:rsid w:val="00511201"/>
    <w:rsid w:val="00517F90"/>
    <w:rsid w:val="00534251"/>
    <w:rsid w:val="005443AC"/>
    <w:rsid w:val="005540BD"/>
    <w:rsid w:val="00562D69"/>
    <w:rsid w:val="00576596"/>
    <w:rsid w:val="00583F87"/>
    <w:rsid w:val="005879E3"/>
    <w:rsid w:val="00595929"/>
    <w:rsid w:val="00596878"/>
    <w:rsid w:val="005A1A3E"/>
    <w:rsid w:val="005A6959"/>
    <w:rsid w:val="005B3B56"/>
    <w:rsid w:val="005C31B5"/>
    <w:rsid w:val="005C4A9A"/>
    <w:rsid w:val="005C76B9"/>
    <w:rsid w:val="005D3DAC"/>
    <w:rsid w:val="005D6808"/>
    <w:rsid w:val="005E3A8E"/>
    <w:rsid w:val="005F3364"/>
    <w:rsid w:val="005F445B"/>
    <w:rsid w:val="005F482B"/>
    <w:rsid w:val="005F59EA"/>
    <w:rsid w:val="006022F3"/>
    <w:rsid w:val="00605B75"/>
    <w:rsid w:val="006147E8"/>
    <w:rsid w:val="00623AE8"/>
    <w:rsid w:val="00623FFE"/>
    <w:rsid w:val="006365CB"/>
    <w:rsid w:val="006376C2"/>
    <w:rsid w:val="00640ECC"/>
    <w:rsid w:val="00646C35"/>
    <w:rsid w:val="00647E94"/>
    <w:rsid w:val="00650D74"/>
    <w:rsid w:val="0066148F"/>
    <w:rsid w:val="00662161"/>
    <w:rsid w:val="00674C69"/>
    <w:rsid w:val="0068157C"/>
    <w:rsid w:val="00690E59"/>
    <w:rsid w:val="006B0024"/>
    <w:rsid w:val="006B5569"/>
    <w:rsid w:val="006C3804"/>
    <w:rsid w:val="006E352D"/>
    <w:rsid w:val="006E5700"/>
    <w:rsid w:val="006E69E1"/>
    <w:rsid w:val="006F1489"/>
    <w:rsid w:val="00700F2F"/>
    <w:rsid w:val="00707773"/>
    <w:rsid w:val="00733916"/>
    <w:rsid w:val="00733BC5"/>
    <w:rsid w:val="007340BD"/>
    <w:rsid w:val="007344DB"/>
    <w:rsid w:val="00740E01"/>
    <w:rsid w:val="007559BF"/>
    <w:rsid w:val="0077188B"/>
    <w:rsid w:val="00775660"/>
    <w:rsid w:val="00775DEF"/>
    <w:rsid w:val="007828DF"/>
    <w:rsid w:val="00791AF0"/>
    <w:rsid w:val="007A2123"/>
    <w:rsid w:val="007A337C"/>
    <w:rsid w:val="007A7B0B"/>
    <w:rsid w:val="007B3574"/>
    <w:rsid w:val="007B6C38"/>
    <w:rsid w:val="007C2150"/>
    <w:rsid w:val="007D25B7"/>
    <w:rsid w:val="007E4D46"/>
    <w:rsid w:val="007F344A"/>
    <w:rsid w:val="007F34F9"/>
    <w:rsid w:val="007F6364"/>
    <w:rsid w:val="008321CE"/>
    <w:rsid w:val="008425E9"/>
    <w:rsid w:val="008430A8"/>
    <w:rsid w:val="00845370"/>
    <w:rsid w:val="00851AB4"/>
    <w:rsid w:val="00870A4B"/>
    <w:rsid w:val="0087100C"/>
    <w:rsid w:val="00871B7B"/>
    <w:rsid w:val="008742F0"/>
    <w:rsid w:val="00884521"/>
    <w:rsid w:val="008928BE"/>
    <w:rsid w:val="00894B49"/>
    <w:rsid w:val="008974CE"/>
    <w:rsid w:val="008A1877"/>
    <w:rsid w:val="008C51D8"/>
    <w:rsid w:val="008C52F9"/>
    <w:rsid w:val="008C7185"/>
    <w:rsid w:val="008C728C"/>
    <w:rsid w:val="008D2A9E"/>
    <w:rsid w:val="008D4904"/>
    <w:rsid w:val="008D4920"/>
    <w:rsid w:val="008E67F8"/>
    <w:rsid w:val="008E75B0"/>
    <w:rsid w:val="008F2310"/>
    <w:rsid w:val="008F2C46"/>
    <w:rsid w:val="009008E3"/>
    <w:rsid w:val="009072AA"/>
    <w:rsid w:val="00914829"/>
    <w:rsid w:val="00921375"/>
    <w:rsid w:val="00924748"/>
    <w:rsid w:val="0093191F"/>
    <w:rsid w:val="00932E84"/>
    <w:rsid w:val="00952717"/>
    <w:rsid w:val="009542A8"/>
    <w:rsid w:val="00954C55"/>
    <w:rsid w:val="009601B8"/>
    <w:rsid w:val="00981A3C"/>
    <w:rsid w:val="0098212B"/>
    <w:rsid w:val="009901D0"/>
    <w:rsid w:val="00992D0A"/>
    <w:rsid w:val="00995400"/>
    <w:rsid w:val="009A7F1B"/>
    <w:rsid w:val="009B4E7E"/>
    <w:rsid w:val="009B5350"/>
    <w:rsid w:val="009B58ED"/>
    <w:rsid w:val="009B640B"/>
    <w:rsid w:val="009D1ECF"/>
    <w:rsid w:val="009E7F2A"/>
    <w:rsid w:val="009F2C9E"/>
    <w:rsid w:val="00A01CB7"/>
    <w:rsid w:val="00A03A92"/>
    <w:rsid w:val="00A05A74"/>
    <w:rsid w:val="00A15641"/>
    <w:rsid w:val="00A2682D"/>
    <w:rsid w:val="00A3211D"/>
    <w:rsid w:val="00A603E6"/>
    <w:rsid w:val="00A60B90"/>
    <w:rsid w:val="00A71018"/>
    <w:rsid w:val="00A75785"/>
    <w:rsid w:val="00A80FFF"/>
    <w:rsid w:val="00A85522"/>
    <w:rsid w:val="00A860EE"/>
    <w:rsid w:val="00A8762E"/>
    <w:rsid w:val="00A92EC7"/>
    <w:rsid w:val="00AA1083"/>
    <w:rsid w:val="00AA170A"/>
    <w:rsid w:val="00AA4AE9"/>
    <w:rsid w:val="00AB5489"/>
    <w:rsid w:val="00AB6339"/>
    <w:rsid w:val="00AB67B4"/>
    <w:rsid w:val="00AC17C7"/>
    <w:rsid w:val="00AD6ACB"/>
    <w:rsid w:val="00AD7BB5"/>
    <w:rsid w:val="00AF5796"/>
    <w:rsid w:val="00B05492"/>
    <w:rsid w:val="00B14618"/>
    <w:rsid w:val="00B21CCD"/>
    <w:rsid w:val="00B226D1"/>
    <w:rsid w:val="00B24AF2"/>
    <w:rsid w:val="00B607B9"/>
    <w:rsid w:val="00B63B7D"/>
    <w:rsid w:val="00B64746"/>
    <w:rsid w:val="00B67291"/>
    <w:rsid w:val="00B710E6"/>
    <w:rsid w:val="00B717F0"/>
    <w:rsid w:val="00B77ACB"/>
    <w:rsid w:val="00B917BD"/>
    <w:rsid w:val="00B92AAF"/>
    <w:rsid w:val="00B969B1"/>
    <w:rsid w:val="00B97324"/>
    <w:rsid w:val="00BA4113"/>
    <w:rsid w:val="00BB40DE"/>
    <w:rsid w:val="00BC3F9C"/>
    <w:rsid w:val="00BD07DB"/>
    <w:rsid w:val="00BD2F0A"/>
    <w:rsid w:val="00BD33A3"/>
    <w:rsid w:val="00BD4A50"/>
    <w:rsid w:val="00BE0760"/>
    <w:rsid w:val="00BE59D3"/>
    <w:rsid w:val="00BF195D"/>
    <w:rsid w:val="00BF27EB"/>
    <w:rsid w:val="00C06F9B"/>
    <w:rsid w:val="00C16FF0"/>
    <w:rsid w:val="00C17F26"/>
    <w:rsid w:val="00C22D9F"/>
    <w:rsid w:val="00C23BAA"/>
    <w:rsid w:val="00C278D7"/>
    <w:rsid w:val="00C3210C"/>
    <w:rsid w:val="00C32BE9"/>
    <w:rsid w:val="00C36396"/>
    <w:rsid w:val="00C5480B"/>
    <w:rsid w:val="00C64E89"/>
    <w:rsid w:val="00C73CC9"/>
    <w:rsid w:val="00C769A0"/>
    <w:rsid w:val="00C91E1B"/>
    <w:rsid w:val="00C92D07"/>
    <w:rsid w:val="00C9699F"/>
    <w:rsid w:val="00CB3ABC"/>
    <w:rsid w:val="00CC0FE0"/>
    <w:rsid w:val="00CC416C"/>
    <w:rsid w:val="00CC44E1"/>
    <w:rsid w:val="00CC774E"/>
    <w:rsid w:val="00CD0965"/>
    <w:rsid w:val="00CD385E"/>
    <w:rsid w:val="00CD5077"/>
    <w:rsid w:val="00CE09CC"/>
    <w:rsid w:val="00CF695E"/>
    <w:rsid w:val="00D0142E"/>
    <w:rsid w:val="00D1084F"/>
    <w:rsid w:val="00D26476"/>
    <w:rsid w:val="00D265F4"/>
    <w:rsid w:val="00D35486"/>
    <w:rsid w:val="00D35A58"/>
    <w:rsid w:val="00D35C84"/>
    <w:rsid w:val="00D459AD"/>
    <w:rsid w:val="00D506E5"/>
    <w:rsid w:val="00D54697"/>
    <w:rsid w:val="00D65469"/>
    <w:rsid w:val="00D74B5A"/>
    <w:rsid w:val="00D75827"/>
    <w:rsid w:val="00D76E94"/>
    <w:rsid w:val="00D774CC"/>
    <w:rsid w:val="00D85544"/>
    <w:rsid w:val="00D85CD3"/>
    <w:rsid w:val="00D9258F"/>
    <w:rsid w:val="00D92AF2"/>
    <w:rsid w:val="00D94B80"/>
    <w:rsid w:val="00DA17D4"/>
    <w:rsid w:val="00DA5382"/>
    <w:rsid w:val="00DB766A"/>
    <w:rsid w:val="00DB77A7"/>
    <w:rsid w:val="00DC6588"/>
    <w:rsid w:val="00DE402B"/>
    <w:rsid w:val="00DE52F1"/>
    <w:rsid w:val="00DF4F47"/>
    <w:rsid w:val="00DF5A03"/>
    <w:rsid w:val="00DF7A3D"/>
    <w:rsid w:val="00E1314E"/>
    <w:rsid w:val="00E22E60"/>
    <w:rsid w:val="00E26232"/>
    <w:rsid w:val="00E34E46"/>
    <w:rsid w:val="00E401CC"/>
    <w:rsid w:val="00E401FB"/>
    <w:rsid w:val="00E51C94"/>
    <w:rsid w:val="00E54718"/>
    <w:rsid w:val="00E60792"/>
    <w:rsid w:val="00E61B79"/>
    <w:rsid w:val="00E6450E"/>
    <w:rsid w:val="00E71A27"/>
    <w:rsid w:val="00E7775D"/>
    <w:rsid w:val="00E81B12"/>
    <w:rsid w:val="00E90220"/>
    <w:rsid w:val="00E9364F"/>
    <w:rsid w:val="00E93FEC"/>
    <w:rsid w:val="00E944C7"/>
    <w:rsid w:val="00EA4BDF"/>
    <w:rsid w:val="00EA5E41"/>
    <w:rsid w:val="00EA60A9"/>
    <w:rsid w:val="00EA6C8A"/>
    <w:rsid w:val="00EB3990"/>
    <w:rsid w:val="00EB5F27"/>
    <w:rsid w:val="00EB728F"/>
    <w:rsid w:val="00EC13C5"/>
    <w:rsid w:val="00EC6018"/>
    <w:rsid w:val="00ED161B"/>
    <w:rsid w:val="00ED4F86"/>
    <w:rsid w:val="00EE2FCB"/>
    <w:rsid w:val="00EF6FB8"/>
    <w:rsid w:val="00F07D87"/>
    <w:rsid w:val="00F21C18"/>
    <w:rsid w:val="00F25D3A"/>
    <w:rsid w:val="00F321BF"/>
    <w:rsid w:val="00F3538F"/>
    <w:rsid w:val="00F57FA3"/>
    <w:rsid w:val="00F61F67"/>
    <w:rsid w:val="00F64F5B"/>
    <w:rsid w:val="00F65A69"/>
    <w:rsid w:val="00F703AE"/>
    <w:rsid w:val="00F845D2"/>
    <w:rsid w:val="00F86939"/>
    <w:rsid w:val="00F86E61"/>
    <w:rsid w:val="00F90DDB"/>
    <w:rsid w:val="00F91940"/>
    <w:rsid w:val="00F943E8"/>
    <w:rsid w:val="00F96968"/>
    <w:rsid w:val="00FA0B6F"/>
    <w:rsid w:val="00FA2B54"/>
    <w:rsid w:val="00FB1F33"/>
    <w:rsid w:val="00FC0108"/>
    <w:rsid w:val="00FD434C"/>
    <w:rsid w:val="00FD5C04"/>
    <w:rsid w:val="00FE0465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43094"/>
  <w15:docId w15:val="{727EC3CF-24B0-4525-84D1-5B0F4C71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61B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617A5"/>
  </w:style>
  <w:style w:type="character" w:customStyle="1" w:styleId="ZpatChar">
    <w:name w:val="Zápatí Char"/>
    <w:basedOn w:val="Standardnpsmoodstavce"/>
    <w:link w:val="Zpat"/>
    <w:uiPriority w:val="99"/>
    <w:qFormat/>
    <w:rsid w:val="00D617A5"/>
  </w:style>
  <w:style w:type="character" w:customStyle="1" w:styleId="Internetovodkaz">
    <w:name w:val="Internetový odkaz"/>
    <w:basedOn w:val="Standardnpsmoodstavce"/>
    <w:uiPriority w:val="99"/>
    <w:unhideWhenUsed/>
    <w:rsid w:val="00D617A5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C3B2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4E5E6B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D617A5"/>
    <w:rPr>
      <w:sz w:val="2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617A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617A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C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6C8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03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3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3A92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A92"/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21CCD"/>
    <w:pPr>
      <w:widowControl w:val="0"/>
      <w:numPr>
        <w:numId w:val="2"/>
      </w:numPr>
      <w:suppressAutoHyphens/>
      <w:spacing w:after="0" w:line="240" w:lineRule="auto"/>
      <w:contextualSpacing/>
      <w:jc w:val="both"/>
    </w:pPr>
    <w:rPr>
      <w:rFonts w:cstheme="minorHAnsi"/>
    </w:rPr>
  </w:style>
  <w:style w:type="paragraph" w:styleId="Revize">
    <w:name w:val="Revision"/>
    <w:hidden/>
    <w:uiPriority w:val="99"/>
    <w:semiHidden/>
    <w:rsid w:val="009B4E7E"/>
    <w:rPr>
      <w:sz w:val="22"/>
    </w:rPr>
  </w:style>
  <w:style w:type="paragraph" w:customStyle="1" w:styleId="Parnadpis">
    <w:name w:val="Par_nadpis"/>
    <w:basedOn w:val="Normln"/>
    <w:rsid w:val="001F38C8"/>
    <w:pPr>
      <w:numPr>
        <w:numId w:val="1"/>
      </w:numPr>
      <w:spacing w:before="240" w:after="80" w:line="240" w:lineRule="auto"/>
    </w:pPr>
    <w:rPr>
      <w:rFonts w:ascii="Arial" w:eastAsia="Times New Roman" w:hAnsi="Arial" w:cs="Times New Roman"/>
      <w:b/>
      <w:bCs/>
      <w:smallCaps/>
      <w:sz w:val="28"/>
      <w:szCs w:val="28"/>
      <w:lang w:val="x-none" w:eastAsia="x-none"/>
    </w:rPr>
  </w:style>
  <w:style w:type="paragraph" w:customStyle="1" w:styleId="Parodstavec">
    <w:name w:val="Par_odstavec"/>
    <w:basedOn w:val="Normln"/>
    <w:link w:val="ParodstavecChar"/>
    <w:rsid w:val="001F38C8"/>
    <w:pPr>
      <w:numPr>
        <w:ilvl w:val="1"/>
        <w:numId w:val="1"/>
      </w:numPr>
      <w:spacing w:before="120" w:after="8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ParodstavecChar">
    <w:name w:val="Par_odstavec Char"/>
    <w:link w:val="Parodstavec"/>
    <w:rsid w:val="001F38C8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CAB9332D6949818E1142814CB7E6" ma:contentTypeVersion="11" ma:contentTypeDescription="Vytvoří nový dokument" ma:contentTypeScope="" ma:versionID="13e31fd6ab2f0793c5fd1edec4f789e7">
  <xsd:schema xmlns:xsd="http://www.w3.org/2001/XMLSchema" xmlns:xs="http://www.w3.org/2001/XMLSchema" xmlns:p="http://schemas.microsoft.com/office/2006/metadata/properties" xmlns:ns2="ed0c48bb-3264-4830-a7eb-9c1d38b65838" targetNamespace="http://schemas.microsoft.com/office/2006/metadata/properties" ma:root="true" ma:fieldsID="6350c0a9418a5994408111416c838040" ns2:_="">
    <xsd:import namespace="ed0c48bb-3264-4830-a7eb-9c1d38b65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c48bb-3264-4830-a7eb-9c1d38b65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E325B-FA99-4E6E-839C-D21107175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05170-826E-450B-A56F-80D7BA09B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35520A-FB06-4355-B3CC-7E27A9BC7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C95FD-D4CA-4782-921A-EB262A1CD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c48bb-3264-4830-a7eb-9c1d38b65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</CharactersWithSpaces>
  <SharedDoc>false</SharedDoc>
  <HLinks>
    <vt:vector size="78" baseType="variant">
      <vt:variant>
        <vt:i4>917622</vt:i4>
      </vt:variant>
      <vt:variant>
        <vt:i4>36</vt:i4>
      </vt:variant>
      <vt:variant>
        <vt:i4>0</vt:i4>
      </vt:variant>
      <vt:variant>
        <vt:i4>5</vt:i4>
      </vt:variant>
      <vt:variant>
        <vt:lpwstr>mailto:libichova@icom-czechia.cz</vt:lpwstr>
      </vt:variant>
      <vt:variant>
        <vt:lpwstr/>
      </vt:variant>
      <vt:variant>
        <vt:i4>3997783</vt:i4>
      </vt:variant>
      <vt:variant>
        <vt:i4>33</vt:i4>
      </vt:variant>
      <vt:variant>
        <vt:i4>0</vt:i4>
      </vt:variant>
      <vt:variant>
        <vt:i4>5</vt:i4>
      </vt:variant>
      <vt:variant>
        <vt:lpwstr>mailto:lehmannova@icom-czechia.cz</vt:lpwstr>
      </vt:variant>
      <vt:variant>
        <vt:lpwstr/>
      </vt:variant>
      <vt:variant>
        <vt:i4>5570637</vt:i4>
      </vt:variant>
      <vt:variant>
        <vt:i4>30</vt:i4>
      </vt:variant>
      <vt:variant>
        <vt:i4>0</vt:i4>
      </vt:variant>
      <vt:variant>
        <vt:i4>5</vt:i4>
      </vt:variant>
      <vt:variant>
        <vt:lpwstr>http://www.icom-czech.mini.icom.muse-um/</vt:lpwstr>
      </vt:variant>
      <vt:variant>
        <vt:lpwstr/>
      </vt:variant>
      <vt:variant>
        <vt:i4>2818167</vt:i4>
      </vt:variant>
      <vt:variant>
        <vt:i4>27</vt:i4>
      </vt:variant>
      <vt:variant>
        <vt:i4>0</vt:i4>
      </vt:variant>
      <vt:variant>
        <vt:i4>5</vt:i4>
      </vt:variant>
      <vt:variant>
        <vt:lpwstr>http://www.prague2022.icom.museum/</vt:lpwstr>
      </vt:variant>
      <vt:variant>
        <vt:lpwstr/>
      </vt:variant>
      <vt:variant>
        <vt:i4>8257589</vt:i4>
      </vt:variant>
      <vt:variant>
        <vt:i4>24</vt:i4>
      </vt:variant>
      <vt:variant>
        <vt:i4>0</vt:i4>
      </vt:variant>
      <vt:variant>
        <vt:i4>5</vt:i4>
      </vt:variant>
      <vt:variant>
        <vt:lpwstr>http://www.icom.museum/</vt:lpwstr>
      </vt:variant>
      <vt:variant>
        <vt:lpwstr/>
      </vt:variant>
      <vt:variant>
        <vt:i4>720989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https://www.instagram.com/icomczechrepublic/</vt:lpwstr>
      </vt:variant>
      <vt:variant>
        <vt:lpwstr/>
      </vt:variant>
      <vt:variant>
        <vt:i4>5701707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https://www.instagram.com/icomgc/</vt:lpwstr>
      </vt:variant>
      <vt:variant>
        <vt:lpwstr/>
      </vt:variant>
      <vt:variant>
        <vt:i4>393304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https://twitter.com/CzechIcom</vt:lpwstr>
      </vt:variant>
      <vt:variant>
        <vt:lpwstr/>
      </vt:variant>
      <vt:variant>
        <vt:i4>7602228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https://twitter.com/IcomGC</vt:lpwstr>
      </vt:variant>
      <vt:variant>
        <vt:lpwstr/>
      </vt:variant>
      <vt:variant>
        <vt:i4>3211320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https://www.facebook.com/ICOMCzechRepublic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https://www.facebook.com/ICOMGC</vt:lpwstr>
      </vt:variant>
      <vt:variant>
        <vt:lpwstr/>
      </vt:variant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http://www.prague2022.icom.museum/</vt:lpwstr>
      </vt:variant>
      <vt:variant>
        <vt:lpwstr/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http://icom-czech.mini.icom.museum/clenove/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lehmannova@icom-czechia.cz</dc:creator>
  <cp:lastModifiedBy>Hana Podskalská</cp:lastModifiedBy>
  <cp:revision>5</cp:revision>
  <cp:lastPrinted>2022-01-27T05:11:00Z</cp:lastPrinted>
  <dcterms:created xsi:type="dcterms:W3CDTF">2023-11-22T10:22:00Z</dcterms:created>
  <dcterms:modified xsi:type="dcterms:W3CDTF">2024-01-07T19:37:00Z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0x01010068F6CAB9332D6949818E1142814CB7E6</vt:lpwstr>
  </property>
</Properties>
</file>