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FF9EF" w14:textId="77777777" w:rsidR="007943C5" w:rsidRPr="0083199F" w:rsidRDefault="008548C2">
      <w:pPr>
        <w:widowControl w:val="0"/>
        <w:autoSpaceDE w:val="0"/>
        <w:autoSpaceDN w:val="0"/>
        <w:adjustRightInd w:val="0"/>
        <w:jc w:val="center"/>
        <w:rPr>
          <w:rFonts w:ascii="Arial" w:hAnsi="Arial" w:cs="Arial"/>
          <w:b/>
          <w:bCs/>
          <w:sz w:val="40"/>
          <w:szCs w:val="40"/>
        </w:rPr>
      </w:pPr>
      <w:r>
        <w:rPr>
          <w:rFonts w:ascii="Arial" w:hAnsi="Arial" w:cs="Arial"/>
          <w:b/>
          <w:bCs/>
          <w:sz w:val="40"/>
          <w:szCs w:val="40"/>
        </w:rPr>
        <w:t>KUPNÍ</w:t>
      </w:r>
      <w:r w:rsidR="007943C5" w:rsidRPr="0083199F">
        <w:rPr>
          <w:rFonts w:ascii="Arial" w:hAnsi="Arial" w:cs="Arial"/>
          <w:b/>
          <w:bCs/>
          <w:sz w:val="40"/>
          <w:szCs w:val="40"/>
        </w:rPr>
        <w:t xml:space="preserve"> SMLOUVA</w:t>
      </w:r>
    </w:p>
    <w:p w14:paraId="745410AD" w14:textId="2814585C" w:rsidR="007943C5" w:rsidRPr="00915C0E" w:rsidRDefault="007943C5" w:rsidP="008548C2">
      <w:pPr>
        <w:widowControl w:val="0"/>
        <w:autoSpaceDE w:val="0"/>
        <w:autoSpaceDN w:val="0"/>
        <w:adjustRightInd w:val="0"/>
        <w:jc w:val="center"/>
        <w:rPr>
          <w:rFonts w:ascii="Arial" w:hAnsi="Arial" w:cs="Arial"/>
          <w:bCs/>
          <w:sz w:val="28"/>
          <w:szCs w:val="28"/>
        </w:rPr>
      </w:pPr>
      <w:r w:rsidRPr="00915C0E">
        <w:rPr>
          <w:rFonts w:ascii="Arial" w:hAnsi="Arial" w:cs="Arial"/>
          <w:b/>
          <w:bCs/>
          <w:sz w:val="28"/>
          <w:szCs w:val="28"/>
        </w:rPr>
        <w:t>č.</w:t>
      </w:r>
      <w:r w:rsidRPr="00611978">
        <w:rPr>
          <w:rFonts w:ascii="Arial" w:hAnsi="Arial" w:cs="Arial"/>
          <w:b/>
          <w:bCs/>
          <w:color w:val="FF0000"/>
          <w:sz w:val="28"/>
          <w:szCs w:val="28"/>
        </w:rPr>
        <w:t xml:space="preserve"> </w:t>
      </w:r>
      <w:r w:rsidR="00055015" w:rsidRPr="00611978">
        <w:rPr>
          <w:rFonts w:ascii="Arial" w:hAnsi="Arial" w:cs="Arial"/>
          <w:b/>
          <w:bCs/>
          <w:color w:val="FF0000"/>
          <w:sz w:val="28"/>
          <w:szCs w:val="28"/>
        </w:rPr>
        <w:t xml:space="preserve"> </w:t>
      </w:r>
      <w:r w:rsidR="007A2CB5" w:rsidRPr="007A2CB5">
        <w:rPr>
          <w:rFonts w:ascii="Arial" w:hAnsi="Arial" w:cs="Arial"/>
          <w:b/>
          <w:bCs/>
          <w:sz w:val="28"/>
          <w:szCs w:val="28"/>
        </w:rPr>
        <w:t>5</w:t>
      </w:r>
      <w:r w:rsidR="00CD236C" w:rsidRPr="007A2CB5">
        <w:rPr>
          <w:rFonts w:ascii="Arial" w:hAnsi="Arial" w:cs="Arial"/>
          <w:b/>
          <w:bCs/>
          <w:sz w:val="28"/>
          <w:szCs w:val="28"/>
        </w:rPr>
        <w:t>/</w:t>
      </w:r>
      <w:r w:rsidR="00055015" w:rsidRPr="008774FD">
        <w:rPr>
          <w:rFonts w:ascii="Arial" w:hAnsi="Arial" w:cs="Arial"/>
          <w:b/>
          <w:bCs/>
          <w:sz w:val="28"/>
          <w:szCs w:val="28"/>
        </w:rPr>
        <w:t xml:space="preserve"> </w:t>
      </w:r>
      <w:r w:rsidR="00E91672">
        <w:rPr>
          <w:rFonts w:ascii="Arial" w:hAnsi="Arial" w:cs="Arial"/>
          <w:b/>
          <w:bCs/>
          <w:sz w:val="28"/>
          <w:szCs w:val="28"/>
        </w:rPr>
        <w:t>202</w:t>
      </w:r>
      <w:r w:rsidR="006C3540">
        <w:rPr>
          <w:rFonts w:ascii="Arial" w:hAnsi="Arial" w:cs="Arial"/>
          <w:b/>
          <w:bCs/>
          <w:sz w:val="28"/>
          <w:szCs w:val="28"/>
        </w:rPr>
        <w:t>4</w:t>
      </w:r>
    </w:p>
    <w:p w14:paraId="5810A84B" w14:textId="77777777" w:rsidR="007943C5" w:rsidRPr="0083199F" w:rsidRDefault="007943C5">
      <w:pPr>
        <w:widowControl w:val="0"/>
        <w:autoSpaceDE w:val="0"/>
        <w:autoSpaceDN w:val="0"/>
        <w:adjustRightInd w:val="0"/>
        <w:jc w:val="both"/>
        <w:rPr>
          <w:rFonts w:ascii="Arial" w:hAnsi="Arial" w:cs="Arial"/>
          <w:b/>
          <w:bCs/>
        </w:rPr>
      </w:pPr>
    </w:p>
    <w:p w14:paraId="1215315F" w14:textId="77777777" w:rsidR="007943C5" w:rsidRPr="00CD236C" w:rsidRDefault="007943C5">
      <w:pPr>
        <w:widowControl w:val="0"/>
        <w:tabs>
          <w:tab w:val="left" w:pos="284"/>
        </w:tabs>
        <w:autoSpaceDE w:val="0"/>
        <w:autoSpaceDN w:val="0"/>
        <w:adjustRightInd w:val="0"/>
        <w:jc w:val="both"/>
        <w:rPr>
          <w:rFonts w:ascii="Arial" w:hAnsi="Arial" w:cs="Arial"/>
          <w:b/>
          <w:bCs/>
          <w:sz w:val="22"/>
          <w:szCs w:val="22"/>
        </w:rPr>
      </w:pPr>
      <w:r w:rsidRPr="0083199F">
        <w:rPr>
          <w:rFonts w:ascii="Arial" w:hAnsi="Arial" w:cs="Arial"/>
          <w:b/>
          <w:bCs/>
        </w:rPr>
        <w:t>I</w:t>
      </w:r>
      <w:r w:rsidRPr="00CD236C">
        <w:rPr>
          <w:rFonts w:ascii="Arial" w:hAnsi="Arial" w:cs="Arial"/>
          <w:b/>
          <w:bCs/>
          <w:sz w:val="22"/>
          <w:szCs w:val="22"/>
        </w:rPr>
        <w:t xml:space="preserve">. </w:t>
      </w:r>
      <w:r w:rsidRPr="00CD236C">
        <w:rPr>
          <w:rFonts w:ascii="Arial" w:hAnsi="Arial" w:cs="Arial"/>
          <w:b/>
          <w:bCs/>
          <w:sz w:val="22"/>
          <w:szCs w:val="22"/>
          <w:u w:val="single"/>
        </w:rPr>
        <w:t>Smluvní strany</w:t>
      </w:r>
    </w:p>
    <w:p w14:paraId="5213C11C" w14:textId="77777777" w:rsidR="007943C5" w:rsidRPr="00CD236C" w:rsidRDefault="007943C5" w:rsidP="007943C5">
      <w:pPr>
        <w:widowControl w:val="0"/>
        <w:tabs>
          <w:tab w:val="left" w:pos="0"/>
        </w:tabs>
        <w:autoSpaceDE w:val="0"/>
        <w:autoSpaceDN w:val="0"/>
        <w:adjustRightInd w:val="0"/>
        <w:jc w:val="both"/>
        <w:rPr>
          <w:rFonts w:ascii="Arial" w:hAnsi="Arial" w:cs="Arial"/>
          <w:b/>
          <w:bCs/>
          <w:sz w:val="22"/>
          <w:szCs w:val="22"/>
        </w:rPr>
      </w:pPr>
    </w:p>
    <w:p w14:paraId="5AE42078" w14:textId="77777777" w:rsidR="00947E05" w:rsidRPr="00CD236C" w:rsidRDefault="007943C5" w:rsidP="00947E05">
      <w:pPr>
        <w:widowControl w:val="0"/>
        <w:tabs>
          <w:tab w:val="left" w:pos="0"/>
        </w:tabs>
        <w:autoSpaceDE w:val="0"/>
        <w:autoSpaceDN w:val="0"/>
        <w:adjustRightInd w:val="0"/>
        <w:jc w:val="both"/>
        <w:rPr>
          <w:rFonts w:ascii="Arial" w:hAnsi="Arial" w:cs="Arial"/>
          <w:sz w:val="22"/>
          <w:szCs w:val="22"/>
        </w:rPr>
      </w:pPr>
      <w:r w:rsidRPr="00CD236C">
        <w:rPr>
          <w:rFonts w:ascii="Arial" w:hAnsi="Arial" w:cs="Arial"/>
          <w:b/>
          <w:bCs/>
          <w:sz w:val="22"/>
          <w:szCs w:val="22"/>
        </w:rPr>
        <w:t>Prodávající:</w:t>
      </w:r>
      <w:r w:rsidRPr="00CD236C">
        <w:rPr>
          <w:rFonts w:ascii="Arial" w:hAnsi="Arial" w:cs="Arial"/>
          <w:b/>
          <w:bCs/>
          <w:sz w:val="22"/>
          <w:szCs w:val="22"/>
        </w:rPr>
        <w:tab/>
      </w:r>
      <w:r w:rsidR="00947E05" w:rsidRPr="00CD236C">
        <w:rPr>
          <w:rFonts w:ascii="Arial" w:hAnsi="Arial" w:cs="Arial"/>
          <w:sz w:val="22"/>
          <w:szCs w:val="22"/>
        </w:rPr>
        <w:tab/>
      </w:r>
      <w:r w:rsidR="00947E05" w:rsidRPr="00CD236C">
        <w:rPr>
          <w:rFonts w:ascii="Arial" w:hAnsi="Arial" w:cs="Arial"/>
          <w:sz w:val="22"/>
          <w:szCs w:val="22"/>
        </w:rPr>
        <w:tab/>
      </w:r>
      <w:r w:rsidR="00947E05" w:rsidRPr="00CD236C">
        <w:rPr>
          <w:rFonts w:ascii="Arial" w:hAnsi="Arial" w:cs="Arial"/>
          <w:sz w:val="22"/>
          <w:szCs w:val="22"/>
        </w:rPr>
        <w:tab/>
      </w:r>
      <w:r w:rsidR="00947E05" w:rsidRPr="00CD236C">
        <w:rPr>
          <w:rFonts w:ascii="Arial" w:hAnsi="Arial" w:cs="Arial"/>
          <w:b/>
          <w:sz w:val="22"/>
          <w:szCs w:val="22"/>
        </w:rPr>
        <w:t>Povodí Ohře, státní podnik</w:t>
      </w:r>
    </w:p>
    <w:p w14:paraId="7CBE7880" w14:textId="0F51F398" w:rsidR="00947E05" w:rsidRPr="00CD236C" w:rsidRDefault="00444923" w:rsidP="00947E05">
      <w:pPr>
        <w:widowControl w:val="0"/>
        <w:tabs>
          <w:tab w:val="left" w:pos="284"/>
          <w:tab w:val="left" w:pos="1701"/>
        </w:tabs>
        <w:autoSpaceDE w:val="0"/>
        <w:autoSpaceDN w:val="0"/>
        <w:adjustRightInd w:val="0"/>
        <w:jc w:val="both"/>
        <w:rPr>
          <w:rFonts w:ascii="Arial" w:hAnsi="Arial" w:cs="Arial"/>
          <w:sz w:val="22"/>
          <w:szCs w:val="22"/>
        </w:rPr>
      </w:pPr>
      <w:r>
        <w:rPr>
          <w:rFonts w:ascii="Arial" w:hAnsi="Arial" w:cs="Arial"/>
          <w:b/>
          <w:sz w:val="22"/>
          <w:szCs w:val="22"/>
        </w:rPr>
        <w:t>sídlo</w:t>
      </w:r>
      <w:r w:rsidR="00947E05" w:rsidRPr="00CD236C">
        <w:rPr>
          <w:rFonts w:ascii="Arial" w:hAnsi="Arial" w:cs="Arial"/>
          <w:b/>
          <w:sz w:val="22"/>
          <w:szCs w:val="22"/>
        </w:rPr>
        <w:t>:</w:t>
      </w:r>
      <w:r w:rsidR="00947E05" w:rsidRPr="00CD236C">
        <w:rPr>
          <w:rFonts w:ascii="Arial" w:hAnsi="Arial" w:cs="Arial"/>
          <w:sz w:val="22"/>
          <w:szCs w:val="22"/>
        </w:rPr>
        <w:tab/>
      </w:r>
      <w:r w:rsidR="00947E05" w:rsidRPr="00CD236C">
        <w:rPr>
          <w:rFonts w:ascii="Arial" w:hAnsi="Arial" w:cs="Arial"/>
          <w:sz w:val="22"/>
          <w:szCs w:val="22"/>
        </w:rPr>
        <w:tab/>
      </w:r>
      <w:r w:rsidR="00947E05" w:rsidRPr="00CD236C">
        <w:rPr>
          <w:rFonts w:ascii="Arial" w:hAnsi="Arial" w:cs="Arial"/>
          <w:sz w:val="22"/>
          <w:szCs w:val="22"/>
        </w:rPr>
        <w:tab/>
      </w:r>
      <w:r w:rsidR="00947E05" w:rsidRPr="00CD236C">
        <w:rPr>
          <w:rFonts w:ascii="Arial" w:hAnsi="Arial" w:cs="Arial"/>
          <w:sz w:val="22"/>
          <w:szCs w:val="22"/>
        </w:rPr>
        <w:tab/>
      </w:r>
      <w:r w:rsidR="00EC5426">
        <w:rPr>
          <w:rFonts w:ascii="Arial" w:hAnsi="Arial" w:cs="Arial"/>
          <w:sz w:val="22"/>
          <w:szCs w:val="22"/>
        </w:rPr>
        <w:t>C</w:t>
      </w:r>
      <w:r w:rsidR="00CD0CFD">
        <w:rPr>
          <w:rFonts w:ascii="Arial" w:hAnsi="Arial" w:cs="Arial"/>
          <w:sz w:val="22"/>
          <w:szCs w:val="22"/>
        </w:rPr>
        <w:t>HOMUTOV</w:t>
      </w:r>
    </w:p>
    <w:p w14:paraId="3221CFB2" w14:textId="77777777" w:rsidR="00947E05" w:rsidRPr="00CD236C" w:rsidRDefault="00947E05" w:rsidP="00947E05">
      <w:pPr>
        <w:widowControl w:val="0"/>
        <w:tabs>
          <w:tab w:val="left" w:pos="284"/>
          <w:tab w:val="left" w:pos="1701"/>
        </w:tabs>
        <w:autoSpaceDE w:val="0"/>
        <w:autoSpaceDN w:val="0"/>
        <w:adjustRightInd w:val="0"/>
        <w:jc w:val="both"/>
        <w:rPr>
          <w:rFonts w:ascii="Arial" w:hAnsi="Arial" w:cs="Arial"/>
          <w:sz w:val="22"/>
          <w:szCs w:val="22"/>
        </w:rPr>
      </w:pPr>
      <w:r w:rsidRPr="00CD236C">
        <w:rPr>
          <w:rFonts w:ascii="Arial" w:hAnsi="Arial" w:cs="Arial"/>
          <w:b/>
          <w:sz w:val="22"/>
          <w:szCs w:val="22"/>
        </w:rPr>
        <w:t>IČ</w:t>
      </w:r>
      <w:r w:rsidR="002D28EE">
        <w:rPr>
          <w:rFonts w:ascii="Arial" w:hAnsi="Arial" w:cs="Arial"/>
          <w:b/>
          <w:sz w:val="22"/>
          <w:szCs w:val="22"/>
        </w:rPr>
        <w:t>O</w:t>
      </w:r>
      <w:r w:rsidRPr="00CD236C">
        <w:rPr>
          <w:rFonts w:ascii="Arial" w:hAnsi="Arial" w:cs="Arial"/>
          <w:b/>
          <w:sz w:val="22"/>
          <w:szCs w:val="22"/>
        </w:rPr>
        <w:t>:</w:t>
      </w:r>
      <w:r w:rsidRPr="00CD236C">
        <w:rPr>
          <w:rFonts w:ascii="Arial" w:hAnsi="Arial" w:cs="Arial"/>
          <w:sz w:val="22"/>
          <w:szCs w:val="22"/>
        </w:rPr>
        <w:tab/>
      </w:r>
      <w:r w:rsidRPr="00CD236C">
        <w:rPr>
          <w:rFonts w:ascii="Arial" w:hAnsi="Arial" w:cs="Arial"/>
          <w:sz w:val="22"/>
          <w:szCs w:val="22"/>
        </w:rPr>
        <w:tab/>
      </w:r>
      <w:r w:rsidRPr="00CD236C">
        <w:rPr>
          <w:rFonts w:ascii="Arial" w:hAnsi="Arial" w:cs="Arial"/>
          <w:sz w:val="22"/>
          <w:szCs w:val="22"/>
        </w:rPr>
        <w:tab/>
      </w:r>
      <w:r w:rsidRPr="00CD236C">
        <w:rPr>
          <w:rFonts w:ascii="Arial" w:hAnsi="Arial" w:cs="Arial"/>
          <w:sz w:val="22"/>
          <w:szCs w:val="22"/>
        </w:rPr>
        <w:tab/>
        <w:t>70889988</w:t>
      </w:r>
    </w:p>
    <w:p w14:paraId="5629A99E" w14:textId="77777777" w:rsidR="00947E05" w:rsidRPr="00CD236C" w:rsidRDefault="00947E05" w:rsidP="00947E05">
      <w:pPr>
        <w:widowControl w:val="0"/>
        <w:tabs>
          <w:tab w:val="left" w:pos="284"/>
          <w:tab w:val="left" w:pos="1701"/>
        </w:tabs>
        <w:autoSpaceDE w:val="0"/>
        <w:autoSpaceDN w:val="0"/>
        <w:adjustRightInd w:val="0"/>
        <w:jc w:val="both"/>
        <w:rPr>
          <w:rFonts w:ascii="Arial" w:hAnsi="Arial" w:cs="Arial"/>
          <w:sz w:val="22"/>
          <w:szCs w:val="22"/>
        </w:rPr>
      </w:pPr>
      <w:r w:rsidRPr="00CD236C">
        <w:rPr>
          <w:rFonts w:ascii="Arial" w:hAnsi="Arial" w:cs="Arial"/>
          <w:b/>
          <w:sz w:val="22"/>
          <w:szCs w:val="22"/>
        </w:rPr>
        <w:t>DIČ:</w:t>
      </w:r>
      <w:r w:rsidR="00695043">
        <w:rPr>
          <w:rFonts w:ascii="Arial" w:hAnsi="Arial" w:cs="Arial"/>
          <w:sz w:val="22"/>
          <w:szCs w:val="22"/>
        </w:rPr>
        <w:tab/>
      </w:r>
      <w:r w:rsidR="00695043">
        <w:rPr>
          <w:rFonts w:ascii="Arial" w:hAnsi="Arial" w:cs="Arial"/>
          <w:sz w:val="22"/>
          <w:szCs w:val="22"/>
        </w:rPr>
        <w:tab/>
      </w:r>
      <w:r w:rsidR="00695043">
        <w:rPr>
          <w:rFonts w:ascii="Arial" w:hAnsi="Arial" w:cs="Arial"/>
          <w:sz w:val="22"/>
          <w:szCs w:val="22"/>
        </w:rPr>
        <w:tab/>
      </w:r>
      <w:r w:rsidR="00695043">
        <w:rPr>
          <w:rFonts w:ascii="Arial" w:hAnsi="Arial" w:cs="Arial"/>
          <w:sz w:val="22"/>
          <w:szCs w:val="22"/>
        </w:rPr>
        <w:tab/>
        <w:t>CZ</w:t>
      </w:r>
      <w:r w:rsidRPr="00CD236C">
        <w:rPr>
          <w:rFonts w:ascii="Arial" w:hAnsi="Arial" w:cs="Arial"/>
          <w:sz w:val="22"/>
          <w:szCs w:val="22"/>
        </w:rPr>
        <w:t>70889988</w:t>
      </w:r>
    </w:p>
    <w:p w14:paraId="175CF6F4" w14:textId="04C12875" w:rsidR="00B2338A" w:rsidRDefault="00B2338A" w:rsidP="00B2338A">
      <w:pPr>
        <w:widowControl w:val="0"/>
        <w:tabs>
          <w:tab w:val="left" w:pos="284"/>
          <w:tab w:val="left" w:pos="1701"/>
        </w:tabs>
        <w:autoSpaceDE w:val="0"/>
        <w:autoSpaceDN w:val="0"/>
        <w:adjustRightInd w:val="0"/>
        <w:jc w:val="both"/>
        <w:rPr>
          <w:rFonts w:ascii="Arial" w:hAnsi="Arial" w:cs="Arial"/>
          <w:sz w:val="22"/>
          <w:szCs w:val="22"/>
        </w:rPr>
      </w:pPr>
      <w:r>
        <w:rPr>
          <w:rFonts w:ascii="Arial" w:hAnsi="Arial" w:cs="Arial"/>
          <w:b/>
          <w:sz w:val="22"/>
          <w:szCs w:val="22"/>
        </w:rPr>
        <w:t>statutární orgán</w:t>
      </w:r>
      <w:r w:rsidRPr="00300655">
        <w:rPr>
          <w:rFonts w:ascii="Arial" w:hAnsi="Arial" w:cs="Arial"/>
          <w:b/>
          <w:sz w:val="22"/>
          <w:szCs w:val="22"/>
        </w:rPr>
        <w:t>:</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sz w:val="22"/>
          <w:szCs w:val="22"/>
        </w:rPr>
        <w:t>generální ředitel</w:t>
      </w:r>
    </w:p>
    <w:p w14:paraId="647ABF56" w14:textId="1A490679" w:rsidR="00E15FE5" w:rsidRPr="00403117" w:rsidRDefault="00947E05" w:rsidP="00E15FE5">
      <w:pPr>
        <w:jc w:val="both"/>
        <w:rPr>
          <w:rFonts w:ascii="Arial" w:hAnsi="Arial" w:cs="Arial"/>
          <w:sz w:val="22"/>
          <w:szCs w:val="22"/>
        </w:rPr>
      </w:pPr>
      <w:r w:rsidRPr="00CD236C">
        <w:rPr>
          <w:rFonts w:ascii="Arial" w:hAnsi="Arial" w:cs="Arial"/>
          <w:b/>
          <w:sz w:val="22"/>
          <w:szCs w:val="22"/>
        </w:rPr>
        <w:t>zástupce ve věcech smluvních:</w:t>
      </w:r>
      <w:r w:rsidRPr="00CD236C">
        <w:rPr>
          <w:rFonts w:ascii="Arial" w:hAnsi="Arial" w:cs="Arial"/>
          <w:sz w:val="22"/>
          <w:szCs w:val="22"/>
        </w:rPr>
        <w:tab/>
      </w:r>
      <w:r w:rsidR="002E405F">
        <w:rPr>
          <w:rFonts w:ascii="Arial" w:hAnsi="Arial" w:cs="Arial"/>
          <w:sz w:val="22"/>
          <w:szCs w:val="22"/>
        </w:rPr>
        <w:t>ř</w:t>
      </w:r>
      <w:r w:rsidR="00E15FE5">
        <w:rPr>
          <w:rFonts w:ascii="Arial" w:hAnsi="Arial" w:cs="Arial"/>
          <w:sz w:val="22"/>
          <w:szCs w:val="22"/>
        </w:rPr>
        <w:t>editelka závodu Terezín</w:t>
      </w:r>
    </w:p>
    <w:p w14:paraId="540B3822" w14:textId="77777777" w:rsidR="00B5060E" w:rsidRPr="00C732EB" w:rsidRDefault="00B5060E" w:rsidP="00B5060E">
      <w:pPr>
        <w:widowControl w:val="0"/>
        <w:tabs>
          <w:tab w:val="left" w:pos="284"/>
          <w:tab w:val="left" w:pos="1701"/>
        </w:tabs>
        <w:autoSpaceDE w:val="0"/>
        <w:autoSpaceDN w:val="0"/>
        <w:adjustRightInd w:val="0"/>
        <w:jc w:val="both"/>
        <w:rPr>
          <w:rFonts w:ascii="Arial" w:hAnsi="Arial" w:cs="Arial"/>
          <w:sz w:val="22"/>
          <w:szCs w:val="22"/>
        </w:rPr>
      </w:pPr>
      <w:r w:rsidRPr="00C732EB">
        <w:rPr>
          <w:rFonts w:ascii="Arial" w:hAnsi="Arial" w:cs="Arial"/>
          <w:b/>
          <w:sz w:val="22"/>
          <w:szCs w:val="22"/>
        </w:rPr>
        <w:t>zástupce ve věcech technických:</w:t>
      </w:r>
      <w:r w:rsidRPr="00C732EB">
        <w:rPr>
          <w:rFonts w:ascii="Arial" w:hAnsi="Arial" w:cs="Arial"/>
          <w:sz w:val="22"/>
          <w:szCs w:val="22"/>
        </w:rPr>
        <w:tab/>
      </w:r>
    </w:p>
    <w:p w14:paraId="4D754DC9" w14:textId="77777777" w:rsidR="00B5060E" w:rsidRPr="00C732EB" w:rsidRDefault="00B5060E" w:rsidP="00B5060E">
      <w:pPr>
        <w:widowControl w:val="0"/>
        <w:tabs>
          <w:tab w:val="left" w:pos="284"/>
          <w:tab w:val="left" w:pos="1701"/>
        </w:tabs>
        <w:autoSpaceDE w:val="0"/>
        <w:autoSpaceDN w:val="0"/>
        <w:adjustRightInd w:val="0"/>
        <w:ind w:left="3600" w:hanging="3600"/>
        <w:jc w:val="both"/>
        <w:rPr>
          <w:rFonts w:ascii="Arial" w:hAnsi="Arial" w:cs="Arial"/>
          <w:sz w:val="22"/>
          <w:szCs w:val="22"/>
        </w:rPr>
      </w:pPr>
      <w:r w:rsidRPr="00C732EB">
        <w:rPr>
          <w:rFonts w:ascii="Arial" w:hAnsi="Arial" w:cs="Arial"/>
          <w:sz w:val="22"/>
          <w:szCs w:val="22"/>
        </w:rPr>
        <w:tab/>
      </w:r>
      <w:r w:rsidRPr="00C732EB">
        <w:rPr>
          <w:rFonts w:ascii="Arial" w:hAnsi="Arial" w:cs="Arial"/>
          <w:sz w:val="22"/>
          <w:szCs w:val="22"/>
        </w:rPr>
        <w:tab/>
      </w:r>
      <w:r w:rsidRPr="00C732EB">
        <w:rPr>
          <w:rFonts w:ascii="Arial" w:hAnsi="Arial" w:cs="Arial"/>
          <w:sz w:val="22"/>
          <w:szCs w:val="22"/>
        </w:rPr>
        <w:tab/>
      </w:r>
    </w:p>
    <w:p w14:paraId="28360544" w14:textId="07DDC54D" w:rsidR="00947E05" w:rsidRPr="00CD236C" w:rsidRDefault="00947E05" w:rsidP="00947E05">
      <w:pPr>
        <w:widowControl w:val="0"/>
        <w:tabs>
          <w:tab w:val="left" w:pos="284"/>
          <w:tab w:val="left" w:pos="1701"/>
        </w:tabs>
        <w:autoSpaceDE w:val="0"/>
        <w:autoSpaceDN w:val="0"/>
        <w:adjustRightInd w:val="0"/>
        <w:jc w:val="both"/>
        <w:rPr>
          <w:rFonts w:ascii="Arial" w:hAnsi="Arial" w:cs="Arial"/>
          <w:sz w:val="22"/>
          <w:szCs w:val="22"/>
        </w:rPr>
      </w:pPr>
      <w:r w:rsidRPr="00CD236C">
        <w:rPr>
          <w:rFonts w:ascii="Arial" w:hAnsi="Arial" w:cs="Arial"/>
          <w:b/>
          <w:sz w:val="22"/>
          <w:szCs w:val="22"/>
        </w:rPr>
        <w:t>bankovní spojení:</w:t>
      </w:r>
      <w:r w:rsidRPr="00CD236C">
        <w:rPr>
          <w:rFonts w:ascii="Arial" w:hAnsi="Arial" w:cs="Arial"/>
          <w:sz w:val="22"/>
          <w:szCs w:val="22"/>
        </w:rPr>
        <w:tab/>
      </w:r>
      <w:r w:rsidR="008774FD">
        <w:rPr>
          <w:rFonts w:ascii="Arial" w:hAnsi="Arial" w:cs="Arial"/>
          <w:sz w:val="22"/>
          <w:szCs w:val="22"/>
        </w:rPr>
        <w:tab/>
      </w:r>
      <w:r w:rsidR="008774FD">
        <w:rPr>
          <w:rFonts w:ascii="Arial" w:hAnsi="Arial" w:cs="Arial"/>
          <w:sz w:val="22"/>
          <w:szCs w:val="22"/>
        </w:rPr>
        <w:tab/>
      </w:r>
      <w:r w:rsidRPr="00CD236C">
        <w:rPr>
          <w:rFonts w:ascii="Arial" w:hAnsi="Arial" w:cs="Arial"/>
          <w:sz w:val="22"/>
          <w:szCs w:val="22"/>
        </w:rPr>
        <w:tab/>
      </w:r>
      <w:r w:rsidRPr="00CD236C">
        <w:rPr>
          <w:rFonts w:ascii="Arial" w:hAnsi="Arial" w:cs="Arial"/>
          <w:sz w:val="22"/>
          <w:szCs w:val="22"/>
        </w:rPr>
        <w:tab/>
        <w:t xml:space="preserve">  </w:t>
      </w:r>
    </w:p>
    <w:p w14:paraId="3B74D519" w14:textId="746B175A" w:rsidR="007943C5" w:rsidRPr="008774FD" w:rsidRDefault="00947E05" w:rsidP="00947E05">
      <w:pPr>
        <w:widowControl w:val="0"/>
        <w:tabs>
          <w:tab w:val="left" w:pos="284"/>
          <w:tab w:val="left" w:pos="1701"/>
        </w:tabs>
        <w:autoSpaceDE w:val="0"/>
        <w:autoSpaceDN w:val="0"/>
        <w:adjustRightInd w:val="0"/>
        <w:jc w:val="both"/>
        <w:rPr>
          <w:rFonts w:ascii="Arial" w:hAnsi="Arial" w:cs="Arial"/>
          <w:sz w:val="22"/>
          <w:szCs w:val="22"/>
        </w:rPr>
      </w:pPr>
      <w:r w:rsidRPr="00CD236C">
        <w:rPr>
          <w:rFonts w:ascii="Arial" w:hAnsi="Arial" w:cs="Arial"/>
          <w:b/>
          <w:sz w:val="22"/>
          <w:szCs w:val="22"/>
        </w:rPr>
        <w:t>číslo účtu:</w:t>
      </w:r>
      <w:r w:rsidRPr="00CD236C">
        <w:rPr>
          <w:rFonts w:ascii="Arial" w:hAnsi="Arial" w:cs="Arial"/>
          <w:b/>
          <w:sz w:val="22"/>
          <w:szCs w:val="22"/>
        </w:rPr>
        <w:tab/>
      </w:r>
      <w:r w:rsidRPr="00CD236C">
        <w:rPr>
          <w:rFonts w:ascii="Arial" w:hAnsi="Arial" w:cs="Arial"/>
          <w:b/>
          <w:sz w:val="22"/>
          <w:szCs w:val="22"/>
        </w:rPr>
        <w:tab/>
      </w:r>
      <w:r w:rsidRPr="00CD236C">
        <w:rPr>
          <w:rFonts w:ascii="Arial" w:hAnsi="Arial" w:cs="Arial"/>
          <w:b/>
          <w:sz w:val="22"/>
          <w:szCs w:val="22"/>
        </w:rPr>
        <w:tab/>
      </w:r>
      <w:r w:rsidRPr="00CD236C">
        <w:rPr>
          <w:rFonts w:ascii="Arial" w:hAnsi="Arial" w:cs="Arial"/>
          <w:b/>
          <w:sz w:val="22"/>
          <w:szCs w:val="22"/>
        </w:rPr>
        <w:tab/>
      </w:r>
    </w:p>
    <w:p w14:paraId="0C20004B" w14:textId="77777777" w:rsidR="00AC0DC0" w:rsidRPr="00CD236C" w:rsidRDefault="00AC0DC0" w:rsidP="00AC0DC0">
      <w:pPr>
        <w:widowControl w:val="0"/>
        <w:tabs>
          <w:tab w:val="left" w:pos="284"/>
          <w:tab w:val="left" w:pos="1701"/>
        </w:tabs>
        <w:autoSpaceDE w:val="0"/>
        <w:autoSpaceDN w:val="0"/>
        <w:adjustRightInd w:val="0"/>
        <w:jc w:val="both"/>
        <w:rPr>
          <w:rFonts w:ascii="Arial" w:hAnsi="Arial" w:cs="Arial"/>
          <w:sz w:val="22"/>
          <w:szCs w:val="22"/>
        </w:rPr>
      </w:pPr>
      <w:r w:rsidRPr="00CD236C">
        <w:rPr>
          <w:rFonts w:ascii="Arial" w:hAnsi="Arial" w:cs="Arial"/>
          <w:sz w:val="22"/>
          <w:szCs w:val="22"/>
        </w:rPr>
        <w:t xml:space="preserve">Povodí Ohře, státní podnik je zapsán v obchodním rejstříku Krajského soudu v Ústí nad Labem v oddílu A, vložce č. 13052. </w:t>
      </w:r>
    </w:p>
    <w:p w14:paraId="42B7F96A" w14:textId="77777777" w:rsidR="00AC0DC0" w:rsidRPr="00CD236C" w:rsidRDefault="00AC0DC0" w:rsidP="00AC0DC0">
      <w:pPr>
        <w:widowControl w:val="0"/>
        <w:tabs>
          <w:tab w:val="left" w:pos="284"/>
          <w:tab w:val="left" w:pos="1701"/>
        </w:tabs>
        <w:autoSpaceDE w:val="0"/>
        <w:autoSpaceDN w:val="0"/>
        <w:adjustRightInd w:val="0"/>
        <w:jc w:val="both"/>
        <w:rPr>
          <w:rFonts w:ascii="Arial" w:hAnsi="Arial" w:cs="Arial"/>
          <w:sz w:val="22"/>
          <w:szCs w:val="22"/>
        </w:rPr>
      </w:pPr>
    </w:p>
    <w:p w14:paraId="26E82BE1" w14:textId="77777777" w:rsidR="007943C5" w:rsidRPr="00CD236C" w:rsidRDefault="00AC0DC0" w:rsidP="00AC0DC0">
      <w:pPr>
        <w:widowControl w:val="0"/>
        <w:tabs>
          <w:tab w:val="left" w:pos="284"/>
          <w:tab w:val="left" w:pos="1701"/>
        </w:tabs>
        <w:autoSpaceDE w:val="0"/>
        <w:autoSpaceDN w:val="0"/>
        <w:adjustRightInd w:val="0"/>
        <w:jc w:val="both"/>
        <w:rPr>
          <w:rFonts w:ascii="Arial" w:hAnsi="Arial" w:cs="Arial"/>
          <w:sz w:val="22"/>
          <w:szCs w:val="22"/>
        </w:rPr>
      </w:pPr>
      <w:r w:rsidRPr="00CD236C">
        <w:rPr>
          <w:rFonts w:ascii="Arial" w:hAnsi="Arial" w:cs="Arial"/>
          <w:sz w:val="22"/>
          <w:szCs w:val="22"/>
        </w:rPr>
        <w:t>(dále jen „Prodávající“) na straně jedné a</w:t>
      </w:r>
    </w:p>
    <w:p w14:paraId="33E81E72" w14:textId="77777777" w:rsidR="007943C5" w:rsidRPr="00CD236C" w:rsidRDefault="007943C5">
      <w:pPr>
        <w:widowControl w:val="0"/>
        <w:tabs>
          <w:tab w:val="left" w:pos="284"/>
          <w:tab w:val="left" w:pos="1701"/>
        </w:tabs>
        <w:autoSpaceDE w:val="0"/>
        <w:autoSpaceDN w:val="0"/>
        <w:adjustRightInd w:val="0"/>
        <w:jc w:val="both"/>
        <w:rPr>
          <w:rFonts w:ascii="Arial" w:hAnsi="Arial" w:cs="Arial"/>
          <w:sz w:val="22"/>
          <w:szCs w:val="22"/>
        </w:rPr>
      </w:pPr>
    </w:p>
    <w:p w14:paraId="6AE4CEBB" w14:textId="3F59EFDC" w:rsidR="00B2338A" w:rsidRPr="006C3540" w:rsidRDefault="00B2338A" w:rsidP="00B2338A">
      <w:pPr>
        <w:widowControl w:val="0"/>
        <w:tabs>
          <w:tab w:val="left" w:pos="284"/>
          <w:tab w:val="left" w:pos="1701"/>
        </w:tabs>
        <w:autoSpaceDE w:val="0"/>
        <w:autoSpaceDN w:val="0"/>
        <w:adjustRightInd w:val="0"/>
        <w:jc w:val="both"/>
        <w:rPr>
          <w:rStyle w:val="tsubjname"/>
          <w:rFonts w:ascii="Arial" w:hAnsi="Arial" w:cs="Arial"/>
          <w:b/>
          <w:bCs/>
          <w:sz w:val="22"/>
          <w:szCs w:val="22"/>
        </w:rPr>
      </w:pPr>
      <w:r w:rsidRPr="00CD236C">
        <w:rPr>
          <w:rFonts w:ascii="Arial" w:hAnsi="Arial" w:cs="Arial"/>
          <w:b/>
          <w:bCs/>
          <w:sz w:val="22"/>
          <w:szCs w:val="22"/>
        </w:rPr>
        <w:t>Kupující:</w:t>
      </w:r>
      <w:r w:rsidRPr="00CD236C">
        <w:rPr>
          <w:rFonts w:ascii="Arial" w:hAnsi="Arial" w:cs="Arial"/>
          <w:sz w:val="22"/>
          <w:szCs w:val="22"/>
        </w:rPr>
        <w:tab/>
      </w:r>
      <w:r w:rsidRPr="00CD236C">
        <w:rPr>
          <w:rFonts w:ascii="Arial" w:hAnsi="Arial" w:cs="Arial"/>
          <w:sz w:val="22"/>
          <w:szCs w:val="22"/>
        </w:rPr>
        <w:tab/>
      </w:r>
      <w:r w:rsidRPr="00CD236C">
        <w:rPr>
          <w:rFonts w:ascii="Arial" w:hAnsi="Arial" w:cs="Arial"/>
          <w:sz w:val="22"/>
          <w:szCs w:val="22"/>
        </w:rPr>
        <w:tab/>
      </w:r>
      <w:r w:rsidRPr="00CD236C">
        <w:rPr>
          <w:rFonts w:ascii="Arial" w:hAnsi="Arial" w:cs="Arial"/>
          <w:sz w:val="22"/>
          <w:szCs w:val="22"/>
        </w:rPr>
        <w:tab/>
      </w:r>
      <w:bookmarkStart w:id="0" w:name="_Hlk155159871"/>
      <w:proofErr w:type="spellStart"/>
      <w:r w:rsidR="006C3540" w:rsidRPr="006C3540">
        <w:rPr>
          <w:rFonts w:ascii="Helvetica" w:hAnsi="Helvetica" w:cs="Helvetica"/>
          <w:b/>
          <w:bCs/>
          <w:color w:val="333333"/>
          <w:sz w:val="21"/>
          <w:szCs w:val="21"/>
        </w:rPr>
        <w:t>Agropark</w:t>
      </w:r>
      <w:proofErr w:type="spellEnd"/>
      <w:r w:rsidR="006C3540" w:rsidRPr="006C3540">
        <w:rPr>
          <w:rFonts w:ascii="Helvetica" w:hAnsi="Helvetica" w:cs="Helvetica"/>
          <w:b/>
          <w:bCs/>
          <w:color w:val="333333"/>
          <w:sz w:val="21"/>
          <w:szCs w:val="21"/>
        </w:rPr>
        <w:t xml:space="preserve"> servis s.r.o.</w:t>
      </w:r>
      <w:bookmarkEnd w:id="0"/>
    </w:p>
    <w:p w14:paraId="0486E0C7" w14:textId="1097C42D" w:rsidR="006C3540" w:rsidRPr="005E039B" w:rsidRDefault="00754482" w:rsidP="006C3540">
      <w:pPr>
        <w:spacing w:line="360" w:lineRule="atLeast"/>
        <w:jc w:val="both"/>
        <w:textAlignment w:val="baseline"/>
        <w:rPr>
          <w:rFonts w:ascii="Arial" w:hAnsi="Arial" w:cs="Arial"/>
          <w:sz w:val="22"/>
          <w:szCs w:val="22"/>
        </w:rPr>
      </w:pPr>
      <w:r>
        <w:rPr>
          <w:rFonts w:ascii="Arial" w:hAnsi="Arial" w:cs="Arial"/>
          <w:b/>
          <w:sz w:val="22"/>
          <w:szCs w:val="22"/>
        </w:rPr>
        <w:t>sídlo</w:t>
      </w:r>
      <w:r w:rsidRPr="00CD236C">
        <w:rPr>
          <w:rFonts w:ascii="Arial" w:hAnsi="Arial" w:cs="Arial"/>
          <w:b/>
          <w:sz w:val="22"/>
          <w:szCs w:val="22"/>
        </w:rPr>
        <w:t>:</w:t>
      </w:r>
      <w:r w:rsidRPr="00CD236C">
        <w:rPr>
          <w:rFonts w:ascii="Arial" w:hAnsi="Arial" w:cs="Arial"/>
          <w:sz w:val="22"/>
          <w:szCs w:val="22"/>
        </w:rPr>
        <w:tab/>
      </w:r>
      <w:bookmarkStart w:id="1" w:name="_Hlk105681589"/>
      <w:r w:rsidR="006C3540">
        <w:rPr>
          <w:rFonts w:ascii="Arial" w:hAnsi="Arial" w:cs="Arial"/>
          <w:sz w:val="22"/>
          <w:szCs w:val="22"/>
        </w:rPr>
        <w:tab/>
      </w:r>
      <w:r w:rsidR="006C3540">
        <w:rPr>
          <w:rFonts w:ascii="Arial" w:hAnsi="Arial" w:cs="Arial"/>
          <w:sz w:val="22"/>
          <w:szCs w:val="22"/>
        </w:rPr>
        <w:tab/>
      </w:r>
      <w:r w:rsidR="006C3540">
        <w:rPr>
          <w:rFonts w:ascii="Arial" w:hAnsi="Arial" w:cs="Arial"/>
          <w:sz w:val="22"/>
          <w:szCs w:val="22"/>
        </w:rPr>
        <w:tab/>
      </w:r>
      <w:r w:rsidR="006C3540">
        <w:rPr>
          <w:rFonts w:ascii="Arial" w:hAnsi="Arial" w:cs="Arial"/>
          <w:sz w:val="22"/>
          <w:szCs w:val="22"/>
        </w:rPr>
        <w:tab/>
      </w:r>
    </w:p>
    <w:bookmarkEnd w:id="1"/>
    <w:p w14:paraId="1B81FD80" w14:textId="1EBA3848" w:rsidR="00754482" w:rsidRPr="00371C69" w:rsidRDefault="00754482" w:rsidP="00754482">
      <w:pPr>
        <w:widowControl w:val="0"/>
        <w:tabs>
          <w:tab w:val="left" w:pos="284"/>
          <w:tab w:val="left" w:pos="1701"/>
        </w:tabs>
        <w:autoSpaceDE w:val="0"/>
        <w:autoSpaceDN w:val="0"/>
        <w:adjustRightInd w:val="0"/>
        <w:jc w:val="both"/>
        <w:rPr>
          <w:rFonts w:ascii="Arial" w:hAnsi="Arial" w:cs="Arial"/>
          <w:sz w:val="22"/>
          <w:szCs w:val="22"/>
        </w:rPr>
      </w:pPr>
      <w:r w:rsidRPr="00CD236C">
        <w:rPr>
          <w:rFonts w:ascii="Arial" w:hAnsi="Arial" w:cs="Arial"/>
          <w:b/>
          <w:sz w:val="22"/>
          <w:szCs w:val="22"/>
        </w:rPr>
        <w:t>IČ</w:t>
      </w:r>
      <w:r>
        <w:rPr>
          <w:rFonts w:ascii="Arial" w:hAnsi="Arial" w:cs="Arial"/>
          <w:b/>
          <w:sz w:val="22"/>
          <w:szCs w:val="22"/>
        </w:rPr>
        <w:t>O</w:t>
      </w:r>
      <w:r w:rsidRPr="00CD236C">
        <w:rPr>
          <w:rFonts w:ascii="Arial" w:hAnsi="Arial" w:cs="Arial"/>
          <w:b/>
          <w:sz w:val="22"/>
          <w:szCs w:val="22"/>
        </w:rPr>
        <w:t>:</w:t>
      </w:r>
      <w:r w:rsidRPr="00CD236C">
        <w:rPr>
          <w:rFonts w:ascii="Arial" w:hAnsi="Arial" w:cs="Arial"/>
          <w:sz w:val="22"/>
          <w:szCs w:val="22"/>
        </w:rPr>
        <w:tab/>
      </w:r>
      <w:r w:rsidR="006C3540">
        <w:rPr>
          <w:rFonts w:ascii="Arial" w:hAnsi="Arial" w:cs="Arial"/>
          <w:sz w:val="22"/>
          <w:szCs w:val="22"/>
        </w:rPr>
        <w:tab/>
      </w:r>
      <w:r w:rsidR="006C3540">
        <w:rPr>
          <w:rFonts w:ascii="Arial" w:hAnsi="Arial" w:cs="Arial"/>
          <w:sz w:val="22"/>
          <w:szCs w:val="22"/>
        </w:rPr>
        <w:tab/>
      </w:r>
      <w:r w:rsidR="006C3540">
        <w:rPr>
          <w:rFonts w:ascii="Arial" w:hAnsi="Arial" w:cs="Arial"/>
          <w:sz w:val="22"/>
          <w:szCs w:val="22"/>
        </w:rPr>
        <w:tab/>
      </w:r>
      <w:bookmarkStart w:id="2" w:name="_Hlk155159930"/>
      <w:r w:rsidR="006C3540" w:rsidRPr="005E039B">
        <w:rPr>
          <w:rFonts w:ascii="Arial" w:hAnsi="Arial" w:cs="Arial"/>
          <w:sz w:val="22"/>
          <w:szCs w:val="22"/>
        </w:rPr>
        <w:t>04709721</w:t>
      </w:r>
      <w:bookmarkEnd w:id="2"/>
      <w:r w:rsidRPr="00CD236C">
        <w:rPr>
          <w:rFonts w:ascii="Arial" w:hAnsi="Arial" w:cs="Arial"/>
          <w:sz w:val="22"/>
          <w:szCs w:val="22"/>
        </w:rPr>
        <w:tab/>
      </w:r>
      <w:r w:rsidRPr="00CD236C">
        <w:rPr>
          <w:rFonts w:ascii="Arial" w:hAnsi="Arial" w:cs="Arial"/>
          <w:sz w:val="22"/>
          <w:szCs w:val="22"/>
        </w:rPr>
        <w:tab/>
      </w:r>
      <w:r w:rsidRPr="00CD236C">
        <w:rPr>
          <w:rFonts w:ascii="Arial" w:hAnsi="Arial" w:cs="Arial"/>
          <w:sz w:val="22"/>
          <w:szCs w:val="22"/>
        </w:rPr>
        <w:tab/>
      </w:r>
    </w:p>
    <w:p w14:paraId="64E6CC19" w14:textId="5D84BA78" w:rsidR="00754482" w:rsidRDefault="00754482" w:rsidP="00754482">
      <w:pPr>
        <w:widowControl w:val="0"/>
        <w:tabs>
          <w:tab w:val="left" w:pos="284"/>
          <w:tab w:val="left" w:pos="1701"/>
        </w:tabs>
        <w:autoSpaceDE w:val="0"/>
        <w:autoSpaceDN w:val="0"/>
        <w:adjustRightInd w:val="0"/>
        <w:jc w:val="both"/>
        <w:rPr>
          <w:rFonts w:ascii="Arial" w:hAnsi="Arial" w:cs="Arial"/>
          <w:sz w:val="22"/>
          <w:szCs w:val="22"/>
        </w:rPr>
      </w:pPr>
      <w:r w:rsidRPr="00371C69">
        <w:rPr>
          <w:rFonts w:ascii="Arial" w:hAnsi="Arial" w:cs="Arial"/>
          <w:b/>
          <w:sz w:val="22"/>
          <w:szCs w:val="22"/>
        </w:rPr>
        <w:t>DIČ:</w:t>
      </w:r>
      <w:r w:rsidRPr="00371C69">
        <w:rPr>
          <w:rFonts w:ascii="Arial" w:hAnsi="Arial" w:cs="Arial"/>
          <w:sz w:val="22"/>
          <w:szCs w:val="22"/>
        </w:rPr>
        <w:tab/>
      </w:r>
      <w:r w:rsidRPr="00371C69">
        <w:rPr>
          <w:rFonts w:ascii="Arial" w:hAnsi="Arial" w:cs="Arial"/>
          <w:sz w:val="22"/>
          <w:szCs w:val="22"/>
        </w:rPr>
        <w:tab/>
      </w:r>
      <w:r w:rsidRPr="00371C69">
        <w:rPr>
          <w:rFonts w:ascii="Arial" w:hAnsi="Arial" w:cs="Arial"/>
          <w:sz w:val="22"/>
          <w:szCs w:val="22"/>
        </w:rPr>
        <w:tab/>
      </w:r>
      <w:r w:rsidRPr="00371C69">
        <w:rPr>
          <w:rFonts w:ascii="Arial" w:hAnsi="Arial" w:cs="Arial"/>
          <w:sz w:val="22"/>
          <w:szCs w:val="22"/>
        </w:rPr>
        <w:tab/>
      </w:r>
      <w:r w:rsidR="006C3540">
        <w:rPr>
          <w:rFonts w:ascii="Arial" w:hAnsi="Arial" w:cs="Arial"/>
          <w:sz w:val="22"/>
          <w:szCs w:val="22"/>
        </w:rPr>
        <w:t>CZ</w:t>
      </w:r>
      <w:r w:rsidR="006C3540" w:rsidRPr="005E039B">
        <w:rPr>
          <w:rFonts w:ascii="Arial" w:hAnsi="Arial" w:cs="Arial"/>
          <w:sz w:val="22"/>
          <w:szCs w:val="22"/>
        </w:rPr>
        <w:t>04709721</w:t>
      </w:r>
      <w:r w:rsidR="006C3540" w:rsidRPr="00CD236C">
        <w:rPr>
          <w:rFonts w:ascii="Arial" w:hAnsi="Arial" w:cs="Arial"/>
          <w:sz w:val="22"/>
          <w:szCs w:val="22"/>
        </w:rPr>
        <w:tab/>
      </w:r>
    </w:p>
    <w:p w14:paraId="389A1206" w14:textId="77777777" w:rsidR="002E405F" w:rsidRDefault="005E039B" w:rsidP="002E405F">
      <w:pPr>
        <w:widowControl w:val="0"/>
        <w:tabs>
          <w:tab w:val="left" w:pos="284"/>
          <w:tab w:val="left" w:pos="1701"/>
        </w:tabs>
        <w:autoSpaceDE w:val="0"/>
        <w:autoSpaceDN w:val="0"/>
        <w:adjustRightInd w:val="0"/>
        <w:ind w:left="3600" w:hanging="3600"/>
        <w:rPr>
          <w:rStyle w:val="Hypertextovodkaz"/>
          <w:rFonts w:ascii="Helvetica" w:hAnsi="Helvetica" w:cs="Helvetica"/>
          <w:sz w:val="21"/>
          <w:szCs w:val="21"/>
        </w:rPr>
      </w:pPr>
      <w:r>
        <w:rPr>
          <w:rFonts w:ascii="Arial" w:hAnsi="Arial" w:cs="Arial"/>
          <w:sz w:val="22"/>
          <w:szCs w:val="22"/>
        </w:rPr>
        <w:t>Statutární orgán:</w:t>
      </w:r>
      <w:r>
        <w:rPr>
          <w:rFonts w:ascii="Arial" w:hAnsi="Arial" w:cs="Arial"/>
          <w:sz w:val="22"/>
          <w:szCs w:val="22"/>
        </w:rPr>
        <w:tab/>
      </w:r>
      <w:r>
        <w:rPr>
          <w:rFonts w:ascii="Arial" w:hAnsi="Arial" w:cs="Arial"/>
          <w:sz w:val="22"/>
          <w:szCs w:val="22"/>
        </w:rPr>
        <w:tab/>
        <w:t>,</w:t>
      </w:r>
      <w:r w:rsidR="00122873">
        <w:rPr>
          <w:rFonts w:ascii="Arial" w:hAnsi="Arial" w:cs="Arial"/>
          <w:sz w:val="22"/>
          <w:szCs w:val="22"/>
        </w:rPr>
        <w:t xml:space="preserve"> </w:t>
      </w:r>
      <w:r>
        <w:rPr>
          <w:rFonts w:ascii="Arial" w:hAnsi="Arial" w:cs="Arial"/>
          <w:sz w:val="22"/>
          <w:szCs w:val="22"/>
        </w:rPr>
        <w:t>jednatel</w:t>
      </w:r>
      <w:hyperlink r:id="rId8" w:history="1">
        <w:r w:rsidRPr="00A76A4F">
          <w:rPr>
            <w:rStyle w:val="Hypertextovodkaz"/>
            <w:rFonts w:ascii="Helvetica" w:hAnsi="Helvetica" w:cs="Helvetica"/>
            <w:sz w:val="21"/>
            <w:szCs w:val="21"/>
          </w:rPr>
          <w:br/>
        </w:r>
      </w:hyperlink>
    </w:p>
    <w:p w14:paraId="0530C88E" w14:textId="6C41EFD1" w:rsidR="00754482" w:rsidRPr="005E039B" w:rsidRDefault="006C3540" w:rsidP="002E405F">
      <w:pPr>
        <w:widowControl w:val="0"/>
        <w:tabs>
          <w:tab w:val="left" w:pos="284"/>
          <w:tab w:val="left" w:pos="1701"/>
        </w:tabs>
        <w:autoSpaceDE w:val="0"/>
        <w:autoSpaceDN w:val="0"/>
        <w:adjustRightInd w:val="0"/>
        <w:ind w:left="3600" w:hanging="3600"/>
        <w:rPr>
          <w:rFonts w:ascii="Arial" w:hAnsi="Arial" w:cs="Arial"/>
          <w:sz w:val="22"/>
          <w:szCs w:val="22"/>
        </w:rPr>
      </w:pPr>
      <w:r w:rsidRPr="005E039B">
        <w:rPr>
          <w:rFonts w:ascii="Arial" w:hAnsi="Arial" w:cs="Arial"/>
          <w:sz w:val="22"/>
          <w:szCs w:val="22"/>
        </w:rPr>
        <w:t>Zapsána u Krajského soudu v Hradci Králové, C 36398</w:t>
      </w:r>
    </w:p>
    <w:p w14:paraId="0772A45E" w14:textId="77777777" w:rsidR="006C3540" w:rsidRPr="008774FD" w:rsidRDefault="006C3540" w:rsidP="005E039B">
      <w:pPr>
        <w:widowControl w:val="0"/>
        <w:tabs>
          <w:tab w:val="left" w:pos="284"/>
          <w:tab w:val="left" w:pos="1701"/>
        </w:tabs>
        <w:autoSpaceDE w:val="0"/>
        <w:autoSpaceDN w:val="0"/>
        <w:adjustRightInd w:val="0"/>
        <w:jc w:val="both"/>
        <w:rPr>
          <w:rFonts w:ascii="Arial" w:hAnsi="Arial" w:cs="Arial"/>
          <w:sz w:val="22"/>
          <w:szCs w:val="22"/>
        </w:rPr>
      </w:pPr>
    </w:p>
    <w:p w14:paraId="3B8AB186" w14:textId="77777777" w:rsidR="007943C5" w:rsidRPr="00CD236C" w:rsidRDefault="00754482">
      <w:pPr>
        <w:widowControl w:val="0"/>
        <w:tabs>
          <w:tab w:val="left" w:pos="284"/>
          <w:tab w:val="left" w:pos="1701"/>
        </w:tabs>
        <w:autoSpaceDE w:val="0"/>
        <w:autoSpaceDN w:val="0"/>
        <w:adjustRightInd w:val="0"/>
        <w:jc w:val="both"/>
        <w:rPr>
          <w:rFonts w:ascii="Arial" w:hAnsi="Arial" w:cs="Arial"/>
          <w:sz w:val="22"/>
          <w:szCs w:val="22"/>
        </w:rPr>
      </w:pPr>
      <w:r w:rsidRPr="00CD236C">
        <w:rPr>
          <w:rFonts w:ascii="Arial" w:hAnsi="Arial" w:cs="Arial"/>
          <w:sz w:val="22"/>
          <w:szCs w:val="22"/>
        </w:rPr>
        <w:t xml:space="preserve"> </w:t>
      </w:r>
      <w:r w:rsidR="00AC0DC0" w:rsidRPr="00CD236C">
        <w:rPr>
          <w:rFonts w:ascii="Arial" w:hAnsi="Arial" w:cs="Arial"/>
          <w:sz w:val="22"/>
          <w:szCs w:val="22"/>
        </w:rPr>
        <w:t>(dále jen „</w:t>
      </w:r>
      <w:r w:rsidR="006268E1">
        <w:rPr>
          <w:rFonts w:ascii="Arial" w:hAnsi="Arial" w:cs="Arial"/>
          <w:sz w:val="22"/>
          <w:szCs w:val="22"/>
        </w:rPr>
        <w:t>K</w:t>
      </w:r>
      <w:r w:rsidR="00AC0DC0" w:rsidRPr="00CD236C">
        <w:rPr>
          <w:rFonts w:ascii="Arial" w:hAnsi="Arial" w:cs="Arial"/>
          <w:sz w:val="22"/>
          <w:szCs w:val="22"/>
        </w:rPr>
        <w:t>upující“) na straně druhé.</w:t>
      </w:r>
    </w:p>
    <w:p w14:paraId="52C93586" w14:textId="77777777" w:rsidR="007943C5" w:rsidRDefault="007943C5">
      <w:pPr>
        <w:widowControl w:val="0"/>
        <w:tabs>
          <w:tab w:val="left" w:pos="284"/>
          <w:tab w:val="left" w:pos="1701"/>
        </w:tabs>
        <w:autoSpaceDE w:val="0"/>
        <w:autoSpaceDN w:val="0"/>
        <w:adjustRightInd w:val="0"/>
        <w:jc w:val="both"/>
        <w:rPr>
          <w:rFonts w:ascii="Arial" w:hAnsi="Arial" w:cs="Arial"/>
          <w:sz w:val="22"/>
          <w:szCs w:val="22"/>
        </w:rPr>
      </w:pPr>
    </w:p>
    <w:p w14:paraId="0C173956" w14:textId="77777777" w:rsidR="00754482" w:rsidRPr="00CD236C" w:rsidRDefault="00754482">
      <w:pPr>
        <w:widowControl w:val="0"/>
        <w:tabs>
          <w:tab w:val="left" w:pos="284"/>
          <w:tab w:val="left" w:pos="1701"/>
        </w:tabs>
        <w:autoSpaceDE w:val="0"/>
        <w:autoSpaceDN w:val="0"/>
        <w:adjustRightInd w:val="0"/>
        <w:jc w:val="both"/>
        <w:rPr>
          <w:rFonts w:ascii="Arial" w:hAnsi="Arial" w:cs="Arial"/>
          <w:sz w:val="22"/>
          <w:szCs w:val="22"/>
        </w:rPr>
      </w:pPr>
    </w:p>
    <w:p w14:paraId="71FF620B" w14:textId="77777777" w:rsidR="007943C5" w:rsidRPr="00CD236C" w:rsidRDefault="007943C5">
      <w:pPr>
        <w:widowControl w:val="0"/>
        <w:tabs>
          <w:tab w:val="left" w:pos="284"/>
          <w:tab w:val="left" w:pos="1701"/>
        </w:tabs>
        <w:autoSpaceDE w:val="0"/>
        <w:autoSpaceDN w:val="0"/>
        <w:adjustRightInd w:val="0"/>
        <w:jc w:val="both"/>
        <w:rPr>
          <w:rFonts w:ascii="Arial" w:hAnsi="Arial" w:cs="Arial"/>
          <w:sz w:val="22"/>
          <w:szCs w:val="22"/>
        </w:rPr>
      </w:pPr>
      <w:r w:rsidRPr="00CD236C">
        <w:rPr>
          <w:rFonts w:ascii="Arial" w:hAnsi="Arial" w:cs="Arial"/>
          <w:b/>
          <w:bCs/>
          <w:sz w:val="22"/>
          <w:szCs w:val="22"/>
        </w:rPr>
        <w:t xml:space="preserve">II. </w:t>
      </w:r>
      <w:r w:rsidRPr="00CD236C">
        <w:rPr>
          <w:rFonts w:ascii="Arial" w:hAnsi="Arial" w:cs="Arial"/>
          <w:b/>
          <w:bCs/>
          <w:sz w:val="22"/>
          <w:szCs w:val="22"/>
          <w:u w:val="single"/>
        </w:rPr>
        <w:t>Předmět smlouvy</w:t>
      </w:r>
    </w:p>
    <w:p w14:paraId="6D613CF9" w14:textId="77777777" w:rsidR="007943C5" w:rsidRPr="00CD236C" w:rsidRDefault="007943C5">
      <w:pPr>
        <w:widowControl w:val="0"/>
        <w:tabs>
          <w:tab w:val="left" w:pos="284"/>
          <w:tab w:val="left" w:pos="1701"/>
        </w:tabs>
        <w:autoSpaceDE w:val="0"/>
        <w:autoSpaceDN w:val="0"/>
        <w:adjustRightInd w:val="0"/>
        <w:jc w:val="both"/>
        <w:rPr>
          <w:rFonts w:ascii="Arial" w:hAnsi="Arial" w:cs="Arial"/>
          <w:sz w:val="22"/>
          <w:szCs w:val="22"/>
        </w:rPr>
      </w:pPr>
    </w:p>
    <w:p w14:paraId="466D1BC3" w14:textId="77777777" w:rsidR="008774FD" w:rsidRDefault="00704054" w:rsidP="00704054">
      <w:pPr>
        <w:pStyle w:val="Odstavecseseznamem"/>
        <w:widowControl w:val="0"/>
        <w:numPr>
          <w:ilvl w:val="0"/>
          <w:numId w:val="1"/>
        </w:numPr>
        <w:tabs>
          <w:tab w:val="left" w:pos="284"/>
          <w:tab w:val="left" w:pos="567"/>
          <w:tab w:val="left" w:pos="1701"/>
        </w:tabs>
        <w:autoSpaceDE w:val="0"/>
        <w:autoSpaceDN w:val="0"/>
        <w:adjustRightInd w:val="0"/>
        <w:ind w:left="567" w:hanging="282"/>
        <w:jc w:val="both"/>
        <w:rPr>
          <w:rFonts w:ascii="Arial" w:hAnsi="Arial" w:cs="Arial"/>
          <w:sz w:val="22"/>
          <w:szCs w:val="22"/>
        </w:rPr>
      </w:pPr>
      <w:r w:rsidRPr="002815C5">
        <w:rPr>
          <w:rFonts w:ascii="Arial" w:hAnsi="Arial" w:cs="Arial"/>
          <w:sz w:val="22"/>
          <w:szCs w:val="22"/>
        </w:rPr>
        <w:t xml:space="preserve">Prodávající touto smlouvou a za podmínek v ní dohodnutých prodává kupujícímu níže uvedené vozidlo a kupující je za dohodnutých podmínek kupuje do svého vlastnictví. </w:t>
      </w:r>
    </w:p>
    <w:p w14:paraId="62CED2B1" w14:textId="77777777" w:rsidR="008774FD" w:rsidRDefault="008774FD" w:rsidP="008774FD">
      <w:pPr>
        <w:pStyle w:val="Odstavecseseznamem"/>
        <w:widowControl w:val="0"/>
        <w:tabs>
          <w:tab w:val="left" w:pos="284"/>
          <w:tab w:val="left" w:pos="567"/>
          <w:tab w:val="left" w:pos="1701"/>
        </w:tabs>
        <w:autoSpaceDE w:val="0"/>
        <w:autoSpaceDN w:val="0"/>
        <w:adjustRightInd w:val="0"/>
        <w:ind w:left="567"/>
        <w:jc w:val="both"/>
        <w:rPr>
          <w:rFonts w:ascii="Arial" w:hAnsi="Arial" w:cs="Arial"/>
          <w:sz w:val="22"/>
          <w:szCs w:val="22"/>
        </w:rPr>
      </w:pPr>
    </w:p>
    <w:p w14:paraId="3375BBC0" w14:textId="77777777" w:rsidR="00704054" w:rsidRPr="002815C5" w:rsidRDefault="00704054" w:rsidP="008774FD">
      <w:pPr>
        <w:pStyle w:val="Odstavecseseznamem"/>
        <w:widowControl w:val="0"/>
        <w:tabs>
          <w:tab w:val="left" w:pos="284"/>
          <w:tab w:val="left" w:pos="567"/>
          <w:tab w:val="left" w:pos="1701"/>
        </w:tabs>
        <w:autoSpaceDE w:val="0"/>
        <w:autoSpaceDN w:val="0"/>
        <w:adjustRightInd w:val="0"/>
        <w:ind w:left="567"/>
        <w:jc w:val="both"/>
        <w:rPr>
          <w:rFonts w:ascii="Arial" w:hAnsi="Arial" w:cs="Arial"/>
          <w:sz w:val="22"/>
          <w:szCs w:val="22"/>
        </w:rPr>
      </w:pPr>
      <w:r w:rsidRPr="002815C5">
        <w:rPr>
          <w:rFonts w:ascii="Arial" w:hAnsi="Arial" w:cs="Arial"/>
          <w:sz w:val="22"/>
          <w:szCs w:val="22"/>
        </w:rPr>
        <w:t>Bližší určení prodávaného vozidla:</w:t>
      </w:r>
    </w:p>
    <w:p w14:paraId="46B07A5C" w14:textId="22E705F2" w:rsidR="002D6D1F" w:rsidRPr="00234D1A" w:rsidRDefault="005E039B" w:rsidP="00B549E6">
      <w:pPr>
        <w:widowControl w:val="0"/>
        <w:tabs>
          <w:tab w:val="left" w:pos="284"/>
          <w:tab w:val="left" w:pos="993"/>
          <w:tab w:val="left" w:pos="1701"/>
        </w:tabs>
        <w:autoSpaceDE w:val="0"/>
        <w:autoSpaceDN w:val="0"/>
        <w:adjustRightInd w:val="0"/>
        <w:ind w:left="567"/>
        <w:jc w:val="both"/>
        <w:rPr>
          <w:rFonts w:ascii="Arial" w:hAnsi="Arial" w:cs="Arial"/>
          <w:b/>
          <w:sz w:val="22"/>
          <w:szCs w:val="22"/>
        </w:rPr>
      </w:pPr>
      <w:r>
        <w:rPr>
          <w:rFonts w:ascii="Arial" w:hAnsi="Arial" w:cs="Arial"/>
          <w:b/>
          <w:sz w:val="22"/>
          <w:szCs w:val="22"/>
        </w:rPr>
        <w:t xml:space="preserve">Traktor </w:t>
      </w:r>
      <w:bookmarkStart w:id="3" w:name="_Hlk155159730"/>
      <w:r>
        <w:rPr>
          <w:rFonts w:ascii="Arial" w:hAnsi="Arial" w:cs="Arial"/>
          <w:b/>
          <w:sz w:val="22"/>
          <w:szCs w:val="22"/>
        </w:rPr>
        <w:t xml:space="preserve">kolový New </w:t>
      </w:r>
      <w:proofErr w:type="spellStart"/>
      <w:r>
        <w:rPr>
          <w:rFonts w:ascii="Arial" w:hAnsi="Arial" w:cs="Arial"/>
          <w:b/>
          <w:sz w:val="22"/>
          <w:szCs w:val="22"/>
        </w:rPr>
        <w:t>Holland</w:t>
      </w:r>
      <w:proofErr w:type="spellEnd"/>
      <w:r>
        <w:rPr>
          <w:rFonts w:ascii="Arial" w:hAnsi="Arial" w:cs="Arial"/>
          <w:b/>
          <w:sz w:val="22"/>
          <w:szCs w:val="22"/>
        </w:rPr>
        <w:t xml:space="preserve"> T6020</w:t>
      </w:r>
      <w:bookmarkEnd w:id="3"/>
      <w:r>
        <w:rPr>
          <w:rFonts w:ascii="Arial" w:hAnsi="Arial" w:cs="Arial"/>
          <w:b/>
          <w:sz w:val="22"/>
          <w:szCs w:val="22"/>
        </w:rPr>
        <w:t xml:space="preserve">, </w:t>
      </w:r>
      <w:proofErr w:type="spellStart"/>
      <w:r>
        <w:rPr>
          <w:rFonts w:ascii="Arial" w:hAnsi="Arial" w:cs="Arial"/>
          <w:b/>
          <w:sz w:val="22"/>
          <w:szCs w:val="22"/>
        </w:rPr>
        <w:t>r.v</w:t>
      </w:r>
      <w:proofErr w:type="spellEnd"/>
      <w:r>
        <w:rPr>
          <w:rFonts w:ascii="Arial" w:hAnsi="Arial" w:cs="Arial"/>
          <w:b/>
          <w:sz w:val="22"/>
          <w:szCs w:val="22"/>
        </w:rPr>
        <w:t>. 2012</w:t>
      </w:r>
    </w:p>
    <w:p w14:paraId="7B52EB71" w14:textId="0286ABC4" w:rsidR="003C31FF" w:rsidRPr="003C45D8" w:rsidRDefault="00B549E6" w:rsidP="002D6D1F">
      <w:pPr>
        <w:pStyle w:val="Zkladntext"/>
        <w:widowControl/>
        <w:spacing w:before="120"/>
        <w:ind w:left="700" w:firstLine="370"/>
        <w:rPr>
          <w:rFonts w:ascii="Arial" w:hAnsi="Arial" w:cs="Arial"/>
          <w:sz w:val="22"/>
          <w:szCs w:val="22"/>
        </w:rPr>
      </w:pPr>
      <w:r w:rsidRPr="003C45D8">
        <w:rPr>
          <w:rFonts w:ascii="Arial" w:hAnsi="Arial" w:cs="Arial"/>
          <w:b/>
          <w:sz w:val="22"/>
          <w:szCs w:val="22"/>
        </w:rPr>
        <w:t>VIN</w:t>
      </w:r>
      <w:r w:rsidR="002D6D1F" w:rsidRPr="003C45D8">
        <w:rPr>
          <w:rFonts w:ascii="Arial" w:hAnsi="Arial" w:cs="Arial"/>
          <w:b/>
          <w:sz w:val="22"/>
          <w:szCs w:val="22"/>
        </w:rPr>
        <w:t>:</w:t>
      </w:r>
      <w:bookmarkStart w:id="4" w:name="_Hlk105681680"/>
      <w:r w:rsidR="00B25E79">
        <w:rPr>
          <w:rFonts w:ascii="Arial" w:hAnsi="Arial" w:cs="Arial"/>
          <w:b/>
          <w:sz w:val="22"/>
          <w:szCs w:val="22"/>
        </w:rPr>
        <w:tab/>
      </w:r>
      <w:r w:rsidR="00C56ED7" w:rsidRPr="003C45D8">
        <w:rPr>
          <w:rFonts w:ascii="Arial" w:hAnsi="Arial" w:cs="Arial"/>
          <w:sz w:val="22"/>
          <w:szCs w:val="22"/>
        </w:rPr>
        <w:tab/>
      </w:r>
      <w:r w:rsidR="00C56ED7" w:rsidRPr="003C45D8">
        <w:rPr>
          <w:rFonts w:ascii="Arial" w:hAnsi="Arial" w:cs="Arial"/>
          <w:sz w:val="22"/>
          <w:szCs w:val="22"/>
        </w:rPr>
        <w:tab/>
      </w:r>
      <w:r w:rsidR="00A5465E" w:rsidRPr="003C45D8">
        <w:rPr>
          <w:rFonts w:ascii="Arial" w:hAnsi="Arial" w:cs="Arial"/>
          <w:sz w:val="22"/>
          <w:szCs w:val="22"/>
        </w:rPr>
        <w:tab/>
      </w:r>
      <w:bookmarkEnd w:id="4"/>
      <w:r w:rsidR="00A5465E" w:rsidRPr="003C45D8">
        <w:rPr>
          <w:rFonts w:ascii="Arial" w:hAnsi="Arial" w:cs="Arial"/>
          <w:sz w:val="22"/>
          <w:szCs w:val="22"/>
        </w:rPr>
        <w:tab/>
      </w:r>
      <w:r w:rsidR="002D6D1F" w:rsidRPr="003C45D8">
        <w:rPr>
          <w:rFonts w:ascii="Arial" w:hAnsi="Arial" w:cs="Arial"/>
          <w:b/>
          <w:sz w:val="22"/>
          <w:szCs w:val="22"/>
        </w:rPr>
        <w:t>Číslo TP:</w:t>
      </w:r>
      <w:r w:rsidR="002D6D1F" w:rsidRPr="003C45D8">
        <w:rPr>
          <w:rFonts w:ascii="Arial" w:hAnsi="Arial" w:cs="Arial"/>
          <w:sz w:val="22"/>
          <w:szCs w:val="22"/>
        </w:rPr>
        <w:t xml:space="preserve"> </w:t>
      </w:r>
      <w:bookmarkStart w:id="5" w:name="_Hlk155159813"/>
    </w:p>
    <w:bookmarkEnd w:id="5"/>
    <w:p w14:paraId="371F4DF4" w14:textId="2E8D3F8E" w:rsidR="00FB14C9" w:rsidRPr="003C45D8" w:rsidRDefault="00EC78E6" w:rsidP="00504B5E">
      <w:pPr>
        <w:pStyle w:val="Zkladntext"/>
        <w:widowControl/>
        <w:spacing w:before="120"/>
        <w:ind w:left="700" w:firstLine="370"/>
        <w:rPr>
          <w:rFonts w:ascii="Arial" w:hAnsi="Arial" w:cs="Arial"/>
          <w:sz w:val="22"/>
          <w:szCs w:val="22"/>
        </w:rPr>
      </w:pPr>
      <w:r w:rsidRPr="003C45D8">
        <w:rPr>
          <w:rFonts w:ascii="Arial" w:hAnsi="Arial" w:cs="Arial"/>
          <w:b/>
          <w:sz w:val="22"/>
          <w:szCs w:val="22"/>
        </w:rPr>
        <w:t>K</w:t>
      </w:r>
      <w:r w:rsidR="00504B5E" w:rsidRPr="003C45D8">
        <w:rPr>
          <w:rFonts w:ascii="Arial" w:hAnsi="Arial" w:cs="Arial"/>
          <w:b/>
          <w:sz w:val="22"/>
          <w:szCs w:val="22"/>
        </w:rPr>
        <w:t>ategorie vozidla dle TP</w:t>
      </w:r>
      <w:r w:rsidR="00504B5E" w:rsidRPr="003C45D8">
        <w:rPr>
          <w:rFonts w:ascii="Arial" w:hAnsi="Arial" w:cs="Arial"/>
          <w:sz w:val="22"/>
          <w:szCs w:val="22"/>
        </w:rPr>
        <w:t xml:space="preserve">: </w:t>
      </w:r>
      <w:r w:rsidR="003C45D8" w:rsidRPr="003C45D8">
        <w:rPr>
          <w:rFonts w:ascii="Arial" w:hAnsi="Arial" w:cs="Arial"/>
          <w:sz w:val="22"/>
          <w:szCs w:val="22"/>
        </w:rPr>
        <w:t>T1</w:t>
      </w:r>
      <w:r w:rsidR="00504B5E" w:rsidRPr="003C45D8">
        <w:rPr>
          <w:rFonts w:ascii="Arial" w:hAnsi="Arial" w:cs="Arial"/>
          <w:sz w:val="22"/>
          <w:szCs w:val="22"/>
        </w:rPr>
        <w:tab/>
      </w:r>
      <w:r w:rsidR="00504B5E" w:rsidRPr="003C45D8">
        <w:rPr>
          <w:rFonts w:ascii="Arial" w:hAnsi="Arial" w:cs="Arial"/>
          <w:sz w:val="22"/>
          <w:szCs w:val="22"/>
        </w:rPr>
        <w:tab/>
      </w:r>
      <w:r w:rsidR="002D6D1F" w:rsidRPr="003C45D8">
        <w:rPr>
          <w:rFonts w:ascii="Arial" w:hAnsi="Arial" w:cs="Arial"/>
          <w:b/>
          <w:sz w:val="22"/>
          <w:szCs w:val="22"/>
        </w:rPr>
        <w:t>Rok výroby:</w:t>
      </w:r>
      <w:r w:rsidR="002D6D1F" w:rsidRPr="003C45D8">
        <w:rPr>
          <w:rFonts w:ascii="Arial" w:hAnsi="Arial" w:cs="Arial"/>
          <w:sz w:val="22"/>
          <w:szCs w:val="22"/>
        </w:rPr>
        <w:t xml:space="preserve"> </w:t>
      </w:r>
      <w:r w:rsidR="00611978" w:rsidRPr="003C45D8">
        <w:rPr>
          <w:rFonts w:ascii="Arial" w:hAnsi="Arial" w:cs="Arial"/>
          <w:sz w:val="22"/>
          <w:szCs w:val="22"/>
        </w:rPr>
        <w:t>20</w:t>
      </w:r>
      <w:r w:rsidR="00234D1A" w:rsidRPr="003C45D8">
        <w:rPr>
          <w:rFonts w:ascii="Arial" w:hAnsi="Arial" w:cs="Arial"/>
          <w:sz w:val="22"/>
          <w:szCs w:val="22"/>
        </w:rPr>
        <w:t>1</w:t>
      </w:r>
      <w:r w:rsidR="005E039B" w:rsidRPr="003C45D8">
        <w:rPr>
          <w:rFonts w:ascii="Arial" w:hAnsi="Arial" w:cs="Arial"/>
          <w:sz w:val="22"/>
          <w:szCs w:val="22"/>
        </w:rPr>
        <w:t>2</w:t>
      </w:r>
    </w:p>
    <w:p w14:paraId="46FE65E1" w14:textId="0810880C" w:rsidR="00504B5E" w:rsidRPr="002815C5" w:rsidRDefault="00FB14C9" w:rsidP="00504B5E">
      <w:pPr>
        <w:pStyle w:val="Zkladntext"/>
        <w:widowControl/>
        <w:spacing w:before="120"/>
        <w:ind w:left="700" w:firstLine="370"/>
        <w:rPr>
          <w:rFonts w:ascii="Arial" w:hAnsi="Arial" w:cs="Arial"/>
          <w:sz w:val="22"/>
          <w:szCs w:val="22"/>
        </w:rPr>
      </w:pPr>
      <w:r w:rsidRPr="003C45D8">
        <w:rPr>
          <w:rFonts w:ascii="Arial" w:hAnsi="Arial" w:cs="Arial"/>
          <w:b/>
          <w:sz w:val="22"/>
          <w:szCs w:val="22"/>
        </w:rPr>
        <w:t>Datum první registrace</w:t>
      </w:r>
      <w:r w:rsidRPr="003C45D8">
        <w:rPr>
          <w:rFonts w:ascii="Arial" w:hAnsi="Arial" w:cs="Arial"/>
          <w:sz w:val="22"/>
          <w:szCs w:val="22"/>
        </w:rPr>
        <w:t>:</w:t>
      </w:r>
      <w:r w:rsidRPr="003C45D8">
        <w:rPr>
          <w:rFonts w:ascii="Arial" w:hAnsi="Arial" w:cs="Arial"/>
          <w:sz w:val="22"/>
          <w:szCs w:val="22"/>
        </w:rPr>
        <w:tab/>
      </w:r>
      <w:r w:rsidR="005E039B" w:rsidRPr="003C45D8">
        <w:rPr>
          <w:rFonts w:ascii="Arial" w:hAnsi="Arial" w:cs="Arial"/>
          <w:sz w:val="22"/>
          <w:szCs w:val="22"/>
        </w:rPr>
        <w:t>11/</w:t>
      </w:r>
      <w:r w:rsidR="00C56ED7" w:rsidRPr="003C45D8">
        <w:rPr>
          <w:rFonts w:ascii="Arial" w:hAnsi="Arial" w:cs="Arial"/>
          <w:sz w:val="22"/>
          <w:szCs w:val="22"/>
        </w:rPr>
        <w:t>201</w:t>
      </w:r>
      <w:r w:rsidR="005E039B" w:rsidRPr="003C45D8">
        <w:rPr>
          <w:rFonts w:ascii="Arial" w:hAnsi="Arial" w:cs="Arial"/>
          <w:sz w:val="22"/>
          <w:szCs w:val="22"/>
        </w:rPr>
        <w:t>2</w:t>
      </w:r>
      <w:r w:rsidR="002D6D1F" w:rsidRPr="002815C5">
        <w:rPr>
          <w:rFonts w:ascii="Arial" w:hAnsi="Arial" w:cs="Arial"/>
          <w:sz w:val="22"/>
          <w:szCs w:val="22"/>
        </w:rPr>
        <w:tab/>
      </w:r>
      <w:r w:rsidR="002D6D1F" w:rsidRPr="002815C5">
        <w:rPr>
          <w:rFonts w:ascii="Arial" w:hAnsi="Arial" w:cs="Arial"/>
          <w:sz w:val="22"/>
          <w:szCs w:val="22"/>
        </w:rPr>
        <w:tab/>
      </w:r>
    </w:p>
    <w:p w14:paraId="28973338" w14:textId="0E9DB670" w:rsidR="00504B5E" w:rsidRPr="005E039B" w:rsidRDefault="00504B5E" w:rsidP="00504B5E">
      <w:pPr>
        <w:pStyle w:val="Zkladntext"/>
        <w:widowControl/>
        <w:spacing w:before="120"/>
        <w:ind w:left="700" w:firstLine="370"/>
        <w:rPr>
          <w:rFonts w:ascii="Arial" w:hAnsi="Arial" w:cs="Arial"/>
          <w:bCs/>
          <w:sz w:val="22"/>
          <w:szCs w:val="22"/>
        </w:rPr>
      </w:pPr>
      <w:proofErr w:type="gramStart"/>
      <w:r w:rsidRPr="002815C5">
        <w:rPr>
          <w:rFonts w:ascii="Arial" w:hAnsi="Arial" w:cs="Arial"/>
          <w:b/>
          <w:sz w:val="22"/>
          <w:szCs w:val="22"/>
        </w:rPr>
        <w:t>B</w:t>
      </w:r>
      <w:r w:rsidR="002D6D1F" w:rsidRPr="002815C5">
        <w:rPr>
          <w:rFonts w:ascii="Arial" w:hAnsi="Arial" w:cs="Arial"/>
          <w:b/>
          <w:sz w:val="22"/>
          <w:szCs w:val="22"/>
        </w:rPr>
        <w:t>arva:</w:t>
      </w:r>
      <w:r w:rsidR="002D6D1F" w:rsidRPr="002815C5">
        <w:rPr>
          <w:rFonts w:ascii="Arial" w:hAnsi="Arial" w:cs="Arial"/>
          <w:sz w:val="22"/>
          <w:szCs w:val="22"/>
        </w:rPr>
        <w:t xml:space="preserve"> </w:t>
      </w:r>
      <w:r w:rsidR="00E21405" w:rsidRPr="002815C5">
        <w:rPr>
          <w:rFonts w:ascii="Arial" w:hAnsi="Arial" w:cs="Arial"/>
          <w:sz w:val="22"/>
          <w:szCs w:val="22"/>
        </w:rPr>
        <w:t xml:space="preserve"> </w:t>
      </w:r>
      <w:r w:rsidR="005E039B">
        <w:rPr>
          <w:rFonts w:ascii="Arial" w:hAnsi="Arial" w:cs="Arial"/>
          <w:sz w:val="22"/>
          <w:szCs w:val="22"/>
        </w:rPr>
        <w:t>modrá</w:t>
      </w:r>
      <w:proofErr w:type="gramEnd"/>
      <w:r w:rsidR="00B75006" w:rsidRPr="002815C5">
        <w:rPr>
          <w:rFonts w:ascii="Arial" w:hAnsi="Arial" w:cs="Arial"/>
          <w:sz w:val="22"/>
          <w:szCs w:val="22"/>
        </w:rPr>
        <w:tab/>
      </w:r>
      <w:r w:rsidR="00B5060E" w:rsidRPr="002815C5">
        <w:rPr>
          <w:rFonts w:ascii="Arial" w:hAnsi="Arial" w:cs="Arial"/>
          <w:sz w:val="22"/>
          <w:szCs w:val="22"/>
        </w:rPr>
        <w:tab/>
      </w:r>
      <w:r w:rsidR="00B5060E" w:rsidRPr="002815C5">
        <w:rPr>
          <w:rFonts w:ascii="Arial" w:hAnsi="Arial" w:cs="Arial"/>
          <w:sz w:val="22"/>
          <w:szCs w:val="22"/>
        </w:rPr>
        <w:tab/>
      </w:r>
      <w:r w:rsidR="008774FD">
        <w:rPr>
          <w:rFonts w:ascii="Arial" w:hAnsi="Arial" w:cs="Arial"/>
          <w:sz w:val="22"/>
          <w:szCs w:val="22"/>
        </w:rPr>
        <w:tab/>
      </w:r>
      <w:r w:rsidR="002D6D1F" w:rsidRPr="002815C5">
        <w:rPr>
          <w:rFonts w:ascii="Arial" w:hAnsi="Arial" w:cs="Arial"/>
          <w:b/>
          <w:sz w:val="22"/>
          <w:szCs w:val="22"/>
        </w:rPr>
        <w:t xml:space="preserve">Stav </w:t>
      </w:r>
      <w:proofErr w:type="spellStart"/>
      <w:r w:rsidR="008774FD">
        <w:rPr>
          <w:rFonts w:ascii="Arial" w:hAnsi="Arial" w:cs="Arial"/>
          <w:b/>
          <w:sz w:val="22"/>
          <w:szCs w:val="22"/>
        </w:rPr>
        <w:t>mth</w:t>
      </w:r>
      <w:proofErr w:type="spellEnd"/>
      <w:r w:rsidR="002D6D1F" w:rsidRPr="002815C5">
        <w:rPr>
          <w:rFonts w:ascii="Arial" w:hAnsi="Arial" w:cs="Arial"/>
          <w:b/>
          <w:sz w:val="22"/>
          <w:szCs w:val="22"/>
        </w:rPr>
        <w:t>:</w:t>
      </w:r>
      <w:r w:rsidR="002D6D1F" w:rsidRPr="008774FD">
        <w:rPr>
          <w:rFonts w:ascii="Arial" w:hAnsi="Arial" w:cs="Arial"/>
          <w:b/>
          <w:color w:val="FF0000"/>
          <w:sz w:val="22"/>
          <w:szCs w:val="22"/>
        </w:rPr>
        <w:t xml:space="preserve"> </w:t>
      </w:r>
      <w:r w:rsidR="005E039B" w:rsidRPr="005E039B">
        <w:rPr>
          <w:rFonts w:ascii="Arial" w:hAnsi="Arial" w:cs="Arial"/>
          <w:bCs/>
          <w:sz w:val="22"/>
          <w:szCs w:val="22"/>
        </w:rPr>
        <w:t>9400</w:t>
      </w:r>
    </w:p>
    <w:p w14:paraId="4B94B3F3" w14:textId="03783D9D" w:rsidR="002D6D1F" w:rsidRPr="002815C5" w:rsidRDefault="002D6D1F" w:rsidP="00504B5E">
      <w:pPr>
        <w:pStyle w:val="Zkladntext"/>
        <w:widowControl/>
        <w:spacing w:before="120"/>
        <w:ind w:left="700" w:firstLine="370"/>
        <w:rPr>
          <w:rFonts w:ascii="Arial" w:hAnsi="Arial" w:cs="Arial"/>
          <w:sz w:val="22"/>
          <w:szCs w:val="22"/>
        </w:rPr>
      </w:pPr>
      <w:r w:rsidRPr="002815C5">
        <w:rPr>
          <w:rFonts w:ascii="Arial" w:hAnsi="Arial" w:cs="Arial"/>
          <w:b/>
          <w:sz w:val="22"/>
          <w:szCs w:val="22"/>
        </w:rPr>
        <w:t>Objem/palivo:</w:t>
      </w:r>
      <w:r w:rsidRPr="002815C5">
        <w:rPr>
          <w:rFonts w:ascii="Arial" w:hAnsi="Arial" w:cs="Arial"/>
          <w:sz w:val="22"/>
          <w:szCs w:val="22"/>
        </w:rPr>
        <w:t xml:space="preserve"> </w:t>
      </w:r>
      <w:r w:rsidR="007367DE">
        <w:rPr>
          <w:rFonts w:ascii="Arial" w:hAnsi="Arial" w:cs="Arial"/>
          <w:sz w:val="22"/>
          <w:szCs w:val="22"/>
        </w:rPr>
        <w:t>4</w:t>
      </w:r>
      <w:r w:rsidR="005E039B">
        <w:rPr>
          <w:rFonts w:ascii="Arial" w:hAnsi="Arial" w:cs="Arial"/>
          <w:sz w:val="22"/>
          <w:szCs w:val="22"/>
        </w:rPr>
        <w:t>485</w:t>
      </w:r>
      <w:r w:rsidR="00A5465E" w:rsidRPr="002815C5">
        <w:rPr>
          <w:rFonts w:ascii="Arial" w:hAnsi="Arial" w:cs="Arial"/>
          <w:sz w:val="22"/>
          <w:szCs w:val="22"/>
        </w:rPr>
        <w:t xml:space="preserve"> </w:t>
      </w:r>
      <w:r w:rsidR="00B549E6" w:rsidRPr="002815C5">
        <w:rPr>
          <w:rFonts w:ascii="Arial" w:hAnsi="Arial" w:cs="Arial"/>
          <w:sz w:val="22"/>
          <w:szCs w:val="22"/>
        </w:rPr>
        <w:t>cm3</w:t>
      </w:r>
      <w:r w:rsidR="00A610B4">
        <w:rPr>
          <w:rFonts w:ascii="Arial" w:hAnsi="Arial" w:cs="Arial"/>
          <w:sz w:val="22"/>
          <w:szCs w:val="22"/>
        </w:rPr>
        <w:t>/NM</w:t>
      </w:r>
      <w:r w:rsidR="00504B5E" w:rsidRPr="002815C5">
        <w:rPr>
          <w:rFonts w:ascii="Arial" w:hAnsi="Arial" w:cs="Arial"/>
          <w:sz w:val="22"/>
          <w:szCs w:val="22"/>
        </w:rPr>
        <w:tab/>
      </w:r>
      <w:r w:rsidR="008D0413" w:rsidRPr="002815C5">
        <w:rPr>
          <w:rFonts w:ascii="Arial" w:hAnsi="Arial" w:cs="Arial"/>
          <w:sz w:val="22"/>
          <w:szCs w:val="22"/>
        </w:rPr>
        <w:tab/>
      </w:r>
      <w:r w:rsidR="00A5465E" w:rsidRPr="002815C5">
        <w:rPr>
          <w:rFonts w:ascii="Arial" w:hAnsi="Arial" w:cs="Arial"/>
          <w:b/>
          <w:sz w:val="22"/>
          <w:szCs w:val="22"/>
        </w:rPr>
        <w:t>RZ</w:t>
      </w:r>
      <w:r w:rsidRPr="002815C5">
        <w:rPr>
          <w:rFonts w:ascii="Arial" w:hAnsi="Arial" w:cs="Arial"/>
          <w:b/>
          <w:sz w:val="22"/>
          <w:szCs w:val="22"/>
        </w:rPr>
        <w:t>:</w:t>
      </w:r>
      <w:r w:rsidRPr="002815C5">
        <w:rPr>
          <w:rFonts w:ascii="Arial" w:hAnsi="Arial" w:cs="Arial"/>
          <w:sz w:val="22"/>
          <w:szCs w:val="22"/>
        </w:rPr>
        <w:t xml:space="preserve"> </w:t>
      </w:r>
      <w:bookmarkStart w:id="6" w:name="_Hlk105681655"/>
      <w:bookmarkStart w:id="7" w:name="_GoBack"/>
      <w:bookmarkEnd w:id="7"/>
    </w:p>
    <w:bookmarkEnd w:id="6"/>
    <w:p w14:paraId="22C84B7E" w14:textId="3E6C5DCD" w:rsidR="00B2338A" w:rsidRPr="005E039B" w:rsidRDefault="00B2338A" w:rsidP="00B2338A">
      <w:pPr>
        <w:pStyle w:val="Zkladntext"/>
        <w:widowControl/>
        <w:spacing w:before="120"/>
        <w:ind w:left="1070"/>
        <w:rPr>
          <w:rFonts w:ascii="Arial" w:hAnsi="Arial" w:cs="Arial"/>
          <w:bCs/>
          <w:sz w:val="22"/>
          <w:szCs w:val="22"/>
        </w:rPr>
      </w:pPr>
      <w:r w:rsidRPr="002815C5">
        <w:rPr>
          <w:rFonts w:ascii="Arial" w:hAnsi="Arial" w:cs="Arial"/>
          <w:b/>
          <w:sz w:val="22"/>
          <w:szCs w:val="22"/>
        </w:rPr>
        <w:t>Příslušenství:</w:t>
      </w:r>
      <w:r w:rsidR="005E039B">
        <w:rPr>
          <w:rFonts w:ascii="Arial" w:hAnsi="Arial" w:cs="Arial"/>
          <w:b/>
          <w:sz w:val="22"/>
          <w:szCs w:val="22"/>
        </w:rPr>
        <w:t xml:space="preserve"> </w:t>
      </w:r>
      <w:r w:rsidR="005E039B" w:rsidRPr="005E039B">
        <w:rPr>
          <w:rFonts w:ascii="Arial" w:hAnsi="Arial" w:cs="Arial"/>
          <w:bCs/>
          <w:sz w:val="22"/>
          <w:szCs w:val="22"/>
        </w:rPr>
        <w:t>přední závaží</w:t>
      </w:r>
    </w:p>
    <w:p w14:paraId="4D4EBEE2" w14:textId="6B012CC8" w:rsidR="00B75006" w:rsidRDefault="00EF7451" w:rsidP="00B2338A">
      <w:pPr>
        <w:pStyle w:val="Zkladntext"/>
        <w:widowControl/>
        <w:spacing w:before="120"/>
        <w:ind w:left="1070"/>
        <w:rPr>
          <w:rFonts w:ascii="Arial" w:hAnsi="Arial" w:cs="Arial"/>
          <w:sz w:val="22"/>
          <w:szCs w:val="22"/>
        </w:rPr>
      </w:pPr>
      <w:r w:rsidRPr="002815C5">
        <w:rPr>
          <w:rFonts w:ascii="Arial" w:hAnsi="Arial" w:cs="Arial"/>
          <w:b/>
          <w:sz w:val="22"/>
          <w:szCs w:val="22"/>
        </w:rPr>
        <w:t xml:space="preserve">Stav: </w:t>
      </w:r>
      <w:r w:rsidR="003D57ED" w:rsidRPr="003D57ED">
        <w:rPr>
          <w:rFonts w:ascii="Arial" w:hAnsi="Arial" w:cs="Arial"/>
          <w:sz w:val="22"/>
          <w:szCs w:val="22"/>
        </w:rPr>
        <w:t>Stroj</w:t>
      </w:r>
      <w:r w:rsidR="00B75006" w:rsidRPr="008774FD">
        <w:rPr>
          <w:rFonts w:ascii="Arial" w:hAnsi="Arial" w:cs="Arial"/>
          <w:sz w:val="22"/>
          <w:szCs w:val="22"/>
        </w:rPr>
        <w:t xml:space="preserve"> b</w:t>
      </w:r>
      <w:r w:rsidR="00B75006" w:rsidRPr="002815C5">
        <w:rPr>
          <w:rFonts w:ascii="Arial" w:hAnsi="Arial" w:cs="Arial"/>
          <w:sz w:val="22"/>
          <w:szCs w:val="22"/>
        </w:rPr>
        <w:t xml:space="preserve">yl </w:t>
      </w:r>
      <w:r w:rsidR="00FB14C9" w:rsidRPr="002815C5">
        <w:rPr>
          <w:rFonts w:ascii="Arial" w:hAnsi="Arial" w:cs="Arial"/>
          <w:sz w:val="22"/>
          <w:szCs w:val="22"/>
        </w:rPr>
        <w:t>po celou dobu ve vlastnictví prodávajícího, zpravidla použív</w:t>
      </w:r>
      <w:r w:rsidR="007367DE">
        <w:rPr>
          <w:rFonts w:ascii="Arial" w:hAnsi="Arial" w:cs="Arial"/>
          <w:sz w:val="22"/>
          <w:szCs w:val="22"/>
        </w:rPr>
        <w:t>án</w:t>
      </w:r>
      <w:r w:rsidR="00FB14C9" w:rsidRPr="002815C5">
        <w:rPr>
          <w:rFonts w:ascii="Arial" w:hAnsi="Arial" w:cs="Arial"/>
          <w:sz w:val="22"/>
          <w:szCs w:val="22"/>
        </w:rPr>
        <w:t xml:space="preserve"> </w:t>
      </w:r>
      <w:r w:rsidR="008C7084">
        <w:rPr>
          <w:rFonts w:ascii="Arial" w:hAnsi="Arial" w:cs="Arial"/>
          <w:sz w:val="22"/>
          <w:szCs w:val="22"/>
        </w:rPr>
        <w:t xml:space="preserve">v rámci údržby </w:t>
      </w:r>
      <w:r w:rsidR="003D57ED">
        <w:rPr>
          <w:rFonts w:ascii="Arial" w:hAnsi="Arial" w:cs="Arial"/>
          <w:sz w:val="22"/>
          <w:szCs w:val="22"/>
        </w:rPr>
        <w:t xml:space="preserve">vodních </w:t>
      </w:r>
      <w:r w:rsidR="008C7084">
        <w:rPr>
          <w:rFonts w:ascii="Arial" w:hAnsi="Arial" w:cs="Arial"/>
          <w:sz w:val="22"/>
          <w:szCs w:val="22"/>
        </w:rPr>
        <w:t>toků</w:t>
      </w:r>
      <w:r w:rsidR="00FB14C9" w:rsidRPr="002815C5">
        <w:rPr>
          <w:rFonts w:ascii="Arial" w:hAnsi="Arial" w:cs="Arial"/>
          <w:sz w:val="22"/>
          <w:szCs w:val="22"/>
        </w:rPr>
        <w:t>,</w:t>
      </w:r>
      <w:r w:rsidR="003D57ED">
        <w:rPr>
          <w:rFonts w:ascii="Arial" w:hAnsi="Arial" w:cs="Arial"/>
          <w:sz w:val="22"/>
          <w:szCs w:val="22"/>
        </w:rPr>
        <w:t xml:space="preserve"> odtěžení </w:t>
      </w:r>
      <w:r w:rsidR="005E039B">
        <w:rPr>
          <w:rFonts w:ascii="Arial" w:hAnsi="Arial" w:cs="Arial"/>
          <w:sz w:val="22"/>
          <w:szCs w:val="22"/>
        </w:rPr>
        <w:t xml:space="preserve">a odvozu </w:t>
      </w:r>
      <w:r w:rsidR="003D57ED">
        <w:rPr>
          <w:rFonts w:ascii="Arial" w:hAnsi="Arial" w:cs="Arial"/>
          <w:sz w:val="22"/>
          <w:szCs w:val="22"/>
        </w:rPr>
        <w:t xml:space="preserve">materiálu </w:t>
      </w:r>
      <w:r w:rsidR="005E039B">
        <w:rPr>
          <w:rFonts w:ascii="Arial" w:hAnsi="Arial" w:cs="Arial"/>
          <w:sz w:val="22"/>
          <w:szCs w:val="22"/>
        </w:rPr>
        <w:t>od</w:t>
      </w:r>
      <w:r w:rsidR="003D57ED">
        <w:rPr>
          <w:rFonts w:ascii="Arial" w:hAnsi="Arial" w:cs="Arial"/>
          <w:sz w:val="22"/>
          <w:szCs w:val="22"/>
        </w:rPr>
        <w:t> vod</w:t>
      </w:r>
      <w:r w:rsidR="005E039B">
        <w:rPr>
          <w:rFonts w:ascii="Arial" w:hAnsi="Arial" w:cs="Arial"/>
          <w:sz w:val="22"/>
          <w:szCs w:val="22"/>
        </w:rPr>
        <w:t>ních</w:t>
      </w:r>
      <w:r w:rsidR="003D57ED">
        <w:rPr>
          <w:rFonts w:ascii="Arial" w:hAnsi="Arial" w:cs="Arial"/>
          <w:sz w:val="22"/>
          <w:szCs w:val="22"/>
        </w:rPr>
        <w:t xml:space="preserve"> toků.</w:t>
      </w:r>
      <w:r w:rsidR="005E039B">
        <w:rPr>
          <w:rFonts w:ascii="Arial" w:hAnsi="Arial" w:cs="Arial"/>
          <w:sz w:val="22"/>
          <w:szCs w:val="22"/>
        </w:rPr>
        <w:t xml:space="preserve"> </w:t>
      </w:r>
      <w:r w:rsidR="003D57ED">
        <w:rPr>
          <w:rFonts w:ascii="Arial" w:hAnsi="Arial" w:cs="Arial"/>
          <w:sz w:val="22"/>
          <w:szCs w:val="22"/>
        </w:rPr>
        <w:t>Stroj</w:t>
      </w:r>
      <w:r w:rsidR="007367DE">
        <w:rPr>
          <w:rFonts w:ascii="Arial" w:hAnsi="Arial" w:cs="Arial"/>
          <w:sz w:val="22"/>
          <w:szCs w:val="22"/>
        </w:rPr>
        <w:t xml:space="preserve"> je plně funkční, s</w:t>
      </w:r>
      <w:r w:rsidR="00FB14C9" w:rsidRPr="002815C5">
        <w:rPr>
          <w:rFonts w:ascii="Arial" w:hAnsi="Arial" w:cs="Arial"/>
          <w:sz w:val="22"/>
          <w:szCs w:val="22"/>
        </w:rPr>
        <w:t xml:space="preserve">tav je </w:t>
      </w:r>
      <w:r w:rsidR="008C7084">
        <w:rPr>
          <w:rFonts w:ascii="Arial" w:hAnsi="Arial" w:cs="Arial"/>
          <w:sz w:val="22"/>
          <w:szCs w:val="22"/>
        </w:rPr>
        <w:t xml:space="preserve">úměrný </w:t>
      </w:r>
      <w:r w:rsidR="00FB14C9" w:rsidRPr="002815C5">
        <w:rPr>
          <w:rFonts w:ascii="Arial" w:hAnsi="Arial" w:cs="Arial"/>
          <w:sz w:val="22"/>
          <w:szCs w:val="22"/>
        </w:rPr>
        <w:t>stáří</w:t>
      </w:r>
      <w:r w:rsidR="003D57ED">
        <w:rPr>
          <w:rFonts w:ascii="Arial" w:hAnsi="Arial" w:cs="Arial"/>
          <w:sz w:val="22"/>
          <w:szCs w:val="22"/>
        </w:rPr>
        <w:t>.</w:t>
      </w:r>
    </w:p>
    <w:p w14:paraId="6ADBCA23" w14:textId="77777777" w:rsidR="005E039B" w:rsidRDefault="005E039B" w:rsidP="00EF7451">
      <w:pPr>
        <w:pStyle w:val="Odstavecseseznamem"/>
        <w:widowControl w:val="0"/>
        <w:tabs>
          <w:tab w:val="left" w:pos="284"/>
          <w:tab w:val="left" w:pos="567"/>
          <w:tab w:val="left" w:pos="1701"/>
        </w:tabs>
        <w:autoSpaceDE w:val="0"/>
        <w:autoSpaceDN w:val="0"/>
        <w:adjustRightInd w:val="0"/>
        <w:ind w:left="1070"/>
        <w:jc w:val="both"/>
        <w:rPr>
          <w:rFonts w:ascii="Arial" w:hAnsi="Arial" w:cs="Arial"/>
          <w:color w:val="000000"/>
          <w:sz w:val="22"/>
          <w:szCs w:val="22"/>
        </w:rPr>
      </w:pPr>
    </w:p>
    <w:p w14:paraId="60FDB459" w14:textId="2E46BD60" w:rsidR="00EF7451" w:rsidRPr="002815C5" w:rsidRDefault="00EF7451" w:rsidP="00EF7451">
      <w:pPr>
        <w:pStyle w:val="Odstavecseseznamem"/>
        <w:widowControl w:val="0"/>
        <w:tabs>
          <w:tab w:val="left" w:pos="284"/>
          <w:tab w:val="left" w:pos="567"/>
          <w:tab w:val="left" w:pos="1701"/>
        </w:tabs>
        <w:autoSpaceDE w:val="0"/>
        <w:autoSpaceDN w:val="0"/>
        <w:adjustRightInd w:val="0"/>
        <w:ind w:left="1070"/>
        <w:jc w:val="both"/>
        <w:rPr>
          <w:rFonts w:ascii="Arial" w:hAnsi="Arial" w:cs="Arial"/>
          <w:sz w:val="22"/>
          <w:szCs w:val="22"/>
        </w:rPr>
      </w:pPr>
      <w:r w:rsidRPr="002815C5">
        <w:rPr>
          <w:rFonts w:ascii="Arial" w:hAnsi="Arial" w:cs="Arial"/>
          <w:color w:val="000000"/>
          <w:sz w:val="22"/>
          <w:szCs w:val="22"/>
        </w:rPr>
        <w:t xml:space="preserve">Prodávající prohlašuje, že na </w:t>
      </w:r>
      <w:r w:rsidR="003D57ED">
        <w:rPr>
          <w:rFonts w:ascii="Arial" w:hAnsi="Arial" w:cs="Arial"/>
          <w:color w:val="000000"/>
          <w:sz w:val="22"/>
          <w:szCs w:val="22"/>
        </w:rPr>
        <w:t>předmětu prodeje</w:t>
      </w:r>
      <w:r w:rsidRPr="002815C5">
        <w:rPr>
          <w:rFonts w:ascii="Arial" w:hAnsi="Arial" w:cs="Arial"/>
          <w:color w:val="000000"/>
          <w:sz w:val="22"/>
          <w:szCs w:val="22"/>
        </w:rPr>
        <w:t xml:space="preserve"> neváznou žádné dluhy, zástavní práva nebo jiné právní povinnosti. </w:t>
      </w:r>
    </w:p>
    <w:p w14:paraId="7FFCA8C6" w14:textId="4FD62334" w:rsidR="00FB14C9" w:rsidRDefault="00CD0CFD" w:rsidP="00FB14C9">
      <w:pPr>
        <w:pStyle w:val="Odstavecseseznamem"/>
        <w:widowControl w:val="0"/>
        <w:numPr>
          <w:ilvl w:val="0"/>
          <w:numId w:val="1"/>
        </w:numPr>
        <w:tabs>
          <w:tab w:val="left" w:pos="284"/>
          <w:tab w:val="left" w:pos="567"/>
          <w:tab w:val="left" w:pos="1701"/>
        </w:tabs>
        <w:autoSpaceDE w:val="0"/>
        <w:autoSpaceDN w:val="0"/>
        <w:adjustRightInd w:val="0"/>
        <w:ind w:left="567" w:hanging="282"/>
        <w:jc w:val="both"/>
        <w:rPr>
          <w:rFonts w:ascii="Arial" w:hAnsi="Arial" w:cs="Arial"/>
          <w:sz w:val="22"/>
          <w:szCs w:val="22"/>
        </w:rPr>
      </w:pPr>
      <w:r w:rsidRPr="002815C5">
        <w:rPr>
          <w:rFonts w:ascii="Arial" w:hAnsi="Arial" w:cs="Arial"/>
          <w:sz w:val="22"/>
          <w:szCs w:val="22"/>
        </w:rPr>
        <w:lastRenderedPageBreak/>
        <w:t>Kupující prohlašuje</w:t>
      </w:r>
      <w:r w:rsidRPr="00C626DA">
        <w:rPr>
          <w:rFonts w:ascii="Arial" w:hAnsi="Arial" w:cs="Arial"/>
          <w:sz w:val="22"/>
          <w:szCs w:val="22"/>
        </w:rPr>
        <w:t xml:space="preserve">, že před podepsáním této kupní </w:t>
      </w:r>
      <w:r w:rsidR="00E21405">
        <w:rPr>
          <w:rFonts w:ascii="Arial" w:hAnsi="Arial" w:cs="Arial"/>
          <w:sz w:val="22"/>
          <w:szCs w:val="22"/>
        </w:rPr>
        <w:t xml:space="preserve">smlouvy si výše uvedené vozidlo </w:t>
      </w:r>
      <w:r w:rsidRPr="00C626DA">
        <w:rPr>
          <w:rFonts w:ascii="Arial" w:hAnsi="Arial" w:cs="Arial"/>
          <w:sz w:val="22"/>
          <w:szCs w:val="22"/>
        </w:rPr>
        <w:t>prohlédl, seznámil se s jeho stavem a v tomto stavu jej kupuje</w:t>
      </w:r>
      <w:r w:rsidR="00B2338A">
        <w:rPr>
          <w:rFonts w:ascii="Arial" w:hAnsi="Arial" w:cs="Arial"/>
          <w:sz w:val="22"/>
          <w:szCs w:val="22"/>
        </w:rPr>
        <w:t xml:space="preserve">. </w:t>
      </w:r>
      <w:r w:rsidR="00704054" w:rsidRPr="00C626DA">
        <w:rPr>
          <w:rFonts w:ascii="Arial" w:hAnsi="Arial" w:cs="Arial"/>
          <w:sz w:val="22"/>
          <w:szCs w:val="22"/>
        </w:rPr>
        <w:t xml:space="preserve">Kupující bere na vědomí, že se jedná o </w:t>
      </w:r>
      <w:r w:rsidR="003D57ED">
        <w:rPr>
          <w:rFonts w:ascii="Arial" w:hAnsi="Arial" w:cs="Arial"/>
          <w:sz w:val="22"/>
          <w:szCs w:val="22"/>
        </w:rPr>
        <w:t>stroj</w:t>
      </w:r>
      <w:r w:rsidR="00704054" w:rsidRPr="00C626DA">
        <w:rPr>
          <w:rFonts w:ascii="Arial" w:hAnsi="Arial" w:cs="Arial"/>
          <w:sz w:val="22"/>
          <w:szCs w:val="22"/>
        </w:rPr>
        <w:t>, kter</w:t>
      </w:r>
      <w:r w:rsidR="003D57ED">
        <w:rPr>
          <w:rFonts w:ascii="Arial" w:hAnsi="Arial" w:cs="Arial"/>
          <w:sz w:val="22"/>
          <w:szCs w:val="22"/>
        </w:rPr>
        <w:t>ý</w:t>
      </w:r>
      <w:r w:rsidR="00704054" w:rsidRPr="00C626DA">
        <w:rPr>
          <w:rFonts w:ascii="Arial" w:hAnsi="Arial" w:cs="Arial"/>
          <w:sz w:val="22"/>
          <w:szCs w:val="22"/>
        </w:rPr>
        <w:t xml:space="preserve"> je v provozu od </w:t>
      </w:r>
      <w:r w:rsidR="005E039B">
        <w:rPr>
          <w:rFonts w:ascii="Arial" w:hAnsi="Arial" w:cs="Arial"/>
          <w:sz w:val="22"/>
          <w:szCs w:val="22"/>
        </w:rPr>
        <w:t>11/2012,</w:t>
      </w:r>
      <w:r w:rsidR="00704054" w:rsidRPr="00C626DA">
        <w:rPr>
          <w:rFonts w:ascii="Arial" w:hAnsi="Arial" w:cs="Arial"/>
          <w:sz w:val="22"/>
          <w:szCs w:val="22"/>
        </w:rPr>
        <w:t xml:space="preserve"> čemuž odpovídá i jeho opotřebení.</w:t>
      </w:r>
    </w:p>
    <w:p w14:paraId="1AE3AA18" w14:textId="77777777" w:rsidR="009A5918" w:rsidRPr="00C626DA" w:rsidRDefault="009A5918" w:rsidP="002F07D7">
      <w:pPr>
        <w:pStyle w:val="Odstavecseseznamem"/>
        <w:widowControl w:val="0"/>
        <w:tabs>
          <w:tab w:val="left" w:pos="284"/>
          <w:tab w:val="left" w:pos="567"/>
          <w:tab w:val="left" w:pos="1701"/>
        </w:tabs>
        <w:autoSpaceDE w:val="0"/>
        <w:autoSpaceDN w:val="0"/>
        <w:adjustRightInd w:val="0"/>
        <w:ind w:left="567"/>
        <w:jc w:val="both"/>
        <w:rPr>
          <w:rFonts w:ascii="Arial" w:hAnsi="Arial" w:cs="Arial"/>
          <w:b/>
          <w:bCs/>
          <w:sz w:val="22"/>
          <w:szCs w:val="22"/>
        </w:rPr>
      </w:pPr>
    </w:p>
    <w:p w14:paraId="2B011F6E" w14:textId="77777777" w:rsidR="000E4BFB" w:rsidRPr="00CD236C" w:rsidRDefault="000E4BFB" w:rsidP="000E4BFB">
      <w:pPr>
        <w:widowControl w:val="0"/>
        <w:tabs>
          <w:tab w:val="left" w:pos="284"/>
          <w:tab w:val="left" w:pos="567"/>
          <w:tab w:val="left" w:pos="1701"/>
        </w:tabs>
        <w:autoSpaceDE w:val="0"/>
        <w:autoSpaceDN w:val="0"/>
        <w:adjustRightInd w:val="0"/>
        <w:jc w:val="both"/>
        <w:rPr>
          <w:rFonts w:ascii="Arial" w:hAnsi="Arial" w:cs="Arial"/>
          <w:sz w:val="22"/>
          <w:szCs w:val="22"/>
        </w:rPr>
      </w:pPr>
      <w:r w:rsidRPr="00CD236C">
        <w:rPr>
          <w:rFonts w:ascii="Arial" w:hAnsi="Arial" w:cs="Arial"/>
          <w:b/>
          <w:bCs/>
          <w:sz w:val="22"/>
          <w:szCs w:val="22"/>
        </w:rPr>
        <w:t xml:space="preserve">III. </w:t>
      </w:r>
      <w:r w:rsidRPr="00CD236C">
        <w:rPr>
          <w:rFonts w:ascii="Arial" w:hAnsi="Arial" w:cs="Arial"/>
          <w:b/>
          <w:bCs/>
          <w:sz w:val="22"/>
          <w:szCs w:val="22"/>
          <w:u w:val="single"/>
        </w:rPr>
        <w:t>Cena a její úhrada</w:t>
      </w:r>
    </w:p>
    <w:p w14:paraId="651F8817" w14:textId="1077D1E6" w:rsidR="00CD0CFD" w:rsidRDefault="00CD0CFD" w:rsidP="005B1A77">
      <w:pPr>
        <w:pStyle w:val="Odstavecseseznamem"/>
        <w:widowControl w:val="0"/>
        <w:numPr>
          <w:ilvl w:val="0"/>
          <w:numId w:val="2"/>
        </w:numPr>
        <w:tabs>
          <w:tab w:val="left" w:pos="284"/>
          <w:tab w:val="left" w:pos="567"/>
          <w:tab w:val="left" w:pos="1701"/>
        </w:tabs>
        <w:autoSpaceDE w:val="0"/>
        <w:autoSpaceDN w:val="0"/>
        <w:adjustRightInd w:val="0"/>
        <w:spacing w:after="120"/>
        <w:ind w:left="567" w:hanging="282"/>
        <w:jc w:val="both"/>
        <w:rPr>
          <w:rFonts w:ascii="Arial" w:hAnsi="Arial" w:cs="Arial"/>
          <w:sz w:val="22"/>
          <w:szCs w:val="22"/>
        </w:rPr>
      </w:pPr>
      <w:r w:rsidRPr="00264A97">
        <w:rPr>
          <w:rFonts w:ascii="Arial" w:hAnsi="Arial" w:cs="Arial"/>
          <w:sz w:val="22"/>
          <w:szCs w:val="22"/>
        </w:rPr>
        <w:t xml:space="preserve">Kupní cena je stanovena </w:t>
      </w:r>
      <w:r w:rsidR="008C7084">
        <w:rPr>
          <w:rFonts w:ascii="Arial" w:hAnsi="Arial" w:cs="Arial"/>
          <w:sz w:val="22"/>
          <w:szCs w:val="22"/>
        </w:rPr>
        <w:t xml:space="preserve">na základě dohody smluvních stran a </w:t>
      </w:r>
      <w:r w:rsidRPr="00264A97">
        <w:rPr>
          <w:rFonts w:ascii="Arial" w:hAnsi="Arial" w:cs="Arial"/>
          <w:sz w:val="22"/>
          <w:szCs w:val="22"/>
        </w:rPr>
        <w:t xml:space="preserve">činí </w:t>
      </w:r>
      <w:r w:rsidR="005E039B" w:rsidRPr="005E039B">
        <w:rPr>
          <w:rFonts w:ascii="Arial" w:hAnsi="Arial" w:cs="Arial"/>
          <w:b/>
          <w:bCs/>
          <w:sz w:val="22"/>
          <w:szCs w:val="22"/>
        </w:rPr>
        <w:t>786</w:t>
      </w:r>
      <w:r w:rsidR="008C7084" w:rsidRPr="005E039B">
        <w:rPr>
          <w:rFonts w:ascii="Arial" w:hAnsi="Arial" w:cs="Arial"/>
          <w:b/>
          <w:bCs/>
          <w:sz w:val="22"/>
          <w:szCs w:val="22"/>
        </w:rPr>
        <w:t>.</w:t>
      </w:r>
      <w:r w:rsidR="005E039B">
        <w:rPr>
          <w:rFonts w:ascii="Arial" w:hAnsi="Arial" w:cs="Arial"/>
          <w:b/>
          <w:sz w:val="22"/>
          <w:szCs w:val="22"/>
        </w:rPr>
        <w:t xml:space="preserve">500 </w:t>
      </w:r>
      <w:r w:rsidRPr="00C64F17">
        <w:rPr>
          <w:rFonts w:ascii="Arial" w:hAnsi="Arial" w:cs="Arial"/>
          <w:b/>
          <w:sz w:val="22"/>
          <w:szCs w:val="22"/>
        </w:rPr>
        <w:t>Kč</w:t>
      </w:r>
      <w:r>
        <w:rPr>
          <w:rFonts w:ascii="Arial" w:hAnsi="Arial" w:cs="Arial"/>
          <w:b/>
          <w:sz w:val="22"/>
          <w:szCs w:val="22"/>
        </w:rPr>
        <w:t xml:space="preserve"> s DPH</w:t>
      </w:r>
      <w:r>
        <w:rPr>
          <w:rFonts w:ascii="Arial" w:hAnsi="Arial" w:cs="Arial"/>
          <w:sz w:val="22"/>
          <w:szCs w:val="22"/>
        </w:rPr>
        <w:t xml:space="preserve"> </w:t>
      </w:r>
      <w:r>
        <w:rPr>
          <w:rFonts w:ascii="Arial" w:hAnsi="Arial" w:cs="Arial"/>
          <w:sz w:val="22"/>
          <w:szCs w:val="22"/>
        </w:rPr>
        <w:br/>
      </w:r>
      <w:r w:rsidRPr="00C64F17">
        <w:rPr>
          <w:rFonts w:ascii="Arial" w:hAnsi="Arial" w:cs="Arial"/>
          <w:sz w:val="22"/>
          <w:szCs w:val="22"/>
        </w:rPr>
        <w:t xml:space="preserve">(slovy: </w:t>
      </w:r>
      <w:r w:rsidR="00DD4356">
        <w:rPr>
          <w:rFonts w:ascii="Arial" w:hAnsi="Arial" w:cs="Arial"/>
          <w:sz w:val="22"/>
          <w:szCs w:val="22"/>
        </w:rPr>
        <w:t>sedm</w:t>
      </w:r>
      <w:r w:rsidR="001275C3">
        <w:rPr>
          <w:rFonts w:ascii="Arial" w:hAnsi="Arial" w:cs="Arial"/>
          <w:sz w:val="22"/>
          <w:szCs w:val="22"/>
        </w:rPr>
        <w:t xml:space="preserve"> set </w:t>
      </w:r>
      <w:r w:rsidR="00DD4356">
        <w:rPr>
          <w:rFonts w:ascii="Arial" w:hAnsi="Arial" w:cs="Arial"/>
          <w:sz w:val="22"/>
          <w:szCs w:val="22"/>
        </w:rPr>
        <w:t>osmdesát šest</w:t>
      </w:r>
      <w:r w:rsidR="008F4BF4">
        <w:rPr>
          <w:rFonts w:ascii="Arial" w:hAnsi="Arial" w:cs="Arial"/>
          <w:sz w:val="22"/>
          <w:szCs w:val="22"/>
        </w:rPr>
        <w:t xml:space="preserve"> tisíc, </w:t>
      </w:r>
      <w:r w:rsidR="00DD4356">
        <w:rPr>
          <w:rFonts w:ascii="Arial" w:hAnsi="Arial" w:cs="Arial"/>
          <w:sz w:val="22"/>
          <w:szCs w:val="22"/>
        </w:rPr>
        <w:t>pět set</w:t>
      </w:r>
      <w:r w:rsidR="00A67CF0">
        <w:rPr>
          <w:rFonts w:ascii="Arial" w:hAnsi="Arial" w:cs="Arial"/>
          <w:sz w:val="22"/>
          <w:szCs w:val="22"/>
        </w:rPr>
        <w:t xml:space="preserve"> </w:t>
      </w:r>
      <w:r w:rsidR="00754482">
        <w:rPr>
          <w:rFonts w:ascii="Arial" w:hAnsi="Arial" w:cs="Arial"/>
          <w:sz w:val="22"/>
          <w:szCs w:val="22"/>
        </w:rPr>
        <w:t>korun českých)</w:t>
      </w:r>
      <w:r w:rsidR="005E039B">
        <w:rPr>
          <w:rFonts w:ascii="Arial" w:hAnsi="Arial" w:cs="Arial"/>
          <w:sz w:val="22"/>
          <w:szCs w:val="22"/>
        </w:rPr>
        <w:t>, resp. 650.000 Kč bez DPH.</w:t>
      </w:r>
    </w:p>
    <w:p w14:paraId="05B4BEFD" w14:textId="737CC8DE" w:rsidR="005B1A77" w:rsidRPr="007703C2" w:rsidRDefault="005B1A77" w:rsidP="005B1A77">
      <w:pPr>
        <w:pStyle w:val="Odstavecseseznamem"/>
        <w:widowControl w:val="0"/>
        <w:numPr>
          <w:ilvl w:val="0"/>
          <w:numId w:val="2"/>
        </w:numPr>
        <w:tabs>
          <w:tab w:val="left" w:pos="284"/>
          <w:tab w:val="left" w:pos="567"/>
          <w:tab w:val="left" w:pos="1701"/>
        </w:tabs>
        <w:autoSpaceDE w:val="0"/>
        <w:autoSpaceDN w:val="0"/>
        <w:adjustRightInd w:val="0"/>
        <w:spacing w:before="120" w:after="120"/>
        <w:ind w:left="568" w:hanging="284"/>
        <w:jc w:val="both"/>
        <w:rPr>
          <w:rFonts w:ascii="Arial" w:hAnsi="Arial" w:cs="Arial"/>
          <w:sz w:val="22"/>
          <w:szCs w:val="22"/>
        </w:rPr>
      </w:pPr>
      <w:r w:rsidRPr="007703C2">
        <w:rPr>
          <w:rFonts w:ascii="Arial" w:hAnsi="Arial" w:cs="Arial"/>
          <w:sz w:val="22"/>
          <w:szCs w:val="22"/>
        </w:rPr>
        <w:t xml:space="preserve">Kupní cena bude uhrazena kupujícím převodem na </w:t>
      </w:r>
      <w:r w:rsidRPr="007703C2">
        <w:rPr>
          <w:rFonts w:ascii="Arial" w:hAnsi="Arial" w:cs="Arial"/>
          <w:b/>
          <w:sz w:val="22"/>
          <w:szCs w:val="22"/>
        </w:rPr>
        <w:t xml:space="preserve">bankovní účet č. </w:t>
      </w:r>
      <w:r w:rsidR="002E405F">
        <w:rPr>
          <w:rFonts w:ascii="Arial" w:hAnsi="Arial" w:cs="Arial"/>
          <w:b/>
          <w:sz w:val="22"/>
          <w:szCs w:val="22"/>
        </w:rPr>
        <w:t>------------</w:t>
      </w:r>
      <w:r w:rsidR="008F4BF4">
        <w:rPr>
          <w:rFonts w:ascii="Arial" w:hAnsi="Arial" w:cs="Arial"/>
          <w:b/>
          <w:sz w:val="22"/>
          <w:szCs w:val="22"/>
        </w:rPr>
        <w:t xml:space="preserve"> (</w:t>
      </w:r>
      <w:r w:rsidRPr="007703C2">
        <w:rPr>
          <w:rFonts w:ascii="Arial" w:hAnsi="Arial" w:cs="Arial"/>
          <w:b/>
          <w:sz w:val="22"/>
          <w:szCs w:val="22"/>
        </w:rPr>
        <w:t>variabilní symbol platby</w:t>
      </w:r>
      <w:r w:rsidRPr="00915C0E">
        <w:rPr>
          <w:rFonts w:ascii="Arial" w:hAnsi="Arial" w:cs="Arial"/>
          <w:b/>
          <w:sz w:val="22"/>
          <w:szCs w:val="22"/>
        </w:rPr>
        <w:t xml:space="preserve">: </w:t>
      </w:r>
      <w:r w:rsidR="007A2CB5">
        <w:rPr>
          <w:rFonts w:ascii="Arial" w:hAnsi="Arial" w:cs="Arial"/>
          <w:b/>
          <w:sz w:val="22"/>
          <w:szCs w:val="22"/>
        </w:rPr>
        <w:t>5</w:t>
      </w:r>
      <w:r w:rsidR="001275C3">
        <w:rPr>
          <w:rFonts w:ascii="Arial" w:hAnsi="Arial" w:cs="Arial"/>
          <w:b/>
          <w:sz w:val="22"/>
          <w:szCs w:val="22"/>
        </w:rPr>
        <w:t>20</w:t>
      </w:r>
      <w:r>
        <w:rPr>
          <w:rFonts w:ascii="Arial" w:hAnsi="Arial" w:cs="Arial"/>
          <w:b/>
          <w:sz w:val="22"/>
          <w:szCs w:val="22"/>
        </w:rPr>
        <w:t>2</w:t>
      </w:r>
      <w:r w:rsidR="007216C6">
        <w:rPr>
          <w:rFonts w:ascii="Arial" w:hAnsi="Arial" w:cs="Arial"/>
          <w:b/>
          <w:sz w:val="22"/>
          <w:szCs w:val="22"/>
        </w:rPr>
        <w:t>4</w:t>
      </w:r>
      <w:r w:rsidRPr="00915C0E">
        <w:rPr>
          <w:rFonts w:ascii="Arial" w:hAnsi="Arial" w:cs="Arial"/>
          <w:b/>
          <w:sz w:val="22"/>
          <w:szCs w:val="22"/>
        </w:rPr>
        <w:t>)</w:t>
      </w:r>
      <w:r w:rsidRPr="00915C0E">
        <w:rPr>
          <w:rFonts w:ascii="Arial" w:hAnsi="Arial" w:cs="Arial"/>
          <w:sz w:val="22"/>
          <w:szCs w:val="22"/>
        </w:rPr>
        <w:t xml:space="preserve">, </w:t>
      </w:r>
      <w:r w:rsidRPr="007703C2">
        <w:rPr>
          <w:rFonts w:ascii="Arial" w:hAnsi="Arial" w:cs="Arial"/>
          <w:b/>
          <w:sz w:val="22"/>
          <w:szCs w:val="22"/>
        </w:rPr>
        <w:t>nejpozději do 7 dnů</w:t>
      </w:r>
      <w:r w:rsidRPr="007703C2">
        <w:rPr>
          <w:rFonts w:ascii="Arial" w:hAnsi="Arial" w:cs="Arial"/>
          <w:sz w:val="22"/>
          <w:szCs w:val="22"/>
        </w:rPr>
        <w:t xml:space="preserve"> od podpisu této smlouvy oběma stranami.</w:t>
      </w:r>
    </w:p>
    <w:p w14:paraId="020FA138" w14:textId="77777777" w:rsidR="005B1A77" w:rsidRPr="007703C2" w:rsidRDefault="005B1A77" w:rsidP="005B1A77">
      <w:pPr>
        <w:pStyle w:val="Odstavecseseznamem"/>
        <w:widowControl w:val="0"/>
        <w:numPr>
          <w:ilvl w:val="0"/>
          <w:numId w:val="2"/>
        </w:numPr>
        <w:tabs>
          <w:tab w:val="left" w:pos="284"/>
          <w:tab w:val="left" w:pos="567"/>
          <w:tab w:val="left" w:pos="1701"/>
        </w:tabs>
        <w:autoSpaceDE w:val="0"/>
        <w:autoSpaceDN w:val="0"/>
        <w:adjustRightInd w:val="0"/>
        <w:spacing w:after="120"/>
        <w:ind w:left="567" w:hanging="282"/>
        <w:jc w:val="both"/>
        <w:rPr>
          <w:rFonts w:ascii="Arial" w:hAnsi="Arial" w:cs="Arial"/>
          <w:sz w:val="22"/>
          <w:szCs w:val="22"/>
        </w:rPr>
      </w:pPr>
      <w:r w:rsidRPr="007703C2">
        <w:rPr>
          <w:rFonts w:ascii="Arial" w:hAnsi="Arial" w:cs="Arial"/>
          <w:sz w:val="22"/>
          <w:szCs w:val="22"/>
        </w:rPr>
        <w:t>Den přijetí platby na účet prodávajícího se bude považovat za den dodání a současně i za den uskutečnění zdanitelného plnění s povinností prodávajícího vystavit do 15- ti dnů daňový doklad na adresu kupujícího.</w:t>
      </w:r>
    </w:p>
    <w:p w14:paraId="2CA88263" w14:textId="77777777" w:rsidR="005B1A77" w:rsidRPr="00D130C0" w:rsidRDefault="005B1A77" w:rsidP="005B1A77">
      <w:pPr>
        <w:pStyle w:val="Odstavecseseznamem"/>
        <w:widowControl w:val="0"/>
        <w:numPr>
          <w:ilvl w:val="0"/>
          <w:numId w:val="2"/>
        </w:numPr>
        <w:tabs>
          <w:tab w:val="left" w:pos="284"/>
          <w:tab w:val="left" w:pos="567"/>
          <w:tab w:val="left" w:pos="1701"/>
        </w:tabs>
        <w:autoSpaceDE w:val="0"/>
        <w:autoSpaceDN w:val="0"/>
        <w:adjustRightInd w:val="0"/>
        <w:spacing w:after="120"/>
        <w:ind w:left="567" w:hanging="282"/>
        <w:jc w:val="both"/>
        <w:rPr>
          <w:rFonts w:ascii="Arial" w:hAnsi="Arial" w:cs="Arial"/>
          <w:sz w:val="22"/>
          <w:szCs w:val="22"/>
        </w:rPr>
      </w:pPr>
      <w:r>
        <w:rPr>
          <w:rFonts w:ascii="Arial" w:hAnsi="Arial" w:cs="Arial"/>
          <w:sz w:val="22"/>
          <w:szCs w:val="22"/>
        </w:rPr>
        <w:t>Prodávající prohlašuje, že mu nejsou známy žádné skryté vady předmětu koupě, na které by kupujícího neupozornil. Převzetím vozidla</w:t>
      </w:r>
      <w:r w:rsidRPr="00D130C0">
        <w:rPr>
          <w:rFonts w:ascii="Arial" w:hAnsi="Arial" w:cs="Arial"/>
          <w:sz w:val="22"/>
          <w:szCs w:val="22"/>
        </w:rPr>
        <w:t xml:space="preserve"> uvedeného v čl. II. této smlouvy přechází na kupujícího vlastnictví a nebezpečí škody na prodané věci. Na prodávanou věc se nevztahuje záruka.</w:t>
      </w:r>
    </w:p>
    <w:p w14:paraId="579EEDC7" w14:textId="77777777" w:rsidR="005B1A77" w:rsidRPr="00785BA3" w:rsidRDefault="005B1A77" w:rsidP="005B1A77">
      <w:pPr>
        <w:pStyle w:val="Odstavecseseznamem"/>
        <w:widowControl w:val="0"/>
        <w:numPr>
          <w:ilvl w:val="0"/>
          <w:numId w:val="2"/>
        </w:numPr>
        <w:tabs>
          <w:tab w:val="left" w:pos="284"/>
          <w:tab w:val="left" w:pos="567"/>
          <w:tab w:val="left" w:pos="1701"/>
        </w:tabs>
        <w:autoSpaceDE w:val="0"/>
        <w:autoSpaceDN w:val="0"/>
        <w:adjustRightInd w:val="0"/>
        <w:spacing w:after="120"/>
        <w:ind w:left="567" w:hanging="282"/>
        <w:jc w:val="both"/>
        <w:rPr>
          <w:rFonts w:ascii="Arial" w:hAnsi="Arial" w:cs="Arial"/>
          <w:sz w:val="22"/>
          <w:szCs w:val="22"/>
        </w:rPr>
      </w:pPr>
      <w:r>
        <w:rPr>
          <w:rFonts w:ascii="Arial" w:hAnsi="Arial" w:cs="Arial"/>
          <w:sz w:val="22"/>
          <w:szCs w:val="22"/>
        </w:rPr>
        <w:t>Jestliže kupující věc nezaplatí, má prodávající právo od smlouvy odstoupit bez jakéhokoliv sankčního dopadu pro prodávajícího.</w:t>
      </w:r>
    </w:p>
    <w:p w14:paraId="0714C5A9" w14:textId="77777777" w:rsidR="000E4BFB" w:rsidRDefault="000E4BFB" w:rsidP="005B1A77">
      <w:pPr>
        <w:pStyle w:val="Odstavecseseznamem"/>
        <w:widowControl w:val="0"/>
        <w:tabs>
          <w:tab w:val="left" w:pos="284"/>
          <w:tab w:val="left" w:pos="567"/>
          <w:tab w:val="left" w:pos="1701"/>
        </w:tabs>
        <w:autoSpaceDE w:val="0"/>
        <w:autoSpaceDN w:val="0"/>
        <w:adjustRightInd w:val="0"/>
        <w:spacing w:after="120"/>
        <w:ind w:left="567"/>
        <w:jc w:val="both"/>
        <w:rPr>
          <w:rFonts w:ascii="Arial" w:hAnsi="Arial" w:cs="Arial"/>
          <w:sz w:val="22"/>
          <w:szCs w:val="22"/>
        </w:rPr>
      </w:pPr>
    </w:p>
    <w:p w14:paraId="42EF9A1E" w14:textId="77777777" w:rsidR="00892F01" w:rsidRPr="007002D1" w:rsidRDefault="00892F01" w:rsidP="00892F01">
      <w:pPr>
        <w:rPr>
          <w:rFonts w:ascii="Arial" w:hAnsi="Arial" w:cs="Arial"/>
          <w:b/>
          <w:sz w:val="22"/>
          <w:szCs w:val="22"/>
        </w:rPr>
      </w:pPr>
      <w:r>
        <w:rPr>
          <w:rFonts w:ascii="Arial" w:hAnsi="Arial" w:cs="Arial"/>
          <w:b/>
          <w:sz w:val="22"/>
          <w:szCs w:val="22"/>
        </w:rPr>
        <w:t>IV</w:t>
      </w:r>
      <w:r w:rsidRPr="007002D1">
        <w:rPr>
          <w:rFonts w:ascii="Arial" w:hAnsi="Arial" w:cs="Arial"/>
          <w:b/>
          <w:sz w:val="22"/>
          <w:szCs w:val="22"/>
        </w:rPr>
        <w:t xml:space="preserve">. </w:t>
      </w:r>
      <w:r w:rsidRPr="007002D1">
        <w:rPr>
          <w:rFonts w:ascii="Arial" w:hAnsi="Arial" w:cs="Arial"/>
          <w:b/>
          <w:sz w:val="22"/>
          <w:szCs w:val="22"/>
          <w:u w:val="single"/>
        </w:rPr>
        <w:t>Compliance doložka</w:t>
      </w:r>
    </w:p>
    <w:p w14:paraId="7CF853CD" w14:textId="77777777" w:rsidR="00892F01" w:rsidRPr="00033F3C" w:rsidRDefault="00892F01" w:rsidP="002F07D7">
      <w:pPr>
        <w:pStyle w:val="Odstavecseseznamem"/>
        <w:numPr>
          <w:ilvl w:val="0"/>
          <w:numId w:val="8"/>
        </w:numPr>
        <w:tabs>
          <w:tab w:val="left" w:pos="284"/>
          <w:tab w:val="left" w:pos="567"/>
          <w:tab w:val="left" w:pos="1701"/>
        </w:tabs>
        <w:spacing w:after="120"/>
        <w:ind w:left="568" w:hanging="284"/>
        <w:jc w:val="both"/>
        <w:rPr>
          <w:rFonts w:ascii="Arial" w:hAnsi="Arial" w:cs="Arial"/>
          <w:sz w:val="22"/>
          <w:szCs w:val="22"/>
        </w:rPr>
      </w:pPr>
      <w:r w:rsidRPr="00033F3C">
        <w:rPr>
          <w:rFonts w:ascii="Arial" w:hAnsi="Arial"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5DB3D6AF" w14:textId="77777777" w:rsidR="00892F01" w:rsidRPr="00033F3C" w:rsidRDefault="00892F01" w:rsidP="002F07D7">
      <w:pPr>
        <w:pStyle w:val="Odstavecseseznamem"/>
        <w:numPr>
          <w:ilvl w:val="0"/>
          <w:numId w:val="8"/>
        </w:numPr>
        <w:tabs>
          <w:tab w:val="left" w:pos="284"/>
          <w:tab w:val="left" w:pos="567"/>
          <w:tab w:val="left" w:pos="1701"/>
        </w:tabs>
        <w:spacing w:after="120"/>
        <w:ind w:left="568" w:hanging="284"/>
        <w:jc w:val="both"/>
        <w:rPr>
          <w:rFonts w:ascii="Arial" w:hAnsi="Arial" w:cs="Arial"/>
          <w:sz w:val="22"/>
          <w:szCs w:val="22"/>
        </w:rPr>
      </w:pPr>
      <w:r w:rsidRPr="00033F3C">
        <w:rPr>
          <w:rFonts w:ascii="Arial" w:hAnsi="Arial"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573FD11D" w14:textId="77777777" w:rsidR="00533CE1" w:rsidRPr="00CB12AF" w:rsidRDefault="00533CE1" w:rsidP="002F07D7">
      <w:pPr>
        <w:pStyle w:val="Odstavecseseznamem"/>
        <w:numPr>
          <w:ilvl w:val="0"/>
          <w:numId w:val="8"/>
        </w:numPr>
        <w:tabs>
          <w:tab w:val="left" w:pos="284"/>
          <w:tab w:val="left" w:pos="567"/>
          <w:tab w:val="left" w:pos="1701"/>
        </w:tabs>
        <w:spacing w:after="120"/>
        <w:ind w:left="568" w:hanging="284"/>
        <w:jc w:val="both"/>
        <w:rPr>
          <w:rFonts w:ascii="Arial" w:hAnsi="Arial" w:cs="Arial"/>
          <w:sz w:val="22"/>
          <w:szCs w:val="22"/>
        </w:rPr>
      </w:pPr>
      <w:r>
        <w:rPr>
          <w:rFonts w:ascii="Arial" w:hAnsi="Arial" w:cs="Arial"/>
          <w:sz w:val="22"/>
          <w:szCs w:val="22"/>
        </w:rPr>
        <w:t>Kupující prohlašuje, že se seznámil</w:t>
      </w:r>
      <w:r w:rsidRPr="00033F3C">
        <w:rPr>
          <w:rFonts w:ascii="Arial" w:hAnsi="Arial" w:cs="Arial"/>
          <w:sz w:val="22"/>
          <w:szCs w:val="22"/>
        </w:rPr>
        <w:t xml:space="preserve"> se zásadami, hodnotami a cíli Compliance programu Povodí Ohře, státní podnik </w:t>
      </w:r>
      <w:r w:rsidRPr="00CB12AF">
        <w:rPr>
          <w:rFonts w:ascii="Arial" w:hAnsi="Arial" w:cs="Arial"/>
          <w:sz w:val="22"/>
          <w:szCs w:val="22"/>
        </w:rPr>
        <w:t>(</w:t>
      </w:r>
      <w:r w:rsidR="00B5060E" w:rsidRPr="00B5060E">
        <w:rPr>
          <w:rFonts w:ascii="Arial" w:hAnsi="Arial" w:cs="Arial"/>
          <w:color w:val="000000"/>
          <w:sz w:val="22"/>
          <w:szCs w:val="22"/>
        </w:rPr>
        <w:t>viz http://www.poh.cz/protikorupcni-a-compliance-program/d-1346/p1=1458</w:t>
      </w:r>
      <w:r w:rsidRPr="00CB12AF">
        <w:rPr>
          <w:rFonts w:ascii="Arial" w:hAnsi="Arial" w:cs="Arial"/>
          <w:sz w:val="22"/>
          <w:szCs w:val="22"/>
        </w:rPr>
        <w:t>), dále s Etickým kodexem Povodí Ohře, státní podnik a Protikorupčním programem Povodí Ohře, státní podnik. Kupující se při plnění této Smlouvy zavazuje po celou dobu jejího trvání dodržovat zásady a hodnoty obsažené v uvedených dokumentech, pokud to jejich povaha umožňuje.</w:t>
      </w:r>
    </w:p>
    <w:p w14:paraId="464621B2" w14:textId="77777777" w:rsidR="00892F01" w:rsidRDefault="00892F01" w:rsidP="002F07D7">
      <w:pPr>
        <w:pStyle w:val="Odstavecseseznamem"/>
        <w:numPr>
          <w:ilvl w:val="0"/>
          <w:numId w:val="8"/>
        </w:numPr>
        <w:tabs>
          <w:tab w:val="left" w:pos="284"/>
          <w:tab w:val="left" w:pos="567"/>
          <w:tab w:val="left" w:pos="1701"/>
        </w:tabs>
        <w:spacing w:after="120"/>
        <w:ind w:left="567" w:hanging="283"/>
        <w:jc w:val="both"/>
        <w:rPr>
          <w:rFonts w:ascii="Arial" w:hAnsi="Arial" w:cs="Arial"/>
          <w:sz w:val="22"/>
          <w:szCs w:val="22"/>
        </w:rPr>
      </w:pPr>
      <w:r w:rsidRPr="00033F3C">
        <w:rPr>
          <w:rFonts w:ascii="Arial" w:hAnsi="Arial"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0B87938B" w14:textId="77777777" w:rsidR="00C07685" w:rsidRPr="00C07685" w:rsidRDefault="00C07685" w:rsidP="002F07D7">
      <w:pPr>
        <w:pStyle w:val="Odstavecseseznamem"/>
        <w:spacing w:after="120"/>
        <w:rPr>
          <w:rFonts w:ascii="Arial" w:hAnsi="Arial" w:cs="Arial"/>
          <w:sz w:val="22"/>
          <w:szCs w:val="22"/>
        </w:rPr>
      </w:pPr>
    </w:p>
    <w:p w14:paraId="6B33E1DB" w14:textId="77777777" w:rsidR="00533CE1" w:rsidRPr="0046228B" w:rsidRDefault="00533CE1" w:rsidP="00533CE1">
      <w:pPr>
        <w:pStyle w:val="Odstavecseseznamem"/>
        <w:widowControl w:val="0"/>
        <w:tabs>
          <w:tab w:val="left" w:pos="0"/>
          <w:tab w:val="left" w:pos="284"/>
          <w:tab w:val="left" w:pos="1701"/>
        </w:tabs>
        <w:autoSpaceDE w:val="0"/>
        <w:autoSpaceDN w:val="0"/>
        <w:adjustRightInd w:val="0"/>
        <w:ind w:left="0"/>
        <w:jc w:val="both"/>
        <w:rPr>
          <w:rFonts w:ascii="Arial" w:hAnsi="Arial" w:cs="Arial"/>
          <w:b/>
          <w:sz w:val="22"/>
          <w:szCs w:val="22"/>
          <w:u w:val="single"/>
        </w:rPr>
      </w:pPr>
      <w:r>
        <w:rPr>
          <w:rFonts w:ascii="Arial" w:hAnsi="Arial" w:cs="Arial"/>
          <w:b/>
          <w:sz w:val="22"/>
          <w:szCs w:val="22"/>
        </w:rPr>
        <w:t xml:space="preserve">V. </w:t>
      </w:r>
      <w:r w:rsidRPr="0046228B">
        <w:rPr>
          <w:rFonts w:ascii="Arial" w:hAnsi="Arial" w:cs="Arial"/>
          <w:b/>
          <w:sz w:val="22"/>
          <w:szCs w:val="22"/>
          <w:u w:val="single"/>
        </w:rPr>
        <w:t>Ochrana a zpracování osobních údajů</w:t>
      </w:r>
    </w:p>
    <w:p w14:paraId="406C8EC3" w14:textId="77777777" w:rsidR="00533CE1" w:rsidRDefault="00533CE1" w:rsidP="00533CE1">
      <w:pPr>
        <w:pStyle w:val="Odstavecseseznamem"/>
        <w:widowControl w:val="0"/>
        <w:tabs>
          <w:tab w:val="left" w:pos="284"/>
          <w:tab w:val="left" w:pos="567"/>
          <w:tab w:val="left" w:pos="1701"/>
        </w:tabs>
        <w:autoSpaceDE w:val="0"/>
        <w:autoSpaceDN w:val="0"/>
        <w:adjustRightInd w:val="0"/>
        <w:ind w:left="567"/>
        <w:jc w:val="both"/>
        <w:rPr>
          <w:rFonts w:ascii="Arial" w:hAnsi="Arial" w:cs="Arial"/>
          <w:sz w:val="22"/>
          <w:szCs w:val="22"/>
        </w:rPr>
      </w:pPr>
      <w:r w:rsidRPr="0046228B">
        <w:rPr>
          <w:rFonts w:ascii="Arial" w:hAnsi="Arial"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rsidR="00526A89">
        <w:rPr>
          <w:rFonts w:ascii="Arial" w:hAnsi="Arial" w:cs="Arial"/>
          <w:sz w:val="22"/>
          <w:szCs w:val="22"/>
        </w:rPr>
        <w:t xml:space="preserve"> </w:t>
      </w:r>
      <w:hyperlink r:id="rId9" w:history="1">
        <w:r w:rsidR="00526A89" w:rsidRPr="005946B5">
          <w:rPr>
            <w:rStyle w:val="Hypertextovodkaz"/>
            <w:rFonts w:ascii="Arial" w:hAnsi="Arial" w:cs="Arial"/>
            <w:sz w:val="22"/>
            <w:szCs w:val="22"/>
          </w:rPr>
          <w:t>http://www.poh.cz/informace-o-zpracovani-osobnich-udaju/d-1369/p1=1459</w:t>
        </w:r>
      </w:hyperlink>
    </w:p>
    <w:p w14:paraId="1FADA097" w14:textId="77777777" w:rsidR="008774FD" w:rsidRDefault="008774FD" w:rsidP="001834F8">
      <w:pPr>
        <w:spacing w:after="200" w:line="276" w:lineRule="auto"/>
        <w:rPr>
          <w:rFonts w:ascii="Arial" w:hAnsi="Arial" w:cs="Arial"/>
          <w:b/>
          <w:bCs/>
          <w:sz w:val="22"/>
          <w:szCs w:val="22"/>
        </w:rPr>
      </w:pPr>
    </w:p>
    <w:p w14:paraId="62F67AD9" w14:textId="77777777" w:rsidR="00892F01" w:rsidRPr="00CD236C" w:rsidRDefault="00892F01" w:rsidP="001834F8">
      <w:pPr>
        <w:spacing w:after="200" w:line="276" w:lineRule="auto"/>
        <w:rPr>
          <w:rFonts w:ascii="Arial" w:hAnsi="Arial" w:cs="Arial"/>
          <w:sz w:val="22"/>
          <w:szCs w:val="22"/>
        </w:rPr>
      </w:pPr>
      <w:r>
        <w:rPr>
          <w:rFonts w:ascii="Arial" w:hAnsi="Arial" w:cs="Arial"/>
          <w:b/>
          <w:bCs/>
          <w:sz w:val="22"/>
          <w:szCs w:val="22"/>
        </w:rPr>
        <w:lastRenderedPageBreak/>
        <w:t>V</w:t>
      </w:r>
      <w:r w:rsidR="00B9159E">
        <w:rPr>
          <w:rFonts w:ascii="Arial" w:hAnsi="Arial" w:cs="Arial"/>
          <w:b/>
          <w:bCs/>
          <w:sz w:val="22"/>
          <w:szCs w:val="22"/>
        </w:rPr>
        <w:t>I</w:t>
      </w:r>
      <w:r w:rsidRPr="00CD236C">
        <w:rPr>
          <w:rFonts w:ascii="Arial" w:hAnsi="Arial" w:cs="Arial"/>
          <w:b/>
          <w:bCs/>
          <w:sz w:val="22"/>
          <w:szCs w:val="22"/>
        </w:rPr>
        <w:t xml:space="preserve">. </w:t>
      </w:r>
      <w:r w:rsidRPr="00CD236C">
        <w:rPr>
          <w:rFonts w:ascii="Arial" w:hAnsi="Arial" w:cs="Arial"/>
          <w:b/>
          <w:bCs/>
          <w:sz w:val="22"/>
          <w:szCs w:val="22"/>
          <w:u w:val="single"/>
        </w:rPr>
        <w:t>Ostatní ujednání</w:t>
      </w:r>
    </w:p>
    <w:p w14:paraId="24D3C74D" w14:textId="585E0EB8" w:rsidR="00892F01" w:rsidRPr="000D4DCE" w:rsidRDefault="00892F01" w:rsidP="00892F01">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sidRPr="002F07D7">
        <w:rPr>
          <w:rFonts w:ascii="Arial" w:hAnsi="Arial" w:cs="Arial"/>
          <w:b/>
          <w:sz w:val="22"/>
          <w:szCs w:val="22"/>
        </w:rPr>
        <w:t>Vozidlo uvedené v čl. II. předá prodávající, až po zaplacení celé kupní ceny</w:t>
      </w:r>
      <w:r w:rsidRPr="002F07D7">
        <w:rPr>
          <w:rFonts w:ascii="Arial" w:hAnsi="Arial" w:cs="Arial"/>
          <w:sz w:val="22"/>
          <w:szCs w:val="22"/>
        </w:rPr>
        <w:t xml:space="preserve"> </w:t>
      </w:r>
      <w:r w:rsidRPr="002F07D7">
        <w:rPr>
          <w:rFonts w:ascii="Arial" w:hAnsi="Arial" w:cs="Arial"/>
          <w:b/>
          <w:sz w:val="22"/>
          <w:szCs w:val="22"/>
        </w:rPr>
        <w:t>kupujícím dle odst. 2 čl. III.</w:t>
      </w:r>
      <w:r w:rsidRPr="002F07D7">
        <w:rPr>
          <w:rFonts w:ascii="Arial" w:hAnsi="Arial" w:cs="Arial"/>
          <w:sz w:val="22"/>
          <w:szCs w:val="22"/>
        </w:rPr>
        <w:t xml:space="preserve"> Předmětné vozidlo bude předáno na základě podepsaného předávacího protokolu. Kupující se zavazuje převzít předmětné vozidlo na povodňovém dvoře </w:t>
      </w:r>
      <w:r w:rsidR="002E405F">
        <w:rPr>
          <w:rFonts w:ascii="Arial" w:hAnsi="Arial" w:cs="Arial"/>
          <w:sz w:val="22"/>
          <w:szCs w:val="22"/>
        </w:rPr>
        <w:t>-----</w:t>
      </w:r>
      <w:r w:rsidR="007216C6">
        <w:rPr>
          <w:rFonts w:ascii="Arial" w:hAnsi="Arial" w:cs="Arial"/>
          <w:sz w:val="22"/>
          <w:szCs w:val="22"/>
        </w:rPr>
        <w:t xml:space="preserve">, </w:t>
      </w:r>
      <w:r w:rsidRPr="002F07D7">
        <w:rPr>
          <w:rFonts w:ascii="Arial" w:hAnsi="Arial" w:cs="Arial"/>
          <w:sz w:val="22"/>
          <w:szCs w:val="22"/>
        </w:rPr>
        <w:t xml:space="preserve">kde se v době podpisu této smlouvy </w:t>
      </w:r>
      <w:r w:rsidRPr="00E91672">
        <w:rPr>
          <w:rFonts w:ascii="Arial" w:hAnsi="Arial" w:cs="Arial"/>
          <w:sz w:val="22"/>
          <w:szCs w:val="22"/>
        </w:rPr>
        <w:t xml:space="preserve">nachází. Zajištění </w:t>
      </w:r>
      <w:r w:rsidRPr="000D4DCE">
        <w:rPr>
          <w:rFonts w:ascii="Arial" w:hAnsi="Arial" w:cs="Arial"/>
          <w:sz w:val="22"/>
          <w:szCs w:val="22"/>
        </w:rPr>
        <w:t>odvozu vozidla</w:t>
      </w:r>
      <w:r w:rsidR="00EF7451" w:rsidRPr="000D4DCE">
        <w:rPr>
          <w:rFonts w:ascii="Arial" w:hAnsi="Arial" w:cs="Arial"/>
          <w:sz w:val="22"/>
          <w:szCs w:val="22"/>
        </w:rPr>
        <w:t xml:space="preserve"> a náklady na něj </w:t>
      </w:r>
      <w:r w:rsidRPr="000D4DCE">
        <w:rPr>
          <w:rFonts w:ascii="Arial" w:hAnsi="Arial" w:cs="Arial"/>
          <w:sz w:val="22"/>
          <w:szCs w:val="22"/>
        </w:rPr>
        <w:t>j</w:t>
      </w:r>
      <w:r w:rsidR="00EF7451" w:rsidRPr="000D4DCE">
        <w:rPr>
          <w:rFonts w:ascii="Arial" w:hAnsi="Arial" w:cs="Arial"/>
          <w:sz w:val="22"/>
          <w:szCs w:val="22"/>
        </w:rPr>
        <w:t>sou</w:t>
      </w:r>
      <w:r w:rsidRPr="000D4DCE">
        <w:rPr>
          <w:rFonts w:ascii="Arial" w:hAnsi="Arial" w:cs="Arial"/>
          <w:sz w:val="22"/>
          <w:szCs w:val="22"/>
        </w:rPr>
        <w:t xml:space="preserve"> plně </w:t>
      </w:r>
      <w:r w:rsidR="00EF7451" w:rsidRPr="000D4DCE">
        <w:rPr>
          <w:rFonts w:ascii="Arial" w:hAnsi="Arial" w:cs="Arial"/>
          <w:sz w:val="22"/>
          <w:szCs w:val="22"/>
        </w:rPr>
        <w:t>na straně</w:t>
      </w:r>
      <w:r w:rsidRPr="000D4DCE">
        <w:rPr>
          <w:rFonts w:ascii="Arial" w:hAnsi="Arial" w:cs="Arial"/>
          <w:sz w:val="22"/>
          <w:szCs w:val="22"/>
        </w:rPr>
        <w:t xml:space="preserve"> kupujícího.</w:t>
      </w:r>
    </w:p>
    <w:p w14:paraId="6B91A119" w14:textId="77777777" w:rsidR="00892F01" w:rsidRPr="000D4DCE" w:rsidRDefault="00892F01" w:rsidP="00892F01">
      <w:pPr>
        <w:widowControl w:val="0"/>
        <w:tabs>
          <w:tab w:val="left" w:pos="284"/>
          <w:tab w:val="left" w:pos="567"/>
          <w:tab w:val="left" w:pos="1701"/>
        </w:tabs>
        <w:autoSpaceDE w:val="0"/>
        <w:autoSpaceDN w:val="0"/>
        <w:adjustRightInd w:val="0"/>
        <w:ind w:left="284"/>
        <w:jc w:val="both"/>
        <w:rPr>
          <w:rFonts w:ascii="Arial" w:hAnsi="Arial" w:cs="Arial"/>
          <w:sz w:val="22"/>
          <w:szCs w:val="22"/>
        </w:rPr>
      </w:pPr>
    </w:p>
    <w:p w14:paraId="4CDE2AE7" w14:textId="434CF38A" w:rsidR="00611978" w:rsidRPr="000D4DCE" w:rsidRDefault="00611978" w:rsidP="00611978">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sidRPr="000D4DCE">
        <w:rPr>
          <w:rFonts w:ascii="Arial" w:hAnsi="Arial" w:cs="Arial"/>
          <w:sz w:val="22"/>
          <w:szCs w:val="22"/>
        </w:rPr>
        <w:t xml:space="preserve">Prodávající se zavazuje provést přepis vozidla na kupujícího v evidenci motorových vozidel na základě </w:t>
      </w:r>
      <w:r w:rsidRPr="000D4DCE">
        <w:rPr>
          <w:rFonts w:ascii="Arial" w:hAnsi="Arial" w:cs="Arial"/>
          <w:sz w:val="22"/>
          <w:szCs w:val="22"/>
          <w:u w:val="single"/>
        </w:rPr>
        <w:t xml:space="preserve">ověřené plné moci </w:t>
      </w:r>
      <w:r w:rsidR="007216C6" w:rsidRPr="000D4DCE">
        <w:rPr>
          <w:rFonts w:ascii="Arial" w:hAnsi="Arial" w:cs="Arial"/>
          <w:sz w:val="22"/>
          <w:szCs w:val="22"/>
          <w:u w:val="single"/>
        </w:rPr>
        <w:t>zaslané kupujícím</w:t>
      </w:r>
      <w:r w:rsidRPr="000D4DCE">
        <w:rPr>
          <w:rFonts w:ascii="Arial" w:hAnsi="Arial" w:cs="Arial"/>
          <w:sz w:val="22"/>
          <w:szCs w:val="22"/>
        </w:rPr>
        <w:t>.</w:t>
      </w:r>
      <w:r w:rsidR="00F2055D" w:rsidRPr="000D4DCE">
        <w:rPr>
          <w:rFonts w:ascii="Arial" w:hAnsi="Arial" w:cs="Arial"/>
          <w:sz w:val="22"/>
          <w:szCs w:val="22"/>
        </w:rPr>
        <w:t xml:space="preserve"> Poplatky spojené s přepisem vlastníka vozidla jsou zahrnuty v kupní ceně dle čl. III, odst.1. </w:t>
      </w:r>
    </w:p>
    <w:p w14:paraId="0220AC46" w14:textId="77777777" w:rsidR="00611978" w:rsidRPr="00EB6C9E" w:rsidRDefault="00611978" w:rsidP="00611978">
      <w:pPr>
        <w:pStyle w:val="Odstavecseseznamem"/>
        <w:rPr>
          <w:rFonts w:ascii="Arial" w:hAnsi="Arial" w:cs="Arial"/>
          <w:sz w:val="22"/>
          <w:szCs w:val="22"/>
        </w:rPr>
      </w:pPr>
    </w:p>
    <w:p w14:paraId="3A7DB06D" w14:textId="77777777" w:rsidR="00611978" w:rsidRDefault="00611978" w:rsidP="00611978">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sidRPr="00CD236C">
        <w:rPr>
          <w:rFonts w:ascii="Arial" w:hAnsi="Arial" w:cs="Arial"/>
          <w:sz w:val="22"/>
          <w:szCs w:val="22"/>
        </w:rPr>
        <w:t>K předání technického průkazu</w:t>
      </w:r>
      <w:r>
        <w:rPr>
          <w:rFonts w:ascii="Arial" w:hAnsi="Arial" w:cs="Arial"/>
          <w:sz w:val="22"/>
          <w:szCs w:val="22"/>
        </w:rPr>
        <w:t>, ostatní dokumentace a příslušenství</w:t>
      </w:r>
      <w:r w:rsidRPr="00CD236C">
        <w:rPr>
          <w:rFonts w:ascii="Arial" w:hAnsi="Arial" w:cs="Arial"/>
          <w:sz w:val="22"/>
          <w:szCs w:val="22"/>
        </w:rPr>
        <w:t xml:space="preserve"> od </w:t>
      </w:r>
      <w:r>
        <w:rPr>
          <w:rFonts w:ascii="Arial" w:hAnsi="Arial" w:cs="Arial"/>
          <w:sz w:val="22"/>
          <w:szCs w:val="22"/>
        </w:rPr>
        <w:t xml:space="preserve">vozidla </w:t>
      </w:r>
      <w:r w:rsidRPr="00CD236C">
        <w:rPr>
          <w:rFonts w:ascii="Arial" w:hAnsi="Arial" w:cs="Arial"/>
          <w:sz w:val="22"/>
          <w:szCs w:val="22"/>
        </w:rPr>
        <w:t>uveden</w:t>
      </w:r>
      <w:r>
        <w:rPr>
          <w:rFonts w:ascii="Arial" w:hAnsi="Arial" w:cs="Arial"/>
          <w:sz w:val="22"/>
          <w:szCs w:val="22"/>
        </w:rPr>
        <w:t>ého</w:t>
      </w:r>
      <w:r w:rsidRPr="00CD236C">
        <w:rPr>
          <w:rFonts w:ascii="Arial" w:hAnsi="Arial" w:cs="Arial"/>
          <w:sz w:val="22"/>
          <w:szCs w:val="22"/>
        </w:rPr>
        <w:t xml:space="preserve"> v čl. II. této smlouvy prodávajícím a jejich převzetí kupujícím dojde neprodleně </w:t>
      </w:r>
      <w:r>
        <w:rPr>
          <w:rFonts w:ascii="Arial" w:hAnsi="Arial" w:cs="Arial"/>
          <w:sz w:val="22"/>
          <w:szCs w:val="22"/>
        </w:rPr>
        <w:t>po přepisu vozidla</w:t>
      </w:r>
      <w:r w:rsidRPr="00CD236C">
        <w:rPr>
          <w:rFonts w:ascii="Arial" w:hAnsi="Arial" w:cs="Arial"/>
          <w:sz w:val="22"/>
          <w:szCs w:val="22"/>
        </w:rPr>
        <w:t xml:space="preserve"> na nového majitele </w:t>
      </w:r>
      <w:r w:rsidR="001834F8">
        <w:rPr>
          <w:rFonts w:ascii="Arial" w:hAnsi="Arial" w:cs="Arial"/>
          <w:sz w:val="22"/>
          <w:szCs w:val="22"/>
        </w:rPr>
        <w:t>u</w:t>
      </w:r>
      <w:r w:rsidRPr="00CD236C">
        <w:rPr>
          <w:rFonts w:ascii="Arial" w:hAnsi="Arial" w:cs="Arial"/>
          <w:sz w:val="22"/>
          <w:szCs w:val="22"/>
        </w:rPr>
        <w:t xml:space="preserve"> příslušné</w:t>
      </w:r>
      <w:r w:rsidR="001834F8">
        <w:rPr>
          <w:rFonts w:ascii="Arial" w:hAnsi="Arial" w:cs="Arial"/>
          <w:sz w:val="22"/>
          <w:szCs w:val="22"/>
        </w:rPr>
        <w:t>ho</w:t>
      </w:r>
      <w:r w:rsidRPr="00CD236C">
        <w:rPr>
          <w:rFonts w:ascii="Arial" w:hAnsi="Arial" w:cs="Arial"/>
          <w:sz w:val="22"/>
          <w:szCs w:val="22"/>
        </w:rPr>
        <w:t xml:space="preserve"> dopravním inspektorátu.</w:t>
      </w:r>
    </w:p>
    <w:p w14:paraId="02E62BE2" w14:textId="77777777" w:rsidR="00611978" w:rsidRPr="00C52FF9" w:rsidRDefault="00611978" w:rsidP="00611978">
      <w:pPr>
        <w:pStyle w:val="Odstavecseseznamem"/>
        <w:rPr>
          <w:rFonts w:ascii="Arial" w:hAnsi="Arial" w:cs="Arial"/>
          <w:sz w:val="22"/>
          <w:szCs w:val="22"/>
        </w:rPr>
      </w:pPr>
    </w:p>
    <w:p w14:paraId="532E1EE5" w14:textId="77777777" w:rsidR="00526A89" w:rsidRDefault="00526A89" w:rsidP="00526A89">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sidRPr="00C52FF9">
        <w:rPr>
          <w:rFonts w:ascii="Arial" w:hAnsi="Arial" w:cs="Arial"/>
          <w:sz w:val="22"/>
          <w:szCs w:val="22"/>
        </w:rPr>
        <w:t xml:space="preserve">Smluvní strany berou na vědomí, že Povodí Ohře, státní podnik, je povinen </w:t>
      </w:r>
      <w:r w:rsidRPr="00526A89">
        <w:rPr>
          <w:rFonts w:ascii="Arial" w:hAnsi="Arial" w:cs="Arial"/>
          <w:sz w:val="22"/>
          <w:szCs w:val="22"/>
          <w:u w:val="single"/>
        </w:rPr>
        <w:t xml:space="preserve">zveřejnit obraz smlouvy </w:t>
      </w:r>
      <w:r w:rsidRPr="00C52FF9">
        <w:rPr>
          <w:rFonts w:ascii="Arial" w:hAnsi="Arial" w:cs="Arial"/>
          <w:sz w:val="22"/>
          <w:szCs w:val="22"/>
        </w:rPr>
        <w:t xml:space="preserve">a jejích případných změn (dodatků) a dalších dokumentů od této smlouvy odvozených </w:t>
      </w:r>
      <w:r w:rsidRPr="00526A89">
        <w:rPr>
          <w:rFonts w:ascii="Arial" w:hAnsi="Arial" w:cs="Arial"/>
          <w:sz w:val="22"/>
          <w:szCs w:val="22"/>
          <w:u w:val="single"/>
        </w:rPr>
        <w:t xml:space="preserve">včetně metadat požadovaných k uveřejnění dle zákona </w:t>
      </w:r>
      <w:r w:rsidRPr="00526A89">
        <w:rPr>
          <w:rFonts w:ascii="Arial" w:hAnsi="Arial" w:cs="Arial"/>
          <w:sz w:val="22"/>
          <w:szCs w:val="22"/>
          <w:u w:val="single"/>
        </w:rPr>
        <w:br/>
        <w:t>č. 340/2015 Sb. o registru smluv</w:t>
      </w:r>
      <w:r w:rsidRPr="00C52FF9">
        <w:rPr>
          <w:rFonts w:ascii="Arial" w:hAnsi="Arial" w:cs="Arial"/>
          <w:sz w:val="22"/>
          <w:szCs w:val="22"/>
        </w:rPr>
        <w:t xml:space="preserve">. Zveřejnění smlouvy a metadat v registru smluv zajistí Povodí Ohře, státní podnik, který má právo tuto smlouvu zveřejnit rovněž </w:t>
      </w:r>
      <w:r>
        <w:rPr>
          <w:rFonts w:ascii="Arial" w:hAnsi="Arial" w:cs="Arial"/>
          <w:sz w:val="22"/>
          <w:szCs w:val="22"/>
        </w:rPr>
        <w:br/>
      </w:r>
      <w:r w:rsidRPr="00C52FF9">
        <w:rPr>
          <w:rFonts w:ascii="Arial" w:hAnsi="Arial" w:cs="Arial"/>
          <w:sz w:val="22"/>
          <w:szCs w:val="22"/>
        </w:rPr>
        <w:t>v pochybnostech o tom, zda tato smlouva zveřejnění podléhá či nikoliv.</w:t>
      </w:r>
    </w:p>
    <w:p w14:paraId="2B640DF6" w14:textId="77777777" w:rsidR="00526A89" w:rsidRPr="00526A89" w:rsidRDefault="00526A89" w:rsidP="00526A89">
      <w:pPr>
        <w:pStyle w:val="Odstavecseseznamem"/>
        <w:rPr>
          <w:rFonts w:ascii="Arial" w:hAnsi="Arial" w:cs="Arial"/>
          <w:sz w:val="22"/>
          <w:szCs w:val="22"/>
        </w:rPr>
      </w:pPr>
    </w:p>
    <w:p w14:paraId="38786DE2" w14:textId="77777777" w:rsidR="00611978" w:rsidRPr="00526A89" w:rsidRDefault="00611978" w:rsidP="00526A89">
      <w:pPr>
        <w:pStyle w:val="Odstavecseseznamem"/>
        <w:widowControl w:val="0"/>
        <w:numPr>
          <w:ilvl w:val="0"/>
          <w:numId w:val="3"/>
        </w:numPr>
        <w:tabs>
          <w:tab w:val="left" w:pos="284"/>
          <w:tab w:val="left" w:pos="567"/>
          <w:tab w:val="left" w:pos="1701"/>
        </w:tabs>
        <w:autoSpaceDE w:val="0"/>
        <w:autoSpaceDN w:val="0"/>
        <w:adjustRightInd w:val="0"/>
        <w:ind w:left="851"/>
        <w:jc w:val="both"/>
        <w:rPr>
          <w:rFonts w:ascii="Arial" w:hAnsi="Arial" w:cs="Arial"/>
          <w:sz w:val="22"/>
          <w:szCs w:val="22"/>
        </w:rPr>
      </w:pPr>
      <w:r w:rsidRPr="00526A89">
        <w:rPr>
          <w:rFonts w:ascii="Arial" w:hAnsi="Arial" w:cs="Arial"/>
          <w:sz w:val="22"/>
          <w:szCs w:val="22"/>
        </w:rPr>
        <w:t>Smluvní strany nepovažují žádné ustanovení smlouvy za obchodní tajemství</w:t>
      </w:r>
    </w:p>
    <w:p w14:paraId="7F1C56EE" w14:textId="77777777" w:rsidR="00611978" w:rsidRPr="00EB6C9E" w:rsidRDefault="00611978" w:rsidP="00611978">
      <w:pPr>
        <w:widowControl w:val="0"/>
        <w:tabs>
          <w:tab w:val="left" w:pos="284"/>
          <w:tab w:val="left" w:pos="567"/>
          <w:tab w:val="left" w:pos="1701"/>
        </w:tabs>
        <w:autoSpaceDE w:val="0"/>
        <w:autoSpaceDN w:val="0"/>
        <w:adjustRightInd w:val="0"/>
        <w:ind w:left="284"/>
        <w:jc w:val="both"/>
        <w:rPr>
          <w:rFonts w:ascii="Arial" w:hAnsi="Arial" w:cs="Arial"/>
          <w:sz w:val="22"/>
          <w:szCs w:val="22"/>
        </w:rPr>
      </w:pPr>
    </w:p>
    <w:p w14:paraId="7D3FF4E0" w14:textId="77777777" w:rsidR="00611978" w:rsidRPr="00CD236C" w:rsidRDefault="00611978" w:rsidP="00611978">
      <w:pPr>
        <w:pStyle w:val="Odstavecseseznamem"/>
        <w:widowControl w:val="0"/>
        <w:numPr>
          <w:ilvl w:val="0"/>
          <w:numId w:val="3"/>
        </w:numPr>
        <w:tabs>
          <w:tab w:val="left" w:pos="284"/>
          <w:tab w:val="left" w:pos="567"/>
          <w:tab w:val="left" w:pos="1701"/>
        </w:tabs>
        <w:autoSpaceDE w:val="0"/>
        <w:autoSpaceDN w:val="0"/>
        <w:adjustRightInd w:val="0"/>
        <w:ind w:left="567" w:hanging="282"/>
        <w:jc w:val="both"/>
        <w:rPr>
          <w:rFonts w:ascii="Arial" w:hAnsi="Arial" w:cs="Arial"/>
          <w:sz w:val="22"/>
          <w:szCs w:val="22"/>
        </w:rPr>
      </w:pPr>
      <w:r w:rsidRPr="00CD236C">
        <w:rPr>
          <w:rFonts w:ascii="Arial" w:hAnsi="Arial" w:cs="Arial"/>
          <w:sz w:val="22"/>
          <w:szCs w:val="22"/>
        </w:rPr>
        <w:t>Každá ze smluvních stran má právo od této smlouvy písemně odstoupit, jestliže druhá strana nesplní povinnost, kterou podle této smlouvy či zákona má, ani v přiměřené dodatečné lhůtě stanovené ve výzvě ke splnění.</w:t>
      </w:r>
    </w:p>
    <w:p w14:paraId="19A21E81" w14:textId="77777777" w:rsidR="00611978" w:rsidRPr="00CD236C" w:rsidRDefault="00611978" w:rsidP="00611978">
      <w:pPr>
        <w:widowControl w:val="0"/>
        <w:tabs>
          <w:tab w:val="left" w:pos="284"/>
          <w:tab w:val="left" w:pos="567"/>
          <w:tab w:val="left" w:pos="1701"/>
        </w:tabs>
        <w:autoSpaceDE w:val="0"/>
        <w:autoSpaceDN w:val="0"/>
        <w:adjustRightInd w:val="0"/>
        <w:ind w:left="285"/>
        <w:jc w:val="both"/>
        <w:rPr>
          <w:rFonts w:ascii="Arial" w:hAnsi="Arial" w:cs="Arial"/>
          <w:sz w:val="22"/>
          <w:szCs w:val="22"/>
        </w:rPr>
      </w:pPr>
      <w:r w:rsidRPr="00CD236C">
        <w:rPr>
          <w:rFonts w:ascii="Arial" w:hAnsi="Arial" w:cs="Arial"/>
          <w:sz w:val="22"/>
          <w:szCs w:val="22"/>
        </w:rPr>
        <w:tab/>
      </w:r>
    </w:p>
    <w:p w14:paraId="7B78E857" w14:textId="77777777" w:rsidR="00611978" w:rsidRDefault="00611978" w:rsidP="00611978">
      <w:pPr>
        <w:pStyle w:val="Odstavecseseznamem"/>
        <w:widowControl w:val="0"/>
        <w:numPr>
          <w:ilvl w:val="0"/>
          <w:numId w:val="3"/>
        </w:numPr>
        <w:tabs>
          <w:tab w:val="left" w:pos="284"/>
        </w:tabs>
        <w:ind w:left="567" w:hanging="282"/>
        <w:jc w:val="both"/>
        <w:rPr>
          <w:rFonts w:ascii="Arial" w:hAnsi="Arial" w:cs="Arial"/>
          <w:sz w:val="22"/>
          <w:szCs w:val="22"/>
        </w:rPr>
      </w:pPr>
      <w:r w:rsidRPr="00CC7418">
        <w:rPr>
          <w:rFonts w:ascii="Arial" w:hAnsi="Arial" w:cs="Arial"/>
          <w:sz w:val="22"/>
          <w:szCs w:val="22"/>
        </w:rPr>
        <w:t>Smluvní strany po přečtení této smlouvy prohlašují, že obsah této kupní smlouvy odpovídá jejich svobodné, vážné a o</w:t>
      </w:r>
      <w:r>
        <w:rPr>
          <w:rFonts w:ascii="Arial" w:hAnsi="Arial" w:cs="Arial"/>
          <w:sz w:val="22"/>
          <w:szCs w:val="22"/>
        </w:rPr>
        <w:t>mylu prosté vůli, což stvrzují připojením</w:t>
      </w:r>
      <w:r w:rsidRPr="00CC7418">
        <w:rPr>
          <w:rFonts w:ascii="Arial" w:hAnsi="Arial" w:cs="Arial"/>
          <w:sz w:val="22"/>
          <w:szCs w:val="22"/>
        </w:rPr>
        <w:t xml:space="preserve"> svých podpisů.</w:t>
      </w:r>
    </w:p>
    <w:p w14:paraId="68765B9F" w14:textId="77777777" w:rsidR="00611978" w:rsidRPr="00A87946" w:rsidRDefault="00611978" w:rsidP="00611978">
      <w:pPr>
        <w:pStyle w:val="Odstavecseseznamem"/>
        <w:rPr>
          <w:rFonts w:ascii="Arial" w:hAnsi="Arial" w:cs="Arial"/>
          <w:sz w:val="22"/>
          <w:szCs w:val="22"/>
        </w:rPr>
      </w:pPr>
    </w:p>
    <w:p w14:paraId="1FA5D315" w14:textId="77777777" w:rsidR="00526A89" w:rsidRPr="00742E0B" w:rsidRDefault="00611978" w:rsidP="00526A89">
      <w:pPr>
        <w:pStyle w:val="Odstavecseseznamem"/>
        <w:widowControl w:val="0"/>
        <w:numPr>
          <w:ilvl w:val="0"/>
          <w:numId w:val="3"/>
        </w:numPr>
        <w:tabs>
          <w:tab w:val="left" w:pos="284"/>
        </w:tabs>
        <w:ind w:left="567" w:hanging="282"/>
        <w:jc w:val="both"/>
        <w:rPr>
          <w:rFonts w:ascii="Arial" w:hAnsi="Arial" w:cs="Arial"/>
          <w:sz w:val="22"/>
          <w:szCs w:val="22"/>
        </w:rPr>
      </w:pPr>
      <w:r w:rsidRPr="00742E0B">
        <w:rPr>
          <w:rFonts w:ascii="Arial" w:hAnsi="Arial" w:cs="Arial"/>
          <w:sz w:val="22"/>
          <w:szCs w:val="22"/>
        </w:rPr>
        <w:t xml:space="preserve">Smlouva nabývá platnosti </w:t>
      </w:r>
      <w:r w:rsidR="00526A89" w:rsidRPr="00742E0B">
        <w:rPr>
          <w:rFonts w:ascii="Arial" w:hAnsi="Arial" w:cs="Arial"/>
          <w:sz w:val="22"/>
          <w:szCs w:val="22"/>
        </w:rPr>
        <w:t>dnem jejího podpisu poslední ze smluvních stran a účinnosti zveřejněním v Registru smluv, pokud této účinnosti dle příslušných ustanovení smlouvy nenabude později.</w:t>
      </w:r>
    </w:p>
    <w:p w14:paraId="379F8AD2" w14:textId="77777777" w:rsidR="00611978" w:rsidRPr="00A87946" w:rsidRDefault="00611978" w:rsidP="00611978">
      <w:pPr>
        <w:widowControl w:val="0"/>
        <w:tabs>
          <w:tab w:val="left" w:pos="284"/>
        </w:tabs>
        <w:ind w:left="285"/>
        <w:jc w:val="both"/>
        <w:rPr>
          <w:rFonts w:ascii="Arial" w:hAnsi="Arial" w:cs="Arial"/>
          <w:sz w:val="22"/>
          <w:szCs w:val="22"/>
        </w:rPr>
      </w:pPr>
    </w:p>
    <w:p w14:paraId="7E9D6AFC" w14:textId="77777777" w:rsidR="00611978" w:rsidRDefault="00611978" w:rsidP="00611978">
      <w:pPr>
        <w:pStyle w:val="Odstavecseseznamem"/>
        <w:widowControl w:val="0"/>
        <w:numPr>
          <w:ilvl w:val="0"/>
          <w:numId w:val="3"/>
        </w:numPr>
        <w:tabs>
          <w:tab w:val="left" w:pos="284"/>
        </w:tabs>
        <w:ind w:left="567" w:hanging="282"/>
        <w:jc w:val="both"/>
        <w:rPr>
          <w:rFonts w:ascii="Arial" w:hAnsi="Arial" w:cs="Arial"/>
          <w:sz w:val="22"/>
          <w:szCs w:val="22"/>
        </w:rPr>
      </w:pPr>
      <w:r>
        <w:rPr>
          <w:rFonts w:ascii="Arial" w:hAnsi="Arial" w:cs="Arial"/>
          <w:sz w:val="22"/>
          <w:szCs w:val="22"/>
        </w:rPr>
        <w:t>T</w:t>
      </w:r>
      <w:r w:rsidRPr="00CC7418">
        <w:rPr>
          <w:rFonts w:ascii="Arial" w:hAnsi="Arial" w:cs="Arial"/>
          <w:sz w:val="22"/>
          <w:szCs w:val="22"/>
        </w:rPr>
        <w:t xml:space="preserve">ato smlouva je vyhotovena v </w:t>
      </w:r>
      <w:r>
        <w:rPr>
          <w:rFonts w:ascii="Arial" w:hAnsi="Arial" w:cs="Arial"/>
          <w:sz w:val="22"/>
          <w:szCs w:val="22"/>
        </w:rPr>
        <w:t>2</w:t>
      </w:r>
      <w:r w:rsidRPr="00CC7418">
        <w:rPr>
          <w:rFonts w:ascii="Arial" w:hAnsi="Arial" w:cs="Arial"/>
          <w:sz w:val="22"/>
          <w:szCs w:val="22"/>
        </w:rPr>
        <w:t xml:space="preserve"> stejnopisech s platností originálů, z nichž obě strany obdrží </w:t>
      </w:r>
      <w:r>
        <w:rPr>
          <w:rFonts w:ascii="Arial" w:hAnsi="Arial" w:cs="Arial"/>
          <w:sz w:val="22"/>
          <w:szCs w:val="22"/>
        </w:rPr>
        <w:t xml:space="preserve">jedno </w:t>
      </w:r>
      <w:r w:rsidRPr="00CC7418">
        <w:rPr>
          <w:rFonts w:ascii="Arial" w:hAnsi="Arial" w:cs="Arial"/>
          <w:sz w:val="22"/>
          <w:szCs w:val="22"/>
        </w:rPr>
        <w:t>vyhotovení.</w:t>
      </w:r>
    </w:p>
    <w:p w14:paraId="781E376F" w14:textId="77777777" w:rsidR="00611978" w:rsidRDefault="00611978" w:rsidP="00611978">
      <w:pPr>
        <w:pStyle w:val="Odstavecseseznamem"/>
        <w:rPr>
          <w:rFonts w:ascii="Arial" w:hAnsi="Arial" w:cs="Arial"/>
          <w:sz w:val="22"/>
          <w:szCs w:val="22"/>
        </w:rPr>
      </w:pPr>
    </w:p>
    <w:p w14:paraId="3A41A120" w14:textId="77777777" w:rsidR="00611978" w:rsidRDefault="00611978" w:rsidP="00611978">
      <w:pPr>
        <w:pStyle w:val="Odstavecseseznamem"/>
        <w:widowControl w:val="0"/>
        <w:numPr>
          <w:ilvl w:val="0"/>
          <w:numId w:val="3"/>
        </w:numPr>
        <w:tabs>
          <w:tab w:val="left" w:pos="284"/>
        </w:tabs>
        <w:ind w:left="567" w:hanging="282"/>
        <w:jc w:val="both"/>
        <w:rPr>
          <w:rFonts w:ascii="Arial" w:hAnsi="Arial" w:cs="Arial"/>
          <w:sz w:val="22"/>
          <w:szCs w:val="22"/>
        </w:rPr>
      </w:pPr>
      <w:r w:rsidRPr="00CC7418">
        <w:rPr>
          <w:rFonts w:ascii="Arial" w:hAnsi="Arial" w:cs="Arial"/>
          <w:sz w:val="22"/>
          <w:szCs w:val="22"/>
        </w:rPr>
        <w:t>Tato smlouva byla uzavřena v souladu s ustanovením § 2079 a násl. občanského zákoníku. Pokud není ve smlouvě dohodnuto jina</w:t>
      </w:r>
      <w:r>
        <w:rPr>
          <w:rFonts w:ascii="Arial" w:hAnsi="Arial" w:cs="Arial"/>
          <w:sz w:val="22"/>
          <w:szCs w:val="22"/>
        </w:rPr>
        <w:t xml:space="preserve">k, platí obecná ustanovení občanského </w:t>
      </w:r>
      <w:r w:rsidRPr="00CC7418">
        <w:rPr>
          <w:rFonts w:ascii="Arial" w:hAnsi="Arial" w:cs="Arial"/>
          <w:sz w:val="22"/>
          <w:szCs w:val="22"/>
        </w:rPr>
        <w:t>zákoníku.</w:t>
      </w:r>
    </w:p>
    <w:p w14:paraId="02CF0F96" w14:textId="77777777" w:rsidR="001834F8" w:rsidRDefault="001834F8" w:rsidP="00435856">
      <w:pPr>
        <w:pStyle w:val="Odstavecseseznamem"/>
        <w:rPr>
          <w:rFonts w:ascii="Arial" w:hAnsi="Arial" w:cs="Arial"/>
          <w:sz w:val="22"/>
          <w:szCs w:val="22"/>
        </w:rPr>
      </w:pPr>
    </w:p>
    <w:p w14:paraId="5C95A17E" w14:textId="75F1DAF9" w:rsidR="007943C5" w:rsidRPr="00CD236C" w:rsidRDefault="007943C5" w:rsidP="00435856">
      <w:pPr>
        <w:pStyle w:val="Odstavecseseznamem"/>
        <w:rPr>
          <w:rFonts w:ascii="Arial" w:hAnsi="Arial" w:cs="Arial"/>
          <w:sz w:val="22"/>
          <w:szCs w:val="22"/>
        </w:rPr>
      </w:pPr>
      <w:r w:rsidRPr="00CD236C">
        <w:rPr>
          <w:rFonts w:ascii="Arial" w:hAnsi="Arial" w:cs="Arial"/>
          <w:sz w:val="22"/>
          <w:szCs w:val="22"/>
        </w:rPr>
        <w:t xml:space="preserve">V </w:t>
      </w:r>
      <w:r w:rsidR="00947E05" w:rsidRPr="00CD236C">
        <w:rPr>
          <w:rFonts w:ascii="Arial" w:hAnsi="Arial" w:cs="Arial"/>
          <w:sz w:val="22"/>
          <w:szCs w:val="22"/>
        </w:rPr>
        <w:t>Terezíně</w:t>
      </w:r>
      <w:r w:rsidR="007B2E8F">
        <w:rPr>
          <w:rFonts w:ascii="Arial" w:hAnsi="Arial" w:cs="Arial"/>
          <w:sz w:val="22"/>
          <w:szCs w:val="22"/>
        </w:rPr>
        <w:t xml:space="preserve"> </w:t>
      </w:r>
      <w:proofErr w:type="gramStart"/>
      <w:r w:rsidR="007B2E8F">
        <w:rPr>
          <w:rFonts w:ascii="Arial" w:hAnsi="Arial" w:cs="Arial"/>
          <w:sz w:val="22"/>
          <w:szCs w:val="22"/>
        </w:rPr>
        <w:t xml:space="preserve">dne </w:t>
      </w:r>
      <w:r w:rsidR="001F2DA6">
        <w:rPr>
          <w:rFonts w:ascii="Arial" w:hAnsi="Arial" w:cs="Arial"/>
          <w:sz w:val="22"/>
          <w:szCs w:val="22"/>
        </w:rPr>
        <w:t xml:space="preserve"> </w:t>
      </w:r>
      <w:r w:rsidR="002E405F">
        <w:rPr>
          <w:rFonts w:ascii="Arial" w:hAnsi="Arial" w:cs="Arial"/>
          <w:sz w:val="22"/>
          <w:szCs w:val="22"/>
        </w:rPr>
        <w:t>4</w:t>
      </w:r>
      <w:r w:rsidR="007216C6">
        <w:rPr>
          <w:rFonts w:ascii="Arial" w:hAnsi="Arial" w:cs="Arial"/>
          <w:sz w:val="22"/>
          <w:szCs w:val="22"/>
        </w:rPr>
        <w:t>.1.2024</w:t>
      </w:r>
      <w:proofErr w:type="gramEnd"/>
      <w:r w:rsidRPr="00CD236C">
        <w:rPr>
          <w:rFonts w:ascii="Arial" w:hAnsi="Arial" w:cs="Arial"/>
          <w:sz w:val="22"/>
          <w:szCs w:val="22"/>
        </w:rPr>
        <w:t xml:space="preserve">                 </w:t>
      </w:r>
      <w:r w:rsidR="00C47AF2">
        <w:rPr>
          <w:rFonts w:ascii="Arial" w:hAnsi="Arial" w:cs="Arial"/>
          <w:sz w:val="22"/>
          <w:szCs w:val="22"/>
        </w:rPr>
        <w:tab/>
      </w:r>
      <w:r w:rsidR="003168CE">
        <w:rPr>
          <w:rFonts w:ascii="Arial" w:hAnsi="Arial" w:cs="Arial"/>
          <w:sz w:val="22"/>
          <w:szCs w:val="22"/>
        </w:rPr>
        <w:tab/>
      </w:r>
    </w:p>
    <w:p w14:paraId="73613ADC" w14:textId="77777777" w:rsidR="005C5D07" w:rsidRDefault="005C5D07" w:rsidP="00435856">
      <w:pPr>
        <w:pStyle w:val="Odstavecseseznamem"/>
        <w:rPr>
          <w:rFonts w:ascii="Arial" w:hAnsi="Arial" w:cs="Arial"/>
          <w:sz w:val="22"/>
          <w:szCs w:val="22"/>
        </w:rPr>
      </w:pPr>
    </w:p>
    <w:p w14:paraId="741C03D4" w14:textId="77777777" w:rsidR="001834F8" w:rsidRDefault="001834F8" w:rsidP="00435856">
      <w:pPr>
        <w:pStyle w:val="Odstavecseseznamem"/>
        <w:rPr>
          <w:rFonts w:ascii="Arial" w:hAnsi="Arial" w:cs="Arial"/>
          <w:sz w:val="22"/>
          <w:szCs w:val="22"/>
        </w:rPr>
      </w:pPr>
    </w:p>
    <w:p w14:paraId="71CBCA3C" w14:textId="77777777" w:rsidR="00504B5E" w:rsidRPr="00403117" w:rsidRDefault="00504B5E" w:rsidP="00435856">
      <w:pPr>
        <w:pStyle w:val="Odstavecseseznamem"/>
        <w:rPr>
          <w:rFonts w:ascii="Arial" w:hAnsi="Arial" w:cs="Arial"/>
          <w:sz w:val="22"/>
          <w:szCs w:val="22"/>
        </w:rPr>
      </w:pPr>
      <w:r w:rsidRPr="00403117">
        <w:rPr>
          <w:rFonts w:ascii="Arial" w:hAnsi="Arial" w:cs="Arial"/>
          <w:sz w:val="22"/>
          <w:szCs w:val="22"/>
        </w:rPr>
        <w:t>……………………………………</w:t>
      </w:r>
      <w:r w:rsidRPr="00403117">
        <w:rPr>
          <w:rFonts w:ascii="Arial" w:hAnsi="Arial" w:cs="Arial"/>
          <w:sz w:val="22"/>
          <w:szCs w:val="22"/>
        </w:rPr>
        <w:tab/>
      </w:r>
      <w:r w:rsidRPr="00403117">
        <w:rPr>
          <w:rFonts w:ascii="Arial" w:hAnsi="Arial" w:cs="Arial"/>
          <w:sz w:val="22"/>
          <w:szCs w:val="22"/>
        </w:rPr>
        <w:tab/>
      </w:r>
      <w:r w:rsidRPr="00403117">
        <w:rPr>
          <w:rFonts w:ascii="Arial" w:hAnsi="Arial" w:cs="Arial"/>
          <w:sz w:val="22"/>
          <w:szCs w:val="22"/>
        </w:rPr>
        <w:tab/>
        <w:t>……………………………………</w:t>
      </w:r>
    </w:p>
    <w:p w14:paraId="321A4121" w14:textId="73A78007" w:rsidR="00504B5E" w:rsidRPr="00403117" w:rsidRDefault="00504B5E" w:rsidP="00435856">
      <w:pPr>
        <w:pStyle w:val="Odstavecseseznamem"/>
        <w:rPr>
          <w:rFonts w:ascii="Arial" w:hAnsi="Arial" w:cs="Arial"/>
          <w:sz w:val="22"/>
          <w:szCs w:val="22"/>
        </w:rPr>
      </w:pPr>
      <w:r w:rsidRPr="00403117">
        <w:rPr>
          <w:rFonts w:ascii="Arial" w:hAnsi="Arial" w:cs="Arial"/>
          <w:sz w:val="22"/>
          <w:szCs w:val="22"/>
        </w:rPr>
        <w:t xml:space="preserve">oprávněný zástupce </w:t>
      </w:r>
      <w:r w:rsidR="000301F8">
        <w:rPr>
          <w:rFonts w:ascii="Arial" w:hAnsi="Arial" w:cs="Arial"/>
          <w:sz w:val="22"/>
          <w:szCs w:val="22"/>
        </w:rPr>
        <w:t>prodávající</w:t>
      </w:r>
      <w:r>
        <w:rPr>
          <w:rFonts w:ascii="Arial" w:hAnsi="Arial" w:cs="Arial"/>
          <w:sz w:val="22"/>
          <w:szCs w:val="22"/>
        </w:rPr>
        <w:t>ho</w:t>
      </w:r>
      <w:r w:rsidRPr="00403117">
        <w:rPr>
          <w:rFonts w:ascii="Arial" w:hAnsi="Arial" w:cs="Arial"/>
          <w:sz w:val="22"/>
          <w:szCs w:val="22"/>
        </w:rPr>
        <w:tab/>
      </w:r>
      <w:r w:rsidRPr="00403117">
        <w:rPr>
          <w:rFonts w:ascii="Arial" w:hAnsi="Arial" w:cs="Arial"/>
          <w:sz w:val="22"/>
          <w:szCs w:val="22"/>
        </w:rPr>
        <w:tab/>
      </w:r>
      <w:r w:rsidRPr="00403117">
        <w:rPr>
          <w:rFonts w:ascii="Arial" w:hAnsi="Arial" w:cs="Arial"/>
          <w:sz w:val="22"/>
          <w:szCs w:val="22"/>
        </w:rPr>
        <w:tab/>
      </w:r>
      <w:r w:rsidR="002E405F">
        <w:rPr>
          <w:rFonts w:ascii="Arial" w:hAnsi="Arial" w:cs="Arial"/>
          <w:sz w:val="22"/>
          <w:szCs w:val="22"/>
        </w:rPr>
        <w:t xml:space="preserve">kupující - </w:t>
      </w:r>
    </w:p>
    <w:p w14:paraId="34416708" w14:textId="457A993F" w:rsidR="00243920" w:rsidRPr="009A5918" w:rsidRDefault="00E15FE5" w:rsidP="008F4BF4">
      <w:pPr>
        <w:ind w:firstLine="720"/>
      </w:pPr>
      <w:r w:rsidRPr="000924CD">
        <w:rPr>
          <w:rFonts w:ascii="Arial" w:hAnsi="Arial" w:cs="Arial"/>
          <w:sz w:val="22"/>
          <w:szCs w:val="22"/>
        </w:rPr>
        <w:t>ředitelka závodu</w:t>
      </w:r>
      <w:r w:rsidR="00014988" w:rsidRPr="000924CD">
        <w:rPr>
          <w:rFonts w:ascii="Arial" w:hAnsi="Arial" w:cs="Arial"/>
          <w:sz w:val="22"/>
          <w:szCs w:val="22"/>
        </w:rPr>
        <w:t xml:space="preserve"> Terezín</w:t>
      </w:r>
      <w:r w:rsidR="00CB12AF" w:rsidRPr="000924CD">
        <w:rPr>
          <w:rFonts w:ascii="Arial" w:hAnsi="Arial" w:cs="Arial"/>
          <w:sz w:val="22"/>
          <w:szCs w:val="22"/>
        </w:rPr>
        <w:tab/>
      </w:r>
      <w:r w:rsidR="00CB12AF" w:rsidRPr="000924CD">
        <w:rPr>
          <w:rFonts w:ascii="Arial" w:hAnsi="Arial" w:cs="Arial"/>
          <w:sz w:val="22"/>
          <w:szCs w:val="22"/>
        </w:rPr>
        <w:tab/>
      </w:r>
      <w:r w:rsidR="00CB12AF" w:rsidRPr="000924CD">
        <w:rPr>
          <w:rFonts w:ascii="Arial" w:hAnsi="Arial" w:cs="Arial"/>
          <w:sz w:val="22"/>
          <w:szCs w:val="22"/>
        </w:rPr>
        <w:tab/>
      </w:r>
      <w:r w:rsidR="00CB12AF" w:rsidRPr="000924CD">
        <w:rPr>
          <w:rFonts w:ascii="Arial" w:hAnsi="Arial" w:cs="Arial"/>
          <w:sz w:val="22"/>
          <w:szCs w:val="22"/>
        </w:rPr>
        <w:tab/>
      </w:r>
      <w:r w:rsidR="007216C6">
        <w:t>jednatel společnosti</w:t>
      </w:r>
      <w:r w:rsidR="00F2055D" w:rsidRPr="009A5918">
        <w:tab/>
      </w:r>
    </w:p>
    <w:sectPr w:rsidR="00243920" w:rsidRPr="009A5918" w:rsidSect="007943C5">
      <w:headerReference w:type="default" r:id="rId10"/>
      <w:footerReference w:type="even" r:id="rId11"/>
      <w:footerReference w:type="default" r:id="rId12"/>
      <w:footerReference w:type="first" r:id="rId13"/>
      <w:pgSz w:w="11907" w:h="16840"/>
      <w:pgMar w:top="1418" w:right="1418" w:bottom="1418" w:left="1418" w:header="737" w:footer="591"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D43D8" w14:textId="77777777" w:rsidR="00733646" w:rsidRDefault="00733646">
      <w:r>
        <w:separator/>
      </w:r>
    </w:p>
  </w:endnote>
  <w:endnote w:type="continuationSeparator" w:id="0">
    <w:p w14:paraId="6DF25D11" w14:textId="77777777" w:rsidR="00733646" w:rsidRDefault="00733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BB9EC" w14:textId="77777777" w:rsidR="007943C5" w:rsidRDefault="007943C5" w:rsidP="001D4D3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0185665" w14:textId="77777777" w:rsidR="007943C5" w:rsidRDefault="007943C5" w:rsidP="007943C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CE3A8" w14:textId="77777777" w:rsidR="00DA6271" w:rsidRDefault="00DA6271">
    <w:pPr>
      <w:pStyle w:val="Zpat"/>
    </w:pPr>
    <w:r>
      <w:tab/>
    </w:r>
    <w:r>
      <w:tab/>
    </w:r>
    <w:r w:rsidRPr="00DA6271">
      <w:rPr>
        <w:rFonts w:ascii="Arial" w:hAnsi="Arial" w:cs="Arial"/>
        <w:sz w:val="16"/>
        <w:szCs w:val="16"/>
      </w:rPr>
      <w:t xml:space="preserve">Stránka </w:t>
    </w:r>
    <w:r w:rsidRPr="00DA6271">
      <w:rPr>
        <w:rFonts w:ascii="Arial" w:hAnsi="Arial" w:cs="Arial"/>
        <w:b/>
        <w:sz w:val="16"/>
        <w:szCs w:val="16"/>
      </w:rPr>
      <w:fldChar w:fldCharType="begin"/>
    </w:r>
    <w:r w:rsidRPr="00DA6271">
      <w:rPr>
        <w:rFonts w:ascii="Arial" w:hAnsi="Arial" w:cs="Arial"/>
        <w:b/>
        <w:sz w:val="16"/>
        <w:szCs w:val="16"/>
      </w:rPr>
      <w:instrText>PAGE</w:instrText>
    </w:r>
    <w:r w:rsidRPr="00DA6271">
      <w:rPr>
        <w:rFonts w:ascii="Arial" w:hAnsi="Arial" w:cs="Arial"/>
        <w:b/>
        <w:sz w:val="16"/>
        <w:szCs w:val="16"/>
      </w:rPr>
      <w:fldChar w:fldCharType="separate"/>
    </w:r>
    <w:r w:rsidR="0040438B">
      <w:rPr>
        <w:rFonts w:ascii="Arial" w:hAnsi="Arial" w:cs="Arial"/>
        <w:b/>
        <w:noProof/>
        <w:sz w:val="16"/>
        <w:szCs w:val="16"/>
      </w:rPr>
      <w:t>3</w:t>
    </w:r>
    <w:r w:rsidRPr="00DA6271">
      <w:rPr>
        <w:rFonts w:ascii="Arial" w:hAnsi="Arial" w:cs="Arial"/>
        <w:b/>
        <w:sz w:val="16"/>
        <w:szCs w:val="16"/>
      </w:rPr>
      <w:fldChar w:fldCharType="end"/>
    </w:r>
    <w:r w:rsidRPr="00DA6271">
      <w:rPr>
        <w:rFonts w:ascii="Arial" w:hAnsi="Arial" w:cs="Arial"/>
        <w:sz w:val="16"/>
        <w:szCs w:val="16"/>
      </w:rPr>
      <w:t xml:space="preserve"> z </w:t>
    </w:r>
    <w:r w:rsidRPr="00DA6271">
      <w:rPr>
        <w:rFonts w:ascii="Arial" w:hAnsi="Arial" w:cs="Arial"/>
        <w:b/>
        <w:sz w:val="16"/>
        <w:szCs w:val="16"/>
      </w:rPr>
      <w:fldChar w:fldCharType="begin"/>
    </w:r>
    <w:r w:rsidRPr="00DA6271">
      <w:rPr>
        <w:rFonts w:ascii="Arial" w:hAnsi="Arial" w:cs="Arial"/>
        <w:b/>
        <w:sz w:val="16"/>
        <w:szCs w:val="16"/>
      </w:rPr>
      <w:instrText>NUMPAGES</w:instrText>
    </w:r>
    <w:r w:rsidRPr="00DA6271">
      <w:rPr>
        <w:rFonts w:ascii="Arial" w:hAnsi="Arial" w:cs="Arial"/>
        <w:b/>
        <w:sz w:val="16"/>
        <w:szCs w:val="16"/>
      </w:rPr>
      <w:fldChar w:fldCharType="separate"/>
    </w:r>
    <w:r w:rsidR="0040438B">
      <w:rPr>
        <w:rFonts w:ascii="Arial" w:hAnsi="Arial" w:cs="Arial"/>
        <w:b/>
        <w:noProof/>
        <w:sz w:val="16"/>
        <w:szCs w:val="16"/>
      </w:rPr>
      <w:t>3</w:t>
    </w:r>
    <w:r w:rsidRPr="00DA6271">
      <w:rPr>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B127C" w14:textId="77777777" w:rsidR="00DA6271" w:rsidRPr="00DA6271" w:rsidRDefault="00DA6271" w:rsidP="00DA6271">
    <w:pPr>
      <w:pStyle w:val="Zpat"/>
      <w:jc w:val="right"/>
      <w:rPr>
        <w:rFonts w:ascii="Arial" w:hAnsi="Arial" w:cs="Arial"/>
        <w:sz w:val="16"/>
        <w:szCs w:val="16"/>
      </w:rPr>
    </w:pPr>
    <w:r>
      <w:tab/>
    </w:r>
    <w:r>
      <w:tab/>
    </w:r>
    <w:r w:rsidRPr="00DA6271">
      <w:rPr>
        <w:rFonts w:ascii="Arial" w:hAnsi="Arial" w:cs="Arial"/>
        <w:sz w:val="16"/>
        <w:szCs w:val="16"/>
      </w:rPr>
      <w:t xml:space="preserve">Stránka </w:t>
    </w:r>
    <w:r w:rsidRPr="00DA6271">
      <w:rPr>
        <w:rFonts w:ascii="Arial" w:hAnsi="Arial" w:cs="Arial"/>
        <w:b/>
        <w:sz w:val="16"/>
        <w:szCs w:val="16"/>
      </w:rPr>
      <w:fldChar w:fldCharType="begin"/>
    </w:r>
    <w:r w:rsidRPr="00DA6271">
      <w:rPr>
        <w:rFonts w:ascii="Arial" w:hAnsi="Arial" w:cs="Arial"/>
        <w:b/>
        <w:sz w:val="16"/>
        <w:szCs w:val="16"/>
      </w:rPr>
      <w:instrText>PAGE</w:instrText>
    </w:r>
    <w:r w:rsidRPr="00DA6271">
      <w:rPr>
        <w:rFonts w:ascii="Arial" w:hAnsi="Arial" w:cs="Arial"/>
        <w:b/>
        <w:sz w:val="16"/>
        <w:szCs w:val="16"/>
      </w:rPr>
      <w:fldChar w:fldCharType="separate"/>
    </w:r>
    <w:r w:rsidR="0040438B">
      <w:rPr>
        <w:rFonts w:ascii="Arial" w:hAnsi="Arial" w:cs="Arial"/>
        <w:b/>
        <w:noProof/>
        <w:sz w:val="16"/>
        <w:szCs w:val="16"/>
      </w:rPr>
      <w:t>1</w:t>
    </w:r>
    <w:r w:rsidRPr="00DA6271">
      <w:rPr>
        <w:rFonts w:ascii="Arial" w:hAnsi="Arial" w:cs="Arial"/>
        <w:b/>
        <w:sz w:val="16"/>
        <w:szCs w:val="16"/>
      </w:rPr>
      <w:fldChar w:fldCharType="end"/>
    </w:r>
    <w:r w:rsidRPr="00DA6271">
      <w:rPr>
        <w:rFonts w:ascii="Arial" w:hAnsi="Arial" w:cs="Arial"/>
        <w:sz w:val="16"/>
        <w:szCs w:val="16"/>
      </w:rPr>
      <w:t xml:space="preserve"> z </w:t>
    </w:r>
    <w:r w:rsidRPr="00DA6271">
      <w:rPr>
        <w:rFonts w:ascii="Arial" w:hAnsi="Arial" w:cs="Arial"/>
        <w:b/>
        <w:sz w:val="16"/>
        <w:szCs w:val="16"/>
      </w:rPr>
      <w:fldChar w:fldCharType="begin"/>
    </w:r>
    <w:r w:rsidRPr="00DA6271">
      <w:rPr>
        <w:rFonts w:ascii="Arial" w:hAnsi="Arial" w:cs="Arial"/>
        <w:b/>
        <w:sz w:val="16"/>
        <w:szCs w:val="16"/>
      </w:rPr>
      <w:instrText>NUMPAGES</w:instrText>
    </w:r>
    <w:r w:rsidRPr="00DA6271">
      <w:rPr>
        <w:rFonts w:ascii="Arial" w:hAnsi="Arial" w:cs="Arial"/>
        <w:b/>
        <w:sz w:val="16"/>
        <w:szCs w:val="16"/>
      </w:rPr>
      <w:fldChar w:fldCharType="separate"/>
    </w:r>
    <w:r w:rsidR="0040438B">
      <w:rPr>
        <w:rFonts w:ascii="Arial" w:hAnsi="Arial" w:cs="Arial"/>
        <w:b/>
        <w:noProof/>
        <w:sz w:val="16"/>
        <w:szCs w:val="16"/>
      </w:rPr>
      <w:t>3</w:t>
    </w:r>
    <w:r w:rsidRPr="00DA6271">
      <w:rPr>
        <w:rFonts w:ascii="Arial" w:hAnsi="Arial" w:cs="Arial"/>
        <w:b/>
        <w:sz w:val="16"/>
        <w:szCs w:val="16"/>
      </w:rPr>
      <w:fldChar w:fldCharType="end"/>
    </w:r>
  </w:p>
  <w:p w14:paraId="5C6110C9" w14:textId="77777777" w:rsidR="00DA6271" w:rsidRDefault="00DA62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3095C" w14:textId="77777777" w:rsidR="00733646" w:rsidRDefault="00733646">
      <w:r>
        <w:separator/>
      </w:r>
    </w:p>
  </w:footnote>
  <w:footnote w:type="continuationSeparator" w:id="0">
    <w:p w14:paraId="07550B2F" w14:textId="77777777" w:rsidR="00733646" w:rsidRDefault="00733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E708C" w14:textId="77777777" w:rsidR="007943C5" w:rsidRDefault="007943C5">
    <w:pPr>
      <w:widowControl w:val="0"/>
      <w:tabs>
        <w:tab w:val="center" w:pos="4154"/>
        <w:tab w:val="right" w:pos="8309"/>
      </w:tabs>
      <w:autoSpaceDE w:val="0"/>
      <w:autoSpaceDN w:val="0"/>
      <w:adjustRightIn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61D96"/>
    <w:multiLevelType w:val="hybridMultilevel"/>
    <w:tmpl w:val="85D6EF58"/>
    <w:lvl w:ilvl="0" w:tplc="8AD22520">
      <w:start w:val="1"/>
      <w:numFmt w:val="decimal"/>
      <w:lvlText w:val="%1)"/>
      <w:lvlJc w:val="left"/>
      <w:pPr>
        <w:ind w:left="794" w:hanging="51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15:restartNumberingAfterBreak="0">
    <w:nsid w:val="1BAB200D"/>
    <w:multiLevelType w:val="hybridMultilevel"/>
    <w:tmpl w:val="1FB0F4C4"/>
    <w:lvl w:ilvl="0" w:tplc="8AD22520">
      <w:start w:val="1"/>
      <w:numFmt w:val="decimal"/>
      <w:lvlText w:val="%1)"/>
      <w:lvlJc w:val="left"/>
      <w:pPr>
        <w:ind w:left="936" w:hanging="510"/>
      </w:pPr>
      <w:rPr>
        <w:rFonts w:hint="default"/>
        <w:b/>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2" w15:restartNumberingAfterBreak="0">
    <w:nsid w:val="1BE601FA"/>
    <w:multiLevelType w:val="hybridMultilevel"/>
    <w:tmpl w:val="85D6EF58"/>
    <w:lvl w:ilvl="0" w:tplc="8AD22520">
      <w:start w:val="1"/>
      <w:numFmt w:val="decimal"/>
      <w:lvlText w:val="%1)"/>
      <w:lvlJc w:val="left"/>
      <w:pPr>
        <w:ind w:left="795" w:hanging="510"/>
      </w:pPr>
      <w:rPr>
        <w:rFonts w:hint="default"/>
        <w:b/>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3" w15:restartNumberingAfterBreak="0">
    <w:nsid w:val="32594215"/>
    <w:multiLevelType w:val="hybridMultilevel"/>
    <w:tmpl w:val="9F18EC58"/>
    <w:lvl w:ilvl="0" w:tplc="A97CA010">
      <w:start w:val="1"/>
      <w:numFmt w:val="lowerLetter"/>
      <w:lvlText w:val="%1)"/>
      <w:lvlJc w:val="left"/>
      <w:pPr>
        <w:ind w:left="1070" w:hanging="360"/>
      </w:pPr>
      <w:rPr>
        <w:b/>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4" w15:restartNumberingAfterBreak="0">
    <w:nsid w:val="3CD74E27"/>
    <w:multiLevelType w:val="hybridMultilevel"/>
    <w:tmpl w:val="85D6EF58"/>
    <w:lvl w:ilvl="0" w:tplc="8AD22520">
      <w:start w:val="1"/>
      <w:numFmt w:val="decimal"/>
      <w:lvlText w:val="%1)"/>
      <w:lvlJc w:val="left"/>
      <w:pPr>
        <w:ind w:left="795" w:hanging="510"/>
      </w:pPr>
      <w:rPr>
        <w:rFonts w:hint="default"/>
        <w:b/>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5" w15:restartNumberingAfterBreak="0">
    <w:nsid w:val="55B36F4C"/>
    <w:multiLevelType w:val="hybridMultilevel"/>
    <w:tmpl w:val="FCDE7710"/>
    <w:lvl w:ilvl="0" w:tplc="0405000F">
      <w:start w:val="1"/>
      <w:numFmt w:val="decimal"/>
      <w:lvlText w:val="%1."/>
      <w:lvlJc w:val="left"/>
      <w:pPr>
        <w:ind w:left="1005" w:hanging="360"/>
      </w:p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6" w15:restartNumberingAfterBreak="0">
    <w:nsid w:val="5F9B7B16"/>
    <w:multiLevelType w:val="hybridMultilevel"/>
    <w:tmpl w:val="B576ECD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65F12462"/>
    <w:multiLevelType w:val="hybridMultilevel"/>
    <w:tmpl w:val="6338DF98"/>
    <w:lvl w:ilvl="0" w:tplc="86A29AF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6"/>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3C5"/>
    <w:rsid w:val="0000468E"/>
    <w:rsid w:val="00005AF6"/>
    <w:rsid w:val="00014988"/>
    <w:rsid w:val="00015CD8"/>
    <w:rsid w:val="00015F45"/>
    <w:rsid w:val="00027CE5"/>
    <w:rsid w:val="000301F8"/>
    <w:rsid w:val="00044C2C"/>
    <w:rsid w:val="00050C98"/>
    <w:rsid w:val="00055015"/>
    <w:rsid w:val="000741E5"/>
    <w:rsid w:val="00074A7A"/>
    <w:rsid w:val="000924CD"/>
    <w:rsid w:val="000A591C"/>
    <w:rsid w:val="000C2C06"/>
    <w:rsid w:val="000D3CC9"/>
    <w:rsid w:val="000D4DCE"/>
    <w:rsid w:val="000E4BFB"/>
    <w:rsid w:val="00101354"/>
    <w:rsid w:val="00102DC0"/>
    <w:rsid w:val="001123A8"/>
    <w:rsid w:val="00122873"/>
    <w:rsid w:val="00125EC9"/>
    <w:rsid w:val="001275C3"/>
    <w:rsid w:val="00127B36"/>
    <w:rsid w:val="00130B14"/>
    <w:rsid w:val="001322B6"/>
    <w:rsid w:val="00132C15"/>
    <w:rsid w:val="001354CD"/>
    <w:rsid w:val="00152C58"/>
    <w:rsid w:val="00153D6E"/>
    <w:rsid w:val="001700D0"/>
    <w:rsid w:val="001758AF"/>
    <w:rsid w:val="0017741E"/>
    <w:rsid w:val="001834F8"/>
    <w:rsid w:val="001A786E"/>
    <w:rsid w:val="001C60F4"/>
    <w:rsid w:val="001C797B"/>
    <w:rsid w:val="001D4BBC"/>
    <w:rsid w:val="001D4D3B"/>
    <w:rsid w:val="001D59CF"/>
    <w:rsid w:val="001F2787"/>
    <w:rsid w:val="001F2DA6"/>
    <w:rsid w:val="00206915"/>
    <w:rsid w:val="00216A1B"/>
    <w:rsid w:val="00217F0B"/>
    <w:rsid w:val="0022209A"/>
    <w:rsid w:val="00222629"/>
    <w:rsid w:val="00230CF4"/>
    <w:rsid w:val="00234D1A"/>
    <w:rsid w:val="00243920"/>
    <w:rsid w:val="002751A1"/>
    <w:rsid w:val="002815C5"/>
    <w:rsid w:val="002A18F5"/>
    <w:rsid w:val="002B1DA0"/>
    <w:rsid w:val="002C3095"/>
    <w:rsid w:val="002D0EAA"/>
    <w:rsid w:val="002D28EE"/>
    <w:rsid w:val="002D6D1F"/>
    <w:rsid w:val="002E267C"/>
    <w:rsid w:val="002E405F"/>
    <w:rsid w:val="002F07D7"/>
    <w:rsid w:val="00304637"/>
    <w:rsid w:val="003164FA"/>
    <w:rsid w:val="003168CE"/>
    <w:rsid w:val="00337BA5"/>
    <w:rsid w:val="0034097B"/>
    <w:rsid w:val="003617BB"/>
    <w:rsid w:val="0036237B"/>
    <w:rsid w:val="00364420"/>
    <w:rsid w:val="00371C69"/>
    <w:rsid w:val="00372600"/>
    <w:rsid w:val="00375B4C"/>
    <w:rsid w:val="003A35A1"/>
    <w:rsid w:val="003A4810"/>
    <w:rsid w:val="003B2264"/>
    <w:rsid w:val="003B2C6F"/>
    <w:rsid w:val="003C1925"/>
    <w:rsid w:val="003C31FF"/>
    <w:rsid w:val="003C45D8"/>
    <w:rsid w:val="003C742F"/>
    <w:rsid w:val="003C7642"/>
    <w:rsid w:val="003D57ED"/>
    <w:rsid w:val="003E28D2"/>
    <w:rsid w:val="003F1D96"/>
    <w:rsid w:val="00401420"/>
    <w:rsid w:val="0040438B"/>
    <w:rsid w:val="004103FD"/>
    <w:rsid w:val="00421792"/>
    <w:rsid w:val="00435049"/>
    <w:rsid w:val="00435856"/>
    <w:rsid w:val="00442537"/>
    <w:rsid w:val="00444923"/>
    <w:rsid w:val="00460CB8"/>
    <w:rsid w:val="004A4675"/>
    <w:rsid w:val="004B1482"/>
    <w:rsid w:val="004D1F5F"/>
    <w:rsid w:val="004E017D"/>
    <w:rsid w:val="004E541B"/>
    <w:rsid w:val="00504B5E"/>
    <w:rsid w:val="00507DF1"/>
    <w:rsid w:val="00510EB9"/>
    <w:rsid w:val="005159C9"/>
    <w:rsid w:val="00526A89"/>
    <w:rsid w:val="00533CE1"/>
    <w:rsid w:val="005416E0"/>
    <w:rsid w:val="0055138B"/>
    <w:rsid w:val="0056358A"/>
    <w:rsid w:val="00567620"/>
    <w:rsid w:val="005759EC"/>
    <w:rsid w:val="00593FD4"/>
    <w:rsid w:val="005A52FC"/>
    <w:rsid w:val="005B1A77"/>
    <w:rsid w:val="005C5332"/>
    <w:rsid w:val="005C5D07"/>
    <w:rsid w:val="005C79BD"/>
    <w:rsid w:val="005D2D03"/>
    <w:rsid w:val="005D2E0A"/>
    <w:rsid w:val="005D46CA"/>
    <w:rsid w:val="005D510D"/>
    <w:rsid w:val="005D7DD7"/>
    <w:rsid w:val="005E039B"/>
    <w:rsid w:val="00605F3B"/>
    <w:rsid w:val="00611978"/>
    <w:rsid w:val="00614B36"/>
    <w:rsid w:val="00620AFF"/>
    <w:rsid w:val="00623C51"/>
    <w:rsid w:val="00624790"/>
    <w:rsid w:val="006268E1"/>
    <w:rsid w:val="00632048"/>
    <w:rsid w:val="006326FA"/>
    <w:rsid w:val="00656097"/>
    <w:rsid w:val="006604F5"/>
    <w:rsid w:val="00660CD4"/>
    <w:rsid w:val="006725E1"/>
    <w:rsid w:val="00674BE9"/>
    <w:rsid w:val="00695043"/>
    <w:rsid w:val="006A6720"/>
    <w:rsid w:val="006C21BE"/>
    <w:rsid w:val="006C3540"/>
    <w:rsid w:val="006C4430"/>
    <w:rsid w:val="006C533B"/>
    <w:rsid w:val="006E5FB6"/>
    <w:rsid w:val="006E757C"/>
    <w:rsid w:val="006F1DB3"/>
    <w:rsid w:val="00702366"/>
    <w:rsid w:val="007038AA"/>
    <w:rsid w:val="00704054"/>
    <w:rsid w:val="00705621"/>
    <w:rsid w:val="007216C6"/>
    <w:rsid w:val="00724402"/>
    <w:rsid w:val="007304AE"/>
    <w:rsid w:val="00732AFE"/>
    <w:rsid w:val="00733646"/>
    <w:rsid w:val="007367DE"/>
    <w:rsid w:val="00736E2A"/>
    <w:rsid w:val="00742011"/>
    <w:rsid w:val="00742E78"/>
    <w:rsid w:val="0074528A"/>
    <w:rsid w:val="0074726C"/>
    <w:rsid w:val="007473A8"/>
    <w:rsid w:val="00754482"/>
    <w:rsid w:val="007669AE"/>
    <w:rsid w:val="007703C2"/>
    <w:rsid w:val="0078143A"/>
    <w:rsid w:val="0078156B"/>
    <w:rsid w:val="00781F8D"/>
    <w:rsid w:val="00782991"/>
    <w:rsid w:val="00786607"/>
    <w:rsid w:val="007943C5"/>
    <w:rsid w:val="00794CDA"/>
    <w:rsid w:val="007A2CB5"/>
    <w:rsid w:val="007B2E8F"/>
    <w:rsid w:val="007F0B9E"/>
    <w:rsid w:val="007F180A"/>
    <w:rsid w:val="00803691"/>
    <w:rsid w:val="0081337E"/>
    <w:rsid w:val="0081693C"/>
    <w:rsid w:val="00821947"/>
    <w:rsid w:val="0082385C"/>
    <w:rsid w:val="0083199F"/>
    <w:rsid w:val="00836E83"/>
    <w:rsid w:val="008416E6"/>
    <w:rsid w:val="0085053C"/>
    <w:rsid w:val="00852DE9"/>
    <w:rsid w:val="008548C2"/>
    <w:rsid w:val="00861127"/>
    <w:rsid w:val="00863159"/>
    <w:rsid w:val="008653A1"/>
    <w:rsid w:val="008774FD"/>
    <w:rsid w:val="00883E66"/>
    <w:rsid w:val="00892F01"/>
    <w:rsid w:val="00895BDB"/>
    <w:rsid w:val="008A2CD5"/>
    <w:rsid w:val="008A7DEF"/>
    <w:rsid w:val="008B02C8"/>
    <w:rsid w:val="008C52D2"/>
    <w:rsid w:val="008C7084"/>
    <w:rsid w:val="008D0413"/>
    <w:rsid w:val="008D0C8F"/>
    <w:rsid w:val="008D17DE"/>
    <w:rsid w:val="008D621A"/>
    <w:rsid w:val="008F4BF4"/>
    <w:rsid w:val="008F7654"/>
    <w:rsid w:val="0090797D"/>
    <w:rsid w:val="00914211"/>
    <w:rsid w:val="00915C0E"/>
    <w:rsid w:val="00933CCC"/>
    <w:rsid w:val="009408AD"/>
    <w:rsid w:val="00943FF4"/>
    <w:rsid w:val="009470CE"/>
    <w:rsid w:val="00947E05"/>
    <w:rsid w:val="009504F9"/>
    <w:rsid w:val="00951B33"/>
    <w:rsid w:val="00955D2E"/>
    <w:rsid w:val="0096233E"/>
    <w:rsid w:val="009631C8"/>
    <w:rsid w:val="0098238E"/>
    <w:rsid w:val="00995155"/>
    <w:rsid w:val="009A5918"/>
    <w:rsid w:val="00A011C2"/>
    <w:rsid w:val="00A24729"/>
    <w:rsid w:val="00A312A4"/>
    <w:rsid w:val="00A313C2"/>
    <w:rsid w:val="00A32214"/>
    <w:rsid w:val="00A529E7"/>
    <w:rsid w:val="00A533BC"/>
    <w:rsid w:val="00A5465E"/>
    <w:rsid w:val="00A557BE"/>
    <w:rsid w:val="00A601FF"/>
    <w:rsid w:val="00A610B4"/>
    <w:rsid w:val="00A6195C"/>
    <w:rsid w:val="00A67CF0"/>
    <w:rsid w:val="00A725D6"/>
    <w:rsid w:val="00A81C4B"/>
    <w:rsid w:val="00A83025"/>
    <w:rsid w:val="00A86DEA"/>
    <w:rsid w:val="00A87946"/>
    <w:rsid w:val="00A90FF3"/>
    <w:rsid w:val="00AA3BB2"/>
    <w:rsid w:val="00AA4F9C"/>
    <w:rsid w:val="00AC0DC0"/>
    <w:rsid w:val="00AC568C"/>
    <w:rsid w:val="00AD1BC4"/>
    <w:rsid w:val="00AD33FD"/>
    <w:rsid w:val="00AD3D80"/>
    <w:rsid w:val="00AE52A7"/>
    <w:rsid w:val="00AE5F03"/>
    <w:rsid w:val="00AE7A1D"/>
    <w:rsid w:val="00B12319"/>
    <w:rsid w:val="00B201CB"/>
    <w:rsid w:val="00B203B9"/>
    <w:rsid w:val="00B2338A"/>
    <w:rsid w:val="00B23564"/>
    <w:rsid w:val="00B25E79"/>
    <w:rsid w:val="00B25ECF"/>
    <w:rsid w:val="00B26F52"/>
    <w:rsid w:val="00B36723"/>
    <w:rsid w:val="00B5025F"/>
    <w:rsid w:val="00B5060E"/>
    <w:rsid w:val="00B510C3"/>
    <w:rsid w:val="00B51377"/>
    <w:rsid w:val="00B549E6"/>
    <w:rsid w:val="00B56C89"/>
    <w:rsid w:val="00B600FF"/>
    <w:rsid w:val="00B75006"/>
    <w:rsid w:val="00B77E08"/>
    <w:rsid w:val="00B81BF3"/>
    <w:rsid w:val="00B860FE"/>
    <w:rsid w:val="00B8766C"/>
    <w:rsid w:val="00B87D61"/>
    <w:rsid w:val="00B9159E"/>
    <w:rsid w:val="00B92183"/>
    <w:rsid w:val="00BA0263"/>
    <w:rsid w:val="00BB7350"/>
    <w:rsid w:val="00BC2A2F"/>
    <w:rsid w:val="00BC5EEB"/>
    <w:rsid w:val="00BC65FC"/>
    <w:rsid w:val="00BE03D0"/>
    <w:rsid w:val="00BE1374"/>
    <w:rsid w:val="00C07685"/>
    <w:rsid w:val="00C13C81"/>
    <w:rsid w:val="00C14DDD"/>
    <w:rsid w:val="00C47AF2"/>
    <w:rsid w:val="00C54AA6"/>
    <w:rsid w:val="00C56ED7"/>
    <w:rsid w:val="00C61738"/>
    <w:rsid w:val="00C626DA"/>
    <w:rsid w:val="00C63F67"/>
    <w:rsid w:val="00C7766C"/>
    <w:rsid w:val="00CA3AF0"/>
    <w:rsid w:val="00CA4A68"/>
    <w:rsid w:val="00CB12AF"/>
    <w:rsid w:val="00CB1D2B"/>
    <w:rsid w:val="00CC7418"/>
    <w:rsid w:val="00CD0CFD"/>
    <w:rsid w:val="00CD236C"/>
    <w:rsid w:val="00CF04A1"/>
    <w:rsid w:val="00D01796"/>
    <w:rsid w:val="00D05C5B"/>
    <w:rsid w:val="00D15762"/>
    <w:rsid w:val="00D173F4"/>
    <w:rsid w:val="00D25016"/>
    <w:rsid w:val="00D34CF2"/>
    <w:rsid w:val="00D4344D"/>
    <w:rsid w:val="00D50DEB"/>
    <w:rsid w:val="00D648F2"/>
    <w:rsid w:val="00D65604"/>
    <w:rsid w:val="00D814B2"/>
    <w:rsid w:val="00D8791D"/>
    <w:rsid w:val="00D92199"/>
    <w:rsid w:val="00DA6271"/>
    <w:rsid w:val="00DD4356"/>
    <w:rsid w:val="00E14C6B"/>
    <w:rsid w:val="00E15FE5"/>
    <w:rsid w:val="00E2110B"/>
    <w:rsid w:val="00E21405"/>
    <w:rsid w:val="00E30403"/>
    <w:rsid w:val="00E334FA"/>
    <w:rsid w:val="00E379E0"/>
    <w:rsid w:val="00E37F09"/>
    <w:rsid w:val="00E41F6D"/>
    <w:rsid w:val="00E4311C"/>
    <w:rsid w:val="00E50657"/>
    <w:rsid w:val="00E525C3"/>
    <w:rsid w:val="00E5679F"/>
    <w:rsid w:val="00E617E1"/>
    <w:rsid w:val="00E620D6"/>
    <w:rsid w:val="00E91672"/>
    <w:rsid w:val="00E937B2"/>
    <w:rsid w:val="00EA0E4A"/>
    <w:rsid w:val="00EB3E55"/>
    <w:rsid w:val="00EB43C0"/>
    <w:rsid w:val="00EB7A3F"/>
    <w:rsid w:val="00EC0D6B"/>
    <w:rsid w:val="00EC302B"/>
    <w:rsid w:val="00EC5426"/>
    <w:rsid w:val="00EC5971"/>
    <w:rsid w:val="00EC78E6"/>
    <w:rsid w:val="00EC7F28"/>
    <w:rsid w:val="00EE48C4"/>
    <w:rsid w:val="00EE5325"/>
    <w:rsid w:val="00EE6E37"/>
    <w:rsid w:val="00EF5283"/>
    <w:rsid w:val="00EF7451"/>
    <w:rsid w:val="00F133B8"/>
    <w:rsid w:val="00F15F12"/>
    <w:rsid w:val="00F2055D"/>
    <w:rsid w:val="00F2394B"/>
    <w:rsid w:val="00F4221C"/>
    <w:rsid w:val="00F51086"/>
    <w:rsid w:val="00F552B3"/>
    <w:rsid w:val="00F6004D"/>
    <w:rsid w:val="00F66BF7"/>
    <w:rsid w:val="00F71689"/>
    <w:rsid w:val="00F91578"/>
    <w:rsid w:val="00FA1134"/>
    <w:rsid w:val="00FA16DA"/>
    <w:rsid w:val="00FB14C9"/>
    <w:rsid w:val="00FB667E"/>
    <w:rsid w:val="00FD1AE1"/>
    <w:rsid w:val="00FF5CB7"/>
  </w:rsids>
  <m:mathPr>
    <m:mathFont m:val="Cambria Math"/>
    <m:brkBin m:val="before"/>
    <m:brkBinSub m:val="--"/>
    <m:smallFrac m:val="0"/>
    <m:dispDef/>
    <m:lMargin m:val="0"/>
    <m:rMargin m:val="0"/>
    <m:defJc m:val="centerGroup"/>
    <m:wrapIndent m:val="1440"/>
    <m:intLim m:val="subSup"/>
    <m:naryLim m:val="undOvr"/>
  </m:mathPr>
  <w:attachedSchema w:val="/ares/xml_doc/schemas/ares/ares_datatypes/v_1.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EF33CF"/>
  <w14:defaultImageDpi w14:val="0"/>
  <w15:docId w15:val="{0C072493-92DD-45DE-B954-B25AA43A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943C5"/>
    <w:pPr>
      <w:tabs>
        <w:tab w:val="center" w:pos="4536"/>
        <w:tab w:val="right" w:pos="9072"/>
      </w:tabs>
    </w:pPr>
  </w:style>
  <w:style w:type="character" w:customStyle="1" w:styleId="ZpatChar">
    <w:name w:val="Zápatí Char"/>
    <w:basedOn w:val="Standardnpsmoodstavce"/>
    <w:link w:val="Zpat"/>
    <w:uiPriority w:val="99"/>
    <w:rPr>
      <w:sz w:val="24"/>
      <w:szCs w:val="24"/>
    </w:rPr>
  </w:style>
  <w:style w:type="character" w:styleId="slostrnky">
    <w:name w:val="page number"/>
    <w:basedOn w:val="Standardnpsmoodstavce"/>
    <w:uiPriority w:val="99"/>
    <w:rsid w:val="007943C5"/>
  </w:style>
  <w:style w:type="paragraph" w:styleId="Odstavecseseznamem">
    <w:name w:val="List Paragraph"/>
    <w:basedOn w:val="Normln"/>
    <w:uiPriority w:val="34"/>
    <w:qFormat/>
    <w:rsid w:val="00947E05"/>
    <w:pPr>
      <w:ind w:left="720"/>
      <w:contextualSpacing/>
    </w:pPr>
  </w:style>
  <w:style w:type="character" w:customStyle="1" w:styleId="tsubjname">
    <w:name w:val="tsubjname"/>
    <w:basedOn w:val="Standardnpsmoodstavce"/>
    <w:rsid w:val="00AC0DC0"/>
  </w:style>
  <w:style w:type="paragraph" w:customStyle="1" w:styleId="Norm">
    <w:name w:val="Norm"/>
    <w:basedOn w:val="Normln"/>
    <w:rsid w:val="00EF5283"/>
    <w:pPr>
      <w:overflowPunct w:val="0"/>
      <w:autoSpaceDE w:val="0"/>
      <w:autoSpaceDN w:val="0"/>
      <w:adjustRightInd w:val="0"/>
      <w:spacing w:before="120" w:after="60"/>
      <w:jc w:val="both"/>
      <w:textAlignment w:val="baseline"/>
    </w:pPr>
    <w:rPr>
      <w:sz w:val="20"/>
      <w:szCs w:val="20"/>
    </w:rPr>
  </w:style>
  <w:style w:type="paragraph" w:styleId="Zkladntext">
    <w:name w:val="Body Text"/>
    <w:basedOn w:val="Normln"/>
    <w:link w:val="ZkladntextChar"/>
    <w:uiPriority w:val="99"/>
    <w:rsid w:val="0083199F"/>
    <w:pPr>
      <w:widowControl w:val="0"/>
      <w:overflowPunct w:val="0"/>
      <w:autoSpaceDE w:val="0"/>
      <w:autoSpaceDN w:val="0"/>
      <w:adjustRightInd w:val="0"/>
      <w:textAlignment w:val="baseline"/>
    </w:pPr>
    <w:rPr>
      <w:rFonts w:eastAsiaTheme="minorEastAsia" w:cstheme="minorBidi"/>
    </w:rPr>
  </w:style>
  <w:style w:type="character" w:customStyle="1" w:styleId="ZkladntextChar">
    <w:name w:val="Základní text Char"/>
    <w:basedOn w:val="Standardnpsmoodstavce"/>
    <w:link w:val="Zkladntext"/>
    <w:uiPriority w:val="99"/>
    <w:rsid w:val="0083199F"/>
    <w:rPr>
      <w:rFonts w:eastAsiaTheme="minorEastAsia" w:cstheme="minorBidi"/>
      <w:sz w:val="24"/>
      <w:szCs w:val="24"/>
    </w:rPr>
  </w:style>
  <w:style w:type="paragraph" w:styleId="Textbubliny">
    <w:name w:val="Balloon Text"/>
    <w:basedOn w:val="Normln"/>
    <w:link w:val="TextbublinyChar"/>
    <w:uiPriority w:val="99"/>
    <w:semiHidden/>
    <w:unhideWhenUsed/>
    <w:rsid w:val="007B2E8F"/>
    <w:rPr>
      <w:rFonts w:ascii="Tahoma" w:hAnsi="Tahoma" w:cs="Tahoma"/>
      <w:sz w:val="16"/>
      <w:szCs w:val="16"/>
    </w:rPr>
  </w:style>
  <w:style w:type="character" w:customStyle="1" w:styleId="TextbublinyChar">
    <w:name w:val="Text bubliny Char"/>
    <w:basedOn w:val="Standardnpsmoodstavce"/>
    <w:link w:val="Textbubliny"/>
    <w:uiPriority w:val="99"/>
    <w:semiHidden/>
    <w:rsid w:val="007B2E8F"/>
    <w:rPr>
      <w:rFonts w:ascii="Tahoma" w:hAnsi="Tahoma" w:cs="Tahoma"/>
      <w:sz w:val="16"/>
      <w:szCs w:val="16"/>
    </w:rPr>
  </w:style>
  <w:style w:type="paragraph" w:styleId="Zhlav">
    <w:name w:val="header"/>
    <w:basedOn w:val="Normln"/>
    <w:link w:val="ZhlavChar"/>
    <w:uiPriority w:val="99"/>
    <w:unhideWhenUsed/>
    <w:rsid w:val="00DA6271"/>
    <w:pPr>
      <w:tabs>
        <w:tab w:val="center" w:pos="4536"/>
        <w:tab w:val="right" w:pos="9072"/>
      </w:tabs>
    </w:pPr>
  </w:style>
  <w:style w:type="character" w:customStyle="1" w:styleId="ZhlavChar">
    <w:name w:val="Záhlaví Char"/>
    <w:basedOn w:val="Standardnpsmoodstavce"/>
    <w:link w:val="Zhlav"/>
    <w:uiPriority w:val="99"/>
    <w:rsid w:val="00DA6271"/>
    <w:rPr>
      <w:sz w:val="24"/>
      <w:szCs w:val="24"/>
    </w:rPr>
  </w:style>
  <w:style w:type="character" w:styleId="Hypertextovodkaz">
    <w:name w:val="Hyperlink"/>
    <w:uiPriority w:val="99"/>
    <w:unhideWhenUsed/>
    <w:rsid w:val="00533CE1"/>
    <w:rPr>
      <w:color w:val="0000FF"/>
      <w:u w:val="single"/>
    </w:rPr>
  </w:style>
  <w:style w:type="character" w:styleId="Nevyeenzmnka">
    <w:name w:val="Unresolved Mention"/>
    <w:basedOn w:val="Standardnpsmoodstavce"/>
    <w:uiPriority w:val="99"/>
    <w:semiHidden/>
    <w:unhideWhenUsed/>
    <w:rsid w:val="00526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136666">
      <w:bodyDiv w:val="1"/>
      <w:marLeft w:val="0"/>
      <w:marRight w:val="0"/>
      <w:marTop w:val="0"/>
      <w:marBottom w:val="0"/>
      <w:divBdr>
        <w:top w:val="none" w:sz="0" w:space="0" w:color="auto"/>
        <w:left w:val="none" w:sz="0" w:space="0" w:color="auto"/>
        <w:bottom w:val="none" w:sz="0" w:space="0" w:color="auto"/>
        <w:right w:val="none" w:sz="0" w:space="0" w:color="auto"/>
      </w:divBdr>
    </w:div>
    <w:div w:id="442194653">
      <w:bodyDiv w:val="1"/>
      <w:marLeft w:val="0"/>
      <w:marRight w:val="0"/>
      <w:marTop w:val="0"/>
      <w:marBottom w:val="0"/>
      <w:divBdr>
        <w:top w:val="none" w:sz="0" w:space="0" w:color="auto"/>
        <w:left w:val="none" w:sz="0" w:space="0" w:color="auto"/>
        <w:bottom w:val="none" w:sz="0" w:space="0" w:color="auto"/>
        <w:right w:val="none" w:sz="0" w:space="0" w:color="auto"/>
      </w:divBdr>
    </w:div>
    <w:div w:id="466824877">
      <w:bodyDiv w:val="1"/>
      <w:marLeft w:val="0"/>
      <w:marRight w:val="0"/>
      <w:marTop w:val="0"/>
      <w:marBottom w:val="0"/>
      <w:divBdr>
        <w:top w:val="none" w:sz="0" w:space="0" w:color="auto"/>
        <w:left w:val="none" w:sz="0" w:space="0" w:color="auto"/>
        <w:bottom w:val="none" w:sz="0" w:space="0" w:color="auto"/>
        <w:right w:val="none" w:sz="0" w:space="0" w:color="auto"/>
      </w:divBdr>
      <w:divsChild>
        <w:div w:id="1202670134">
          <w:marLeft w:val="0"/>
          <w:marRight w:val="0"/>
          <w:marTop w:val="0"/>
          <w:marBottom w:val="0"/>
          <w:divBdr>
            <w:top w:val="none" w:sz="0" w:space="0" w:color="auto"/>
            <w:left w:val="none" w:sz="0" w:space="0" w:color="auto"/>
            <w:bottom w:val="none" w:sz="0" w:space="0" w:color="auto"/>
            <w:right w:val="none" w:sz="0" w:space="0" w:color="auto"/>
          </w:divBdr>
          <w:divsChild>
            <w:div w:id="2027515150">
              <w:marLeft w:val="0"/>
              <w:marRight w:val="0"/>
              <w:marTop w:val="0"/>
              <w:marBottom w:val="0"/>
              <w:divBdr>
                <w:top w:val="none" w:sz="0" w:space="0" w:color="auto"/>
                <w:left w:val="none" w:sz="0" w:space="0" w:color="auto"/>
                <w:bottom w:val="none" w:sz="0" w:space="0" w:color="auto"/>
                <w:right w:val="none" w:sz="0" w:space="0" w:color="auto"/>
              </w:divBdr>
              <w:divsChild>
                <w:div w:id="170304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070307">
      <w:bodyDiv w:val="1"/>
      <w:marLeft w:val="0"/>
      <w:marRight w:val="0"/>
      <w:marTop w:val="0"/>
      <w:marBottom w:val="0"/>
      <w:divBdr>
        <w:top w:val="none" w:sz="0" w:space="0" w:color="auto"/>
        <w:left w:val="none" w:sz="0" w:space="0" w:color="auto"/>
        <w:bottom w:val="none" w:sz="0" w:space="0" w:color="auto"/>
        <w:right w:val="none" w:sz="0" w:space="0" w:color="auto"/>
      </w:divBdr>
    </w:div>
    <w:div w:id="641347838">
      <w:bodyDiv w:val="1"/>
      <w:marLeft w:val="0"/>
      <w:marRight w:val="0"/>
      <w:marTop w:val="0"/>
      <w:marBottom w:val="0"/>
      <w:divBdr>
        <w:top w:val="none" w:sz="0" w:space="0" w:color="auto"/>
        <w:left w:val="none" w:sz="0" w:space="0" w:color="auto"/>
        <w:bottom w:val="none" w:sz="0" w:space="0" w:color="auto"/>
        <w:right w:val="none" w:sz="0" w:space="0" w:color="auto"/>
      </w:divBdr>
      <w:divsChild>
        <w:div w:id="981428886">
          <w:marLeft w:val="0"/>
          <w:marRight w:val="0"/>
          <w:marTop w:val="0"/>
          <w:marBottom w:val="0"/>
          <w:divBdr>
            <w:top w:val="none" w:sz="0" w:space="0" w:color="auto"/>
            <w:left w:val="none" w:sz="0" w:space="0" w:color="auto"/>
            <w:bottom w:val="none" w:sz="0" w:space="0" w:color="auto"/>
            <w:right w:val="none" w:sz="0" w:space="0" w:color="auto"/>
          </w:divBdr>
          <w:divsChild>
            <w:div w:id="733310308">
              <w:marLeft w:val="0"/>
              <w:marRight w:val="0"/>
              <w:marTop w:val="0"/>
              <w:marBottom w:val="0"/>
              <w:divBdr>
                <w:top w:val="none" w:sz="0" w:space="0" w:color="auto"/>
                <w:left w:val="none" w:sz="0" w:space="0" w:color="auto"/>
                <w:bottom w:val="none" w:sz="0" w:space="0" w:color="auto"/>
                <w:right w:val="none" w:sz="0" w:space="0" w:color="auto"/>
              </w:divBdr>
              <w:divsChild>
                <w:div w:id="330378000">
                  <w:marLeft w:val="0"/>
                  <w:marRight w:val="0"/>
                  <w:marTop w:val="0"/>
                  <w:marBottom w:val="0"/>
                  <w:divBdr>
                    <w:top w:val="none" w:sz="0" w:space="0" w:color="auto"/>
                    <w:left w:val="none" w:sz="0" w:space="0" w:color="auto"/>
                    <w:bottom w:val="none" w:sz="0" w:space="0" w:color="auto"/>
                    <w:right w:val="none" w:sz="0" w:space="0" w:color="auto"/>
                  </w:divBdr>
                  <w:divsChild>
                    <w:div w:id="198877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876560">
      <w:bodyDiv w:val="1"/>
      <w:marLeft w:val="0"/>
      <w:marRight w:val="0"/>
      <w:marTop w:val="0"/>
      <w:marBottom w:val="0"/>
      <w:divBdr>
        <w:top w:val="none" w:sz="0" w:space="0" w:color="auto"/>
        <w:left w:val="none" w:sz="0" w:space="0" w:color="auto"/>
        <w:bottom w:val="none" w:sz="0" w:space="0" w:color="auto"/>
        <w:right w:val="none" w:sz="0" w:space="0" w:color="auto"/>
      </w:divBdr>
    </w:div>
    <w:div w:id="825779771">
      <w:bodyDiv w:val="1"/>
      <w:marLeft w:val="0"/>
      <w:marRight w:val="0"/>
      <w:marTop w:val="0"/>
      <w:marBottom w:val="0"/>
      <w:divBdr>
        <w:top w:val="none" w:sz="0" w:space="0" w:color="auto"/>
        <w:left w:val="none" w:sz="0" w:space="0" w:color="auto"/>
        <w:bottom w:val="none" w:sz="0" w:space="0" w:color="auto"/>
        <w:right w:val="none" w:sz="0" w:space="0" w:color="auto"/>
      </w:divBdr>
    </w:div>
    <w:div w:id="949244455">
      <w:bodyDiv w:val="1"/>
      <w:marLeft w:val="0"/>
      <w:marRight w:val="0"/>
      <w:marTop w:val="0"/>
      <w:marBottom w:val="0"/>
      <w:divBdr>
        <w:top w:val="none" w:sz="0" w:space="0" w:color="auto"/>
        <w:left w:val="none" w:sz="0" w:space="0" w:color="auto"/>
        <w:bottom w:val="none" w:sz="0" w:space="0" w:color="auto"/>
        <w:right w:val="none" w:sz="0" w:space="0" w:color="auto"/>
      </w:divBdr>
      <w:divsChild>
        <w:div w:id="694307202">
          <w:marLeft w:val="0"/>
          <w:marRight w:val="0"/>
          <w:marTop w:val="0"/>
          <w:marBottom w:val="0"/>
          <w:divBdr>
            <w:top w:val="none" w:sz="0" w:space="0" w:color="auto"/>
            <w:left w:val="none" w:sz="0" w:space="0" w:color="auto"/>
            <w:bottom w:val="none" w:sz="0" w:space="0" w:color="auto"/>
            <w:right w:val="none" w:sz="0" w:space="0" w:color="auto"/>
          </w:divBdr>
        </w:div>
      </w:divsChild>
    </w:div>
    <w:div w:id="1446651352">
      <w:bodyDiv w:val="1"/>
      <w:marLeft w:val="0"/>
      <w:marRight w:val="0"/>
      <w:marTop w:val="0"/>
      <w:marBottom w:val="0"/>
      <w:divBdr>
        <w:top w:val="none" w:sz="0" w:space="0" w:color="auto"/>
        <w:left w:val="none" w:sz="0" w:space="0" w:color="auto"/>
        <w:bottom w:val="none" w:sz="0" w:space="0" w:color="auto"/>
        <w:right w:val="none" w:sz="0" w:space="0" w:color="auto"/>
      </w:divBdr>
    </w:div>
    <w:div w:id="1701936472">
      <w:bodyDiv w:val="1"/>
      <w:marLeft w:val="0"/>
      <w:marRight w:val="0"/>
      <w:marTop w:val="0"/>
      <w:marBottom w:val="0"/>
      <w:divBdr>
        <w:top w:val="none" w:sz="0" w:space="0" w:color="auto"/>
        <w:left w:val="none" w:sz="0" w:space="0" w:color="auto"/>
        <w:bottom w:val="none" w:sz="0" w:space="0" w:color="auto"/>
        <w:right w:val="none" w:sz="0" w:space="0" w:color="auto"/>
      </w:divBdr>
    </w:div>
    <w:div w:id="1975208105">
      <w:bodyDiv w:val="1"/>
      <w:marLeft w:val="0"/>
      <w:marRight w:val="0"/>
      <w:marTop w:val="0"/>
      <w:marBottom w:val="0"/>
      <w:divBdr>
        <w:top w:val="none" w:sz="0" w:space="0" w:color="auto"/>
        <w:left w:val="none" w:sz="0" w:space="0" w:color="auto"/>
        <w:bottom w:val="none" w:sz="0" w:space="0" w:color="auto"/>
        <w:right w:val="none" w:sz="0" w:space="0" w:color="auto"/>
      </w:divBdr>
    </w:div>
    <w:div w:id="212148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groparkservis.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D259E-18CF-4096-8B2B-4AA02EA3C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1109</Words>
  <Characters>6548</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Starek Petr</dc:creator>
  <cp:lastModifiedBy>Mgr. Michaela Toušková</cp:lastModifiedBy>
  <cp:revision>4</cp:revision>
  <cp:lastPrinted>2022-07-27T06:51:00Z</cp:lastPrinted>
  <dcterms:created xsi:type="dcterms:W3CDTF">2024-01-15T09:56:00Z</dcterms:created>
  <dcterms:modified xsi:type="dcterms:W3CDTF">2024-01-15T13:16:00Z</dcterms:modified>
</cp:coreProperties>
</file>