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911E" w14:textId="077DB271" w:rsidR="008E01DD" w:rsidRDefault="009551F8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0ED81BB2" w14:textId="77777777" w:rsidR="008E01DD" w:rsidRDefault="009551F8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noProof/>
          <w:sz w:val="6"/>
        </w:rPr>
        <mc:AlternateContent>
          <mc:Choice Requires="wpg">
            <w:drawing>
              <wp:inline distT="0" distB="0" distL="0" distR="0" wp14:anchorId="1E17C316" wp14:editId="10A3EDD9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B0335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3AB2F71" w14:textId="750FF5BC" w:rsidR="008E01DD" w:rsidRDefault="009551F8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2947C93C" w14:textId="77777777" w:rsidR="008E01DD" w:rsidRDefault="009551F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15.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13:19</w:t>
      </w:r>
    </w:p>
    <w:p w14:paraId="41FFCBB4" w14:textId="1533A457" w:rsidR="008E01DD" w:rsidRDefault="009551F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0D36881E" w14:textId="41C76D1D" w:rsidR="008E01DD" w:rsidRDefault="009551F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0010A492" w14:textId="77777777" w:rsidR="008E01DD" w:rsidRDefault="009551F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3610004855</w:t>
      </w:r>
    </w:p>
    <w:p w14:paraId="198614F6" w14:textId="77777777" w:rsidR="008E01DD" w:rsidRDefault="009551F8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3610004855.pdf</w:t>
      </w:r>
    </w:p>
    <w:p w14:paraId="47DEE361" w14:textId="77777777" w:rsidR="008E01DD" w:rsidRDefault="008E01DD">
      <w:pPr>
        <w:pStyle w:val="Zkladntext"/>
        <w:spacing w:before="262"/>
        <w:rPr>
          <w:rFonts w:ascii="Segoe UI Symbol"/>
          <w:i w:val="0"/>
          <w:sz w:val="20"/>
        </w:rPr>
      </w:pPr>
    </w:p>
    <w:p w14:paraId="4CC5E8B5" w14:textId="77777777" w:rsidR="008E01DD" w:rsidRDefault="009551F8">
      <w:pPr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5F7D41AB" w14:textId="77777777" w:rsidR="008E01DD" w:rsidRDefault="009551F8">
      <w:pPr>
        <w:spacing w:before="7" w:line="530" w:lineRule="atLeast"/>
        <w:ind w:left="136" w:right="5115"/>
      </w:pP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posílám</w:t>
      </w:r>
      <w:r>
        <w:rPr>
          <w:spacing w:val="-4"/>
        </w:rPr>
        <w:t xml:space="preserve"> </w:t>
      </w:r>
      <w:r>
        <w:t>podepsanou</w:t>
      </w:r>
      <w:r>
        <w:rPr>
          <w:spacing w:val="-4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TMCZ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dekuji. S pozdravem,</w:t>
      </w:r>
    </w:p>
    <w:p w14:paraId="634D15C2" w14:textId="584F449F" w:rsidR="008E01DD" w:rsidRDefault="009551F8">
      <w:pPr>
        <w:spacing w:before="6"/>
        <w:ind w:left="136"/>
      </w:pPr>
      <w:proofErr w:type="spellStart"/>
      <w:r>
        <w:t>xxx</w:t>
      </w:r>
      <w:proofErr w:type="spellEnd"/>
    </w:p>
    <w:p w14:paraId="1F48AF1C" w14:textId="77777777" w:rsidR="008E01DD" w:rsidRDefault="008E01DD">
      <w:pPr>
        <w:pStyle w:val="Zkladntext"/>
        <w:rPr>
          <w:i w:val="0"/>
          <w:sz w:val="22"/>
        </w:rPr>
      </w:pPr>
    </w:p>
    <w:p w14:paraId="427293C6" w14:textId="77777777" w:rsidR="008E01DD" w:rsidRDefault="008E01DD">
      <w:pPr>
        <w:pStyle w:val="Zkladntext"/>
        <w:spacing w:before="212"/>
        <w:rPr>
          <w:i w:val="0"/>
          <w:sz w:val="22"/>
        </w:rPr>
      </w:pPr>
    </w:p>
    <w:p w14:paraId="363391A1" w14:textId="0448EEBD" w:rsidR="008E01DD" w:rsidRDefault="009551F8">
      <w:pPr>
        <w:spacing w:before="55"/>
        <w:ind w:left="136"/>
      </w:pPr>
      <w:proofErr w:type="spellStart"/>
      <w:r>
        <w:t>xxx</w:t>
      </w:r>
      <w:proofErr w:type="spellEnd"/>
    </w:p>
    <w:p w14:paraId="7366B03E" w14:textId="1EDE0A83" w:rsidR="008E01DD" w:rsidRDefault="009551F8">
      <w:pPr>
        <w:spacing w:before="221" w:line="288" w:lineRule="auto"/>
        <w:ind w:left="136" w:right="7204"/>
      </w:pPr>
      <w:r>
        <w:rPr>
          <w:b/>
          <w:color w:val="FF3399"/>
        </w:rPr>
        <w:t xml:space="preserve">T-Mobile Czech Republic a.s. </w:t>
      </w:r>
      <w:r>
        <w:rPr>
          <w:u w:val="single"/>
        </w:rPr>
        <w:t>Tomíčkova</w:t>
      </w:r>
      <w:r>
        <w:rPr>
          <w:spacing w:val="-5"/>
          <w:u w:val="single"/>
        </w:rPr>
        <w:t xml:space="preserve"> </w:t>
      </w:r>
      <w:r>
        <w:rPr>
          <w:u w:val="single"/>
        </w:rPr>
        <w:t>2144/1,</w:t>
      </w:r>
      <w:r>
        <w:rPr>
          <w:spacing w:val="-9"/>
          <w:u w:val="single"/>
        </w:rPr>
        <w:t xml:space="preserve"> </w:t>
      </w:r>
      <w:r>
        <w:rPr>
          <w:u w:val="single"/>
        </w:rPr>
        <w:t>148</w:t>
      </w:r>
      <w:r>
        <w:rPr>
          <w:spacing w:val="-7"/>
          <w:u w:val="single"/>
        </w:rPr>
        <w:t xml:space="preserve"> </w:t>
      </w:r>
      <w:r>
        <w:rPr>
          <w:u w:val="single"/>
        </w:rPr>
        <w:t>00</w:t>
      </w:r>
      <w:r>
        <w:rPr>
          <w:spacing w:val="-7"/>
          <w:u w:val="single"/>
        </w:rPr>
        <w:t xml:space="preserve"> </w:t>
      </w:r>
      <w:r>
        <w:rPr>
          <w:u w:val="single"/>
        </w:rPr>
        <w:t>Praha</w:t>
      </w:r>
      <w:r>
        <w:rPr>
          <w:spacing w:val="-7"/>
          <w:u w:val="single"/>
        </w:rPr>
        <w:t xml:space="preserve"> </w:t>
      </w:r>
      <w:r>
        <w:rPr>
          <w:u w:val="single"/>
        </w:rPr>
        <w:t>4</w:t>
      </w:r>
      <w:r>
        <w:t xml:space="preserve"> Mobil: </w:t>
      </w:r>
      <w:proofErr w:type="spellStart"/>
      <w:r>
        <w:t>xxx</w:t>
      </w:r>
      <w:proofErr w:type="spellEnd"/>
    </w:p>
    <w:p w14:paraId="0272A199" w14:textId="77777777" w:rsidR="009551F8" w:rsidRDefault="009551F8">
      <w:pPr>
        <w:spacing w:before="1" w:line="288" w:lineRule="auto"/>
        <w:ind w:left="136" w:right="7204"/>
        <w:rPr>
          <w:color w:val="4472C3"/>
        </w:rPr>
      </w:pPr>
      <w:proofErr w:type="spellStart"/>
      <w:r>
        <w:t>E-Mail</w:t>
      </w:r>
      <w:proofErr w:type="spellEnd"/>
      <w:r>
        <w:t xml:space="preserve">: </w:t>
      </w:r>
      <w:proofErr w:type="spellStart"/>
      <w:r>
        <w:t>xxx</w:t>
      </w:r>
      <w:proofErr w:type="spellEnd"/>
      <w:r>
        <w:rPr>
          <w:color w:val="4472C3"/>
        </w:rPr>
        <w:t xml:space="preserve"> </w:t>
      </w:r>
    </w:p>
    <w:p w14:paraId="458423CC" w14:textId="2C598C93" w:rsidR="008E01DD" w:rsidRDefault="009551F8">
      <w:pPr>
        <w:spacing w:before="1" w:line="288" w:lineRule="auto"/>
        <w:ind w:left="136" w:right="7204"/>
      </w:pPr>
      <w:r>
        <w:t xml:space="preserve">Web: </w:t>
      </w:r>
      <w:hyperlink r:id="rId6">
        <w:r>
          <w:rPr>
            <w:color w:val="4472C3"/>
            <w:u w:val="single" w:color="4472C3"/>
          </w:rPr>
          <w:t>http://t-mobile.cz/</w:t>
        </w:r>
      </w:hyperlink>
    </w:p>
    <w:p w14:paraId="795E2AE3" w14:textId="77777777" w:rsidR="008E01DD" w:rsidRDefault="008E01DD">
      <w:pPr>
        <w:pStyle w:val="Zkladntext"/>
        <w:rPr>
          <w:i w:val="0"/>
          <w:sz w:val="20"/>
        </w:rPr>
      </w:pPr>
    </w:p>
    <w:p w14:paraId="2CA0483E" w14:textId="77777777" w:rsidR="008E01DD" w:rsidRDefault="008E01DD">
      <w:pPr>
        <w:pStyle w:val="Zkladntext"/>
        <w:rPr>
          <w:i w:val="0"/>
          <w:sz w:val="20"/>
        </w:rPr>
      </w:pPr>
    </w:p>
    <w:p w14:paraId="1C003D14" w14:textId="77777777" w:rsidR="008E01DD" w:rsidRDefault="009551F8">
      <w:pPr>
        <w:pStyle w:val="Zkladntext"/>
        <w:spacing w:before="49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E862EA" wp14:editId="1D2796FB">
                <wp:simplePos x="0" y="0"/>
                <wp:positionH relativeFrom="page">
                  <wp:posOffset>449580</wp:posOffset>
                </wp:positionH>
                <wp:positionV relativeFrom="paragraph">
                  <wp:posOffset>201568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0CEB2" id="Graphic 5" o:spid="_x0000_s1026" style="position:absolute;margin-left:35.4pt;margin-top:15.8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OrxnGL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5033F7D7" w14:textId="77777777" w:rsidR="008E01DD" w:rsidRDefault="008E01DD">
      <w:pPr>
        <w:pStyle w:val="Zkladntext"/>
        <w:spacing w:before="184"/>
        <w:rPr>
          <w:i w:val="0"/>
          <w:sz w:val="20"/>
        </w:rPr>
      </w:pPr>
    </w:p>
    <w:p w14:paraId="49AE780D" w14:textId="34444D33" w:rsidR="008E01DD" w:rsidRDefault="009551F8">
      <w:pPr>
        <w:spacing w:before="100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45407259" w14:textId="77777777" w:rsidR="008E01DD" w:rsidRDefault="009551F8">
      <w:pPr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January</w:t>
      </w:r>
      <w:proofErr w:type="spellEnd"/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11:24</w:t>
      </w:r>
      <w:r>
        <w:rPr>
          <w:spacing w:val="-4"/>
        </w:rPr>
        <w:t xml:space="preserve"> </w:t>
      </w:r>
      <w:r>
        <w:rPr>
          <w:spacing w:val="-5"/>
        </w:rPr>
        <w:t>AM</w:t>
      </w:r>
    </w:p>
    <w:p w14:paraId="546FA230" w14:textId="787B447D" w:rsidR="008E01DD" w:rsidRDefault="009551F8">
      <w:pPr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proofErr w:type="spellStart"/>
      <w:r>
        <w:t>xxx</w:t>
      </w:r>
      <w:proofErr w:type="spellEnd"/>
    </w:p>
    <w:p w14:paraId="59ADEDD1" w14:textId="3309E679" w:rsidR="008E01DD" w:rsidRDefault="009551F8">
      <w:pPr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008957BA" w14:textId="77777777" w:rsidR="008E01DD" w:rsidRDefault="009551F8">
      <w:pPr>
        <w:spacing w:before="1" w:line="477" w:lineRule="auto"/>
        <w:ind w:left="136" w:right="7204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3610004855 Dobrý den,</w:t>
      </w:r>
    </w:p>
    <w:p w14:paraId="2FF72428" w14:textId="77777777" w:rsidR="008E01DD" w:rsidRDefault="009551F8">
      <w:pPr>
        <w:spacing w:before="3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732E51B" w14:textId="77777777" w:rsidR="008E01DD" w:rsidRDefault="008E01DD">
      <w:pPr>
        <w:pStyle w:val="Zkladntext"/>
        <w:spacing w:before="1"/>
        <w:rPr>
          <w:i w:val="0"/>
          <w:sz w:val="22"/>
        </w:rPr>
      </w:pPr>
    </w:p>
    <w:p w14:paraId="368C023B" w14:textId="77777777" w:rsidR="008E01DD" w:rsidRDefault="009551F8">
      <w:pPr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343E6342" w14:textId="77777777" w:rsidR="008E01DD" w:rsidRDefault="009551F8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58729BF0" w14:textId="77777777" w:rsidR="008E01DD" w:rsidRDefault="009551F8">
      <w:pPr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3FD53289" w14:textId="77777777" w:rsidR="008E01DD" w:rsidRDefault="009551F8">
      <w:pPr>
        <w:spacing w:before="267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71007E45" w14:textId="77777777" w:rsidR="008E01DD" w:rsidRDefault="008E01DD">
      <w:pPr>
        <w:sectPr w:rsidR="008E01DD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3AF9085D" w14:textId="77777777" w:rsidR="008E01DD" w:rsidRDefault="009551F8">
      <w:pPr>
        <w:pStyle w:val="Zkladntext"/>
        <w:spacing w:line="20" w:lineRule="exact"/>
        <w:ind w:left="136"/>
        <w:rPr>
          <w:i w:val="0"/>
          <w:sz w:val="2"/>
        </w:rPr>
      </w:pPr>
      <w:r>
        <w:rPr>
          <w:i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12D7EB49" wp14:editId="006A09AB">
                <wp:extent cx="757555" cy="12065"/>
                <wp:effectExtent l="9525" t="0" r="4445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68" y="0"/>
                                </a:lnTo>
                              </a:path>
                            </a:pathLst>
                          </a:custGeom>
                          <a:ln w="11487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E2A93" id="Group 6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">
                <v:shape id="Graphic 7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" path="m,l757468,e" filled="f" strokecolor="#00aeee" strokeweight=".31908mm">
                  <v:path arrowok="t"/>
                </v:shape>
                <w10:anchorlock/>
              </v:group>
            </w:pict>
          </mc:Fallback>
        </mc:AlternateContent>
      </w:r>
    </w:p>
    <w:p w14:paraId="7EC2B5D1" w14:textId="77777777" w:rsidR="008E01DD" w:rsidRDefault="008E01DD">
      <w:pPr>
        <w:pStyle w:val="Zkladntext"/>
        <w:spacing w:before="57"/>
        <w:rPr>
          <w:i w:val="0"/>
          <w:sz w:val="20"/>
        </w:rPr>
      </w:pPr>
    </w:p>
    <w:p w14:paraId="40F3790A" w14:textId="2AFDC891" w:rsidR="008E01DD" w:rsidRDefault="009551F8">
      <w:pPr>
        <w:pStyle w:val="Zkladntext"/>
        <w:spacing w:before="28"/>
        <w:rPr>
          <w:rFonts w:ascii="Arial"/>
          <w:i w:val="0"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7F0196CC" wp14:editId="7B02FA5B">
            <wp:simplePos x="0" y="0"/>
            <wp:positionH relativeFrom="page">
              <wp:posOffset>467868</wp:posOffset>
            </wp:positionH>
            <wp:positionV relativeFrom="paragraph">
              <wp:posOffset>179194</wp:posOffset>
            </wp:positionV>
            <wp:extent cx="1226414" cy="48767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i w:val="0"/>
          <w:sz w:val="20"/>
        </w:rPr>
        <w:t>xxx</w:t>
      </w:r>
      <w:proofErr w:type="spellEnd"/>
    </w:p>
    <w:p w14:paraId="57773F2F" w14:textId="77777777" w:rsidR="008E01DD" w:rsidRDefault="008E01DD">
      <w:pPr>
        <w:pStyle w:val="Zkladntext"/>
        <w:spacing w:before="91"/>
        <w:rPr>
          <w:rFonts w:ascii="Arial"/>
          <w:i w:val="0"/>
          <w:sz w:val="20"/>
        </w:rPr>
      </w:pPr>
    </w:p>
    <w:p w14:paraId="14BFE404" w14:textId="77777777" w:rsidR="008E01DD" w:rsidRDefault="009551F8">
      <w:pPr>
        <w:pStyle w:val="Nadpis2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209B1D2F" w14:textId="77777777" w:rsidR="008E01DD" w:rsidRDefault="009551F8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9BB6299" w14:textId="77777777" w:rsidR="008E01DD" w:rsidRDefault="008E01DD">
      <w:pPr>
        <w:pStyle w:val="Zkladntext"/>
        <w:spacing w:before="51"/>
        <w:rPr>
          <w:rFonts w:ascii="Arial"/>
          <w:i w:val="0"/>
          <w:sz w:val="20"/>
        </w:rPr>
      </w:pPr>
    </w:p>
    <w:p w14:paraId="24C26F36" w14:textId="77777777" w:rsidR="008E01DD" w:rsidRDefault="009551F8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231262F" w14:textId="77777777" w:rsidR="008E01DD" w:rsidRDefault="009551F8">
      <w:pPr>
        <w:pStyle w:val="Zkladntext"/>
        <w:spacing w:before="8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4B7303" wp14:editId="358820F8">
                <wp:simplePos x="0" y="0"/>
                <wp:positionH relativeFrom="page">
                  <wp:posOffset>467868</wp:posOffset>
                </wp:positionH>
                <wp:positionV relativeFrom="paragraph">
                  <wp:posOffset>136902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49B1F" id="Graphic 9" o:spid="_x0000_s1026" style="position:absolute;margin-left:36.85pt;margin-top:10.8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WyO7z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4292C26C" w14:textId="77777777" w:rsidR="008E01DD" w:rsidRDefault="008E01DD">
      <w:pPr>
        <w:pStyle w:val="Zkladntext"/>
        <w:rPr>
          <w:i w:val="0"/>
        </w:rPr>
      </w:pPr>
    </w:p>
    <w:p w14:paraId="133991EA" w14:textId="77777777" w:rsidR="008E01DD" w:rsidRDefault="008E01DD">
      <w:pPr>
        <w:pStyle w:val="Zkladntext"/>
        <w:rPr>
          <w:i w:val="0"/>
        </w:rPr>
      </w:pPr>
    </w:p>
    <w:p w14:paraId="229F67F8" w14:textId="77777777" w:rsidR="008E01DD" w:rsidRDefault="008E01DD">
      <w:pPr>
        <w:pStyle w:val="Zkladntext"/>
        <w:rPr>
          <w:i w:val="0"/>
        </w:rPr>
      </w:pPr>
    </w:p>
    <w:p w14:paraId="58646424" w14:textId="77777777" w:rsidR="008E01DD" w:rsidRDefault="008E01DD">
      <w:pPr>
        <w:pStyle w:val="Zkladntext"/>
        <w:rPr>
          <w:i w:val="0"/>
        </w:rPr>
      </w:pPr>
    </w:p>
    <w:p w14:paraId="1E62AB1F" w14:textId="77777777" w:rsidR="008E01DD" w:rsidRDefault="008E01DD">
      <w:pPr>
        <w:pStyle w:val="Zkladntext"/>
        <w:rPr>
          <w:i w:val="0"/>
        </w:rPr>
      </w:pPr>
    </w:p>
    <w:p w14:paraId="4A4B8945" w14:textId="77777777" w:rsidR="008E01DD" w:rsidRDefault="008E01DD">
      <w:pPr>
        <w:pStyle w:val="Zkladntext"/>
        <w:spacing w:before="16"/>
        <w:rPr>
          <w:i w:val="0"/>
        </w:rPr>
      </w:pPr>
    </w:p>
    <w:p w14:paraId="4EDE0112" w14:textId="77777777" w:rsidR="008E01DD" w:rsidRDefault="009551F8">
      <w:pPr>
        <w:pStyle w:val="Zkladntext"/>
        <w:ind w:left="136" w:right="15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proofErr w:type="spellStart"/>
      <w:r>
        <w:t>This</w:t>
      </w:r>
      <w:proofErr w:type="spellEnd"/>
      <w:r>
        <w:t xml:space="preserve"> Email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are </w:t>
      </w:r>
      <w:proofErr w:type="spellStart"/>
      <w:r>
        <w:t>intended</w:t>
      </w:r>
      <w:proofErr w:type="spellEnd"/>
      <w:r>
        <w:rPr>
          <w:spacing w:val="-1"/>
        </w:rP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use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addressee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rPr>
          <w:spacing w:val="40"/>
        </w:rP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</w:t>
      </w:r>
      <w:proofErr w:type="spellStart"/>
      <w:r>
        <w:t>or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, and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email and</w:t>
      </w:r>
      <w:r>
        <w:rPr>
          <w:spacing w:val="40"/>
        </w:rPr>
        <w:t xml:space="preserve"> </w:t>
      </w:r>
      <w:proofErr w:type="spellStart"/>
      <w:r>
        <w:t>attachments</w:t>
      </w:r>
      <w:proofErr w:type="spellEnd"/>
      <w:r>
        <w:t xml:space="preserve"> and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disse</w:t>
      </w:r>
      <w:r>
        <w:t>mination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and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p w14:paraId="35DBE3AF" w14:textId="77777777" w:rsidR="008E01DD" w:rsidRDefault="008E01DD">
      <w:pPr>
        <w:pStyle w:val="Zkladntext"/>
        <w:spacing w:before="1"/>
      </w:pPr>
    </w:p>
    <w:p w14:paraId="4FBA89BD" w14:textId="77777777" w:rsidR="008E01DD" w:rsidRDefault="009551F8">
      <w:pPr>
        <w:pStyle w:val="Zkladntext"/>
        <w:ind w:left="136" w:right="15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 xml:space="preserve">zpráva konečný návrh na uzavření či změnu smlouvy ani přijetí takového návrhu.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T-Mobile Czech Republic a.s.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when</w:t>
      </w:r>
      <w:proofErr w:type="spellEnd"/>
      <w:r>
        <w:rPr>
          <w:spacing w:val="40"/>
        </w:rPr>
        <w:t xml:space="preserve"> </w:t>
      </w:r>
      <w:proofErr w:type="spellStart"/>
      <w:r>
        <w:t>negotiating</w:t>
      </w:r>
      <w:proofErr w:type="spellEnd"/>
      <w:r>
        <w:rPr>
          <w:spacing w:val="-2"/>
        </w:rPr>
        <w:t xml:space="preserve"> </w:t>
      </w:r>
      <w:proofErr w:type="spellStart"/>
      <w:r>
        <w:t>contracts</w:t>
      </w:r>
      <w:proofErr w:type="spellEnd"/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spellStart"/>
      <w:r>
        <w:t>defined</w:t>
      </w:r>
      <w:proofErr w:type="spellEnd"/>
      <w:r>
        <w:rPr>
          <w:spacing w:val="-2"/>
        </w:rPr>
        <w:t xml:space="preserve"> </w:t>
      </w:r>
      <w:proofErr w:type="spellStart"/>
      <w:r>
        <w:rPr>
          <w:color w:val="0562C1"/>
          <w:u w:val="single" w:color="0562C1"/>
        </w:rPr>
        <w:t>here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rPr>
          <w:spacing w:val="-5"/>
        </w:rPr>
        <w:t xml:space="preserve"> </w:t>
      </w:r>
      <w:proofErr w:type="spellStart"/>
      <w:r>
        <w:t>stated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principles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rPr>
          <w:spacing w:val="-2"/>
        </w:rPr>
        <w:t xml:space="preserve"> </w:t>
      </w:r>
      <w:proofErr w:type="spellStart"/>
      <w:r>
        <w:t>does</w:t>
      </w:r>
      <w:proofErr w:type="spellEnd"/>
      <w:r>
        <w:t xml:space="preserve"> not</w:t>
      </w:r>
      <w:r>
        <w:rPr>
          <w:spacing w:val="-1"/>
        </w:rPr>
        <w:t xml:space="preserve"> </w:t>
      </w:r>
      <w:proofErr w:type="spellStart"/>
      <w:r>
        <w:t>constitute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final</w:t>
      </w:r>
      <w:proofErr w:type="spellEnd"/>
      <w:r>
        <w:rPr>
          <w:spacing w:val="-4"/>
        </w:rPr>
        <w:t xml:space="preserve"> </w:t>
      </w:r>
      <w:proofErr w:type="spellStart"/>
      <w:r>
        <w:t>offer</w:t>
      </w:r>
      <w:proofErr w:type="spellEnd"/>
      <w:r>
        <w:t xml:space="preserve"> to</w:t>
      </w:r>
      <w:r>
        <w:rPr>
          <w:spacing w:val="-2"/>
        </w:rPr>
        <w:t xml:space="preserve"> </w:t>
      </w:r>
      <w:proofErr w:type="spellStart"/>
      <w:r>
        <w:t>contract</w:t>
      </w:r>
      <w:proofErr w:type="spellEnd"/>
      <w:r>
        <w:rPr>
          <w:spacing w:val="-1"/>
        </w:rPr>
        <w:t xml:space="preserve"> </w:t>
      </w:r>
      <w:proofErr w:type="spellStart"/>
      <w:r>
        <w:t>or</w:t>
      </w:r>
      <w:proofErr w:type="spellEnd"/>
      <w:r>
        <w:rPr>
          <w:spacing w:val="-2"/>
        </w:rPr>
        <w:t xml:space="preserve"> </w:t>
      </w:r>
      <w:proofErr w:type="spellStart"/>
      <w:r>
        <w:t>an</w:t>
      </w:r>
      <w:proofErr w:type="spellEnd"/>
      <w:r>
        <w:rPr>
          <w:spacing w:val="-4"/>
        </w:rPr>
        <w:t xml:space="preserve"> </w:t>
      </w:r>
      <w:proofErr w:type="spellStart"/>
      <w:r>
        <w:t>amendment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contract</w:t>
      </w:r>
      <w:proofErr w:type="spellEnd"/>
      <w:r>
        <w:rPr>
          <w:spacing w:val="40"/>
        </w:rP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offer</w:t>
      </w:r>
      <w:proofErr w:type="spellEnd"/>
      <w:r>
        <w:t>.</w:t>
      </w:r>
    </w:p>
    <w:p w14:paraId="4242F758" w14:textId="77777777" w:rsidR="008E01DD" w:rsidRDefault="009551F8">
      <w:pPr>
        <w:pStyle w:val="Zkladntext"/>
        <w:spacing w:before="182"/>
        <w:ind w:left="136" w:right="33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12">
        <w:r>
          <w:rPr>
            <w:color w:val="0562C1"/>
            <w:u w:val="single" w:color="0562C1"/>
          </w:rPr>
          <w:t>www.t-mobile.cz/podpora/ke-stazeni/popisy-sluzeb</w:t>
        </w:r>
        <w:r>
          <w:t>,</w:t>
        </w:r>
      </w:hyperlink>
      <w:r>
        <w:t xml:space="preserve"> 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 xml:space="preserve">stáhněte pro účely dokumentace, pozdějšího použití a reprodukce v nezměněné podobě.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rPr>
          <w:spacing w:val="40"/>
        </w:rPr>
        <w:t xml:space="preserve"> </w:t>
      </w:r>
      <w:hyperlink r:id="rId13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</w:rP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40"/>
        </w:rPr>
        <w:t xml:space="preserve"> </w:t>
      </w:r>
      <w:proofErr w:type="spellStart"/>
      <w:r>
        <w:t>bookkeeping</w:t>
      </w:r>
      <w:proofErr w:type="spellEnd"/>
      <w:r>
        <w:t xml:space="preserve">, </w:t>
      </w:r>
      <w:proofErr w:type="spellStart"/>
      <w:r>
        <w:t>later</w:t>
      </w:r>
      <w:proofErr w:type="spellEnd"/>
      <w:r>
        <w:t xml:space="preserve"> use and </w:t>
      </w:r>
      <w:proofErr w:type="spellStart"/>
      <w:r>
        <w:t>verbatim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>.</w:t>
      </w:r>
    </w:p>
    <w:sectPr w:rsidR="008E01DD">
      <w:pgSz w:w="11910" w:h="16840"/>
      <w:pgMar w:top="9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F55E" w14:textId="77777777" w:rsidR="009551F8" w:rsidRDefault="009551F8">
      <w:r>
        <w:separator/>
      </w:r>
    </w:p>
  </w:endnote>
  <w:endnote w:type="continuationSeparator" w:id="0">
    <w:p w14:paraId="38524DED" w14:textId="77777777" w:rsidR="009551F8" w:rsidRDefault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A9DF" w14:textId="332103F7" w:rsidR="009551F8" w:rsidRDefault="009551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472" behindDoc="0" locked="0" layoutInCell="1" allowOverlap="1" wp14:anchorId="14A1FA44" wp14:editId="46287D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4740153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6E1DD" w14:textId="24F3A7F0" w:rsidR="009551F8" w:rsidRPr="009551F8" w:rsidRDefault="009551F8" w:rsidP="009551F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51F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1FA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2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B66E1DD" w14:textId="24F3A7F0" w:rsidR="009551F8" w:rsidRPr="009551F8" w:rsidRDefault="009551F8" w:rsidP="009551F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551F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E086" w14:textId="55F776B0" w:rsidR="008E01DD" w:rsidRDefault="009551F8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1191256B" wp14:editId="08613794">
              <wp:simplePos x="381663" y="10209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0942148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C2F64" w14:textId="1312E653" w:rsidR="009551F8" w:rsidRPr="009551F8" w:rsidRDefault="009551F8" w:rsidP="009551F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51F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1256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DDC2F64" w14:textId="1312E653" w:rsidR="009551F8" w:rsidRPr="009551F8" w:rsidRDefault="009551F8" w:rsidP="009551F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551F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2E2311B8" wp14:editId="126B7F9C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0B4D40" w14:textId="77777777" w:rsidR="008E01DD" w:rsidRDefault="009551F8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2311B8" id="Textbox 1" o:spid="_x0000_s1028" type="#_x0000_t202" style="position:absolute;margin-left:292.45pt;margin-top:793.5pt;width:11.35pt;height:12.7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410B4D40" w14:textId="77777777" w:rsidR="008E01DD" w:rsidRDefault="009551F8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6488" w14:textId="69854859" w:rsidR="009551F8" w:rsidRDefault="009551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8448" behindDoc="0" locked="0" layoutInCell="1" allowOverlap="1" wp14:anchorId="39356CA1" wp14:editId="121823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3533535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DBD0" w14:textId="1860AA5C" w:rsidR="009551F8" w:rsidRPr="009551F8" w:rsidRDefault="009551F8" w:rsidP="009551F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51F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56CA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8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1BFDBD0" w14:textId="1860AA5C" w:rsidR="009551F8" w:rsidRPr="009551F8" w:rsidRDefault="009551F8" w:rsidP="009551F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551F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E1B7" w14:textId="77777777" w:rsidR="009551F8" w:rsidRDefault="009551F8">
      <w:r>
        <w:separator/>
      </w:r>
    </w:p>
  </w:footnote>
  <w:footnote w:type="continuationSeparator" w:id="0">
    <w:p w14:paraId="5A83B835" w14:textId="77777777" w:rsidR="009551F8" w:rsidRDefault="0095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1DD"/>
    <w:rsid w:val="008E01DD"/>
    <w:rsid w:val="009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CC93"/>
  <w15:docId w15:val="{E2B0C528-0321-4E8A-A118-B3DBFCBE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55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1F8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-mobile.cz/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2024-01-15T12:50:00Z</dcterms:created>
  <dcterms:modified xsi:type="dcterms:W3CDTF">2024-01-15T12:51:00Z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2024-01-15T00:00:00Z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49a1b8bc,6e1d1c3b,5fedd2a8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