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A193" w14:textId="355542BB" w:rsidR="0052640B" w:rsidRPr="0052640B" w:rsidRDefault="0052640B" w:rsidP="00C32FE0">
      <w:pPr>
        <w:jc w:val="both"/>
        <w:rPr>
          <w:rFonts w:ascii="Arial" w:hAnsi="Arial" w:cs="Arial"/>
          <w:color w:val="806000" w:themeColor="accent4" w:themeShade="80"/>
        </w:rPr>
      </w:pP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</w:r>
      <w:r>
        <w:rPr>
          <w:rFonts w:ascii="Arial" w:hAnsi="Arial" w:cs="Arial"/>
          <w:color w:val="806000" w:themeColor="accent4" w:themeShade="80"/>
        </w:rPr>
        <w:tab/>
        <w:t xml:space="preserve">    </w:t>
      </w:r>
      <w:r w:rsidRPr="0052640B">
        <w:rPr>
          <w:rFonts w:ascii="Arial" w:hAnsi="Arial" w:cs="Arial"/>
        </w:rPr>
        <w:t>613/23/RF</w:t>
      </w:r>
    </w:p>
    <w:p w14:paraId="055175EF" w14:textId="00732288" w:rsidR="006801B2" w:rsidRDefault="006801B2" w:rsidP="006801B2">
      <w:pPr>
        <w:jc w:val="center"/>
        <w:rPr>
          <w:rFonts w:ascii="Arial" w:hAnsi="Arial" w:cs="Arial"/>
          <w:color w:val="806000" w:themeColor="accent4" w:themeShade="80"/>
          <w:sz w:val="32"/>
        </w:rPr>
      </w:pPr>
      <w:r>
        <w:rPr>
          <w:rFonts w:ascii="Arial" w:hAnsi="Arial" w:cs="Arial"/>
          <w:color w:val="806000" w:themeColor="accent4" w:themeShade="80"/>
          <w:sz w:val="32"/>
        </w:rPr>
        <w:t>Dodatek č. 1 ke s</w:t>
      </w:r>
      <w:r w:rsidRPr="00D45EE9">
        <w:rPr>
          <w:rFonts w:ascii="Arial" w:hAnsi="Arial" w:cs="Arial"/>
          <w:color w:val="806000" w:themeColor="accent4" w:themeShade="80"/>
          <w:sz w:val="32"/>
        </w:rPr>
        <w:t>mlouv</w:t>
      </w:r>
      <w:r>
        <w:rPr>
          <w:rFonts w:ascii="Arial" w:hAnsi="Arial" w:cs="Arial"/>
          <w:color w:val="806000" w:themeColor="accent4" w:themeShade="80"/>
          <w:sz w:val="32"/>
        </w:rPr>
        <w:t>ě</w:t>
      </w:r>
      <w:r w:rsidRPr="00D45EE9">
        <w:rPr>
          <w:rFonts w:ascii="Arial" w:hAnsi="Arial" w:cs="Arial"/>
          <w:color w:val="806000" w:themeColor="accent4" w:themeShade="80"/>
          <w:sz w:val="32"/>
        </w:rPr>
        <w:t xml:space="preserve"> o administraci výběrových řízení mimo režim Zákona o veřejných zakázkách</w:t>
      </w:r>
    </w:p>
    <w:p w14:paraId="19D84CB0" w14:textId="77777777" w:rsidR="006801B2" w:rsidRPr="006104C6" w:rsidRDefault="006801B2" w:rsidP="006801B2">
      <w:pPr>
        <w:jc w:val="center"/>
        <w:rPr>
          <w:rFonts w:ascii="Arial" w:hAnsi="Arial" w:cs="Arial"/>
          <w:color w:val="806000" w:themeColor="accent4" w:themeShade="80"/>
          <w:sz w:val="32"/>
        </w:rPr>
      </w:pPr>
    </w:p>
    <w:p w14:paraId="21261077" w14:textId="77777777" w:rsidR="006801B2" w:rsidRPr="00C32FE0" w:rsidRDefault="006801B2" w:rsidP="006801B2">
      <w:pPr>
        <w:spacing w:after="0"/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>Filharmonie Brno, příspěvková organizace</w:t>
      </w:r>
    </w:p>
    <w:p w14:paraId="4C527960" w14:textId="77777777" w:rsidR="006801B2" w:rsidRPr="00C32FE0" w:rsidRDefault="006801B2" w:rsidP="006801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 </w:t>
      </w:r>
      <w:r w:rsidRPr="00C32FE0">
        <w:rPr>
          <w:rFonts w:ascii="Arial" w:hAnsi="Arial" w:cs="Arial"/>
        </w:rPr>
        <w:t>Komenského nám</w:t>
      </w:r>
      <w:r>
        <w:rPr>
          <w:rFonts w:ascii="Arial" w:hAnsi="Arial" w:cs="Arial"/>
        </w:rPr>
        <w:t>ěstí</w:t>
      </w:r>
      <w:r w:rsidRPr="00C32FE0">
        <w:rPr>
          <w:rFonts w:ascii="Arial" w:hAnsi="Arial" w:cs="Arial"/>
        </w:rPr>
        <w:t xml:space="preserve"> 534 / 8, 602 00 Brno</w:t>
      </w:r>
    </w:p>
    <w:p w14:paraId="1307310B" w14:textId="77777777" w:rsidR="006801B2" w:rsidRPr="00C32FE0" w:rsidRDefault="006801B2" w:rsidP="006801B2">
      <w:pPr>
        <w:spacing w:after="0"/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 xml:space="preserve">Příspěvková organizace vedená u KS Brno pod spisovou značkou </w:t>
      </w:r>
      <w:proofErr w:type="spellStart"/>
      <w:r w:rsidRPr="00C32FE0">
        <w:rPr>
          <w:rFonts w:ascii="Arial" w:hAnsi="Arial" w:cs="Arial"/>
        </w:rPr>
        <w:t>Pr</w:t>
      </w:r>
      <w:proofErr w:type="spellEnd"/>
      <w:r w:rsidRPr="00C32FE0">
        <w:rPr>
          <w:rFonts w:ascii="Arial" w:hAnsi="Arial" w:cs="Arial"/>
        </w:rPr>
        <w:t xml:space="preserve"> 16</w:t>
      </w:r>
    </w:p>
    <w:p w14:paraId="15F12C52" w14:textId="77777777" w:rsidR="006801B2" w:rsidRDefault="006801B2" w:rsidP="006801B2">
      <w:pPr>
        <w:spacing w:after="0"/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 xml:space="preserve">IČ: 00094897 </w:t>
      </w:r>
      <w:r>
        <w:rPr>
          <w:rFonts w:ascii="Arial" w:hAnsi="Arial" w:cs="Arial"/>
        </w:rPr>
        <w:t xml:space="preserve">     </w:t>
      </w:r>
    </w:p>
    <w:p w14:paraId="603DF78A" w14:textId="77777777" w:rsidR="006801B2" w:rsidRPr="00C32FE0" w:rsidRDefault="006801B2" w:rsidP="006801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CZ00094897</w:t>
      </w:r>
    </w:p>
    <w:p w14:paraId="444E5A59" w14:textId="77777777" w:rsidR="006801B2" w:rsidRDefault="006801B2" w:rsidP="006801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 PhDr. Marií Kučerovou</w:t>
      </w:r>
      <w:r w:rsidRPr="00C32FE0">
        <w:rPr>
          <w:rFonts w:ascii="Arial" w:hAnsi="Arial" w:cs="Arial"/>
        </w:rPr>
        <w:t>, ředitelk</w:t>
      </w:r>
      <w:r>
        <w:rPr>
          <w:rFonts w:ascii="Arial" w:hAnsi="Arial" w:cs="Arial"/>
        </w:rPr>
        <w:t>ou</w:t>
      </w:r>
    </w:p>
    <w:p w14:paraId="0CECF3C8" w14:textId="77777777" w:rsidR="006801B2" w:rsidRPr="00C32FE0" w:rsidRDefault="006801B2" w:rsidP="006801B2">
      <w:pPr>
        <w:spacing w:after="0"/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>dále jen “Objednatel”</w:t>
      </w:r>
    </w:p>
    <w:p w14:paraId="79510543" w14:textId="77777777" w:rsidR="006801B2" w:rsidRDefault="006801B2" w:rsidP="006801B2">
      <w:pPr>
        <w:spacing w:after="0"/>
        <w:jc w:val="both"/>
        <w:rPr>
          <w:rFonts w:ascii="Arial" w:hAnsi="Arial" w:cs="Arial"/>
        </w:rPr>
      </w:pPr>
    </w:p>
    <w:p w14:paraId="3443D1BA" w14:textId="77777777" w:rsidR="006801B2" w:rsidRPr="00C32FE0" w:rsidRDefault="006801B2" w:rsidP="006801B2">
      <w:pPr>
        <w:spacing w:after="0"/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>a</w:t>
      </w:r>
    </w:p>
    <w:p w14:paraId="28D1A61D" w14:textId="77777777" w:rsidR="006801B2" w:rsidRDefault="006801B2" w:rsidP="006801B2">
      <w:pPr>
        <w:spacing w:after="0"/>
        <w:jc w:val="both"/>
        <w:rPr>
          <w:rFonts w:ascii="Arial" w:hAnsi="Arial" w:cs="Arial"/>
        </w:rPr>
      </w:pPr>
    </w:p>
    <w:p w14:paraId="0DDE5C56" w14:textId="77777777" w:rsidR="006801B2" w:rsidRPr="00CA2EA7" w:rsidRDefault="006801B2" w:rsidP="006801B2">
      <w:pPr>
        <w:spacing w:after="0"/>
        <w:jc w:val="both"/>
        <w:rPr>
          <w:rFonts w:ascii="Arial" w:hAnsi="Arial" w:cs="Arial"/>
        </w:rPr>
      </w:pPr>
      <w:r w:rsidRPr="00CA2EA7">
        <w:rPr>
          <w:rFonts w:ascii="Arial" w:hAnsi="Arial" w:cs="Arial"/>
        </w:rPr>
        <w:t>GRANT ADVISOR, spol. s r.o.</w:t>
      </w:r>
    </w:p>
    <w:p w14:paraId="268912C1" w14:textId="77777777" w:rsidR="006801B2" w:rsidRPr="00CA2EA7" w:rsidRDefault="006801B2" w:rsidP="006801B2">
      <w:pPr>
        <w:spacing w:after="0"/>
        <w:jc w:val="both"/>
        <w:rPr>
          <w:rFonts w:ascii="Arial" w:hAnsi="Arial" w:cs="Arial"/>
        </w:rPr>
      </w:pPr>
      <w:r w:rsidRPr="00CA2EA7">
        <w:rPr>
          <w:rFonts w:ascii="Arial" w:hAnsi="Arial" w:cs="Arial"/>
        </w:rPr>
        <w:t>Se sídlem Rovinka 975/7, Husovice, 614 00 Brno</w:t>
      </w:r>
    </w:p>
    <w:p w14:paraId="73A142D6" w14:textId="77777777" w:rsidR="006801B2" w:rsidRPr="00CA2EA7" w:rsidRDefault="006801B2" w:rsidP="006801B2">
      <w:pPr>
        <w:spacing w:after="0"/>
        <w:jc w:val="both"/>
        <w:rPr>
          <w:rFonts w:ascii="Arial" w:hAnsi="Arial" w:cs="Arial"/>
        </w:rPr>
      </w:pPr>
      <w:r w:rsidRPr="00CA2EA7">
        <w:rPr>
          <w:rFonts w:ascii="Arial" w:hAnsi="Arial" w:cs="Arial"/>
        </w:rPr>
        <w:t>IČ: 27691837</w:t>
      </w:r>
    </w:p>
    <w:p w14:paraId="0C8E0BF3" w14:textId="77777777" w:rsidR="006801B2" w:rsidRPr="00CA2EA7" w:rsidRDefault="006801B2" w:rsidP="006801B2">
      <w:pPr>
        <w:spacing w:after="0"/>
        <w:jc w:val="both"/>
        <w:rPr>
          <w:rFonts w:ascii="Arial" w:hAnsi="Arial" w:cs="Arial"/>
        </w:rPr>
      </w:pPr>
      <w:r w:rsidRPr="00CA2EA7">
        <w:rPr>
          <w:rFonts w:ascii="Arial" w:hAnsi="Arial" w:cs="Arial"/>
        </w:rPr>
        <w:t>DIČ: CZ27691837</w:t>
      </w:r>
    </w:p>
    <w:p w14:paraId="406D14A9" w14:textId="77777777" w:rsidR="006801B2" w:rsidRPr="00CA2EA7" w:rsidRDefault="006801B2" w:rsidP="006801B2">
      <w:pPr>
        <w:spacing w:after="0"/>
        <w:jc w:val="both"/>
        <w:rPr>
          <w:rFonts w:ascii="Arial" w:hAnsi="Arial" w:cs="Arial"/>
        </w:rPr>
      </w:pPr>
      <w:r w:rsidRPr="00CA2EA7">
        <w:rPr>
          <w:rFonts w:ascii="Arial" w:hAnsi="Arial" w:cs="Arial"/>
        </w:rPr>
        <w:t>Společnost vedená u KS Brno pod spisovou značkou C 52457</w:t>
      </w:r>
    </w:p>
    <w:p w14:paraId="33BE77C1" w14:textId="77777777" w:rsidR="006801B2" w:rsidRPr="00CA2EA7" w:rsidRDefault="006801B2" w:rsidP="006801B2">
      <w:pPr>
        <w:spacing w:after="0"/>
        <w:jc w:val="both"/>
        <w:rPr>
          <w:rFonts w:ascii="Arial" w:hAnsi="Arial" w:cs="Arial"/>
        </w:rPr>
      </w:pPr>
      <w:r w:rsidRPr="00CA2EA7">
        <w:rPr>
          <w:rFonts w:ascii="Arial" w:hAnsi="Arial" w:cs="Arial"/>
        </w:rPr>
        <w:t>Zastoupena Ing. Martinem Dítě, MPA, jednatelem společnosti</w:t>
      </w:r>
    </w:p>
    <w:p w14:paraId="2D04F138" w14:textId="77777777" w:rsidR="006801B2" w:rsidRPr="00C32FE0" w:rsidRDefault="006801B2" w:rsidP="006801B2">
      <w:pPr>
        <w:spacing w:after="0"/>
        <w:jc w:val="both"/>
        <w:rPr>
          <w:rFonts w:ascii="Arial" w:hAnsi="Arial" w:cs="Arial"/>
        </w:rPr>
      </w:pPr>
    </w:p>
    <w:p w14:paraId="31A6BD79" w14:textId="77777777" w:rsidR="006801B2" w:rsidRDefault="006801B2" w:rsidP="006801B2">
      <w:pPr>
        <w:spacing w:after="0"/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>dále jen “Obstaratel” nebo „Poradce“</w:t>
      </w:r>
    </w:p>
    <w:p w14:paraId="64BF9369" w14:textId="77777777" w:rsidR="006801B2" w:rsidRDefault="006801B2" w:rsidP="006801B2">
      <w:pPr>
        <w:spacing w:after="0"/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>Společně dále jen “Smluvní strany.”</w:t>
      </w:r>
    </w:p>
    <w:p w14:paraId="666AF51D" w14:textId="77777777" w:rsidR="006801B2" w:rsidRDefault="006801B2">
      <w:pPr>
        <w:rPr>
          <w:rFonts w:ascii="Arial" w:hAnsi="Arial" w:cs="Arial"/>
        </w:rPr>
      </w:pPr>
    </w:p>
    <w:p w14:paraId="11C50158" w14:textId="77777777" w:rsidR="009D4B27" w:rsidRDefault="006801B2" w:rsidP="009D4B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dodatku je úprava dílčích zakázek Objednatele</w:t>
      </w:r>
      <w:r w:rsidR="009D4B27">
        <w:rPr>
          <w:rFonts w:ascii="Arial" w:hAnsi="Arial" w:cs="Arial"/>
        </w:rPr>
        <w:t xml:space="preserve"> dle § 1 Smlouvy. V bodě </w:t>
      </w:r>
      <w:proofErr w:type="gramStart"/>
      <w:r w:rsidR="009D4B27">
        <w:rPr>
          <w:rFonts w:ascii="Arial" w:hAnsi="Arial" w:cs="Arial"/>
        </w:rPr>
        <w:t>1b</w:t>
      </w:r>
      <w:proofErr w:type="gramEnd"/>
      <w:r w:rsidR="009D4B27">
        <w:rPr>
          <w:rFonts w:ascii="Arial" w:hAnsi="Arial" w:cs="Arial"/>
        </w:rPr>
        <w:t>) bude nahrazen text:</w:t>
      </w:r>
    </w:p>
    <w:p w14:paraId="256A73F3" w14:textId="77777777" w:rsidR="009D4B27" w:rsidRDefault="009D4B27" w:rsidP="009D4B27">
      <w:pPr>
        <w:jc w:val="both"/>
        <w:rPr>
          <w:rFonts w:ascii="Arial" w:hAnsi="Arial" w:cs="Arial"/>
        </w:rPr>
      </w:pPr>
      <w:r w:rsidRPr="009D4B27">
        <w:rPr>
          <w:rFonts w:ascii="Arial" w:hAnsi="Arial" w:cs="Arial"/>
        </w:rPr>
        <w:t>Fotografické a video práce – focení koncertů a jiných akcí, tvorba videí</w:t>
      </w:r>
    </w:p>
    <w:p w14:paraId="11B2A081" w14:textId="10E45D25" w:rsidR="009D4B27" w:rsidRDefault="009D4B27" w:rsidP="009D4B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textem:</w:t>
      </w:r>
    </w:p>
    <w:p w14:paraId="667EA295" w14:textId="5412F3B3" w:rsidR="009D4B27" w:rsidRDefault="009D4B27" w:rsidP="009D4B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přeprava dirigentů, sólistů a dalších spolupracujících osob FB</w:t>
      </w:r>
    </w:p>
    <w:p w14:paraId="2D91CD58" w14:textId="77777777" w:rsidR="009D4B27" w:rsidRDefault="009D4B27" w:rsidP="009D4B27">
      <w:pPr>
        <w:jc w:val="both"/>
        <w:rPr>
          <w:rFonts w:ascii="Arial" w:hAnsi="Arial" w:cs="Arial"/>
        </w:rPr>
      </w:pPr>
    </w:p>
    <w:p w14:paraId="2AD38A09" w14:textId="152A0AFB" w:rsidR="009D4B27" w:rsidRDefault="009D4B27" w:rsidP="009D4B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body smlouvy zůstávají nezměněny.</w:t>
      </w:r>
    </w:p>
    <w:p w14:paraId="147FAEBD" w14:textId="77777777" w:rsidR="009D4B27" w:rsidRPr="009D4B27" w:rsidRDefault="009D4B27" w:rsidP="009D4B27">
      <w:pPr>
        <w:jc w:val="both"/>
        <w:rPr>
          <w:rFonts w:ascii="Arial" w:hAnsi="Arial" w:cs="Arial"/>
        </w:rPr>
      </w:pPr>
    </w:p>
    <w:p w14:paraId="4B7D46E2" w14:textId="613B47F7" w:rsidR="009D4B27" w:rsidRPr="00C32FE0" w:rsidRDefault="009D4B27" w:rsidP="009D4B27">
      <w:pPr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Brně</w:t>
      </w:r>
      <w:r w:rsidRPr="00C32FE0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18. 12. 2023</w:t>
      </w:r>
    </w:p>
    <w:p w14:paraId="2015251E" w14:textId="77777777" w:rsidR="009D4B27" w:rsidRPr="00C32FE0" w:rsidRDefault="009D4B27" w:rsidP="009D4B27">
      <w:pPr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ab/>
      </w:r>
    </w:p>
    <w:p w14:paraId="6B2A05E7" w14:textId="6D81780C" w:rsidR="009D4B27" w:rsidRPr="00C32FE0" w:rsidRDefault="009D4B27" w:rsidP="009D4B27">
      <w:pPr>
        <w:jc w:val="both"/>
        <w:rPr>
          <w:rFonts w:ascii="Arial" w:hAnsi="Arial" w:cs="Arial"/>
        </w:rPr>
      </w:pPr>
      <w:r w:rsidRPr="00C32FE0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2FE0">
        <w:rPr>
          <w:rFonts w:ascii="Arial" w:hAnsi="Arial" w:cs="Arial"/>
        </w:rPr>
        <w:t>…………………………………</w:t>
      </w:r>
    </w:p>
    <w:p w14:paraId="462EBEAC" w14:textId="77777777" w:rsidR="009D4B27" w:rsidRPr="00CA2EA7" w:rsidRDefault="009D4B27" w:rsidP="009D4B27">
      <w:pPr>
        <w:spacing w:after="0"/>
        <w:jc w:val="both"/>
        <w:rPr>
          <w:rFonts w:ascii="Arial" w:hAnsi="Arial" w:cs="Arial"/>
        </w:rPr>
      </w:pPr>
      <w:r w:rsidRPr="00F8240C">
        <w:rPr>
          <w:rFonts w:ascii="Arial" w:hAnsi="Arial" w:cs="Arial"/>
        </w:rPr>
        <w:t>Filharmonie Brno, příspěvková organizace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2EA7">
        <w:rPr>
          <w:rFonts w:ascii="Arial" w:hAnsi="Arial" w:cs="Arial"/>
        </w:rPr>
        <w:t>GRANT ADVISOR, spol. s r.o.</w:t>
      </w:r>
    </w:p>
    <w:p w14:paraId="6996CF13" w14:textId="04E20D73" w:rsidR="009D4B27" w:rsidRPr="00F8240C" w:rsidRDefault="009D4B27" w:rsidP="009D4B27">
      <w:pPr>
        <w:spacing w:after="0"/>
        <w:jc w:val="both"/>
        <w:rPr>
          <w:rFonts w:ascii="Arial" w:hAnsi="Arial" w:cs="Arial"/>
        </w:rPr>
      </w:pPr>
      <w:r w:rsidRPr="00F8240C">
        <w:rPr>
          <w:rFonts w:ascii="Arial" w:hAnsi="Arial" w:cs="Arial"/>
        </w:rPr>
        <w:t>Zastoupena PhDr. Marie Kučerovou, ředitelkou</w:t>
      </w:r>
      <w:r>
        <w:rPr>
          <w:rFonts w:ascii="Arial" w:hAnsi="Arial" w:cs="Arial"/>
        </w:rPr>
        <w:tab/>
        <w:t xml:space="preserve">      </w:t>
      </w:r>
      <w:r w:rsidRPr="00CA2EA7">
        <w:rPr>
          <w:rFonts w:ascii="Arial" w:hAnsi="Arial" w:cs="Arial"/>
        </w:rPr>
        <w:t>Zastoupena Ing. Martinem Dítě, MPA</w:t>
      </w:r>
      <w:r>
        <w:rPr>
          <w:rFonts w:ascii="Arial" w:hAnsi="Arial" w:cs="Arial"/>
        </w:rPr>
        <w:t>,</w:t>
      </w:r>
    </w:p>
    <w:p w14:paraId="7831DDC5" w14:textId="040E24F8" w:rsidR="009D4B27" w:rsidRPr="00CA2EA7" w:rsidRDefault="009D4B27" w:rsidP="009D4B27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A2EA7">
        <w:rPr>
          <w:rFonts w:ascii="Arial" w:hAnsi="Arial" w:cs="Arial"/>
        </w:rPr>
        <w:t>jednatelem společnosti</w:t>
      </w:r>
    </w:p>
    <w:p w14:paraId="03E50DDC" w14:textId="77777777" w:rsidR="006801B2" w:rsidRDefault="006801B2">
      <w:pPr>
        <w:rPr>
          <w:rFonts w:ascii="Arial" w:hAnsi="Arial" w:cs="Arial"/>
        </w:rPr>
      </w:pPr>
    </w:p>
    <w:sectPr w:rsidR="006801B2" w:rsidSect="00A81193"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4D42" w14:textId="77777777" w:rsidR="00A81193" w:rsidRDefault="00A81193" w:rsidP="00FD645B">
      <w:pPr>
        <w:spacing w:after="0" w:line="240" w:lineRule="auto"/>
      </w:pPr>
      <w:r>
        <w:separator/>
      </w:r>
    </w:p>
  </w:endnote>
  <w:endnote w:type="continuationSeparator" w:id="0">
    <w:p w14:paraId="2F80840A" w14:textId="77777777" w:rsidR="00A81193" w:rsidRDefault="00A81193" w:rsidP="00FD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" w:hAnsi="Bahnschrift"/>
      </w:rPr>
      <w:id w:val="-1796662579"/>
      <w:docPartObj>
        <w:docPartGallery w:val="Page Numbers (Bottom of Page)"/>
        <w:docPartUnique/>
      </w:docPartObj>
    </w:sdtPr>
    <w:sdtContent>
      <w:p w14:paraId="7896CC7A" w14:textId="77777777" w:rsidR="00D60DC7" w:rsidRPr="00CA647A" w:rsidRDefault="00D60DC7">
        <w:pPr>
          <w:pStyle w:val="Zpat"/>
          <w:jc w:val="center"/>
          <w:rPr>
            <w:rFonts w:ascii="Bahnschrift" w:hAnsi="Bahnschrift"/>
          </w:rPr>
        </w:pPr>
        <w:r w:rsidRPr="00CA647A">
          <w:rPr>
            <w:rFonts w:ascii="Bahnschrift" w:hAnsi="Bahnschrift"/>
            <w:sz w:val="20"/>
          </w:rPr>
          <w:fldChar w:fldCharType="begin"/>
        </w:r>
        <w:r w:rsidRPr="00CA647A">
          <w:rPr>
            <w:rFonts w:ascii="Bahnschrift" w:hAnsi="Bahnschrift"/>
            <w:sz w:val="20"/>
          </w:rPr>
          <w:instrText>PAGE   \* MERGEFORMAT</w:instrText>
        </w:r>
        <w:r w:rsidRPr="00CA647A">
          <w:rPr>
            <w:rFonts w:ascii="Bahnschrift" w:hAnsi="Bahnschrift"/>
            <w:sz w:val="20"/>
          </w:rPr>
          <w:fldChar w:fldCharType="separate"/>
        </w:r>
        <w:r w:rsidR="006B37BC">
          <w:rPr>
            <w:rFonts w:ascii="Bahnschrift" w:hAnsi="Bahnschrift"/>
            <w:noProof/>
            <w:sz w:val="20"/>
          </w:rPr>
          <w:t>10</w:t>
        </w:r>
        <w:r w:rsidRPr="00CA647A">
          <w:rPr>
            <w:rFonts w:ascii="Bahnschrift" w:hAnsi="Bahnschrift"/>
            <w:sz w:val="20"/>
          </w:rPr>
          <w:fldChar w:fldCharType="end"/>
        </w:r>
      </w:p>
    </w:sdtContent>
  </w:sdt>
  <w:p w14:paraId="4C2F5AA2" w14:textId="77777777" w:rsidR="00D60DC7" w:rsidRDefault="00D60D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333A" w14:textId="77777777" w:rsidR="00A81193" w:rsidRDefault="00A81193" w:rsidP="00FD645B">
      <w:pPr>
        <w:spacing w:after="0" w:line="240" w:lineRule="auto"/>
      </w:pPr>
      <w:r>
        <w:separator/>
      </w:r>
    </w:p>
  </w:footnote>
  <w:footnote w:type="continuationSeparator" w:id="0">
    <w:p w14:paraId="6713F4C0" w14:textId="77777777" w:rsidR="00A81193" w:rsidRDefault="00A81193" w:rsidP="00FD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A9E3" w14:textId="77777777" w:rsidR="003E65EE" w:rsidRDefault="003E65EE" w:rsidP="003E65EE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AE63" w14:textId="20A5FBA0" w:rsidR="00FD5F77" w:rsidRDefault="00FD5F77" w:rsidP="003E65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319"/>
    <w:multiLevelType w:val="hybridMultilevel"/>
    <w:tmpl w:val="2CECDA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BBD"/>
    <w:multiLevelType w:val="hybridMultilevel"/>
    <w:tmpl w:val="C10C6B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693"/>
    <w:multiLevelType w:val="hybridMultilevel"/>
    <w:tmpl w:val="82429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9C5"/>
    <w:multiLevelType w:val="hybridMultilevel"/>
    <w:tmpl w:val="25406234"/>
    <w:lvl w:ilvl="0" w:tplc="37309296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329"/>
    <w:multiLevelType w:val="hybridMultilevel"/>
    <w:tmpl w:val="E53E2D2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91529C"/>
    <w:multiLevelType w:val="hybridMultilevel"/>
    <w:tmpl w:val="C10C6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21C28"/>
    <w:multiLevelType w:val="hybridMultilevel"/>
    <w:tmpl w:val="D21C0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3C65"/>
    <w:multiLevelType w:val="hybridMultilevel"/>
    <w:tmpl w:val="9668A802"/>
    <w:lvl w:ilvl="0" w:tplc="1AF47628">
      <w:start w:val="1"/>
      <w:numFmt w:val="decimal"/>
      <w:pStyle w:val="Nadpis1"/>
      <w:lvlText w:val="%1."/>
      <w:lvlJc w:val="left"/>
      <w:pPr>
        <w:ind w:left="360" w:hanging="360"/>
      </w:pPr>
    </w:lvl>
    <w:lvl w:ilvl="1" w:tplc="ED4E7AA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B1625"/>
    <w:multiLevelType w:val="hybridMultilevel"/>
    <w:tmpl w:val="839C7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8672E"/>
    <w:multiLevelType w:val="hybridMultilevel"/>
    <w:tmpl w:val="5C1280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2E7233"/>
    <w:multiLevelType w:val="hybridMultilevel"/>
    <w:tmpl w:val="7918ED8A"/>
    <w:lvl w:ilvl="0" w:tplc="ED0C6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783C"/>
    <w:multiLevelType w:val="hybridMultilevel"/>
    <w:tmpl w:val="C2500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21F09"/>
    <w:multiLevelType w:val="hybridMultilevel"/>
    <w:tmpl w:val="9D7C380E"/>
    <w:lvl w:ilvl="0" w:tplc="1BE0D2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A5200"/>
    <w:multiLevelType w:val="hybridMultilevel"/>
    <w:tmpl w:val="306AD9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25A2692"/>
    <w:multiLevelType w:val="hybridMultilevel"/>
    <w:tmpl w:val="A4944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A264B4E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2756D"/>
    <w:multiLevelType w:val="multilevel"/>
    <w:tmpl w:val="72BC0E72"/>
    <w:lvl w:ilvl="0">
      <w:start w:val="2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517892696">
    <w:abstractNumId w:val="7"/>
  </w:num>
  <w:num w:numId="2" w16cid:durableId="321394699">
    <w:abstractNumId w:val="3"/>
  </w:num>
  <w:num w:numId="3" w16cid:durableId="348414966">
    <w:abstractNumId w:val="8"/>
  </w:num>
  <w:num w:numId="4" w16cid:durableId="1579511733">
    <w:abstractNumId w:val="0"/>
  </w:num>
  <w:num w:numId="5" w16cid:durableId="686178280">
    <w:abstractNumId w:val="15"/>
  </w:num>
  <w:num w:numId="6" w16cid:durableId="426922594">
    <w:abstractNumId w:val="11"/>
  </w:num>
  <w:num w:numId="7" w16cid:durableId="277152442">
    <w:abstractNumId w:val="9"/>
  </w:num>
  <w:num w:numId="8" w16cid:durableId="1948654500">
    <w:abstractNumId w:val="13"/>
  </w:num>
  <w:num w:numId="9" w16cid:durableId="190149774">
    <w:abstractNumId w:val="14"/>
  </w:num>
  <w:num w:numId="10" w16cid:durableId="1705784742">
    <w:abstractNumId w:val="6"/>
  </w:num>
  <w:num w:numId="11" w16cid:durableId="1992440096">
    <w:abstractNumId w:val="4"/>
  </w:num>
  <w:num w:numId="12" w16cid:durableId="1983388047">
    <w:abstractNumId w:val="12"/>
  </w:num>
  <w:num w:numId="13" w16cid:durableId="1962765484">
    <w:abstractNumId w:val="1"/>
  </w:num>
  <w:num w:numId="14" w16cid:durableId="780690165">
    <w:abstractNumId w:val="10"/>
  </w:num>
  <w:num w:numId="15" w16cid:durableId="1765177557">
    <w:abstractNumId w:val="2"/>
  </w:num>
  <w:num w:numId="16" w16cid:durableId="7872275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53"/>
    <w:rsid w:val="000039C4"/>
    <w:rsid w:val="00031B50"/>
    <w:rsid w:val="00062FDD"/>
    <w:rsid w:val="00073246"/>
    <w:rsid w:val="00077216"/>
    <w:rsid w:val="000834D2"/>
    <w:rsid w:val="0009111F"/>
    <w:rsid w:val="000923FC"/>
    <w:rsid w:val="000C7A53"/>
    <w:rsid w:val="000D3FD8"/>
    <w:rsid w:val="000E3B96"/>
    <w:rsid w:val="001003C3"/>
    <w:rsid w:val="00107540"/>
    <w:rsid w:val="00121FC5"/>
    <w:rsid w:val="001260C3"/>
    <w:rsid w:val="0013348E"/>
    <w:rsid w:val="00145253"/>
    <w:rsid w:val="00145275"/>
    <w:rsid w:val="00147BC9"/>
    <w:rsid w:val="00154541"/>
    <w:rsid w:val="00163D96"/>
    <w:rsid w:val="001648F2"/>
    <w:rsid w:val="001867C8"/>
    <w:rsid w:val="001A0267"/>
    <w:rsid w:val="001A303F"/>
    <w:rsid w:val="001C0B6F"/>
    <w:rsid w:val="001C2FFC"/>
    <w:rsid w:val="001D0943"/>
    <w:rsid w:val="001D3D50"/>
    <w:rsid w:val="001E1EEB"/>
    <w:rsid w:val="001E78A9"/>
    <w:rsid w:val="00201483"/>
    <w:rsid w:val="00225602"/>
    <w:rsid w:val="00226302"/>
    <w:rsid w:val="00230C2F"/>
    <w:rsid w:val="002348D6"/>
    <w:rsid w:val="002413BB"/>
    <w:rsid w:val="00257CE0"/>
    <w:rsid w:val="00264E13"/>
    <w:rsid w:val="00267F2A"/>
    <w:rsid w:val="002779DB"/>
    <w:rsid w:val="00280C10"/>
    <w:rsid w:val="002947CA"/>
    <w:rsid w:val="002A2025"/>
    <w:rsid w:val="002B6FF1"/>
    <w:rsid w:val="002D0938"/>
    <w:rsid w:val="002F39E5"/>
    <w:rsid w:val="002F5F87"/>
    <w:rsid w:val="00323349"/>
    <w:rsid w:val="00353228"/>
    <w:rsid w:val="0036011C"/>
    <w:rsid w:val="003A0138"/>
    <w:rsid w:val="003A2D05"/>
    <w:rsid w:val="003D09AC"/>
    <w:rsid w:val="003E65EE"/>
    <w:rsid w:val="003F7771"/>
    <w:rsid w:val="004003DA"/>
    <w:rsid w:val="00421A78"/>
    <w:rsid w:val="00455B8E"/>
    <w:rsid w:val="0046401E"/>
    <w:rsid w:val="00471CF7"/>
    <w:rsid w:val="0047740B"/>
    <w:rsid w:val="00490587"/>
    <w:rsid w:val="004A0E43"/>
    <w:rsid w:val="004B49F1"/>
    <w:rsid w:val="004D0311"/>
    <w:rsid w:val="004E3887"/>
    <w:rsid w:val="00524AD0"/>
    <w:rsid w:val="0052640B"/>
    <w:rsid w:val="00550A0F"/>
    <w:rsid w:val="00563FE4"/>
    <w:rsid w:val="005747CC"/>
    <w:rsid w:val="00596EBD"/>
    <w:rsid w:val="005B33C4"/>
    <w:rsid w:val="005D20D6"/>
    <w:rsid w:val="005D3FD0"/>
    <w:rsid w:val="005D41AC"/>
    <w:rsid w:val="005D7D9E"/>
    <w:rsid w:val="005E7CE8"/>
    <w:rsid w:val="00600FC4"/>
    <w:rsid w:val="00605C3D"/>
    <w:rsid w:val="006104C6"/>
    <w:rsid w:val="00611549"/>
    <w:rsid w:val="006123DD"/>
    <w:rsid w:val="00612459"/>
    <w:rsid w:val="006322C1"/>
    <w:rsid w:val="006353AA"/>
    <w:rsid w:val="006411FF"/>
    <w:rsid w:val="00653BF5"/>
    <w:rsid w:val="00660859"/>
    <w:rsid w:val="00662AC5"/>
    <w:rsid w:val="00675604"/>
    <w:rsid w:val="006801B2"/>
    <w:rsid w:val="006A4274"/>
    <w:rsid w:val="006B37BC"/>
    <w:rsid w:val="006B398B"/>
    <w:rsid w:val="006D2C3C"/>
    <w:rsid w:val="006E5315"/>
    <w:rsid w:val="007020AE"/>
    <w:rsid w:val="0070453F"/>
    <w:rsid w:val="0070763C"/>
    <w:rsid w:val="007107AB"/>
    <w:rsid w:val="00717F2D"/>
    <w:rsid w:val="00726604"/>
    <w:rsid w:val="00740BF6"/>
    <w:rsid w:val="00750968"/>
    <w:rsid w:val="00755731"/>
    <w:rsid w:val="00755ACD"/>
    <w:rsid w:val="00784491"/>
    <w:rsid w:val="007A3CA7"/>
    <w:rsid w:val="007C2F60"/>
    <w:rsid w:val="007E30D6"/>
    <w:rsid w:val="007E40CC"/>
    <w:rsid w:val="007F4997"/>
    <w:rsid w:val="0081019B"/>
    <w:rsid w:val="00822F87"/>
    <w:rsid w:val="00843A59"/>
    <w:rsid w:val="00843E30"/>
    <w:rsid w:val="0085017D"/>
    <w:rsid w:val="0085325A"/>
    <w:rsid w:val="00866C6C"/>
    <w:rsid w:val="00876CC8"/>
    <w:rsid w:val="00877EF3"/>
    <w:rsid w:val="00895FAD"/>
    <w:rsid w:val="008C1CD9"/>
    <w:rsid w:val="008E1222"/>
    <w:rsid w:val="008F13E7"/>
    <w:rsid w:val="008F39C0"/>
    <w:rsid w:val="008F6C9B"/>
    <w:rsid w:val="00907154"/>
    <w:rsid w:val="00913956"/>
    <w:rsid w:val="00944014"/>
    <w:rsid w:val="00962A89"/>
    <w:rsid w:val="009647BC"/>
    <w:rsid w:val="00965AE0"/>
    <w:rsid w:val="00970D5E"/>
    <w:rsid w:val="00972F24"/>
    <w:rsid w:val="009921DC"/>
    <w:rsid w:val="009C0732"/>
    <w:rsid w:val="009C1DC6"/>
    <w:rsid w:val="009D0983"/>
    <w:rsid w:val="009D18A3"/>
    <w:rsid w:val="009D4B27"/>
    <w:rsid w:val="009E4002"/>
    <w:rsid w:val="00A01A23"/>
    <w:rsid w:val="00A10B3C"/>
    <w:rsid w:val="00A23391"/>
    <w:rsid w:val="00A23D99"/>
    <w:rsid w:val="00A247DA"/>
    <w:rsid w:val="00A3207C"/>
    <w:rsid w:val="00A61A36"/>
    <w:rsid w:val="00A61CE6"/>
    <w:rsid w:val="00A70624"/>
    <w:rsid w:val="00A81193"/>
    <w:rsid w:val="00A87E1E"/>
    <w:rsid w:val="00A90E59"/>
    <w:rsid w:val="00A90F6E"/>
    <w:rsid w:val="00AB66D6"/>
    <w:rsid w:val="00AF4FC2"/>
    <w:rsid w:val="00AF79E4"/>
    <w:rsid w:val="00B01AB4"/>
    <w:rsid w:val="00B03198"/>
    <w:rsid w:val="00B0772A"/>
    <w:rsid w:val="00B07B47"/>
    <w:rsid w:val="00B1736C"/>
    <w:rsid w:val="00B474D3"/>
    <w:rsid w:val="00B57C43"/>
    <w:rsid w:val="00B86F98"/>
    <w:rsid w:val="00B87C03"/>
    <w:rsid w:val="00B91017"/>
    <w:rsid w:val="00B91A55"/>
    <w:rsid w:val="00BB1F81"/>
    <w:rsid w:val="00BB2208"/>
    <w:rsid w:val="00BC2296"/>
    <w:rsid w:val="00BC4309"/>
    <w:rsid w:val="00BD2FBF"/>
    <w:rsid w:val="00BE04FB"/>
    <w:rsid w:val="00BF55F7"/>
    <w:rsid w:val="00BF7C20"/>
    <w:rsid w:val="00C25D96"/>
    <w:rsid w:val="00C32FE0"/>
    <w:rsid w:val="00C3612A"/>
    <w:rsid w:val="00C40F6F"/>
    <w:rsid w:val="00C44923"/>
    <w:rsid w:val="00C522ED"/>
    <w:rsid w:val="00C5698F"/>
    <w:rsid w:val="00C93CF7"/>
    <w:rsid w:val="00CA2EA7"/>
    <w:rsid w:val="00CA647A"/>
    <w:rsid w:val="00CC6361"/>
    <w:rsid w:val="00CE566D"/>
    <w:rsid w:val="00D03F56"/>
    <w:rsid w:val="00D33050"/>
    <w:rsid w:val="00D41525"/>
    <w:rsid w:val="00D45EE9"/>
    <w:rsid w:val="00D51EE9"/>
    <w:rsid w:val="00D60DC7"/>
    <w:rsid w:val="00D63E2C"/>
    <w:rsid w:val="00D64EFF"/>
    <w:rsid w:val="00D72B46"/>
    <w:rsid w:val="00D85540"/>
    <w:rsid w:val="00D90DDE"/>
    <w:rsid w:val="00DA3FD4"/>
    <w:rsid w:val="00E123A9"/>
    <w:rsid w:val="00E20837"/>
    <w:rsid w:val="00E26AE5"/>
    <w:rsid w:val="00E312DA"/>
    <w:rsid w:val="00E35A7F"/>
    <w:rsid w:val="00E367E3"/>
    <w:rsid w:val="00E41629"/>
    <w:rsid w:val="00E54465"/>
    <w:rsid w:val="00E6268A"/>
    <w:rsid w:val="00E84326"/>
    <w:rsid w:val="00EA4494"/>
    <w:rsid w:val="00EB2273"/>
    <w:rsid w:val="00EC066F"/>
    <w:rsid w:val="00ED474F"/>
    <w:rsid w:val="00EE68B4"/>
    <w:rsid w:val="00F02F56"/>
    <w:rsid w:val="00F0725C"/>
    <w:rsid w:val="00F1151D"/>
    <w:rsid w:val="00F430A7"/>
    <w:rsid w:val="00F7119D"/>
    <w:rsid w:val="00F722D0"/>
    <w:rsid w:val="00F724EB"/>
    <w:rsid w:val="00F748CD"/>
    <w:rsid w:val="00F8240C"/>
    <w:rsid w:val="00F82A4C"/>
    <w:rsid w:val="00F95DB2"/>
    <w:rsid w:val="00FA451B"/>
    <w:rsid w:val="00FD541E"/>
    <w:rsid w:val="00FD5F77"/>
    <w:rsid w:val="00FD645B"/>
    <w:rsid w:val="00FE12A4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93C62"/>
  <w15:chartTrackingRefBased/>
  <w15:docId w15:val="{C1EF0E89-704C-4452-84D2-4494CB6B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20AE"/>
    <w:pPr>
      <w:keepNext/>
      <w:keepLines/>
      <w:numPr>
        <w:numId w:val="1"/>
      </w:numPr>
      <w:spacing w:before="240" w:after="240"/>
      <w:outlineLvl w:val="0"/>
    </w:pPr>
    <w:rPr>
      <w:rFonts w:ascii="Cambria" w:eastAsiaTheme="majorEastAsia" w:hAnsi="Cambria" w:cstheme="majorBidi"/>
      <w:b/>
      <w:color w:val="2E74B5" w:themeColor="accent1" w:themeShade="BF"/>
      <w:sz w:val="2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843E30"/>
    <w:pPr>
      <w:numPr>
        <w:numId w:val="2"/>
      </w:numPr>
      <w:spacing w:before="40"/>
      <w:outlineLvl w:val="1"/>
    </w:pPr>
    <w:rPr>
      <w:b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6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0C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020AE"/>
    <w:rPr>
      <w:rFonts w:ascii="Cambria" w:eastAsiaTheme="majorEastAsia" w:hAnsi="Cambria" w:cstheme="majorBidi"/>
      <w:b/>
      <w:color w:val="2E74B5" w:themeColor="accent1" w:themeShade="BF"/>
      <w:sz w:val="2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E30"/>
    <w:rPr>
      <w:rFonts w:ascii="Cambria" w:eastAsiaTheme="majorEastAsia" w:hAnsi="Cambria" w:cstheme="majorBidi"/>
      <w:color w:val="2E74B5" w:themeColor="accent1" w:themeShade="BF"/>
      <w:sz w:val="26"/>
      <w:szCs w:val="26"/>
    </w:rPr>
  </w:style>
  <w:style w:type="paragraph" w:customStyle="1" w:styleId="Nadpis20">
    <w:name w:val="Nadpis2"/>
    <w:basedOn w:val="Nadpis1"/>
    <w:link w:val="Nadpis2Char0"/>
    <w:qFormat/>
    <w:rsid w:val="005D41AC"/>
    <w:pPr>
      <w:numPr>
        <w:numId w:val="0"/>
      </w:numPr>
      <w:spacing w:after="120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45B"/>
    <w:pPr>
      <w:spacing w:after="0" w:line="240" w:lineRule="auto"/>
    </w:pPr>
    <w:rPr>
      <w:sz w:val="20"/>
      <w:szCs w:val="20"/>
    </w:rPr>
  </w:style>
  <w:style w:type="character" w:customStyle="1" w:styleId="Nadpis2Char0">
    <w:name w:val="Nadpis2 Char"/>
    <w:basedOn w:val="Standardnpsmoodstavce"/>
    <w:link w:val="Nadpis20"/>
    <w:rsid w:val="005D41AC"/>
    <w:rPr>
      <w:rFonts w:ascii="Cambria" w:eastAsiaTheme="majorEastAsia" w:hAnsi="Cambria" w:cstheme="majorBidi"/>
      <w:b/>
      <w:sz w:val="24"/>
      <w:szCs w:val="3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4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645B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E78A9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020AE"/>
    <w:pPr>
      <w:numPr>
        <w:numId w:val="0"/>
      </w:numPr>
      <w:spacing w:after="0"/>
      <w:outlineLvl w:val="9"/>
    </w:pPr>
    <w:rPr>
      <w:rFonts w:asciiTheme="majorHAnsi" w:hAnsiTheme="majorHAnsi"/>
      <w:b w:val="0"/>
      <w:sz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7020AE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020AE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7020AE"/>
    <w:pPr>
      <w:spacing w:after="100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20A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732"/>
  </w:style>
  <w:style w:type="paragraph" w:styleId="Zpat">
    <w:name w:val="footer"/>
    <w:basedOn w:val="Normln"/>
    <w:link w:val="ZpatChar"/>
    <w:uiPriority w:val="99"/>
    <w:unhideWhenUsed/>
    <w:rsid w:val="009C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732"/>
  </w:style>
  <w:style w:type="paragraph" w:customStyle="1" w:styleId="odst">
    <w:name w:val="odst."/>
    <w:link w:val="odstChar"/>
    <w:qFormat/>
    <w:rsid w:val="00A10B3C"/>
    <w:pPr>
      <w:spacing w:before="120" w:after="120" w:line="276" w:lineRule="auto"/>
      <w:jc w:val="both"/>
    </w:pPr>
    <w:rPr>
      <w:rFonts w:ascii="Cambria" w:eastAsia="Calibri" w:hAnsi="Cambria" w:cs="Times New Roman"/>
    </w:rPr>
  </w:style>
  <w:style w:type="character" w:customStyle="1" w:styleId="odstChar">
    <w:name w:val="odst. Char"/>
    <w:link w:val="odst"/>
    <w:rsid w:val="00A10B3C"/>
    <w:rPr>
      <w:rFonts w:ascii="Cambria" w:eastAsia="Calibri" w:hAnsi="Cambria" w:cs="Times New Roman"/>
    </w:rPr>
  </w:style>
  <w:style w:type="paragraph" w:styleId="Bezmezer">
    <w:name w:val="No Spacing"/>
    <w:link w:val="BezmezerChar"/>
    <w:qFormat/>
    <w:rsid w:val="00BB22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locked/>
    <w:rsid w:val="00BB2208"/>
    <w:rPr>
      <w:rFonts w:ascii="Calibri" w:eastAsia="Calibri" w:hAnsi="Calibri" w:cs="Times New Roman"/>
    </w:rPr>
  </w:style>
  <w:style w:type="paragraph" w:customStyle="1" w:styleId="ODSTAVEC">
    <w:name w:val="ODSTAVEC"/>
    <w:basedOn w:val="Bezmezer"/>
    <w:rsid w:val="00BB2208"/>
    <w:pPr>
      <w:numPr>
        <w:ilvl w:val="1"/>
        <w:numId w:val="5"/>
      </w:numPr>
      <w:tabs>
        <w:tab w:val="clear" w:pos="36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BB2208"/>
    <w:pPr>
      <w:numPr>
        <w:numId w:val="5"/>
      </w:numPr>
      <w:tabs>
        <w:tab w:val="clear" w:pos="360"/>
      </w:tabs>
      <w:spacing w:before="360"/>
      <w:ind w:left="0" w:firstLine="0"/>
      <w:jc w:val="center"/>
    </w:pPr>
    <w:rPr>
      <w:rFonts w:ascii="Arial" w:eastAsia="Times New Roman" w:hAnsi="Arial" w:cs="Arial"/>
      <w:b/>
    </w:rPr>
  </w:style>
  <w:style w:type="paragraph" w:customStyle="1" w:styleId="lnky">
    <w:name w:val="články"/>
    <w:basedOn w:val="Normln"/>
    <w:link w:val="lnkyChar"/>
    <w:qFormat/>
    <w:rsid w:val="00BB2208"/>
    <w:pPr>
      <w:spacing w:before="36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lnkyChar">
    <w:name w:val="články Char"/>
    <w:link w:val="lnky"/>
    <w:rsid w:val="00BB2208"/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63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rsid w:val="00BF7C20"/>
    <w:pPr>
      <w:tabs>
        <w:tab w:val="left" w:pos="59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F7C20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BF7C2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F7C20"/>
    <w:rPr>
      <w:rFonts w:ascii="Times New Roman" w:eastAsia="Times New Roman" w:hAnsi="Times New Roman" w:cs="Times New Roman"/>
      <w:b/>
      <w:caps/>
      <w:sz w:val="36"/>
      <w:szCs w:val="20"/>
      <w:lang w:eastAsia="cs-CZ"/>
    </w:rPr>
  </w:style>
  <w:style w:type="paragraph" w:customStyle="1" w:styleId="Psmena">
    <w:name w:val="Písmena"/>
    <w:link w:val="PsmenaChar"/>
    <w:qFormat/>
    <w:rsid w:val="00BF7C20"/>
    <w:pPr>
      <w:spacing w:after="0" w:line="276" w:lineRule="auto"/>
      <w:ind w:left="1134" w:hanging="425"/>
      <w:jc w:val="both"/>
    </w:pPr>
    <w:rPr>
      <w:rFonts w:eastAsiaTheme="majorEastAsia" w:cs="Arial"/>
      <w:bCs/>
    </w:rPr>
  </w:style>
  <w:style w:type="paragraph" w:customStyle="1" w:styleId="rovezanadpis">
    <w:name w:val="Úroveň za nadpis"/>
    <w:basedOn w:val="Normln"/>
    <w:link w:val="rovezanadpisChar"/>
    <w:qFormat/>
    <w:rsid w:val="00BF7C20"/>
    <w:pPr>
      <w:tabs>
        <w:tab w:val="left" w:pos="709"/>
      </w:tabs>
      <w:spacing w:before="60" w:after="60" w:line="276" w:lineRule="auto"/>
      <w:ind w:left="709" w:hanging="709"/>
      <w:jc w:val="both"/>
    </w:pPr>
    <w:rPr>
      <w:rFonts w:ascii="Cambria" w:eastAsia="Times New Roman" w:hAnsi="Cambria" w:cs="Arial"/>
      <w:color w:val="000000" w:themeColor="text1"/>
      <w:sz w:val="26"/>
      <w:szCs w:val="26"/>
      <w:lang w:eastAsia="cs-CZ"/>
    </w:rPr>
  </w:style>
  <w:style w:type="character" w:customStyle="1" w:styleId="rovezanadpisChar">
    <w:name w:val="Úroveň za nadpis Char"/>
    <w:basedOn w:val="Nadpis2Char"/>
    <w:link w:val="rovezanadpis"/>
    <w:rsid w:val="00BF7C20"/>
    <w:rPr>
      <w:rFonts w:ascii="Cambria" w:eastAsia="Times New Roman" w:hAnsi="Cambria" w:cs="Arial"/>
      <w:color w:val="000000" w:themeColor="text1"/>
      <w:sz w:val="26"/>
      <w:szCs w:val="26"/>
      <w:lang w:eastAsia="cs-CZ"/>
    </w:rPr>
  </w:style>
  <w:style w:type="character" w:customStyle="1" w:styleId="PsmenaChar">
    <w:name w:val="Písmena Char"/>
    <w:basedOn w:val="Standardnpsmoodstavce"/>
    <w:link w:val="Psmena"/>
    <w:rsid w:val="00BF7C20"/>
    <w:rPr>
      <w:rFonts w:eastAsiaTheme="majorEastAsia" w:cs="Arial"/>
      <w:bCs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BF7C20"/>
    <w:pPr>
      <w:keepNext/>
      <w:spacing w:before="120" w:after="120" w:line="240" w:lineRule="auto"/>
      <w:ind w:left="709"/>
      <w:jc w:val="both"/>
    </w:pPr>
    <w:rPr>
      <w:rFonts w:eastAsia="Calibri" w:cs="Arial"/>
      <w:color w:val="000000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BF7C20"/>
    <w:rPr>
      <w:rFonts w:eastAsia="Calibri" w:cs="Arial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F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700C-94DA-4904-BE1F-96FB9F57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hudeckova</dc:creator>
  <cp:keywords/>
  <dc:description/>
  <cp:lastModifiedBy>fb fb</cp:lastModifiedBy>
  <cp:revision>2</cp:revision>
  <cp:lastPrinted>2024-01-15T07:34:00Z</cp:lastPrinted>
  <dcterms:created xsi:type="dcterms:W3CDTF">2024-01-15T11:07:00Z</dcterms:created>
  <dcterms:modified xsi:type="dcterms:W3CDTF">2024-01-15T11:07:00Z</dcterms:modified>
</cp:coreProperties>
</file>