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722"/>
        <w:gridCol w:w="431"/>
        <w:gridCol w:w="2154"/>
        <w:gridCol w:w="1077"/>
        <w:gridCol w:w="431"/>
        <w:gridCol w:w="538"/>
        <w:gridCol w:w="539"/>
        <w:gridCol w:w="108"/>
        <w:gridCol w:w="646"/>
        <w:gridCol w:w="538"/>
        <w:gridCol w:w="54"/>
        <w:gridCol w:w="54"/>
        <w:gridCol w:w="539"/>
        <w:gridCol w:w="1183"/>
        <w:gridCol w:w="109"/>
        <w:gridCol w:w="216"/>
        <w:gridCol w:w="107"/>
        <w:gridCol w:w="162"/>
        <w:gridCol w:w="163"/>
      </w:tblGrid>
      <w:tr w:rsidR="00962679" w14:paraId="211724D7" w14:textId="77777777">
        <w:trPr>
          <w:cantSplit/>
        </w:trPr>
        <w:tc>
          <w:tcPr>
            <w:tcW w:w="10771" w:type="dxa"/>
            <w:gridSpan w:val="19"/>
          </w:tcPr>
          <w:p w14:paraId="04B14E57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2679" w14:paraId="467E4311" w14:textId="77777777">
        <w:trPr>
          <w:cantSplit/>
        </w:trPr>
        <w:tc>
          <w:tcPr>
            <w:tcW w:w="8832" w:type="dxa"/>
            <w:gridSpan w:val="13"/>
            <w:vAlign w:val="center"/>
          </w:tcPr>
          <w:p w14:paraId="0FED1FA7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43"/>
              </w:rPr>
            </w:pPr>
            <w:r>
              <w:rPr>
                <w:rFonts w:ascii="Tahoma" w:hAnsi="Tahoma"/>
                <w:b/>
                <w:sz w:val="43"/>
              </w:rPr>
              <w:t>JIHOČESKÝ KRAJ</w:t>
            </w:r>
          </w:p>
        </w:tc>
        <w:tc>
          <w:tcPr>
            <w:tcW w:w="1939" w:type="dxa"/>
            <w:gridSpan w:val="6"/>
          </w:tcPr>
          <w:p w14:paraId="16E41174" w14:textId="77777777" w:rsidR="00962679" w:rsidRDefault="0096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</w:p>
        </w:tc>
      </w:tr>
      <w:tr w:rsidR="00962679" w14:paraId="45ADFC46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74DFB84B" w14:textId="77777777" w:rsidR="00962679" w:rsidRDefault="00544862">
            <w:pPr>
              <w:spacing w:after="0" w:line="240" w:lineRule="auto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KRAJSKÝ ÚŘAD</w:t>
            </w:r>
          </w:p>
        </w:tc>
      </w:tr>
      <w:tr w:rsidR="00962679" w14:paraId="5F3BA49B" w14:textId="77777777">
        <w:trPr>
          <w:cantSplit/>
        </w:trPr>
        <w:tc>
          <w:tcPr>
            <w:tcW w:w="5385" w:type="dxa"/>
            <w:gridSpan w:val="4"/>
            <w:vAlign w:val="center"/>
          </w:tcPr>
          <w:p w14:paraId="3EB3D9FA" w14:textId="77777777" w:rsidR="00962679" w:rsidRDefault="00544862">
            <w:pPr>
              <w:spacing w:after="0" w:line="240" w:lineRule="auto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Odbor regionálního rozvoje, územního plánování a stavebního řádu</w:t>
            </w:r>
          </w:p>
        </w:tc>
        <w:tc>
          <w:tcPr>
            <w:tcW w:w="5386" w:type="dxa"/>
            <w:gridSpan w:val="15"/>
          </w:tcPr>
          <w:p w14:paraId="14BE2FC7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64D836FB" w14:textId="77777777">
        <w:trPr>
          <w:cantSplit/>
        </w:trPr>
        <w:tc>
          <w:tcPr>
            <w:tcW w:w="5385" w:type="dxa"/>
            <w:gridSpan w:val="4"/>
          </w:tcPr>
          <w:p w14:paraId="0E26BACF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D94B45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24" w:type="dxa"/>
            <w:gridSpan w:val="2"/>
          </w:tcPr>
          <w:p w14:paraId="71299F7B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7650A4D2" w14:textId="77777777">
        <w:trPr>
          <w:cantSplit/>
        </w:trPr>
        <w:tc>
          <w:tcPr>
            <w:tcW w:w="5385" w:type="dxa"/>
            <w:gridSpan w:val="4"/>
          </w:tcPr>
          <w:p w14:paraId="55C21A6B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127C4F8B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08" w:type="dxa"/>
            <w:gridSpan w:val="10"/>
          </w:tcPr>
          <w:p w14:paraId="460444B6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Dodavatel: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2CCCE351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24" w:type="dxa"/>
            <w:gridSpan w:val="2"/>
          </w:tcPr>
          <w:p w14:paraId="4B39752A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962679" w14:paraId="43F3CC2C" w14:textId="77777777">
        <w:trPr>
          <w:cantSplit/>
        </w:trPr>
        <w:tc>
          <w:tcPr>
            <w:tcW w:w="5385" w:type="dxa"/>
            <w:gridSpan w:val="4"/>
          </w:tcPr>
          <w:p w14:paraId="0ED000F5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5CC1636F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38" w:type="dxa"/>
          </w:tcPr>
          <w:p w14:paraId="02108E84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IČ:</w:t>
            </w:r>
          </w:p>
        </w:tc>
        <w:tc>
          <w:tcPr>
            <w:tcW w:w="1293" w:type="dxa"/>
            <w:gridSpan w:val="3"/>
          </w:tcPr>
          <w:p w14:paraId="503814BA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45306605</w:t>
            </w:r>
          </w:p>
        </w:tc>
        <w:tc>
          <w:tcPr>
            <w:tcW w:w="646" w:type="dxa"/>
            <w:gridSpan w:val="3"/>
          </w:tcPr>
          <w:p w14:paraId="127FF4F3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DIČ:</w:t>
            </w:r>
          </w:p>
        </w:tc>
        <w:tc>
          <w:tcPr>
            <w:tcW w:w="2154" w:type="dxa"/>
            <w:gridSpan w:val="5"/>
            <w:tcBorders>
              <w:right w:val="single" w:sz="8" w:space="0" w:color="auto"/>
            </w:tcBorders>
          </w:tcPr>
          <w:p w14:paraId="51E4BC6F" w14:textId="77777777" w:rsidR="00962679" w:rsidRDefault="00962679">
            <w:pPr>
              <w:spacing w:after="0" w:line="240" w:lineRule="auto"/>
              <w:rPr>
                <w:rFonts w:ascii="Tahoma" w:hAnsi="Tahoma"/>
                <w:sz w:val="21"/>
              </w:rPr>
            </w:pPr>
          </w:p>
        </w:tc>
        <w:tc>
          <w:tcPr>
            <w:tcW w:w="324" w:type="dxa"/>
            <w:gridSpan w:val="2"/>
          </w:tcPr>
          <w:p w14:paraId="4F1DC3F7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962679" w14:paraId="6BB8BB28" w14:textId="77777777">
        <w:trPr>
          <w:cantSplit/>
        </w:trPr>
        <w:tc>
          <w:tcPr>
            <w:tcW w:w="5385" w:type="dxa"/>
            <w:gridSpan w:val="4"/>
          </w:tcPr>
          <w:p w14:paraId="7AEC8DF8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600F6910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08" w:type="dxa"/>
            <w:gridSpan w:val="10"/>
          </w:tcPr>
          <w:p w14:paraId="4A3E8253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AFRY CZ s.r.o.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5B1A7920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24" w:type="dxa"/>
            <w:gridSpan w:val="2"/>
          </w:tcPr>
          <w:p w14:paraId="21A5ABB3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962679" w14:paraId="7866C5D9" w14:textId="77777777">
        <w:trPr>
          <w:cantSplit/>
        </w:trPr>
        <w:tc>
          <w:tcPr>
            <w:tcW w:w="5385" w:type="dxa"/>
            <w:gridSpan w:val="4"/>
          </w:tcPr>
          <w:p w14:paraId="28F0D229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39BB46A3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0"/>
          </w:tcPr>
          <w:p w14:paraId="6091A997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Magistrů 1275/13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4F23DF8B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gridSpan w:val="2"/>
          </w:tcPr>
          <w:p w14:paraId="2E43C199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2679" w14:paraId="6CAF4274" w14:textId="77777777">
        <w:trPr>
          <w:cantSplit/>
        </w:trPr>
        <w:tc>
          <w:tcPr>
            <w:tcW w:w="5385" w:type="dxa"/>
            <w:gridSpan w:val="4"/>
          </w:tcPr>
          <w:p w14:paraId="19C109AD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1D9CDE6F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185" w:type="dxa"/>
            <w:gridSpan w:val="3"/>
          </w:tcPr>
          <w:p w14:paraId="260DFEB9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14000</w:t>
            </w:r>
          </w:p>
        </w:tc>
        <w:tc>
          <w:tcPr>
            <w:tcW w:w="3123" w:type="dxa"/>
            <w:gridSpan w:val="7"/>
          </w:tcPr>
          <w:p w14:paraId="01F1D41B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Praha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3562BB91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24" w:type="dxa"/>
            <w:gridSpan w:val="2"/>
          </w:tcPr>
          <w:p w14:paraId="27C28684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962679" w14:paraId="2F9960E6" w14:textId="77777777">
        <w:trPr>
          <w:cantSplit/>
        </w:trPr>
        <w:tc>
          <w:tcPr>
            <w:tcW w:w="5385" w:type="dxa"/>
            <w:gridSpan w:val="4"/>
          </w:tcPr>
          <w:p w14:paraId="1A954771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71B8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24" w:type="dxa"/>
            <w:gridSpan w:val="2"/>
          </w:tcPr>
          <w:p w14:paraId="69319E78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3A5CFB5C" w14:textId="77777777">
        <w:trPr>
          <w:cantSplit/>
        </w:trPr>
        <w:tc>
          <w:tcPr>
            <w:tcW w:w="10771" w:type="dxa"/>
            <w:gridSpan w:val="19"/>
          </w:tcPr>
          <w:p w14:paraId="2A272256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22DC21D2" w14:textId="77777777">
        <w:trPr>
          <w:cantSplit/>
        </w:trPr>
        <w:tc>
          <w:tcPr>
            <w:tcW w:w="10771" w:type="dxa"/>
            <w:gridSpan w:val="19"/>
          </w:tcPr>
          <w:p w14:paraId="1C23C227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0B465351" w14:textId="77777777">
        <w:trPr>
          <w:cantSplit/>
        </w:trPr>
        <w:tc>
          <w:tcPr>
            <w:tcW w:w="10771" w:type="dxa"/>
            <w:gridSpan w:val="19"/>
          </w:tcPr>
          <w:p w14:paraId="720A2BFC" w14:textId="77777777" w:rsidR="00962679" w:rsidRDefault="00544862">
            <w:pPr>
              <w:spacing w:after="0" w:line="240" w:lineRule="auto"/>
              <w:jc w:val="center"/>
              <w:rPr>
                <w:rFonts w:ascii="Tahoma" w:hAnsi="Tahoma"/>
                <w:b/>
                <w:sz w:val="43"/>
              </w:rPr>
            </w:pPr>
            <w:r>
              <w:rPr>
                <w:rFonts w:ascii="Tahoma" w:hAnsi="Tahoma"/>
                <w:b/>
                <w:sz w:val="43"/>
              </w:rPr>
              <w:t>OBJEDNÁVKA</w:t>
            </w:r>
          </w:p>
        </w:tc>
      </w:tr>
      <w:tr w:rsidR="00962679" w14:paraId="57998004" w14:textId="77777777">
        <w:trPr>
          <w:cantSplit/>
        </w:trPr>
        <w:tc>
          <w:tcPr>
            <w:tcW w:w="10771" w:type="dxa"/>
            <w:gridSpan w:val="19"/>
          </w:tcPr>
          <w:p w14:paraId="23F70C24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2679" w14:paraId="33A72127" w14:textId="77777777">
        <w:trPr>
          <w:cantSplit/>
        </w:trPr>
        <w:tc>
          <w:tcPr>
            <w:tcW w:w="2154" w:type="dxa"/>
            <w:gridSpan w:val="2"/>
          </w:tcPr>
          <w:p w14:paraId="36D10979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Číslo objednávky:</w:t>
            </w:r>
          </w:p>
        </w:tc>
        <w:tc>
          <w:tcPr>
            <w:tcW w:w="2154" w:type="dxa"/>
          </w:tcPr>
          <w:p w14:paraId="0C652FA4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Ze dne:</w:t>
            </w:r>
          </w:p>
        </w:tc>
        <w:tc>
          <w:tcPr>
            <w:tcW w:w="3931" w:type="dxa"/>
            <w:gridSpan w:val="8"/>
          </w:tcPr>
          <w:p w14:paraId="20E16166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Vyřizuje:</w:t>
            </w:r>
          </w:p>
        </w:tc>
        <w:tc>
          <w:tcPr>
            <w:tcW w:w="2532" w:type="dxa"/>
            <w:gridSpan w:val="8"/>
          </w:tcPr>
          <w:p w14:paraId="01625017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Telefon:</w:t>
            </w:r>
          </w:p>
        </w:tc>
      </w:tr>
      <w:tr w:rsidR="00962679" w14:paraId="5277BC35" w14:textId="77777777">
        <w:trPr>
          <w:cantSplit/>
        </w:trPr>
        <w:tc>
          <w:tcPr>
            <w:tcW w:w="2154" w:type="dxa"/>
            <w:gridSpan w:val="2"/>
          </w:tcPr>
          <w:p w14:paraId="2DAFA1BF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1001159/2023</w:t>
            </w:r>
          </w:p>
        </w:tc>
        <w:tc>
          <w:tcPr>
            <w:tcW w:w="2154" w:type="dxa"/>
          </w:tcPr>
          <w:p w14:paraId="45DCF3CA" w14:textId="25B9AB6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11</w:t>
            </w:r>
            <w:r>
              <w:rPr>
                <w:rFonts w:ascii="Tahoma" w:hAnsi="Tahoma"/>
                <w:b/>
                <w:sz w:val="21"/>
              </w:rPr>
              <w:t>.12</w:t>
            </w:r>
            <w:r>
              <w:rPr>
                <w:rFonts w:ascii="Tahoma" w:hAnsi="Tahoma"/>
                <w:b/>
                <w:sz w:val="21"/>
              </w:rPr>
              <w:t>.2023</w:t>
            </w:r>
          </w:p>
        </w:tc>
        <w:tc>
          <w:tcPr>
            <w:tcW w:w="3931" w:type="dxa"/>
            <w:gridSpan w:val="8"/>
          </w:tcPr>
          <w:p w14:paraId="488174F2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Hanzalová Jana Ing.</w:t>
            </w:r>
          </w:p>
        </w:tc>
        <w:tc>
          <w:tcPr>
            <w:tcW w:w="2532" w:type="dxa"/>
            <w:gridSpan w:val="8"/>
          </w:tcPr>
          <w:p w14:paraId="297040EE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386720286</w:t>
            </w:r>
          </w:p>
        </w:tc>
      </w:tr>
      <w:tr w:rsidR="00962679" w14:paraId="7288DA23" w14:textId="77777777">
        <w:trPr>
          <w:cantSplit/>
          <w:trHeight w:hRule="exact" w:val="136"/>
        </w:trPr>
        <w:tc>
          <w:tcPr>
            <w:tcW w:w="10771" w:type="dxa"/>
            <w:gridSpan w:val="19"/>
          </w:tcPr>
          <w:p w14:paraId="567C1D9C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405BB0B6" w14:textId="77777777">
        <w:trPr>
          <w:cantSplit/>
        </w:trPr>
        <w:tc>
          <w:tcPr>
            <w:tcW w:w="10771" w:type="dxa"/>
            <w:gridSpan w:val="19"/>
          </w:tcPr>
          <w:p w14:paraId="07256336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Objednáváme u Vás:</w:t>
            </w:r>
          </w:p>
        </w:tc>
      </w:tr>
      <w:tr w:rsidR="00962679" w14:paraId="7443B315" w14:textId="77777777">
        <w:trPr>
          <w:cantSplit/>
        </w:trPr>
        <w:tc>
          <w:tcPr>
            <w:tcW w:w="10771" w:type="dxa"/>
            <w:gridSpan w:val="19"/>
          </w:tcPr>
          <w:p w14:paraId="18970266" w14:textId="478516E8" w:rsidR="00962679" w:rsidRDefault="00962679">
            <w:pPr>
              <w:spacing w:after="0" w:line="240" w:lineRule="auto"/>
              <w:rPr>
                <w:rFonts w:ascii="Tahoma" w:hAnsi="Tahoma"/>
                <w:sz w:val="21"/>
              </w:rPr>
            </w:pPr>
          </w:p>
        </w:tc>
      </w:tr>
      <w:tr w:rsidR="00962679" w14:paraId="23923EB0" w14:textId="77777777">
        <w:trPr>
          <w:cantSplit/>
        </w:trPr>
        <w:tc>
          <w:tcPr>
            <w:tcW w:w="10771" w:type="dxa"/>
            <w:gridSpan w:val="19"/>
          </w:tcPr>
          <w:p w14:paraId="643A1706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Zpracování vizualizace projektu Nová Linecká čtvrť - 1. etapa</w:t>
            </w:r>
            <w:r>
              <w:rPr>
                <w:rFonts w:ascii="Tahoma" w:hAnsi="Tahoma"/>
                <w:sz w:val="21"/>
              </w:rPr>
              <w:br/>
            </w:r>
            <w:r>
              <w:rPr>
                <w:rFonts w:ascii="Tahoma" w:hAnsi="Tahoma"/>
                <w:sz w:val="21"/>
              </w:rPr>
              <w:t xml:space="preserve">cena a podmínky </w:t>
            </w:r>
            <w:proofErr w:type="gramStart"/>
            <w:r>
              <w:rPr>
                <w:rFonts w:ascii="Tahoma" w:hAnsi="Tahoma"/>
                <w:sz w:val="21"/>
              </w:rPr>
              <w:t>dodání  viz.</w:t>
            </w:r>
            <w:proofErr w:type="gramEnd"/>
            <w:r>
              <w:rPr>
                <w:rFonts w:ascii="Tahoma" w:hAnsi="Tahoma"/>
                <w:sz w:val="21"/>
              </w:rPr>
              <w:t xml:space="preserve"> nabídka 80 000,00 Kč  </w:t>
            </w:r>
            <w:r>
              <w:rPr>
                <w:rFonts w:ascii="Tahoma" w:hAnsi="Tahoma"/>
                <w:sz w:val="21"/>
              </w:rPr>
              <w:br/>
              <w:t>uvedená cena je bez DPH</w:t>
            </w:r>
          </w:p>
        </w:tc>
      </w:tr>
      <w:tr w:rsidR="00962679" w14:paraId="6E2658C1" w14:textId="77777777">
        <w:trPr>
          <w:cantSplit/>
        </w:trPr>
        <w:tc>
          <w:tcPr>
            <w:tcW w:w="10771" w:type="dxa"/>
            <w:gridSpan w:val="19"/>
          </w:tcPr>
          <w:p w14:paraId="3C7BA2EE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962679" w14:paraId="21ABD46D" w14:textId="77777777">
        <w:trPr>
          <w:cantSplit/>
        </w:trPr>
        <w:tc>
          <w:tcPr>
            <w:tcW w:w="10771" w:type="dxa"/>
            <w:gridSpan w:val="19"/>
          </w:tcPr>
          <w:p w14:paraId="5027CB37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962679" w14:paraId="3B3A0542" w14:textId="77777777">
        <w:trPr>
          <w:cantSplit/>
        </w:trPr>
        <w:tc>
          <w:tcPr>
            <w:tcW w:w="10771" w:type="dxa"/>
            <w:gridSpan w:val="19"/>
          </w:tcPr>
          <w:p w14:paraId="58010C19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962679" w14:paraId="0327B06B" w14:textId="77777777">
        <w:trPr>
          <w:cantSplit/>
        </w:trPr>
        <w:tc>
          <w:tcPr>
            <w:tcW w:w="8292" w:type="dxa"/>
            <w:gridSpan w:val="12"/>
          </w:tcPr>
          <w:p w14:paraId="3BE87737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Na faktuře uveďte prosím tuto adresu odběratele vč. čísla objednávky:</w:t>
            </w:r>
          </w:p>
        </w:tc>
        <w:tc>
          <w:tcPr>
            <w:tcW w:w="2479" w:type="dxa"/>
            <w:gridSpan w:val="7"/>
          </w:tcPr>
          <w:p w14:paraId="60324255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2679" w14:paraId="4D5DFD18" w14:textId="77777777">
        <w:trPr>
          <w:cantSplit/>
        </w:trPr>
        <w:tc>
          <w:tcPr>
            <w:tcW w:w="10771" w:type="dxa"/>
            <w:gridSpan w:val="19"/>
          </w:tcPr>
          <w:p w14:paraId="24A79DD0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Jihočeský kraj</w:t>
            </w:r>
          </w:p>
        </w:tc>
      </w:tr>
      <w:tr w:rsidR="00962679" w14:paraId="4911D24C" w14:textId="77777777">
        <w:trPr>
          <w:cantSplit/>
        </w:trPr>
        <w:tc>
          <w:tcPr>
            <w:tcW w:w="10771" w:type="dxa"/>
            <w:gridSpan w:val="19"/>
          </w:tcPr>
          <w:p w14:paraId="29C36BF8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U Zimního stadionu 1952/2</w:t>
            </w:r>
          </w:p>
        </w:tc>
      </w:tr>
      <w:tr w:rsidR="00962679" w14:paraId="43AB59CD" w14:textId="77777777">
        <w:trPr>
          <w:cantSplit/>
        </w:trPr>
        <w:tc>
          <w:tcPr>
            <w:tcW w:w="10771" w:type="dxa"/>
            <w:gridSpan w:val="19"/>
          </w:tcPr>
          <w:p w14:paraId="4BBD9935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370 76   České Budějovice</w:t>
            </w:r>
          </w:p>
        </w:tc>
      </w:tr>
      <w:tr w:rsidR="00962679" w14:paraId="4A568B09" w14:textId="77777777">
        <w:trPr>
          <w:cantSplit/>
        </w:trPr>
        <w:tc>
          <w:tcPr>
            <w:tcW w:w="1723" w:type="dxa"/>
          </w:tcPr>
          <w:p w14:paraId="1FA0D542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IČO: 70890650</w:t>
            </w:r>
          </w:p>
        </w:tc>
        <w:tc>
          <w:tcPr>
            <w:tcW w:w="9048" w:type="dxa"/>
            <w:gridSpan w:val="18"/>
          </w:tcPr>
          <w:p w14:paraId="7821F8E6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DIČ: </w:t>
            </w:r>
            <w:r>
              <w:rPr>
                <w:rFonts w:ascii="Tahoma" w:hAnsi="Tahoma"/>
                <w:sz w:val="21"/>
              </w:rPr>
              <w:t>CZ70890650</w:t>
            </w:r>
          </w:p>
        </w:tc>
      </w:tr>
      <w:tr w:rsidR="00962679" w14:paraId="04579716" w14:textId="77777777">
        <w:trPr>
          <w:cantSplit/>
        </w:trPr>
        <w:tc>
          <w:tcPr>
            <w:tcW w:w="10771" w:type="dxa"/>
            <w:gridSpan w:val="19"/>
          </w:tcPr>
          <w:p w14:paraId="7520BF4B" w14:textId="77777777" w:rsidR="00962679" w:rsidRDefault="00544862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Bankovní spojení: 199783072/0300</w:t>
            </w:r>
          </w:p>
        </w:tc>
      </w:tr>
      <w:tr w:rsidR="00962679" w14:paraId="0C877994" w14:textId="77777777">
        <w:trPr>
          <w:cantSplit/>
        </w:trPr>
        <w:tc>
          <w:tcPr>
            <w:tcW w:w="10771" w:type="dxa"/>
            <w:gridSpan w:val="19"/>
          </w:tcPr>
          <w:p w14:paraId="2F4BDDC4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2679" w14:paraId="475C08DE" w14:textId="77777777">
        <w:trPr>
          <w:cantSplit/>
        </w:trPr>
        <w:tc>
          <w:tcPr>
            <w:tcW w:w="10771" w:type="dxa"/>
            <w:gridSpan w:val="19"/>
          </w:tcPr>
          <w:p w14:paraId="444FE048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962679" w14:paraId="33A5E4C3" w14:textId="77777777">
        <w:trPr>
          <w:cantSplit/>
        </w:trPr>
        <w:tc>
          <w:tcPr>
            <w:tcW w:w="6893" w:type="dxa"/>
            <w:gridSpan w:val="7"/>
          </w:tcPr>
          <w:p w14:paraId="30CCF6E7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8" w:type="dxa"/>
            <w:gridSpan w:val="12"/>
          </w:tcPr>
          <w:p w14:paraId="4228D5FB" w14:textId="77777777" w:rsidR="00962679" w:rsidRDefault="00544862">
            <w:pPr>
              <w:spacing w:after="0" w:line="240" w:lineRule="auto"/>
              <w:jc w:val="center"/>
              <w:rPr>
                <w:rFonts w:ascii="Tahoma" w:hAnsi="Tahoma"/>
                <w:b/>
                <w:sz w:val="25"/>
              </w:rPr>
            </w:pPr>
            <w:r>
              <w:rPr>
                <w:rFonts w:ascii="Tahoma" w:hAnsi="Tahoma"/>
                <w:b/>
                <w:sz w:val="25"/>
              </w:rPr>
              <w:t>Hornát Petr Ing. arch.</w:t>
            </w:r>
          </w:p>
        </w:tc>
      </w:tr>
      <w:tr w:rsidR="00962679" w14:paraId="6ECE6643" w14:textId="77777777">
        <w:trPr>
          <w:cantSplit/>
        </w:trPr>
        <w:tc>
          <w:tcPr>
            <w:tcW w:w="6893" w:type="dxa"/>
            <w:gridSpan w:val="7"/>
          </w:tcPr>
          <w:p w14:paraId="7E45D9DD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8" w:type="dxa"/>
            <w:gridSpan w:val="12"/>
          </w:tcPr>
          <w:p w14:paraId="58C3E8FF" w14:textId="77777777" w:rsidR="00962679" w:rsidRDefault="00544862">
            <w:pPr>
              <w:spacing w:after="0" w:line="240" w:lineRule="auto"/>
              <w:jc w:val="center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vedoucí odboru</w:t>
            </w:r>
          </w:p>
        </w:tc>
      </w:tr>
      <w:tr w:rsidR="00962679" w14:paraId="54CC32B2" w14:textId="77777777">
        <w:trPr>
          <w:cantSplit/>
        </w:trPr>
        <w:tc>
          <w:tcPr>
            <w:tcW w:w="10771" w:type="dxa"/>
            <w:gridSpan w:val="19"/>
          </w:tcPr>
          <w:p w14:paraId="7F35FA31" w14:textId="77777777" w:rsidR="00962679" w:rsidRDefault="00962679">
            <w:pPr>
              <w:spacing w:after="0" w:line="240" w:lineRule="auto"/>
              <w:rPr>
                <w:rFonts w:ascii="Tahoma" w:hAnsi="Tahoma"/>
                <w:sz w:val="14"/>
              </w:rPr>
            </w:pPr>
          </w:p>
        </w:tc>
      </w:tr>
      <w:tr w:rsidR="00962679" w14:paraId="78CE1FD8" w14:textId="77777777">
        <w:trPr>
          <w:cantSplit/>
        </w:trPr>
        <w:tc>
          <w:tcPr>
            <w:tcW w:w="10771" w:type="dxa"/>
            <w:gridSpan w:val="19"/>
          </w:tcPr>
          <w:p w14:paraId="38C1AB1C" w14:textId="77777777" w:rsidR="00962679" w:rsidRDefault="0096267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62679" w14:paraId="5CB6E798" w14:textId="77777777">
        <w:trPr>
          <w:cantSplit/>
        </w:trPr>
        <w:tc>
          <w:tcPr>
            <w:tcW w:w="10771" w:type="dxa"/>
            <w:gridSpan w:val="19"/>
          </w:tcPr>
          <w:p w14:paraId="16A89709" w14:textId="77777777" w:rsidR="00962679" w:rsidRDefault="00544862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Faktury je možno zasílat:</w:t>
            </w:r>
          </w:p>
        </w:tc>
      </w:tr>
      <w:tr w:rsidR="00962679" w14:paraId="1B068BD7" w14:textId="77777777">
        <w:trPr>
          <w:cantSplit/>
        </w:trPr>
        <w:tc>
          <w:tcPr>
            <w:tcW w:w="8185" w:type="dxa"/>
            <w:gridSpan w:val="10"/>
          </w:tcPr>
          <w:p w14:paraId="6FDF9C51" w14:textId="77777777" w:rsidR="00962679" w:rsidRDefault="00544862">
            <w:pPr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E-mailem na adresu podatelny, každou jednotlivou fakturu prosíme poslat v samostatném e-mailu.</w:t>
            </w:r>
          </w:p>
        </w:tc>
        <w:tc>
          <w:tcPr>
            <w:tcW w:w="2424" w:type="dxa"/>
            <w:gridSpan w:val="8"/>
          </w:tcPr>
          <w:p w14:paraId="707CB10E" w14:textId="77777777" w:rsidR="00962679" w:rsidRDefault="00544862">
            <w:pPr>
              <w:spacing w:after="0" w:line="240" w:lineRule="auto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posta@kraj-jihocesky.cz</w:t>
            </w:r>
          </w:p>
        </w:tc>
        <w:tc>
          <w:tcPr>
            <w:tcW w:w="162" w:type="dxa"/>
          </w:tcPr>
          <w:p w14:paraId="7AA159FF" w14:textId="77777777" w:rsidR="00962679" w:rsidRDefault="009626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2679" w14:paraId="649C4A80" w14:textId="77777777">
        <w:trPr>
          <w:cantSplit/>
        </w:trPr>
        <w:tc>
          <w:tcPr>
            <w:tcW w:w="8185" w:type="dxa"/>
            <w:gridSpan w:val="10"/>
          </w:tcPr>
          <w:p w14:paraId="652F88DA" w14:textId="77777777" w:rsidR="00962679" w:rsidRDefault="00544862">
            <w:pPr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Datovou schránkou, každou jednotlivou fakturu prosíme poslat samostatně v datové zprávě.</w:t>
            </w:r>
          </w:p>
        </w:tc>
        <w:tc>
          <w:tcPr>
            <w:tcW w:w="2424" w:type="dxa"/>
            <w:gridSpan w:val="8"/>
          </w:tcPr>
          <w:p w14:paraId="6BA1F38D" w14:textId="77777777" w:rsidR="00962679" w:rsidRDefault="00544862">
            <w:pPr>
              <w:spacing w:after="0" w:line="240" w:lineRule="auto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ID DS: kdib3rr</w:t>
            </w:r>
          </w:p>
        </w:tc>
        <w:tc>
          <w:tcPr>
            <w:tcW w:w="162" w:type="dxa"/>
          </w:tcPr>
          <w:p w14:paraId="3F0958B1" w14:textId="77777777" w:rsidR="00962679" w:rsidRDefault="009626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2679" w14:paraId="6F820F66" w14:textId="77777777">
        <w:trPr>
          <w:cantSplit/>
        </w:trPr>
        <w:tc>
          <w:tcPr>
            <w:tcW w:w="10340" w:type="dxa"/>
            <w:gridSpan w:val="16"/>
          </w:tcPr>
          <w:p w14:paraId="5AE30649" w14:textId="77777777" w:rsidR="00962679" w:rsidRDefault="00544862">
            <w:pPr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Faktury přijímáme rovněž ve formátu ISDOC.</w:t>
            </w:r>
          </w:p>
        </w:tc>
        <w:tc>
          <w:tcPr>
            <w:tcW w:w="431" w:type="dxa"/>
            <w:gridSpan w:val="3"/>
          </w:tcPr>
          <w:p w14:paraId="52750D0A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2679" w14:paraId="66986D6F" w14:textId="77777777">
        <w:trPr>
          <w:cantSplit/>
        </w:trPr>
        <w:tc>
          <w:tcPr>
            <w:tcW w:w="10771" w:type="dxa"/>
            <w:gridSpan w:val="19"/>
          </w:tcPr>
          <w:p w14:paraId="6B95A2EE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62679" w14:paraId="3EC7EDF5" w14:textId="77777777">
        <w:trPr>
          <w:cantSplit/>
        </w:trPr>
        <w:tc>
          <w:tcPr>
            <w:tcW w:w="10015" w:type="dxa"/>
            <w:gridSpan w:val="14"/>
          </w:tcPr>
          <w:p w14:paraId="00AB279A" w14:textId="77777777" w:rsidR="00962679" w:rsidRDefault="00544862">
            <w:pPr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Při fakturaci uvádějte na daňový doklad Váš účet zveřejněný u správce </w:t>
            </w:r>
            <w:r>
              <w:rPr>
                <w:rFonts w:ascii="Tahoma" w:hAnsi="Tahoma"/>
                <w:sz w:val="18"/>
              </w:rPr>
              <w:t>daně podle ustanovení § 109 odst. 2 písm. c) zákona č. 235/2004 Sb., o DPH ve znění pozdějších předpisů.</w:t>
            </w:r>
          </w:p>
        </w:tc>
        <w:tc>
          <w:tcPr>
            <w:tcW w:w="756" w:type="dxa"/>
            <w:gridSpan w:val="5"/>
          </w:tcPr>
          <w:p w14:paraId="411ADE1E" w14:textId="77777777" w:rsidR="00962679" w:rsidRDefault="009626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2679" w14:paraId="262EF925" w14:textId="77777777">
        <w:trPr>
          <w:cantSplit/>
        </w:trPr>
        <w:tc>
          <w:tcPr>
            <w:tcW w:w="10015" w:type="dxa"/>
            <w:gridSpan w:val="14"/>
          </w:tcPr>
          <w:p w14:paraId="170092C5" w14:textId="77777777" w:rsidR="00962679" w:rsidRDefault="00544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bere na vědomí, že objednávka, jejíž plnění převyšuje částku 50 000 Kč bez DPH, bude zveřejněna v registru smluv zřízeného podle </w:t>
            </w:r>
            <w:r>
              <w:rPr>
                <w:rFonts w:ascii="Arial" w:hAnsi="Arial"/>
                <w:sz w:val="18"/>
              </w:rPr>
              <w:t>zákona č. 340/2015 Sb., o registru smluv.</w:t>
            </w:r>
          </w:p>
        </w:tc>
        <w:tc>
          <w:tcPr>
            <w:tcW w:w="756" w:type="dxa"/>
            <w:gridSpan w:val="5"/>
          </w:tcPr>
          <w:p w14:paraId="0C0B3CFA" w14:textId="77777777" w:rsidR="00962679" w:rsidRDefault="0096267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2679" w14:paraId="19B1C265" w14:textId="77777777">
        <w:trPr>
          <w:cantSplit/>
        </w:trPr>
        <w:tc>
          <w:tcPr>
            <w:tcW w:w="10771" w:type="dxa"/>
            <w:gridSpan w:val="19"/>
          </w:tcPr>
          <w:p w14:paraId="7318CE5D" w14:textId="77777777" w:rsidR="00962679" w:rsidRDefault="0096267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537B52DD" w14:textId="77777777" w:rsidR="00544862" w:rsidRDefault="00544862"/>
    <w:sectPr w:rsidR="00000000">
      <w:pgSz w:w="11905" w:h="16837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79"/>
    <w:rsid w:val="00544862"/>
    <w:rsid w:val="009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ABBD"/>
  <w15:docId w15:val="{FDD8C159-3081-4EF5-B547-9C48F57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Hanzalová Jana</dc:creator>
  <cp:lastModifiedBy>Hanzalová Jana</cp:lastModifiedBy>
  <cp:revision>2</cp:revision>
  <dcterms:created xsi:type="dcterms:W3CDTF">2024-01-15T08:54:00Z</dcterms:created>
  <dcterms:modified xsi:type="dcterms:W3CDTF">2024-01-15T08:54:00Z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