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DA5EE" w14:textId="4CB70397" w:rsidR="00C31AE7" w:rsidRDefault="009C0F4C">
      <w:pPr>
        <w:pStyle w:val="Nzev"/>
        <w:tabs>
          <w:tab w:val="left" w:pos="567"/>
        </w:tabs>
        <w:rPr>
          <w:rFonts w:ascii="Tahoma" w:hAnsi="Tahoma"/>
          <w:b/>
          <w:sz w:val="28"/>
          <w:szCs w:val="28"/>
        </w:rPr>
      </w:pPr>
      <w:r>
        <w:rPr>
          <w:rFonts w:ascii="Tahoma" w:hAnsi="Tahoma"/>
          <w:b/>
          <w:sz w:val="28"/>
          <w:szCs w:val="28"/>
        </w:rPr>
        <w:t>S</w:t>
      </w:r>
      <w:r w:rsidR="00C31AE7">
        <w:rPr>
          <w:rFonts w:ascii="Tahoma" w:hAnsi="Tahoma"/>
          <w:b/>
          <w:sz w:val="28"/>
          <w:szCs w:val="28"/>
        </w:rPr>
        <w:t>mlouv</w:t>
      </w:r>
      <w:r w:rsidR="002F57DF">
        <w:rPr>
          <w:rFonts w:ascii="Tahoma" w:hAnsi="Tahoma"/>
          <w:b/>
          <w:sz w:val="28"/>
          <w:szCs w:val="28"/>
        </w:rPr>
        <w:t>a</w:t>
      </w:r>
      <w:r w:rsidR="00C31AE7">
        <w:rPr>
          <w:rFonts w:ascii="Tahoma" w:hAnsi="Tahoma"/>
          <w:b/>
          <w:sz w:val="28"/>
          <w:szCs w:val="28"/>
        </w:rPr>
        <w:t xml:space="preserve"> o poskytování služeb správy počítačové sítě a </w:t>
      </w:r>
    </w:p>
    <w:p w14:paraId="5FF39CEF" w14:textId="77777777" w:rsidR="008924F1" w:rsidRDefault="00C31AE7">
      <w:pPr>
        <w:pStyle w:val="Nzev"/>
        <w:tabs>
          <w:tab w:val="left" w:pos="567"/>
        </w:tabs>
        <w:rPr>
          <w:rFonts w:ascii="Tahoma" w:hAnsi="Tahoma"/>
          <w:b/>
          <w:sz w:val="28"/>
          <w:szCs w:val="28"/>
        </w:rPr>
      </w:pPr>
      <w:r>
        <w:rPr>
          <w:rFonts w:ascii="Tahoma" w:hAnsi="Tahoma"/>
          <w:b/>
          <w:sz w:val="28"/>
          <w:szCs w:val="28"/>
        </w:rPr>
        <w:t xml:space="preserve"> výpočetní techniky </w:t>
      </w:r>
    </w:p>
    <w:p w14:paraId="1FD8783C" w14:textId="0D21DE86" w:rsidR="00C31AE7" w:rsidRDefault="00C31AE7" w:rsidP="00C31AE7">
      <w:pPr>
        <w:pStyle w:val="Nzev"/>
        <w:jc w:val="left"/>
        <w:rPr>
          <w:rFonts w:ascii="Tahoma" w:hAnsi="Tahoma"/>
          <w:b/>
          <w:sz w:val="28"/>
          <w:szCs w:val="28"/>
        </w:rPr>
      </w:pPr>
    </w:p>
    <w:p w14:paraId="4E894F7E" w14:textId="0FA70104" w:rsidR="008924F1" w:rsidRPr="00047991" w:rsidRDefault="00BB6B56" w:rsidP="005273E9">
      <w:pPr>
        <w:pStyle w:val="Nzev"/>
        <w:rPr>
          <w:rFonts w:ascii="Tahoma" w:hAnsi="Tahoma"/>
          <w:szCs w:val="24"/>
        </w:rPr>
      </w:pPr>
      <w:r w:rsidRPr="004978FB">
        <w:rPr>
          <w:rFonts w:ascii="Tahoma" w:hAnsi="Tahoma"/>
          <w:b/>
          <w:szCs w:val="24"/>
        </w:rPr>
        <w:t>č.</w:t>
      </w:r>
      <w:r w:rsidR="00040C07">
        <w:rPr>
          <w:rFonts w:ascii="Tahoma" w:hAnsi="Tahoma"/>
          <w:b/>
          <w:szCs w:val="24"/>
          <w:lang w:val="en-US"/>
        </w:rPr>
        <w:t>3</w:t>
      </w:r>
      <w:r w:rsidR="005273E9" w:rsidRPr="005273E9">
        <w:rPr>
          <w:rFonts w:ascii="Tahoma" w:hAnsi="Tahoma"/>
          <w:b/>
          <w:szCs w:val="24"/>
        </w:rPr>
        <w:t>/70843538/2024</w:t>
      </w:r>
      <w:r w:rsidR="005273E9">
        <w:rPr>
          <w:rFonts w:ascii="Tahoma" w:hAnsi="Tahoma"/>
          <w:b/>
          <w:szCs w:val="24"/>
        </w:rPr>
        <w:t xml:space="preserve"> </w:t>
      </w:r>
      <w:r w:rsidR="00047991" w:rsidRPr="005273E9">
        <w:rPr>
          <w:rFonts w:ascii="Tahoma" w:hAnsi="Tahoma"/>
          <w:bCs/>
          <w:szCs w:val="24"/>
        </w:rPr>
        <w:t>(</w:t>
      </w:r>
      <w:r w:rsidR="00047991">
        <w:rPr>
          <w:rFonts w:ascii="Tahoma" w:hAnsi="Tahoma"/>
          <w:szCs w:val="24"/>
        </w:rPr>
        <w:t>objednavatel)</w:t>
      </w:r>
    </w:p>
    <w:p w14:paraId="26A15B92" w14:textId="77777777" w:rsidR="005273E9" w:rsidRDefault="005273E9" w:rsidP="00CD04ED">
      <w:pPr>
        <w:pStyle w:val="Zkladntext"/>
        <w:jc w:val="both"/>
        <w:rPr>
          <w:rFonts w:ascii="Tahoma" w:hAnsi="Tahoma"/>
          <w:sz w:val="22"/>
          <w:szCs w:val="22"/>
        </w:rPr>
      </w:pPr>
    </w:p>
    <w:p w14:paraId="24C617C3" w14:textId="77777777" w:rsidR="00CD04ED" w:rsidRPr="00294442" w:rsidRDefault="00CD04ED" w:rsidP="005273E9">
      <w:pPr>
        <w:pStyle w:val="Zkladntext"/>
        <w:jc w:val="center"/>
        <w:rPr>
          <w:rFonts w:ascii="Tahoma" w:hAnsi="Tahoma"/>
          <w:sz w:val="22"/>
          <w:szCs w:val="22"/>
        </w:rPr>
      </w:pPr>
      <w:r w:rsidRPr="00294442">
        <w:rPr>
          <w:rFonts w:ascii="Tahoma" w:hAnsi="Tahoma"/>
          <w:sz w:val="22"/>
          <w:szCs w:val="22"/>
        </w:rPr>
        <w:t xml:space="preserve">uzavřená podle § </w:t>
      </w:r>
      <w:r w:rsidR="00E2408E">
        <w:rPr>
          <w:rFonts w:ascii="Tahoma" w:hAnsi="Tahoma"/>
          <w:sz w:val="22"/>
          <w:szCs w:val="22"/>
        </w:rPr>
        <w:t>258</w:t>
      </w:r>
      <w:r w:rsidRPr="00294442">
        <w:rPr>
          <w:rFonts w:ascii="Tahoma" w:hAnsi="Tahoma"/>
          <w:sz w:val="22"/>
          <w:szCs w:val="22"/>
        </w:rPr>
        <w:t xml:space="preserve">6 a násl. zákona č. </w:t>
      </w:r>
      <w:r w:rsidR="00E2408E">
        <w:rPr>
          <w:rFonts w:ascii="Tahoma" w:hAnsi="Tahoma"/>
          <w:sz w:val="22"/>
          <w:szCs w:val="22"/>
        </w:rPr>
        <w:t>89/2012</w:t>
      </w:r>
      <w:r w:rsidRPr="00294442">
        <w:rPr>
          <w:rFonts w:ascii="Tahoma" w:hAnsi="Tahoma"/>
          <w:sz w:val="22"/>
          <w:szCs w:val="22"/>
        </w:rPr>
        <w:t xml:space="preserve"> Sb., Ob</w:t>
      </w:r>
      <w:r w:rsidR="00E2408E">
        <w:rPr>
          <w:rFonts w:ascii="Tahoma" w:hAnsi="Tahoma"/>
          <w:sz w:val="22"/>
          <w:szCs w:val="22"/>
        </w:rPr>
        <w:t xml:space="preserve">čanský </w:t>
      </w:r>
      <w:r w:rsidRPr="00294442">
        <w:rPr>
          <w:rFonts w:ascii="Tahoma" w:hAnsi="Tahoma"/>
          <w:sz w:val="22"/>
          <w:szCs w:val="22"/>
        </w:rPr>
        <w:t xml:space="preserve">zákoník, </w:t>
      </w:r>
      <w:r w:rsidR="00C0259C">
        <w:rPr>
          <w:rFonts w:ascii="Tahoma" w:hAnsi="Tahoma"/>
          <w:sz w:val="22"/>
          <w:szCs w:val="22"/>
        </w:rPr>
        <w:t>v platném znění</w:t>
      </w:r>
    </w:p>
    <w:p w14:paraId="23DC5CFA" w14:textId="0167FB57" w:rsidR="00E5337A" w:rsidRDefault="00E5337A" w:rsidP="009C0F4C">
      <w:pPr>
        <w:jc w:val="both"/>
        <w:rPr>
          <w:rFonts w:ascii="Tahoma" w:hAnsi="Tahoma"/>
          <w:sz w:val="22"/>
          <w:szCs w:val="22"/>
        </w:rPr>
      </w:pPr>
    </w:p>
    <w:p w14:paraId="57E7BAB6" w14:textId="77777777" w:rsidR="00E5337A" w:rsidRPr="00294442" w:rsidRDefault="00E5337A">
      <w:pPr>
        <w:tabs>
          <w:tab w:val="left" w:pos="4395"/>
        </w:tabs>
        <w:rPr>
          <w:rFonts w:ascii="Tahoma" w:hAnsi="Tahoma"/>
          <w:sz w:val="22"/>
          <w:szCs w:val="22"/>
        </w:rPr>
      </w:pPr>
    </w:p>
    <w:p w14:paraId="6FF2B46D" w14:textId="77777777" w:rsidR="008924F1" w:rsidRPr="00294442" w:rsidRDefault="008924F1">
      <w:pPr>
        <w:pStyle w:val="Zkladntext"/>
        <w:tabs>
          <w:tab w:val="left" w:pos="4395"/>
        </w:tabs>
        <w:rPr>
          <w:rFonts w:ascii="Tahoma" w:hAnsi="Tahoma"/>
          <w:b/>
          <w:sz w:val="22"/>
          <w:szCs w:val="22"/>
        </w:rPr>
      </w:pPr>
      <w:r w:rsidRPr="00294442">
        <w:rPr>
          <w:rFonts w:ascii="Tahoma" w:hAnsi="Tahoma"/>
          <w:b/>
          <w:sz w:val="22"/>
          <w:szCs w:val="22"/>
        </w:rPr>
        <w:t>I. SMLUVNÍ STRANY</w:t>
      </w:r>
    </w:p>
    <w:p w14:paraId="4D00B168" w14:textId="77777777" w:rsidR="00CE7283" w:rsidRPr="00294442" w:rsidRDefault="00CE7283">
      <w:pPr>
        <w:rPr>
          <w:rFonts w:ascii="Tahoma" w:hAnsi="Tahoma"/>
          <w:sz w:val="22"/>
          <w:szCs w:val="22"/>
        </w:rPr>
      </w:pPr>
    </w:p>
    <w:p w14:paraId="2EA2CDB5" w14:textId="77777777" w:rsidR="00D15870" w:rsidRDefault="00A4362D" w:rsidP="001C3BEB">
      <w:pPr>
        <w:tabs>
          <w:tab w:val="left" w:pos="567"/>
          <w:tab w:val="left" w:pos="3402"/>
        </w:tabs>
        <w:ind w:left="567" w:hanging="567"/>
        <w:rPr>
          <w:rFonts w:ascii="Tahoma" w:hAnsi="Tahoma"/>
          <w:b/>
          <w:sz w:val="22"/>
          <w:szCs w:val="22"/>
        </w:rPr>
      </w:pPr>
      <w:r w:rsidRPr="00294442">
        <w:rPr>
          <w:rFonts w:ascii="Tahoma" w:hAnsi="Tahoma"/>
          <w:b/>
          <w:sz w:val="22"/>
          <w:szCs w:val="22"/>
        </w:rPr>
        <w:t xml:space="preserve">Objednatel: </w:t>
      </w:r>
      <w:r w:rsidR="00DA01CC">
        <w:rPr>
          <w:rFonts w:ascii="Tahoma" w:hAnsi="Tahoma"/>
          <w:b/>
          <w:sz w:val="22"/>
          <w:szCs w:val="22"/>
        </w:rPr>
        <w:tab/>
        <w:t>Základní škola a Dětský domov</w:t>
      </w:r>
      <w:r w:rsidR="00D15870">
        <w:rPr>
          <w:rFonts w:ascii="Tahoma" w:hAnsi="Tahoma"/>
          <w:b/>
          <w:sz w:val="22"/>
          <w:szCs w:val="22"/>
        </w:rPr>
        <w:t xml:space="preserve"> Sedlec-Prčice</w:t>
      </w:r>
    </w:p>
    <w:p w14:paraId="36BA53F3" w14:textId="77777777" w:rsidR="00A4362D" w:rsidRPr="00294442" w:rsidRDefault="00D15870" w:rsidP="001C3BEB">
      <w:pPr>
        <w:tabs>
          <w:tab w:val="left" w:pos="567"/>
          <w:tab w:val="left" w:pos="3402"/>
        </w:tabs>
        <w:ind w:left="567" w:hanging="567"/>
        <w:rPr>
          <w:rFonts w:ascii="Tahoma" w:hAnsi="Tahoma"/>
          <w:sz w:val="22"/>
          <w:szCs w:val="22"/>
        </w:rPr>
      </w:pPr>
      <w:r>
        <w:rPr>
          <w:rFonts w:ascii="Tahoma" w:hAnsi="Tahoma"/>
          <w:b/>
          <w:sz w:val="22"/>
          <w:szCs w:val="22"/>
        </w:rPr>
        <w:tab/>
      </w:r>
      <w:r>
        <w:rPr>
          <w:rFonts w:ascii="Tahoma" w:hAnsi="Tahoma"/>
          <w:b/>
          <w:sz w:val="22"/>
          <w:szCs w:val="22"/>
        </w:rPr>
        <w:tab/>
        <w:t>Přestavlky 1, příspěvková organizace</w:t>
      </w:r>
      <w:r w:rsidR="00A4362D" w:rsidRPr="00294442">
        <w:rPr>
          <w:rFonts w:ascii="Tahoma" w:hAnsi="Tahoma"/>
          <w:b/>
          <w:sz w:val="22"/>
          <w:szCs w:val="22"/>
        </w:rPr>
        <w:tab/>
      </w:r>
    </w:p>
    <w:p w14:paraId="253357C9" w14:textId="77777777" w:rsidR="006B6C42" w:rsidRPr="00294442" w:rsidRDefault="006B6C42" w:rsidP="001C3BEB">
      <w:pPr>
        <w:tabs>
          <w:tab w:val="left" w:pos="0"/>
          <w:tab w:val="left" w:pos="3402"/>
        </w:tabs>
        <w:rPr>
          <w:rFonts w:ascii="Tahoma" w:hAnsi="Tahoma"/>
          <w:sz w:val="22"/>
          <w:szCs w:val="22"/>
        </w:rPr>
      </w:pPr>
      <w:r w:rsidRPr="00294442">
        <w:rPr>
          <w:rFonts w:ascii="Tahoma" w:hAnsi="Tahoma"/>
          <w:sz w:val="22"/>
          <w:szCs w:val="22"/>
        </w:rPr>
        <w:t>se sídlem</w:t>
      </w:r>
      <w:r w:rsidR="00442484">
        <w:rPr>
          <w:rFonts w:ascii="Tahoma" w:hAnsi="Tahoma"/>
          <w:sz w:val="22"/>
          <w:szCs w:val="22"/>
        </w:rPr>
        <w:t>:</w:t>
      </w:r>
      <w:r w:rsidRPr="00294442">
        <w:rPr>
          <w:rFonts w:ascii="Tahoma" w:hAnsi="Tahoma"/>
          <w:sz w:val="22"/>
          <w:szCs w:val="22"/>
        </w:rPr>
        <w:tab/>
      </w:r>
      <w:r w:rsidR="00DA01CC">
        <w:rPr>
          <w:rFonts w:ascii="Tahoma" w:hAnsi="Tahoma"/>
          <w:sz w:val="22"/>
          <w:szCs w:val="22"/>
        </w:rPr>
        <w:t>Sedlec-Prčice, Přestavlky 1</w:t>
      </w:r>
    </w:p>
    <w:p w14:paraId="3DBB90F0" w14:textId="77777777" w:rsidR="00442484" w:rsidRPr="00294442" w:rsidRDefault="00442484" w:rsidP="001C3BEB">
      <w:pPr>
        <w:tabs>
          <w:tab w:val="left" w:pos="0"/>
          <w:tab w:val="left" w:pos="3402"/>
        </w:tabs>
        <w:rPr>
          <w:rFonts w:ascii="Tahoma" w:hAnsi="Tahoma"/>
          <w:sz w:val="22"/>
          <w:szCs w:val="22"/>
        </w:rPr>
      </w:pPr>
      <w:r w:rsidRPr="00294442">
        <w:rPr>
          <w:rFonts w:ascii="Tahoma" w:hAnsi="Tahoma"/>
          <w:sz w:val="22"/>
          <w:szCs w:val="22"/>
        </w:rPr>
        <w:t xml:space="preserve">zástupce ve věcech smluvních </w:t>
      </w:r>
      <w:r w:rsidRPr="00294442">
        <w:rPr>
          <w:rFonts w:ascii="Tahoma" w:hAnsi="Tahoma"/>
          <w:sz w:val="22"/>
          <w:szCs w:val="22"/>
        </w:rPr>
        <w:tab/>
      </w:r>
      <w:r w:rsidR="00DA01CC">
        <w:rPr>
          <w:rFonts w:ascii="Tahoma" w:hAnsi="Tahoma"/>
          <w:sz w:val="22"/>
          <w:szCs w:val="22"/>
        </w:rPr>
        <w:t xml:space="preserve">Mgr. </w:t>
      </w:r>
      <w:r w:rsidR="00C31AE7">
        <w:rPr>
          <w:rFonts w:ascii="Tahoma" w:hAnsi="Tahoma"/>
          <w:sz w:val="22"/>
          <w:szCs w:val="22"/>
        </w:rPr>
        <w:t>Martina Musilová</w:t>
      </w:r>
      <w:r w:rsidR="00DA01CC">
        <w:rPr>
          <w:rFonts w:ascii="Tahoma" w:hAnsi="Tahoma"/>
          <w:sz w:val="22"/>
          <w:szCs w:val="22"/>
        </w:rPr>
        <w:t>, ředitelka</w:t>
      </w:r>
    </w:p>
    <w:p w14:paraId="5FB415A3" w14:textId="77777777" w:rsidR="00442484" w:rsidRDefault="00442484" w:rsidP="001C3BEB">
      <w:pPr>
        <w:tabs>
          <w:tab w:val="left" w:pos="0"/>
          <w:tab w:val="left" w:pos="3402"/>
        </w:tabs>
        <w:rPr>
          <w:rFonts w:ascii="Tahoma" w:hAnsi="Tahoma"/>
          <w:sz w:val="22"/>
          <w:szCs w:val="22"/>
        </w:rPr>
      </w:pPr>
      <w:r w:rsidRPr="00294442">
        <w:rPr>
          <w:rFonts w:ascii="Tahoma" w:hAnsi="Tahoma"/>
          <w:sz w:val="22"/>
          <w:szCs w:val="22"/>
        </w:rPr>
        <w:t>IČ</w:t>
      </w:r>
      <w:r>
        <w:rPr>
          <w:rFonts w:ascii="Tahoma" w:hAnsi="Tahoma"/>
          <w:sz w:val="22"/>
          <w:szCs w:val="22"/>
        </w:rPr>
        <w:t xml:space="preserve">: </w:t>
      </w:r>
      <w:r w:rsidRPr="00294442">
        <w:rPr>
          <w:rFonts w:ascii="Tahoma" w:hAnsi="Tahoma"/>
          <w:sz w:val="22"/>
          <w:szCs w:val="22"/>
        </w:rPr>
        <w:t xml:space="preserve"> </w:t>
      </w:r>
      <w:r w:rsidRPr="00294442">
        <w:rPr>
          <w:rFonts w:ascii="Tahoma" w:hAnsi="Tahoma"/>
          <w:sz w:val="22"/>
          <w:szCs w:val="22"/>
        </w:rPr>
        <w:tab/>
      </w:r>
      <w:r w:rsidR="00DA01CC">
        <w:rPr>
          <w:rFonts w:ascii="Tahoma" w:hAnsi="Tahoma"/>
          <w:sz w:val="22"/>
          <w:szCs w:val="22"/>
        </w:rPr>
        <w:t>70843538</w:t>
      </w:r>
    </w:p>
    <w:p w14:paraId="440EC6FD" w14:textId="409EAE65" w:rsidR="00223A1E" w:rsidRDefault="00CA6A5D" w:rsidP="005B71BD">
      <w:pPr>
        <w:tabs>
          <w:tab w:val="left" w:pos="0"/>
          <w:tab w:val="left" w:pos="3402"/>
        </w:tabs>
        <w:rPr>
          <w:rFonts w:ascii="Tahoma" w:hAnsi="Tahoma"/>
          <w:sz w:val="22"/>
          <w:szCs w:val="22"/>
        </w:rPr>
      </w:pPr>
      <w:bookmarkStart w:id="0" w:name="_GoBack"/>
      <w:bookmarkEnd w:id="0"/>
      <w:r>
        <w:rPr>
          <w:rFonts w:ascii="Tahoma" w:hAnsi="Tahoma"/>
          <w:sz w:val="22"/>
          <w:szCs w:val="22"/>
        </w:rPr>
        <w:tab/>
      </w:r>
    </w:p>
    <w:p w14:paraId="05F4B9EC" w14:textId="77777777" w:rsidR="001C7E12" w:rsidRPr="00294442" w:rsidRDefault="00DA01CC" w:rsidP="005B71BD">
      <w:pPr>
        <w:tabs>
          <w:tab w:val="left" w:pos="0"/>
          <w:tab w:val="left" w:pos="3402"/>
        </w:tabs>
        <w:rPr>
          <w:rFonts w:ascii="Tahoma" w:hAnsi="Tahoma"/>
          <w:sz w:val="22"/>
          <w:szCs w:val="22"/>
        </w:rPr>
      </w:pPr>
      <w:r>
        <w:rPr>
          <w:rFonts w:ascii="Tahoma" w:hAnsi="Tahoma"/>
          <w:sz w:val="22"/>
          <w:szCs w:val="22"/>
        </w:rPr>
        <w:tab/>
      </w:r>
    </w:p>
    <w:p w14:paraId="188D3654" w14:textId="0C9A10A1" w:rsidR="000E4B0F" w:rsidRPr="00047991" w:rsidRDefault="000E4B0F" w:rsidP="005273E9">
      <w:pPr>
        <w:tabs>
          <w:tab w:val="left" w:pos="0"/>
          <w:tab w:val="left" w:pos="3402"/>
        </w:tabs>
        <w:ind w:left="426" w:hanging="426"/>
        <w:rPr>
          <w:rFonts w:ascii="Tahoma" w:hAnsi="Tahoma"/>
          <w:sz w:val="22"/>
          <w:szCs w:val="22"/>
        </w:rPr>
      </w:pPr>
      <w:r w:rsidRPr="00294442">
        <w:rPr>
          <w:rFonts w:ascii="Tahoma" w:hAnsi="Tahoma"/>
          <w:b/>
          <w:sz w:val="22"/>
          <w:szCs w:val="22"/>
        </w:rPr>
        <w:t xml:space="preserve">Zhotovitel:     </w:t>
      </w:r>
      <w:r w:rsidR="001E61E4">
        <w:rPr>
          <w:rFonts w:ascii="Tahoma" w:hAnsi="Tahoma"/>
          <w:b/>
          <w:sz w:val="22"/>
          <w:szCs w:val="22"/>
        </w:rPr>
        <w:tab/>
      </w:r>
      <w:r w:rsidR="005273E9" w:rsidRPr="005273E9">
        <w:rPr>
          <w:rFonts w:ascii="Tahoma" w:hAnsi="Tahoma"/>
          <w:b/>
          <w:sz w:val="22"/>
          <w:szCs w:val="22"/>
        </w:rPr>
        <w:t>NORAM spol. s r.o.</w:t>
      </w:r>
    </w:p>
    <w:p w14:paraId="7C69F2B4" w14:textId="64D385B2" w:rsidR="000E4B0F" w:rsidRPr="00294442" w:rsidRDefault="000E4B0F" w:rsidP="001C3BEB">
      <w:pPr>
        <w:tabs>
          <w:tab w:val="left" w:pos="0"/>
          <w:tab w:val="left" w:pos="3402"/>
        </w:tabs>
        <w:rPr>
          <w:rFonts w:ascii="Tahoma" w:hAnsi="Tahoma"/>
          <w:b/>
          <w:sz w:val="22"/>
          <w:szCs w:val="22"/>
        </w:rPr>
      </w:pPr>
      <w:r w:rsidRPr="00294442">
        <w:rPr>
          <w:rFonts w:ascii="Tahoma" w:hAnsi="Tahoma"/>
          <w:sz w:val="22"/>
          <w:szCs w:val="22"/>
        </w:rPr>
        <w:t>se sídlem</w:t>
      </w:r>
      <w:r>
        <w:rPr>
          <w:rFonts w:ascii="Tahoma" w:hAnsi="Tahoma"/>
          <w:sz w:val="22"/>
          <w:szCs w:val="22"/>
        </w:rPr>
        <w:t>:</w:t>
      </w:r>
      <w:r w:rsidR="005273E9">
        <w:rPr>
          <w:rFonts w:ascii="Tahoma" w:hAnsi="Tahoma"/>
          <w:sz w:val="22"/>
          <w:szCs w:val="22"/>
        </w:rPr>
        <w:t xml:space="preserve"> </w:t>
      </w:r>
      <w:r w:rsidRPr="00294442">
        <w:rPr>
          <w:rFonts w:ascii="Tahoma" w:hAnsi="Tahoma"/>
          <w:sz w:val="22"/>
          <w:szCs w:val="22"/>
        </w:rPr>
        <w:tab/>
      </w:r>
      <w:r w:rsidR="005273E9" w:rsidRPr="005273E9">
        <w:rPr>
          <w:rFonts w:ascii="Tahoma" w:hAnsi="Tahoma"/>
          <w:sz w:val="22"/>
          <w:szCs w:val="22"/>
        </w:rPr>
        <w:t>Smetanova 417, 261 01 Příbram</w:t>
      </w:r>
    </w:p>
    <w:p w14:paraId="0790DA75" w14:textId="062D9142" w:rsidR="00047991" w:rsidRDefault="000E4B0F" w:rsidP="001C3BEB">
      <w:pPr>
        <w:tabs>
          <w:tab w:val="left" w:pos="0"/>
          <w:tab w:val="left" w:pos="3402"/>
        </w:tabs>
        <w:rPr>
          <w:rFonts w:ascii="Tahoma" w:hAnsi="Tahoma"/>
          <w:sz w:val="22"/>
          <w:szCs w:val="22"/>
        </w:rPr>
      </w:pPr>
      <w:r w:rsidRPr="00294442">
        <w:rPr>
          <w:rFonts w:ascii="Tahoma" w:hAnsi="Tahoma"/>
          <w:sz w:val="22"/>
          <w:szCs w:val="22"/>
        </w:rPr>
        <w:t xml:space="preserve">zástupce ve věcech smluvních </w:t>
      </w:r>
      <w:r w:rsidR="001E61E4">
        <w:rPr>
          <w:rFonts w:ascii="Tahoma" w:hAnsi="Tahoma"/>
          <w:sz w:val="22"/>
          <w:szCs w:val="22"/>
        </w:rPr>
        <w:tab/>
      </w:r>
      <w:r w:rsidR="005273E9">
        <w:rPr>
          <w:rFonts w:ascii="Tahoma" w:hAnsi="Tahoma"/>
          <w:sz w:val="22"/>
          <w:szCs w:val="22"/>
        </w:rPr>
        <w:t>Radoslav Křehlík - jednatel</w:t>
      </w:r>
    </w:p>
    <w:p w14:paraId="5B195FBE" w14:textId="77777777" w:rsidR="000E4B0F" w:rsidRDefault="00047991" w:rsidP="001C3BEB">
      <w:pPr>
        <w:tabs>
          <w:tab w:val="left" w:pos="0"/>
          <w:tab w:val="left" w:pos="3402"/>
        </w:tabs>
        <w:rPr>
          <w:rFonts w:ascii="Tahoma" w:hAnsi="Tahoma"/>
          <w:sz w:val="22"/>
          <w:szCs w:val="22"/>
        </w:rPr>
      </w:pPr>
      <w:r>
        <w:rPr>
          <w:rFonts w:ascii="Tahoma" w:hAnsi="Tahoma"/>
          <w:sz w:val="22"/>
          <w:szCs w:val="22"/>
        </w:rPr>
        <w:tab/>
      </w:r>
      <w:r w:rsidR="000E4B0F" w:rsidRPr="00294442">
        <w:rPr>
          <w:rFonts w:ascii="Tahoma" w:hAnsi="Tahoma"/>
          <w:sz w:val="22"/>
          <w:szCs w:val="22"/>
        </w:rPr>
        <w:tab/>
        <w:t xml:space="preserve"> </w:t>
      </w:r>
    </w:p>
    <w:p w14:paraId="777AE06D" w14:textId="1D2A38C4" w:rsidR="001C3BEB" w:rsidRDefault="001C3BEB" w:rsidP="001C3BEB">
      <w:pPr>
        <w:tabs>
          <w:tab w:val="left" w:pos="0"/>
          <w:tab w:val="left" w:pos="3402"/>
        </w:tabs>
        <w:rPr>
          <w:rFonts w:ascii="Tahoma" w:hAnsi="Tahoma"/>
          <w:sz w:val="22"/>
          <w:szCs w:val="22"/>
        </w:rPr>
      </w:pPr>
      <w:r>
        <w:rPr>
          <w:rFonts w:ascii="Tahoma" w:hAnsi="Tahoma"/>
          <w:sz w:val="22"/>
          <w:szCs w:val="22"/>
        </w:rPr>
        <w:t>zástupce ve věcech technických</w:t>
      </w:r>
      <w:r>
        <w:rPr>
          <w:rFonts w:ascii="Tahoma" w:hAnsi="Tahoma"/>
          <w:sz w:val="22"/>
          <w:szCs w:val="22"/>
        </w:rPr>
        <w:tab/>
      </w:r>
      <w:r w:rsidR="005273E9">
        <w:rPr>
          <w:rFonts w:ascii="Tahoma" w:hAnsi="Tahoma"/>
          <w:sz w:val="22"/>
          <w:szCs w:val="22"/>
        </w:rPr>
        <w:t>Radoslav Křehlík</w:t>
      </w:r>
    </w:p>
    <w:p w14:paraId="40009EB9" w14:textId="377FEBD3" w:rsidR="000E4B0F" w:rsidRDefault="000E4B0F" w:rsidP="001C3BEB">
      <w:pPr>
        <w:tabs>
          <w:tab w:val="left" w:pos="0"/>
          <w:tab w:val="left" w:pos="3402"/>
        </w:tabs>
        <w:rPr>
          <w:rFonts w:ascii="Tahoma" w:hAnsi="Tahoma"/>
          <w:sz w:val="22"/>
          <w:szCs w:val="22"/>
        </w:rPr>
      </w:pPr>
      <w:r w:rsidRPr="00294442">
        <w:rPr>
          <w:rFonts w:ascii="Tahoma" w:hAnsi="Tahoma"/>
          <w:sz w:val="22"/>
          <w:szCs w:val="22"/>
        </w:rPr>
        <w:t>IČ</w:t>
      </w:r>
      <w:r>
        <w:rPr>
          <w:rFonts w:ascii="Tahoma" w:hAnsi="Tahoma"/>
          <w:sz w:val="22"/>
          <w:szCs w:val="22"/>
        </w:rPr>
        <w:t xml:space="preserve">: </w:t>
      </w:r>
      <w:r w:rsidRPr="00294442">
        <w:rPr>
          <w:rFonts w:ascii="Tahoma" w:hAnsi="Tahoma"/>
          <w:sz w:val="22"/>
          <w:szCs w:val="22"/>
        </w:rPr>
        <w:t xml:space="preserve"> </w:t>
      </w:r>
      <w:r w:rsidR="001E61E4">
        <w:rPr>
          <w:rFonts w:ascii="Tahoma" w:hAnsi="Tahoma"/>
          <w:sz w:val="22"/>
          <w:szCs w:val="22"/>
        </w:rPr>
        <w:tab/>
      </w:r>
      <w:r w:rsidR="005273E9" w:rsidRPr="005273E9">
        <w:rPr>
          <w:rFonts w:ascii="Tahoma" w:hAnsi="Tahoma"/>
          <w:sz w:val="22"/>
          <w:szCs w:val="22"/>
        </w:rPr>
        <w:t>25761757</w:t>
      </w:r>
      <w:r>
        <w:rPr>
          <w:rFonts w:ascii="Tahoma" w:hAnsi="Tahoma"/>
          <w:sz w:val="22"/>
          <w:szCs w:val="22"/>
        </w:rPr>
        <w:tab/>
      </w:r>
      <w:r w:rsidRPr="00294442">
        <w:rPr>
          <w:rFonts w:ascii="Tahoma" w:hAnsi="Tahoma"/>
          <w:sz w:val="22"/>
          <w:szCs w:val="22"/>
        </w:rPr>
        <w:tab/>
      </w:r>
    </w:p>
    <w:p w14:paraId="72D5F30D" w14:textId="0244758B" w:rsidR="000E4B0F" w:rsidRPr="00294442" w:rsidRDefault="000E4B0F" w:rsidP="005273E9">
      <w:pPr>
        <w:tabs>
          <w:tab w:val="left" w:pos="0"/>
          <w:tab w:val="left" w:pos="3402"/>
        </w:tabs>
        <w:rPr>
          <w:rFonts w:ascii="Tahoma" w:hAnsi="Tahoma"/>
          <w:sz w:val="22"/>
          <w:szCs w:val="22"/>
        </w:rPr>
      </w:pPr>
      <w:r w:rsidRPr="00294442">
        <w:rPr>
          <w:rFonts w:ascii="Tahoma" w:hAnsi="Tahoma"/>
          <w:sz w:val="22"/>
          <w:szCs w:val="22"/>
        </w:rPr>
        <w:t>DIČ</w:t>
      </w:r>
      <w:r>
        <w:rPr>
          <w:rFonts w:ascii="Tahoma" w:hAnsi="Tahoma"/>
          <w:sz w:val="22"/>
          <w:szCs w:val="22"/>
        </w:rPr>
        <w:t xml:space="preserve">: </w:t>
      </w:r>
      <w:r w:rsidRPr="00294442">
        <w:rPr>
          <w:rFonts w:ascii="Tahoma" w:hAnsi="Tahoma"/>
          <w:sz w:val="22"/>
          <w:szCs w:val="22"/>
        </w:rPr>
        <w:t xml:space="preserve"> </w:t>
      </w:r>
      <w:r w:rsidR="001E61E4">
        <w:rPr>
          <w:rFonts w:ascii="Tahoma" w:hAnsi="Tahoma"/>
          <w:sz w:val="22"/>
          <w:szCs w:val="22"/>
        </w:rPr>
        <w:tab/>
      </w:r>
      <w:r w:rsidR="005273E9">
        <w:rPr>
          <w:rFonts w:ascii="Tahoma" w:hAnsi="Tahoma"/>
          <w:sz w:val="22"/>
          <w:szCs w:val="22"/>
        </w:rPr>
        <w:t>CZ</w:t>
      </w:r>
      <w:r w:rsidR="005273E9" w:rsidRPr="005273E9">
        <w:rPr>
          <w:rFonts w:ascii="Tahoma" w:hAnsi="Tahoma"/>
          <w:sz w:val="22"/>
          <w:szCs w:val="22"/>
        </w:rPr>
        <w:t>25761757</w:t>
      </w:r>
      <w:r>
        <w:rPr>
          <w:rFonts w:ascii="Tahoma" w:hAnsi="Tahoma"/>
          <w:sz w:val="22"/>
          <w:szCs w:val="22"/>
        </w:rPr>
        <w:tab/>
      </w:r>
    </w:p>
    <w:p w14:paraId="14DA1D61" w14:textId="72D220E2" w:rsidR="000E4B0F" w:rsidRDefault="000E4B0F" w:rsidP="005273E9">
      <w:pPr>
        <w:tabs>
          <w:tab w:val="left" w:pos="0"/>
          <w:tab w:val="left" w:pos="3402"/>
        </w:tabs>
        <w:rPr>
          <w:rFonts w:ascii="Tahoma" w:hAnsi="Tahoma"/>
          <w:sz w:val="22"/>
          <w:szCs w:val="22"/>
        </w:rPr>
      </w:pPr>
      <w:r w:rsidRPr="00294442">
        <w:rPr>
          <w:rFonts w:ascii="Tahoma" w:hAnsi="Tahoma"/>
          <w:sz w:val="22"/>
          <w:szCs w:val="22"/>
        </w:rPr>
        <w:t>obchodní rejstřík</w:t>
      </w:r>
      <w:r>
        <w:rPr>
          <w:rFonts w:ascii="Tahoma" w:hAnsi="Tahoma"/>
          <w:sz w:val="22"/>
          <w:szCs w:val="22"/>
        </w:rPr>
        <w:t>:</w:t>
      </w:r>
      <w:r w:rsidR="001E61E4">
        <w:rPr>
          <w:rFonts w:ascii="Tahoma" w:hAnsi="Tahoma"/>
          <w:sz w:val="22"/>
          <w:szCs w:val="22"/>
        </w:rPr>
        <w:tab/>
      </w:r>
      <w:r w:rsidR="005273E9" w:rsidRPr="005273E9">
        <w:rPr>
          <w:rFonts w:ascii="Tahoma" w:hAnsi="Tahoma"/>
          <w:sz w:val="22"/>
          <w:szCs w:val="22"/>
        </w:rPr>
        <w:t>Městský</w:t>
      </w:r>
      <w:r w:rsidR="005273E9">
        <w:rPr>
          <w:rFonts w:ascii="Tahoma" w:hAnsi="Tahoma"/>
          <w:sz w:val="22"/>
          <w:szCs w:val="22"/>
        </w:rPr>
        <w:t xml:space="preserve"> soud</w:t>
      </w:r>
      <w:r w:rsidR="005273E9" w:rsidRPr="005273E9">
        <w:rPr>
          <w:rFonts w:ascii="Tahoma" w:hAnsi="Tahoma"/>
          <w:sz w:val="22"/>
          <w:szCs w:val="22"/>
        </w:rPr>
        <w:t xml:space="preserve"> v Praze, oddíl C, vložka 67887</w:t>
      </w:r>
    </w:p>
    <w:p w14:paraId="09240D02" w14:textId="77777777" w:rsidR="00E5337A" w:rsidRDefault="00E5337A" w:rsidP="00A542BE">
      <w:pPr>
        <w:rPr>
          <w:rFonts w:ascii="Tahoma" w:hAnsi="Tahoma"/>
          <w:b/>
          <w:sz w:val="22"/>
          <w:szCs w:val="22"/>
        </w:rPr>
      </w:pPr>
    </w:p>
    <w:p w14:paraId="5B3ECB5A" w14:textId="0BC79544" w:rsidR="000540AA" w:rsidRDefault="00A542BE" w:rsidP="005273E9">
      <w:pPr>
        <w:spacing w:after="240"/>
        <w:rPr>
          <w:rFonts w:ascii="Tahoma" w:hAnsi="Tahoma"/>
          <w:b/>
          <w:sz w:val="22"/>
          <w:szCs w:val="22"/>
        </w:rPr>
      </w:pPr>
      <w:r w:rsidRPr="00294442">
        <w:rPr>
          <w:rFonts w:ascii="Tahoma" w:hAnsi="Tahoma"/>
          <w:b/>
          <w:sz w:val="22"/>
          <w:szCs w:val="22"/>
        </w:rPr>
        <w:t xml:space="preserve">II. </w:t>
      </w:r>
      <w:r w:rsidR="008924F1" w:rsidRPr="00294442">
        <w:rPr>
          <w:rFonts w:ascii="Tahoma" w:hAnsi="Tahoma"/>
          <w:b/>
          <w:sz w:val="22"/>
          <w:szCs w:val="22"/>
        </w:rPr>
        <w:t xml:space="preserve">PŘEDMĚT </w:t>
      </w:r>
      <w:r w:rsidR="00F81EB0">
        <w:rPr>
          <w:rFonts w:ascii="Tahoma" w:hAnsi="Tahoma"/>
          <w:b/>
          <w:sz w:val="22"/>
          <w:szCs w:val="22"/>
        </w:rPr>
        <w:t>SMLOUVY</w:t>
      </w:r>
    </w:p>
    <w:p w14:paraId="130C3575" w14:textId="77777777" w:rsidR="00C31AE7" w:rsidRPr="000540AA" w:rsidRDefault="00C31AE7" w:rsidP="005273E9">
      <w:pPr>
        <w:pStyle w:val="Odstavecseseznamem"/>
        <w:numPr>
          <w:ilvl w:val="1"/>
          <w:numId w:val="37"/>
        </w:numPr>
        <w:spacing w:after="240"/>
        <w:jc w:val="both"/>
        <w:rPr>
          <w:rFonts w:ascii="Tahoma" w:hAnsi="Tahoma"/>
          <w:b/>
          <w:sz w:val="22"/>
          <w:szCs w:val="22"/>
        </w:rPr>
      </w:pPr>
      <w:r w:rsidRPr="000540AA">
        <w:rPr>
          <w:rFonts w:ascii="Tahoma" w:hAnsi="Tahoma"/>
          <w:sz w:val="22"/>
          <w:szCs w:val="22"/>
        </w:rPr>
        <w:t>Předmětem této smlouvy je správa počítačové sítě a výpočetní techniky dle podmínek a ujednání této smlouvy.</w:t>
      </w:r>
    </w:p>
    <w:p w14:paraId="566B8359" w14:textId="0DC73FA0" w:rsidR="000540AA" w:rsidRPr="000540AA" w:rsidRDefault="00C31AE7" w:rsidP="005273E9">
      <w:pPr>
        <w:pStyle w:val="Odstavecseseznamem"/>
        <w:numPr>
          <w:ilvl w:val="1"/>
          <w:numId w:val="37"/>
        </w:numPr>
        <w:spacing w:after="240"/>
        <w:jc w:val="both"/>
        <w:rPr>
          <w:rFonts w:ascii="Tahoma" w:hAnsi="Tahoma"/>
          <w:b/>
          <w:sz w:val="22"/>
          <w:szCs w:val="22"/>
        </w:rPr>
      </w:pPr>
      <w:r w:rsidRPr="000540AA">
        <w:rPr>
          <w:rFonts w:ascii="Tahoma" w:hAnsi="Tahoma"/>
          <w:sz w:val="22"/>
          <w:szCs w:val="22"/>
        </w:rPr>
        <w:t>Zhotovitel se uzavřením této smlouvy zavazuje pro Objednatele po dobu trvání této</w:t>
      </w:r>
      <w:r w:rsidR="00A5140E" w:rsidRPr="000540AA">
        <w:rPr>
          <w:rFonts w:ascii="Tahoma" w:hAnsi="Tahoma"/>
          <w:sz w:val="22"/>
          <w:szCs w:val="22"/>
        </w:rPr>
        <w:t xml:space="preserve"> </w:t>
      </w:r>
      <w:r w:rsidRPr="000540AA">
        <w:rPr>
          <w:rFonts w:ascii="Tahoma" w:hAnsi="Tahoma"/>
          <w:sz w:val="22"/>
          <w:szCs w:val="22"/>
        </w:rPr>
        <w:t xml:space="preserve">smlouvy poskytovat služby správy a servisu </w:t>
      </w:r>
      <w:r w:rsidR="00A5140E" w:rsidRPr="000540AA">
        <w:rPr>
          <w:rFonts w:ascii="Tahoma" w:hAnsi="Tahoma"/>
          <w:sz w:val="22"/>
          <w:szCs w:val="22"/>
        </w:rPr>
        <w:t>sítě a výpočetní techniky</w:t>
      </w:r>
      <w:r w:rsidR="005273E9">
        <w:rPr>
          <w:rFonts w:ascii="Tahoma" w:hAnsi="Tahoma"/>
          <w:sz w:val="22"/>
          <w:szCs w:val="22"/>
        </w:rPr>
        <w:t xml:space="preserve"> </w:t>
      </w:r>
      <w:r w:rsidR="00A5140E" w:rsidRPr="000540AA">
        <w:rPr>
          <w:rFonts w:ascii="Tahoma" w:hAnsi="Tahoma"/>
          <w:sz w:val="22"/>
          <w:szCs w:val="22"/>
        </w:rPr>
        <w:t>(hardwaru) a</w:t>
      </w:r>
      <w:r w:rsidR="005273E9" w:rsidRPr="002A6BFF">
        <w:rPr>
          <w:rFonts w:ascii="Tahoma" w:hAnsi="Tahoma"/>
          <w:sz w:val="22"/>
          <w:szCs w:val="22"/>
        </w:rPr>
        <w:t> </w:t>
      </w:r>
      <w:r w:rsidR="005273E9" w:rsidRPr="000540AA">
        <w:rPr>
          <w:rFonts w:ascii="Tahoma" w:hAnsi="Tahoma"/>
          <w:sz w:val="22"/>
          <w:szCs w:val="22"/>
        </w:rPr>
        <w:t xml:space="preserve"> </w:t>
      </w:r>
      <w:r w:rsidR="00A5140E" w:rsidRPr="000540AA">
        <w:rPr>
          <w:rFonts w:ascii="Tahoma" w:hAnsi="Tahoma"/>
          <w:sz w:val="22"/>
          <w:szCs w:val="22"/>
        </w:rPr>
        <w:t>počítačové sítě (softwaru) za podmínek této smlouvy a Objednatel se zavazuje za provedené služby zaplatit Zhotoviteli sjednanou cenu</w:t>
      </w:r>
      <w:r w:rsidR="000540AA">
        <w:rPr>
          <w:rFonts w:ascii="Tahoma" w:hAnsi="Tahoma"/>
          <w:sz w:val="22"/>
          <w:szCs w:val="22"/>
        </w:rPr>
        <w:t>.</w:t>
      </w:r>
    </w:p>
    <w:p w14:paraId="759ACFDC" w14:textId="7A724B7F" w:rsidR="00C31AE7" w:rsidRPr="000540AA" w:rsidRDefault="00A5140E" w:rsidP="005273E9">
      <w:pPr>
        <w:pStyle w:val="Odstavecseseznamem"/>
        <w:numPr>
          <w:ilvl w:val="1"/>
          <w:numId w:val="37"/>
        </w:numPr>
        <w:spacing w:after="240"/>
        <w:jc w:val="both"/>
        <w:rPr>
          <w:rFonts w:ascii="Tahoma" w:hAnsi="Tahoma"/>
          <w:b/>
          <w:sz w:val="22"/>
          <w:szCs w:val="22"/>
        </w:rPr>
      </w:pPr>
      <w:r w:rsidRPr="000540AA">
        <w:rPr>
          <w:rFonts w:ascii="Tahoma" w:hAnsi="Tahoma"/>
          <w:sz w:val="22"/>
          <w:szCs w:val="22"/>
        </w:rPr>
        <w:t xml:space="preserve">Služby, které budou pro Objednatele poskytovány, spočívají zejména </w:t>
      </w:r>
      <w:r w:rsidR="005273E9">
        <w:rPr>
          <w:rFonts w:ascii="Tahoma" w:hAnsi="Tahoma"/>
          <w:sz w:val="22"/>
          <w:szCs w:val="22"/>
        </w:rPr>
        <w:t xml:space="preserve">v následujících </w:t>
      </w:r>
      <w:r w:rsidRPr="000540AA">
        <w:rPr>
          <w:rFonts w:ascii="Tahoma" w:hAnsi="Tahoma"/>
          <w:sz w:val="22"/>
          <w:szCs w:val="22"/>
        </w:rPr>
        <w:t>oblastech úkonů (dále označeny také pouze jako „služby„):</w:t>
      </w:r>
    </w:p>
    <w:p w14:paraId="4F2525A7" w14:textId="77777777" w:rsidR="003E4379" w:rsidRPr="003E4379" w:rsidRDefault="003E4379" w:rsidP="003E4379">
      <w:pPr>
        <w:pStyle w:val="Odstavecseseznamem"/>
        <w:ind w:left="1429"/>
        <w:rPr>
          <w:rFonts w:ascii="Tahoma" w:hAnsi="Tahoma"/>
          <w:b/>
          <w:sz w:val="22"/>
          <w:szCs w:val="22"/>
        </w:rPr>
      </w:pPr>
      <w:r w:rsidRPr="003E4379">
        <w:rPr>
          <w:rFonts w:ascii="Tahoma" w:hAnsi="Tahoma"/>
          <w:b/>
          <w:sz w:val="22"/>
          <w:szCs w:val="22"/>
        </w:rPr>
        <w:t>Správa výpočetní techniky</w:t>
      </w:r>
    </w:p>
    <w:p w14:paraId="5F2265E3" w14:textId="77777777" w:rsidR="003E4379" w:rsidRDefault="003E4379" w:rsidP="003E4379">
      <w:pPr>
        <w:pStyle w:val="Odstavecseseznamem"/>
        <w:numPr>
          <w:ilvl w:val="0"/>
          <w:numId w:val="33"/>
        </w:numPr>
        <w:rPr>
          <w:rFonts w:ascii="Tahoma" w:hAnsi="Tahoma"/>
          <w:sz w:val="22"/>
          <w:szCs w:val="22"/>
        </w:rPr>
      </w:pPr>
      <w:r>
        <w:rPr>
          <w:rFonts w:ascii="Tahoma" w:hAnsi="Tahoma"/>
          <w:sz w:val="22"/>
          <w:szCs w:val="22"/>
        </w:rPr>
        <w:t>Správa připojení k lokální počítačové síti</w:t>
      </w:r>
    </w:p>
    <w:p w14:paraId="45AB96B9" w14:textId="77777777" w:rsidR="003E4379" w:rsidRDefault="003E4379" w:rsidP="003E4379">
      <w:pPr>
        <w:pStyle w:val="Odstavecseseznamem"/>
        <w:numPr>
          <w:ilvl w:val="0"/>
          <w:numId w:val="33"/>
        </w:numPr>
        <w:rPr>
          <w:rFonts w:ascii="Tahoma" w:hAnsi="Tahoma"/>
          <w:sz w:val="22"/>
          <w:szCs w:val="22"/>
        </w:rPr>
      </w:pPr>
      <w:r>
        <w:rPr>
          <w:rFonts w:ascii="Tahoma" w:hAnsi="Tahoma"/>
          <w:sz w:val="22"/>
          <w:szCs w:val="22"/>
        </w:rPr>
        <w:t>Aktualizace operačního systému</w:t>
      </w:r>
    </w:p>
    <w:p w14:paraId="62C20834" w14:textId="77777777" w:rsidR="003E4379" w:rsidRDefault="003E4379" w:rsidP="003E4379">
      <w:pPr>
        <w:pStyle w:val="Odstavecseseznamem"/>
        <w:numPr>
          <w:ilvl w:val="0"/>
          <w:numId w:val="33"/>
        </w:numPr>
        <w:rPr>
          <w:rFonts w:ascii="Tahoma" w:hAnsi="Tahoma"/>
          <w:sz w:val="22"/>
          <w:szCs w:val="22"/>
        </w:rPr>
      </w:pPr>
      <w:r>
        <w:rPr>
          <w:rFonts w:ascii="Tahoma" w:hAnsi="Tahoma"/>
          <w:sz w:val="22"/>
          <w:szCs w:val="22"/>
        </w:rPr>
        <w:t>Správa aplikací pro použití internetových služeb</w:t>
      </w:r>
    </w:p>
    <w:p w14:paraId="48C19A4B" w14:textId="77777777" w:rsidR="003E4379" w:rsidRDefault="003E4379" w:rsidP="003E4379">
      <w:pPr>
        <w:pStyle w:val="Odstavecseseznamem"/>
        <w:numPr>
          <w:ilvl w:val="0"/>
          <w:numId w:val="33"/>
        </w:numPr>
        <w:rPr>
          <w:rFonts w:ascii="Tahoma" w:hAnsi="Tahoma"/>
          <w:sz w:val="22"/>
          <w:szCs w:val="22"/>
        </w:rPr>
      </w:pPr>
      <w:r>
        <w:rPr>
          <w:rFonts w:ascii="Tahoma" w:hAnsi="Tahoma"/>
          <w:sz w:val="22"/>
          <w:szCs w:val="22"/>
        </w:rPr>
        <w:t>Kontrola funkčnosti operačního systému a aplikací</w:t>
      </w:r>
    </w:p>
    <w:p w14:paraId="4648FC33" w14:textId="77777777" w:rsidR="003E4379" w:rsidRDefault="003E4379" w:rsidP="003E4379">
      <w:pPr>
        <w:pStyle w:val="Odstavecseseznamem"/>
        <w:numPr>
          <w:ilvl w:val="0"/>
          <w:numId w:val="33"/>
        </w:numPr>
        <w:rPr>
          <w:rFonts w:ascii="Tahoma" w:hAnsi="Tahoma"/>
          <w:sz w:val="22"/>
          <w:szCs w:val="22"/>
        </w:rPr>
      </w:pPr>
      <w:r>
        <w:rPr>
          <w:rFonts w:ascii="Tahoma" w:hAnsi="Tahoma"/>
          <w:sz w:val="22"/>
          <w:szCs w:val="22"/>
        </w:rPr>
        <w:t>Dodávky hardware a software</w:t>
      </w:r>
    </w:p>
    <w:p w14:paraId="78FFF8E8" w14:textId="77777777" w:rsidR="003E4379" w:rsidRDefault="003E4379" w:rsidP="003E4379">
      <w:pPr>
        <w:pStyle w:val="Odstavecseseznamem"/>
        <w:numPr>
          <w:ilvl w:val="0"/>
          <w:numId w:val="33"/>
        </w:numPr>
        <w:rPr>
          <w:rFonts w:ascii="Tahoma" w:hAnsi="Tahoma"/>
          <w:sz w:val="22"/>
          <w:szCs w:val="22"/>
        </w:rPr>
      </w:pPr>
      <w:r>
        <w:rPr>
          <w:rFonts w:ascii="Tahoma" w:hAnsi="Tahoma"/>
          <w:sz w:val="22"/>
          <w:szCs w:val="22"/>
        </w:rPr>
        <w:t xml:space="preserve">Správa </w:t>
      </w:r>
      <w:proofErr w:type="spellStart"/>
      <w:r>
        <w:rPr>
          <w:rFonts w:ascii="Tahoma" w:hAnsi="Tahoma"/>
          <w:sz w:val="22"/>
          <w:szCs w:val="22"/>
        </w:rPr>
        <w:t>switchů</w:t>
      </w:r>
      <w:proofErr w:type="spellEnd"/>
      <w:r>
        <w:rPr>
          <w:rFonts w:ascii="Tahoma" w:hAnsi="Tahoma"/>
          <w:sz w:val="22"/>
          <w:szCs w:val="22"/>
        </w:rPr>
        <w:t xml:space="preserve">, </w:t>
      </w:r>
      <w:proofErr w:type="spellStart"/>
      <w:r>
        <w:rPr>
          <w:rFonts w:ascii="Tahoma" w:hAnsi="Tahoma"/>
          <w:sz w:val="22"/>
          <w:szCs w:val="22"/>
        </w:rPr>
        <w:t>routerů</w:t>
      </w:r>
      <w:proofErr w:type="spellEnd"/>
      <w:r>
        <w:rPr>
          <w:rFonts w:ascii="Tahoma" w:hAnsi="Tahoma"/>
          <w:sz w:val="22"/>
          <w:szCs w:val="22"/>
        </w:rPr>
        <w:t xml:space="preserve">, modemů, </w:t>
      </w:r>
      <w:proofErr w:type="spellStart"/>
      <w:r>
        <w:rPr>
          <w:rFonts w:ascii="Tahoma" w:hAnsi="Tahoma"/>
          <w:sz w:val="22"/>
          <w:szCs w:val="22"/>
        </w:rPr>
        <w:t>wifi</w:t>
      </w:r>
      <w:proofErr w:type="spellEnd"/>
    </w:p>
    <w:p w14:paraId="0EFCC7F5" w14:textId="77777777" w:rsidR="003E4379" w:rsidRDefault="003E4379" w:rsidP="003E4379">
      <w:pPr>
        <w:pStyle w:val="Odstavecseseznamem"/>
        <w:numPr>
          <w:ilvl w:val="0"/>
          <w:numId w:val="33"/>
        </w:numPr>
        <w:rPr>
          <w:rFonts w:ascii="Tahoma" w:hAnsi="Tahoma"/>
          <w:sz w:val="22"/>
          <w:szCs w:val="22"/>
        </w:rPr>
      </w:pPr>
      <w:r>
        <w:rPr>
          <w:rFonts w:ascii="Tahoma" w:hAnsi="Tahoma"/>
          <w:sz w:val="22"/>
          <w:szCs w:val="22"/>
        </w:rPr>
        <w:t>Dodávka spotřebního materiálu</w:t>
      </w:r>
    </w:p>
    <w:p w14:paraId="128FB63B" w14:textId="77777777" w:rsidR="003E4379" w:rsidRDefault="003E4379" w:rsidP="003E4379">
      <w:pPr>
        <w:pStyle w:val="Odstavecseseznamem"/>
        <w:numPr>
          <w:ilvl w:val="0"/>
          <w:numId w:val="33"/>
        </w:numPr>
        <w:rPr>
          <w:rFonts w:ascii="Tahoma" w:hAnsi="Tahoma"/>
          <w:sz w:val="22"/>
          <w:szCs w:val="22"/>
        </w:rPr>
      </w:pPr>
      <w:r>
        <w:rPr>
          <w:rFonts w:ascii="Tahoma" w:hAnsi="Tahoma"/>
          <w:sz w:val="22"/>
          <w:szCs w:val="22"/>
        </w:rPr>
        <w:t>Správa emailového serveru.</w:t>
      </w:r>
    </w:p>
    <w:p w14:paraId="2E4EC010" w14:textId="77777777" w:rsidR="003E4379" w:rsidRDefault="003E4379" w:rsidP="003E4379">
      <w:pPr>
        <w:ind w:left="1069"/>
        <w:rPr>
          <w:rFonts w:ascii="Tahoma" w:hAnsi="Tahoma"/>
          <w:b/>
          <w:sz w:val="22"/>
          <w:szCs w:val="22"/>
        </w:rPr>
      </w:pPr>
      <w:r>
        <w:rPr>
          <w:rFonts w:ascii="Tahoma" w:hAnsi="Tahoma"/>
          <w:sz w:val="22"/>
          <w:szCs w:val="22"/>
        </w:rPr>
        <w:t xml:space="preserve">     </w:t>
      </w:r>
      <w:r w:rsidRPr="003E4379">
        <w:rPr>
          <w:rFonts w:ascii="Tahoma" w:hAnsi="Tahoma"/>
          <w:b/>
          <w:sz w:val="22"/>
          <w:szCs w:val="22"/>
        </w:rPr>
        <w:t>Správa serverů</w:t>
      </w:r>
    </w:p>
    <w:p w14:paraId="1E2AFC5B" w14:textId="77777777" w:rsidR="003E4379" w:rsidRDefault="003E4379" w:rsidP="003E4379">
      <w:pPr>
        <w:pStyle w:val="Odstavecseseznamem"/>
        <w:numPr>
          <w:ilvl w:val="0"/>
          <w:numId w:val="33"/>
        </w:numPr>
        <w:rPr>
          <w:rFonts w:ascii="Tahoma" w:hAnsi="Tahoma"/>
          <w:sz w:val="22"/>
          <w:szCs w:val="22"/>
        </w:rPr>
      </w:pPr>
      <w:r w:rsidRPr="003E4379">
        <w:rPr>
          <w:rFonts w:ascii="Tahoma" w:hAnsi="Tahoma"/>
          <w:sz w:val="22"/>
          <w:szCs w:val="22"/>
        </w:rPr>
        <w:t>Správa, zabezpečení a údržba počítačové sítě</w:t>
      </w:r>
    </w:p>
    <w:p w14:paraId="72200107" w14:textId="77777777" w:rsidR="003E4379" w:rsidRDefault="006E04F5" w:rsidP="003E4379">
      <w:pPr>
        <w:pStyle w:val="Odstavecseseznamem"/>
        <w:numPr>
          <w:ilvl w:val="0"/>
          <w:numId w:val="33"/>
        </w:numPr>
        <w:rPr>
          <w:rFonts w:ascii="Tahoma" w:hAnsi="Tahoma"/>
          <w:sz w:val="22"/>
          <w:szCs w:val="22"/>
        </w:rPr>
      </w:pPr>
      <w:r>
        <w:rPr>
          <w:rFonts w:ascii="Tahoma" w:hAnsi="Tahoma"/>
          <w:sz w:val="22"/>
          <w:szCs w:val="22"/>
        </w:rPr>
        <w:t>Systémová a uživatelská podpora</w:t>
      </w:r>
    </w:p>
    <w:p w14:paraId="50D45ECE" w14:textId="77777777" w:rsidR="006E04F5" w:rsidRDefault="006E04F5" w:rsidP="003E4379">
      <w:pPr>
        <w:pStyle w:val="Odstavecseseznamem"/>
        <w:numPr>
          <w:ilvl w:val="0"/>
          <w:numId w:val="33"/>
        </w:numPr>
        <w:rPr>
          <w:rFonts w:ascii="Tahoma" w:hAnsi="Tahoma"/>
          <w:sz w:val="22"/>
          <w:szCs w:val="22"/>
        </w:rPr>
      </w:pPr>
      <w:r>
        <w:rPr>
          <w:rFonts w:ascii="Tahoma" w:hAnsi="Tahoma"/>
          <w:sz w:val="22"/>
          <w:szCs w:val="22"/>
        </w:rPr>
        <w:lastRenderedPageBreak/>
        <w:t>Pravidelná správa a aktualizace antivirového systému, likvidace virových hrozeb</w:t>
      </w:r>
    </w:p>
    <w:p w14:paraId="7E45E903" w14:textId="77777777" w:rsidR="006E04F5" w:rsidRDefault="006E04F5" w:rsidP="003E4379">
      <w:pPr>
        <w:pStyle w:val="Odstavecseseznamem"/>
        <w:numPr>
          <w:ilvl w:val="0"/>
          <w:numId w:val="33"/>
        </w:numPr>
        <w:rPr>
          <w:rFonts w:ascii="Tahoma" w:hAnsi="Tahoma"/>
          <w:sz w:val="22"/>
          <w:szCs w:val="22"/>
        </w:rPr>
      </w:pPr>
      <w:r>
        <w:rPr>
          <w:rFonts w:ascii="Tahoma" w:hAnsi="Tahoma"/>
          <w:sz w:val="22"/>
          <w:szCs w:val="22"/>
        </w:rPr>
        <w:t>Správa DNS serveru, monitoring funkce</w:t>
      </w:r>
    </w:p>
    <w:p w14:paraId="5B0912AC" w14:textId="1D0F22ED" w:rsidR="006E04F5" w:rsidRDefault="005273E9" w:rsidP="003E4379">
      <w:pPr>
        <w:pStyle w:val="Odstavecseseznamem"/>
        <w:numPr>
          <w:ilvl w:val="0"/>
          <w:numId w:val="33"/>
        </w:numPr>
        <w:rPr>
          <w:rFonts w:ascii="Tahoma" w:hAnsi="Tahoma"/>
          <w:sz w:val="22"/>
          <w:szCs w:val="22"/>
        </w:rPr>
      </w:pPr>
      <w:r>
        <w:rPr>
          <w:rFonts w:ascii="Tahoma" w:hAnsi="Tahoma"/>
          <w:sz w:val="22"/>
          <w:szCs w:val="22"/>
        </w:rPr>
        <w:t>S</w:t>
      </w:r>
      <w:r w:rsidR="006E04F5">
        <w:rPr>
          <w:rFonts w:ascii="Tahoma" w:hAnsi="Tahoma"/>
          <w:sz w:val="22"/>
          <w:szCs w:val="22"/>
        </w:rPr>
        <w:t>práva zálohování</w:t>
      </w:r>
    </w:p>
    <w:p w14:paraId="061E309F" w14:textId="7FAF9BDB" w:rsidR="006E04F5" w:rsidRDefault="005273E9" w:rsidP="003E4379">
      <w:pPr>
        <w:pStyle w:val="Odstavecseseznamem"/>
        <w:numPr>
          <w:ilvl w:val="0"/>
          <w:numId w:val="33"/>
        </w:numPr>
        <w:rPr>
          <w:rFonts w:ascii="Tahoma" w:hAnsi="Tahoma"/>
          <w:sz w:val="22"/>
          <w:szCs w:val="22"/>
        </w:rPr>
      </w:pPr>
      <w:r>
        <w:rPr>
          <w:rFonts w:ascii="Tahoma" w:hAnsi="Tahoma"/>
          <w:sz w:val="22"/>
          <w:szCs w:val="22"/>
        </w:rPr>
        <w:t>S</w:t>
      </w:r>
      <w:r w:rsidR="006E04F5">
        <w:rPr>
          <w:rFonts w:ascii="Tahoma" w:hAnsi="Tahoma"/>
          <w:sz w:val="22"/>
          <w:szCs w:val="22"/>
        </w:rPr>
        <w:t>práva vzdáleného přístupu, přístupových pravidel</w:t>
      </w:r>
    </w:p>
    <w:p w14:paraId="4F3BF8F6" w14:textId="5047AB7D" w:rsidR="006E04F5" w:rsidRDefault="005273E9" w:rsidP="003E4379">
      <w:pPr>
        <w:pStyle w:val="Odstavecseseznamem"/>
        <w:numPr>
          <w:ilvl w:val="0"/>
          <w:numId w:val="33"/>
        </w:numPr>
        <w:rPr>
          <w:rFonts w:ascii="Tahoma" w:hAnsi="Tahoma"/>
          <w:sz w:val="22"/>
          <w:szCs w:val="22"/>
        </w:rPr>
      </w:pPr>
      <w:r>
        <w:rPr>
          <w:rFonts w:ascii="Tahoma" w:hAnsi="Tahoma"/>
          <w:sz w:val="22"/>
          <w:szCs w:val="22"/>
        </w:rPr>
        <w:t>K</w:t>
      </w:r>
      <w:r w:rsidR="006E04F5">
        <w:rPr>
          <w:rFonts w:ascii="Tahoma" w:hAnsi="Tahoma"/>
          <w:sz w:val="22"/>
          <w:szCs w:val="22"/>
        </w:rPr>
        <w:t>ontrola systému</w:t>
      </w:r>
    </w:p>
    <w:p w14:paraId="4ACACDDB" w14:textId="2E6253B4" w:rsidR="006E04F5" w:rsidRDefault="005273E9" w:rsidP="003E4379">
      <w:pPr>
        <w:pStyle w:val="Odstavecseseznamem"/>
        <w:numPr>
          <w:ilvl w:val="0"/>
          <w:numId w:val="33"/>
        </w:numPr>
        <w:rPr>
          <w:rFonts w:ascii="Tahoma" w:hAnsi="Tahoma"/>
          <w:sz w:val="22"/>
          <w:szCs w:val="22"/>
        </w:rPr>
      </w:pPr>
      <w:r>
        <w:rPr>
          <w:rFonts w:ascii="Tahoma" w:hAnsi="Tahoma"/>
          <w:sz w:val="22"/>
          <w:szCs w:val="22"/>
        </w:rPr>
        <w:t>V</w:t>
      </w:r>
      <w:r w:rsidR="006E04F5">
        <w:rPr>
          <w:rFonts w:ascii="Tahoma" w:hAnsi="Tahoma"/>
          <w:sz w:val="22"/>
          <w:szCs w:val="22"/>
        </w:rPr>
        <w:t>zdálená podpora, osobní, emailové a telefonní konzultace</w:t>
      </w:r>
    </w:p>
    <w:p w14:paraId="61483840" w14:textId="5195D864" w:rsidR="006E04F5" w:rsidRDefault="005273E9" w:rsidP="003E4379">
      <w:pPr>
        <w:pStyle w:val="Odstavecseseznamem"/>
        <w:numPr>
          <w:ilvl w:val="0"/>
          <w:numId w:val="33"/>
        </w:numPr>
        <w:rPr>
          <w:rFonts w:ascii="Tahoma" w:hAnsi="Tahoma"/>
          <w:sz w:val="22"/>
          <w:szCs w:val="22"/>
        </w:rPr>
      </w:pPr>
      <w:r>
        <w:rPr>
          <w:rFonts w:ascii="Tahoma" w:hAnsi="Tahoma"/>
          <w:sz w:val="22"/>
          <w:szCs w:val="22"/>
        </w:rPr>
        <w:t>A</w:t>
      </w:r>
      <w:r w:rsidR="006E04F5">
        <w:rPr>
          <w:rFonts w:ascii="Tahoma" w:hAnsi="Tahoma"/>
          <w:sz w:val="22"/>
          <w:szCs w:val="22"/>
        </w:rPr>
        <w:t>sistenční služby při řešení závad a problémů.</w:t>
      </w:r>
    </w:p>
    <w:p w14:paraId="2AA2EC75" w14:textId="6B88CB02" w:rsidR="007A6BF5" w:rsidRPr="007A6BF5" w:rsidRDefault="005273E9" w:rsidP="007A6BF5">
      <w:pPr>
        <w:pStyle w:val="Odstavecseseznamem"/>
        <w:numPr>
          <w:ilvl w:val="0"/>
          <w:numId w:val="33"/>
        </w:numPr>
        <w:rPr>
          <w:rFonts w:ascii="Tahoma" w:hAnsi="Tahoma"/>
          <w:sz w:val="22"/>
          <w:szCs w:val="22"/>
        </w:rPr>
      </w:pPr>
      <w:r>
        <w:rPr>
          <w:rFonts w:ascii="Tahoma" w:hAnsi="Tahoma"/>
          <w:sz w:val="22"/>
          <w:szCs w:val="22"/>
        </w:rPr>
        <w:t>M</w:t>
      </w:r>
      <w:r w:rsidR="007A6BF5" w:rsidRPr="007A6BF5">
        <w:rPr>
          <w:rFonts w:ascii="Tahoma" w:hAnsi="Tahoma"/>
          <w:sz w:val="22"/>
          <w:szCs w:val="22"/>
        </w:rPr>
        <w:t>onitoring a vyhodnocení stavu počítačové sítě a výpočetní techniky (doménový server Windows, úložiště NAS, počítače, notebooky, tablety, aktivní síťové prvky),</w:t>
      </w:r>
    </w:p>
    <w:p w14:paraId="47560BFC" w14:textId="47E44E9B" w:rsidR="007A6BF5" w:rsidRPr="003E4379" w:rsidRDefault="005273E9" w:rsidP="007A6BF5">
      <w:pPr>
        <w:pStyle w:val="Odstavecseseznamem"/>
        <w:numPr>
          <w:ilvl w:val="0"/>
          <w:numId w:val="33"/>
        </w:numPr>
        <w:rPr>
          <w:rFonts w:ascii="Tahoma" w:hAnsi="Tahoma"/>
          <w:sz w:val="22"/>
          <w:szCs w:val="22"/>
        </w:rPr>
      </w:pPr>
      <w:r>
        <w:rPr>
          <w:rFonts w:ascii="Tahoma" w:hAnsi="Tahoma"/>
          <w:sz w:val="22"/>
          <w:szCs w:val="22"/>
        </w:rPr>
        <w:t>S</w:t>
      </w:r>
      <w:r w:rsidR="007A6BF5" w:rsidRPr="007A6BF5">
        <w:rPr>
          <w:rFonts w:ascii="Tahoma" w:hAnsi="Tahoma"/>
          <w:sz w:val="22"/>
          <w:szCs w:val="22"/>
        </w:rPr>
        <w:t>práva domény a účtů Microsoft 365</w:t>
      </w:r>
      <w:r w:rsidR="00FA2546">
        <w:rPr>
          <w:rFonts w:ascii="Tahoma" w:hAnsi="Tahoma"/>
          <w:sz w:val="22"/>
          <w:szCs w:val="22"/>
        </w:rPr>
        <w:t>.</w:t>
      </w:r>
    </w:p>
    <w:p w14:paraId="4B16A753" w14:textId="77777777" w:rsidR="00A5140E" w:rsidRPr="003E4379" w:rsidRDefault="00A5140E" w:rsidP="00A542BE">
      <w:pPr>
        <w:rPr>
          <w:rFonts w:ascii="Tahoma" w:hAnsi="Tahoma"/>
          <w:sz w:val="22"/>
          <w:szCs w:val="22"/>
        </w:rPr>
      </w:pPr>
    </w:p>
    <w:p w14:paraId="7D0FD1A3" w14:textId="0E671257" w:rsidR="00CA6A5D" w:rsidRDefault="005273E9" w:rsidP="005273E9">
      <w:pPr>
        <w:ind w:left="426" w:hanging="426"/>
        <w:jc w:val="both"/>
        <w:rPr>
          <w:rFonts w:ascii="Tahoma" w:hAnsi="Tahoma"/>
          <w:b/>
          <w:sz w:val="22"/>
          <w:szCs w:val="22"/>
        </w:rPr>
      </w:pPr>
      <w:r>
        <w:rPr>
          <w:rFonts w:ascii="Tahoma" w:hAnsi="Tahoma"/>
          <w:b/>
          <w:sz w:val="22"/>
          <w:szCs w:val="22"/>
        </w:rPr>
        <w:t>III. TRVÁNÍ SMLOUVY A ZÁNIK SMLOUVY</w:t>
      </w:r>
    </w:p>
    <w:p w14:paraId="5450A48B" w14:textId="1EFAB4D9" w:rsidR="000540AA" w:rsidRDefault="000540AA" w:rsidP="005273E9">
      <w:pPr>
        <w:tabs>
          <w:tab w:val="right" w:pos="6096"/>
        </w:tabs>
        <w:spacing w:before="240"/>
        <w:ind w:left="567" w:hanging="567"/>
        <w:jc w:val="both"/>
        <w:rPr>
          <w:rFonts w:ascii="Tahoma" w:hAnsi="Tahoma"/>
          <w:sz w:val="22"/>
          <w:szCs w:val="22"/>
        </w:rPr>
      </w:pPr>
      <w:r>
        <w:rPr>
          <w:rFonts w:ascii="Tahoma" w:hAnsi="Tahoma"/>
          <w:sz w:val="22"/>
          <w:szCs w:val="22"/>
        </w:rPr>
        <w:t>3.1.</w:t>
      </w:r>
      <w:r w:rsidR="00175866" w:rsidRPr="00294442">
        <w:rPr>
          <w:rFonts w:ascii="Tahoma" w:hAnsi="Tahoma"/>
          <w:sz w:val="22"/>
          <w:szCs w:val="22"/>
        </w:rPr>
        <w:tab/>
      </w:r>
      <w:r w:rsidR="006E04F5">
        <w:rPr>
          <w:rFonts w:ascii="Tahoma" w:hAnsi="Tahoma"/>
          <w:sz w:val="22"/>
          <w:szCs w:val="22"/>
        </w:rPr>
        <w:t>Tato smlouva se uzavír</w:t>
      </w:r>
      <w:r w:rsidR="00751396">
        <w:rPr>
          <w:rFonts w:ascii="Tahoma" w:hAnsi="Tahoma"/>
          <w:sz w:val="22"/>
          <w:szCs w:val="22"/>
        </w:rPr>
        <w:t>á</w:t>
      </w:r>
      <w:r w:rsidR="006E04F5">
        <w:rPr>
          <w:rFonts w:ascii="Tahoma" w:hAnsi="Tahoma"/>
          <w:sz w:val="22"/>
          <w:szCs w:val="22"/>
        </w:rPr>
        <w:t xml:space="preserve"> na dobu neurčitou</w:t>
      </w:r>
      <w:r w:rsidR="00AC7B01">
        <w:rPr>
          <w:rFonts w:ascii="Tahoma" w:hAnsi="Tahoma"/>
          <w:sz w:val="22"/>
          <w:szCs w:val="22"/>
        </w:rPr>
        <w:t>.</w:t>
      </w:r>
      <w:r w:rsidR="006E04F5">
        <w:rPr>
          <w:rFonts w:ascii="Tahoma" w:hAnsi="Tahoma"/>
          <w:sz w:val="22"/>
          <w:szCs w:val="22"/>
        </w:rPr>
        <w:t xml:space="preserve"> </w:t>
      </w:r>
    </w:p>
    <w:p w14:paraId="34C558BD" w14:textId="4946C3BE" w:rsidR="000540AA" w:rsidRDefault="000540AA" w:rsidP="005273E9">
      <w:pPr>
        <w:tabs>
          <w:tab w:val="right" w:pos="6096"/>
        </w:tabs>
        <w:spacing w:before="240"/>
        <w:ind w:left="567" w:hanging="567"/>
        <w:jc w:val="both"/>
        <w:rPr>
          <w:rFonts w:ascii="Tahoma" w:hAnsi="Tahoma"/>
          <w:sz w:val="22"/>
          <w:szCs w:val="22"/>
        </w:rPr>
      </w:pPr>
      <w:r>
        <w:rPr>
          <w:rFonts w:ascii="Tahoma" w:hAnsi="Tahoma"/>
          <w:sz w:val="22"/>
          <w:szCs w:val="22"/>
        </w:rPr>
        <w:t>3.2.</w:t>
      </w:r>
      <w:r w:rsidR="00AC1A6A">
        <w:rPr>
          <w:rFonts w:ascii="Tahoma" w:hAnsi="Tahoma"/>
          <w:sz w:val="22"/>
          <w:szCs w:val="22"/>
        </w:rPr>
        <w:tab/>
      </w:r>
      <w:r w:rsidR="00751396">
        <w:rPr>
          <w:rFonts w:ascii="Tahoma" w:hAnsi="Tahoma"/>
          <w:sz w:val="22"/>
          <w:szCs w:val="22"/>
        </w:rPr>
        <w:t xml:space="preserve">Každá ze smluvních stran je oprávněna smlouvu </w:t>
      </w:r>
      <w:proofErr w:type="gramStart"/>
      <w:r w:rsidR="00751396">
        <w:rPr>
          <w:rFonts w:ascii="Tahoma" w:hAnsi="Tahoma"/>
          <w:sz w:val="22"/>
          <w:szCs w:val="22"/>
        </w:rPr>
        <w:t>vypovědět</w:t>
      </w:r>
      <w:proofErr w:type="gramEnd"/>
      <w:r w:rsidR="00751396">
        <w:rPr>
          <w:rFonts w:ascii="Tahoma" w:hAnsi="Tahoma"/>
          <w:sz w:val="22"/>
          <w:szCs w:val="22"/>
        </w:rPr>
        <w:t xml:space="preserve"> a to bez udání důvodu. Výpověď musí být písemná.</w:t>
      </w:r>
    </w:p>
    <w:p w14:paraId="11EA2840" w14:textId="6C73F67C" w:rsidR="00751396" w:rsidRPr="00294442" w:rsidRDefault="000540AA" w:rsidP="005273E9">
      <w:pPr>
        <w:tabs>
          <w:tab w:val="right" w:pos="6096"/>
        </w:tabs>
        <w:spacing w:before="240"/>
        <w:ind w:left="567" w:hanging="567"/>
        <w:jc w:val="both"/>
        <w:rPr>
          <w:rFonts w:ascii="Tahoma" w:hAnsi="Tahoma"/>
          <w:sz w:val="22"/>
          <w:szCs w:val="22"/>
        </w:rPr>
      </w:pPr>
      <w:r>
        <w:rPr>
          <w:rFonts w:ascii="Tahoma" w:hAnsi="Tahoma"/>
          <w:sz w:val="22"/>
          <w:szCs w:val="22"/>
        </w:rPr>
        <w:t>3.3.</w:t>
      </w:r>
      <w:r w:rsidR="005273E9">
        <w:rPr>
          <w:rFonts w:ascii="Tahoma" w:hAnsi="Tahoma"/>
          <w:sz w:val="22"/>
          <w:szCs w:val="22"/>
        </w:rPr>
        <w:tab/>
      </w:r>
      <w:r w:rsidR="00751396">
        <w:rPr>
          <w:rFonts w:ascii="Tahoma" w:hAnsi="Tahoma"/>
          <w:sz w:val="22"/>
          <w:szCs w:val="22"/>
        </w:rPr>
        <w:t xml:space="preserve">Výpovědní lhůta činí dva kalendářní měsíce a počíná běžet prvním dnem kalendářního měsíce následujícího po měsíce, ve kterém byla výpověď druhé smluvní straně doručena. Výpověď je nutné druhé smluvní straně zaslat doporučeně prostřednictvím provozovatele poštovních služeb na adresu jeho </w:t>
      </w:r>
      <w:r w:rsidR="00D8763C">
        <w:rPr>
          <w:rFonts w:ascii="Tahoma" w:hAnsi="Tahoma"/>
          <w:sz w:val="22"/>
          <w:szCs w:val="22"/>
        </w:rPr>
        <w:t>sídla nebo do datové schránky, j</w:t>
      </w:r>
      <w:r w:rsidR="00751396">
        <w:rPr>
          <w:rFonts w:ascii="Tahoma" w:hAnsi="Tahoma"/>
          <w:sz w:val="22"/>
          <w:szCs w:val="22"/>
        </w:rPr>
        <w:t>e-li zřízena.</w:t>
      </w:r>
    </w:p>
    <w:p w14:paraId="5F16CDB4" w14:textId="6066E37F" w:rsidR="008924F1" w:rsidRPr="00294442" w:rsidRDefault="008924F1" w:rsidP="005273E9">
      <w:pPr>
        <w:ind w:left="567" w:hanging="567"/>
        <w:jc w:val="both"/>
        <w:rPr>
          <w:rFonts w:ascii="Tahoma" w:hAnsi="Tahoma"/>
          <w:sz w:val="22"/>
          <w:szCs w:val="22"/>
        </w:rPr>
      </w:pPr>
    </w:p>
    <w:p w14:paraId="08DE63E9" w14:textId="77777777" w:rsidR="008924F1" w:rsidRDefault="00175866" w:rsidP="005273E9">
      <w:pPr>
        <w:pStyle w:val="Nadpis7"/>
        <w:spacing w:after="240"/>
        <w:ind w:left="426" w:hanging="426"/>
        <w:rPr>
          <w:rFonts w:ascii="Tahoma" w:hAnsi="Tahoma"/>
          <w:sz w:val="22"/>
          <w:szCs w:val="22"/>
        </w:rPr>
      </w:pPr>
      <w:r w:rsidRPr="00294442">
        <w:rPr>
          <w:rFonts w:ascii="Tahoma" w:hAnsi="Tahoma"/>
          <w:sz w:val="22"/>
          <w:szCs w:val="22"/>
        </w:rPr>
        <w:t>I</w:t>
      </w:r>
      <w:r w:rsidR="008924F1" w:rsidRPr="00294442">
        <w:rPr>
          <w:rFonts w:ascii="Tahoma" w:hAnsi="Tahoma"/>
          <w:sz w:val="22"/>
          <w:szCs w:val="22"/>
        </w:rPr>
        <w:t xml:space="preserve">V. </w:t>
      </w:r>
      <w:r w:rsidR="00F81EB0">
        <w:rPr>
          <w:rFonts w:ascii="Tahoma" w:hAnsi="Tahoma"/>
          <w:sz w:val="22"/>
          <w:szCs w:val="22"/>
        </w:rPr>
        <w:t>ODMĚNA A PLATEBNÍ PODMINKY</w:t>
      </w:r>
    </w:p>
    <w:p w14:paraId="56AB9C3D" w14:textId="77777777" w:rsidR="00840D6D" w:rsidRPr="005273E9" w:rsidRDefault="00840D6D" w:rsidP="005273E9">
      <w:pPr>
        <w:pStyle w:val="Odstavecseseznamem"/>
        <w:numPr>
          <w:ilvl w:val="1"/>
          <w:numId w:val="38"/>
        </w:numPr>
        <w:tabs>
          <w:tab w:val="left" w:pos="-993"/>
        </w:tabs>
        <w:spacing w:after="240"/>
        <w:jc w:val="both"/>
        <w:rPr>
          <w:rFonts w:ascii="Tahoma" w:hAnsi="Tahoma" w:cs="Tahoma"/>
          <w:sz w:val="22"/>
          <w:szCs w:val="22"/>
        </w:rPr>
      </w:pPr>
      <w:r w:rsidRPr="005273E9">
        <w:rPr>
          <w:rFonts w:ascii="Tahoma" w:hAnsi="Tahoma" w:cs="Tahoma"/>
          <w:sz w:val="22"/>
          <w:szCs w:val="22"/>
        </w:rPr>
        <w:t xml:space="preserve">Cena dodávky </w:t>
      </w:r>
      <w:r w:rsidR="00FE6845" w:rsidRPr="005273E9">
        <w:rPr>
          <w:rFonts w:ascii="Tahoma" w:hAnsi="Tahoma" w:cs="Tahoma"/>
          <w:sz w:val="22"/>
          <w:szCs w:val="22"/>
        </w:rPr>
        <w:t>služby</w:t>
      </w:r>
      <w:r w:rsidRPr="005273E9">
        <w:rPr>
          <w:rFonts w:ascii="Tahoma" w:hAnsi="Tahoma" w:cs="Tahoma"/>
          <w:sz w:val="22"/>
          <w:szCs w:val="22"/>
        </w:rPr>
        <w:t xml:space="preserve"> je tvořena dohodou o smluvní ceně, je cenou nejvýše přípustnou, obsahuje veškeré nezbytné náklady k řádné realizaci díla v nabízeném termínu a kvalitě</w:t>
      </w:r>
      <w:r w:rsidR="0075343E" w:rsidRPr="005273E9">
        <w:rPr>
          <w:rFonts w:ascii="Tahoma" w:hAnsi="Tahoma" w:cs="Tahoma"/>
          <w:sz w:val="22"/>
          <w:szCs w:val="22"/>
        </w:rPr>
        <w:t>.</w:t>
      </w:r>
    </w:p>
    <w:p w14:paraId="1095ABA7" w14:textId="782D4460" w:rsidR="002746A7" w:rsidRPr="005273E9" w:rsidRDefault="0075343E" w:rsidP="005273E9">
      <w:pPr>
        <w:pStyle w:val="Odstavecseseznamem"/>
        <w:numPr>
          <w:ilvl w:val="1"/>
          <w:numId w:val="38"/>
        </w:numPr>
        <w:tabs>
          <w:tab w:val="left" w:pos="-993"/>
        </w:tabs>
        <w:spacing w:after="240"/>
        <w:jc w:val="both"/>
        <w:rPr>
          <w:rFonts w:ascii="Tahoma" w:hAnsi="Tahoma" w:cs="Tahoma"/>
          <w:sz w:val="22"/>
          <w:szCs w:val="22"/>
        </w:rPr>
      </w:pPr>
      <w:r w:rsidRPr="005273E9">
        <w:rPr>
          <w:rFonts w:ascii="Tahoma" w:hAnsi="Tahoma" w:cs="Tahoma"/>
          <w:sz w:val="22"/>
          <w:szCs w:val="22"/>
        </w:rPr>
        <w:t>Smluvní strany si sjednávající, že cena za poskytované služby je složena z</w:t>
      </w:r>
      <w:r w:rsidR="002746A7" w:rsidRPr="005273E9">
        <w:rPr>
          <w:rFonts w:ascii="Tahoma" w:hAnsi="Tahoma" w:cs="Tahoma"/>
          <w:sz w:val="22"/>
          <w:szCs w:val="22"/>
        </w:rPr>
        <w:t>:</w:t>
      </w:r>
    </w:p>
    <w:p w14:paraId="4A43E9B3" w14:textId="77777777" w:rsidR="005273E9" w:rsidRDefault="005273E9" w:rsidP="005273E9">
      <w:pPr>
        <w:tabs>
          <w:tab w:val="left" w:pos="-993"/>
        </w:tabs>
        <w:ind w:left="567" w:hanging="567"/>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sidR="00FA2546" w:rsidRPr="005273E9">
        <w:rPr>
          <w:rFonts w:ascii="Tahoma" w:hAnsi="Tahoma" w:cs="Tahoma"/>
          <w:sz w:val="22"/>
          <w:szCs w:val="22"/>
        </w:rPr>
        <w:t>Paušální měsíční</w:t>
      </w:r>
      <w:r>
        <w:rPr>
          <w:rFonts w:ascii="Tahoma" w:hAnsi="Tahoma" w:cs="Tahoma"/>
          <w:sz w:val="22"/>
          <w:szCs w:val="22"/>
        </w:rPr>
        <w:t xml:space="preserve"> částky:</w:t>
      </w:r>
    </w:p>
    <w:p w14:paraId="33DDA174" w14:textId="77777777" w:rsidR="005273E9" w:rsidRDefault="005273E9" w:rsidP="005273E9">
      <w:pPr>
        <w:tabs>
          <w:tab w:val="left" w:pos="-993"/>
        </w:tabs>
        <w:spacing w:after="240"/>
        <w:ind w:left="567" w:hanging="567"/>
        <w:jc w:val="both"/>
        <w:rPr>
          <w:rFonts w:ascii="Tahoma" w:hAnsi="Tahoma" w:cs="Tahoma"/>
          <w:b/>
          <w:bCs/>
          <w:sz w:val="22"/>
          <w:szCs w:val="22"/>
        </w:rPr>
      </w:pPr>
      <w:r w:rsidRPr="005273E9">
        <w:rPr>
          <w:rFonts w:ascii="Tahoma" w:hAnsi="Tahoma" w:cs="Tahoma"/>
          <w:b/>
          <w:bCs/>
          <w:sz w:val="22"/>
          <w:szCs w:val="22"/>
        </w:rPr>
        <w:tab/>
      </w:r>
      <w:r w:rsidRPr="005273E9">
        <w:rPr>
          <w:rFonts w:ascii="Tahoma" w:hAnsi="Tahoma" w:cs="Tahoma"/>
          <w:b/>
          <w:bCs/>
          <w:sz w:val="22"/>
          <w:szCs w:val="22"/>
        </w:rPr>
        <w:tab/>
        <w:t xml:space="preserve">10.000 </w:t>
      </w:r>
      <w:r w:rsidR="00840D6D" w:rsidRPr="005273E9">
        <w:rPr>
          <w:rFonts w:ascii="Tahoma" w:hAnsi="Tahoma" w:cs="Tahoma"/>
          <w:b/>
          <w:bCs/>
          <w:sz w:val="22"/>
          <w:szCs w:val="22"/>
        </w:rPr>
        <w:t>Kč</w:t>
      </w:r>
      <w:r w:rsidR="00840D6D" w:rsidRPr="005273E9">
        <w:rPr>
          <w:rFonts w:ascii="Tahoma" w:hAnsi="Tahoma" w:cs="Tahoma"/>
          <w:b/>
          <w:bCs/>
          <w:sz w:val="22"/>
          <w:szCs w:val="22"/>
        </w:rPr>
        <w:tab/>
        <w:t>bez DPH</w:t>
      </w:r>
    </w:p>
    <w:p w14:paraId="0B67B4DF" w14:textId="498D0C2A" w:rsidR="00B40627" w:rsidRDefault="00B40627" w:rsidP="005273E9">
      <w:pPr>
        <w:tabs>
          <w:tab w:val="left" w:pos="-993"/>
        </w:tabs>
        <w:spacing w:after="240"/>
        <w:ind w:left="567" w:hanging="567"/>
        <w:jc w:val="both"/>
        <w:rPr>
          <w:rFonts w:ascii="Tahoma" w:hAnsi="Tahoma" w:cs="Tahoma"/>
          <w:b/>
          <w:bCs/>
          <w:sz w:val="22"/>
          <w:szCs w:val="22"/>
        </w:rPr>
      </w:pPr>
      <w:r>
        <w:rPr>
          <w:rFonts w:ascii="Tahoma" w:hAnsi="Tahoma" w:cs="Tahoma"/>
          <w:b/>
          <w:bCs/>
          <w:sz w:val="22"/>
          <w:szCs w:val="22"/>
        </w:rPr>
        <w:t xml:space="preserve">           12.100 Kč   včetně DPH</w:t>
      </w:r>
    </w:p>
    <w:p w14:paraId="4A5C0584" w14:textId="243A4179" w:rsidR="00FA2546" w:rsidRPr="005273E9" w:rsidRDefault="00FA2546" w:rsidP="005273E9">
      <w:pPr>
        <w:ind w:firstLine="708"/>
        <w:rPr>
          <w:rFonts w:ascii="Tahoma" w:hAnsi="Tahoma" w:cs="Tahoma"/>
          <w:sz w:val="22"/>
          <w:szCs w:val="22"/>
        </w:rPr>
      </w:pPr>
      <w:r w:rsidRPr="005273E9">
        <w:rPr>
          <w:rFonts w:ascii="Tahoma" w:hAnsi="Tahoma" w:cs="Tahoma"/>
          <w:sz w:val="22"/>
          <w:szCs w:val="22"/>
        </w:rPr>
        <w:t xml:space="preserve">Hodinové sazby </w:t>
      </w:r>
      <w:r w:rsidR="002746A7" w:rsidRPr="005273E9">
        <w:rPr>
          <w:rFonts w:ascii="Tahoma" w:hAnsi="Tahoma" w:cs="Tahoma"/>
          <w:sz w:val="22"/>
          <w:szCs w:val="22"/>
        </w:rPr>
        <w:t xml:space="preserve">nad rámec paušální měsíční částky: </w:t>
      </w:r>
    </w:p>
    <w:p w14:paraId="474C659B" w14:textId="2F330684" w:rsidR="002746A7" w:rsidRDefault="005273E9" w:rsidP="005273E9">
      <w:pPr>
        <w:spacing w:after="240"/>
        <w:ind w:firstLine="708"/>
        <w:rPr>
          <w:rFonts w:ascii="Tahoma" w:hAnsi="Tahoma" w:cs="Tahoma"/>
          <w:b/>
          <w:bCs/>
          <w:sz w:val="22"/>
          <w:szCs w:val="22"/>
        </w:rPr>
      </w:pPr>
      <w:r w:rsidRPr="005273E9">
        <w:rPr>
          <w:rFonts w:ascii="Tahoma" w:hAnsi="Tahoma" w:cs="Tahoma"/>
          <w:b/>
          <w:bCs/>
          <w:sz w:val="22"/>
          <w:szCs w:val="22"/>
        </w:rPr>
        <w:t xml:space="preserve">850 </w:t>
      </w:r>
      <w:r w:rsidR="002746A7" w:rsidRPr="005273E9">
        <w:rPr>
          <w:rFonts w:ascii="Tahoma" w:hAnsi="Tahoma" w:cs="Tahoma"/>
          <w:b/>
          <w:bCs/>
          <w:sz w:val="22"/>
          <w:szCs w:val="22"/>
        </w:rPr>
        <w:t>Kč</w:t>
      </w:r>
      <w:r>
        <w:rPr>
          <w:rFonts w:ascii="Tahoma" w:hAnsi="Tahoma" w:cs="Tahoma"/>
          <w:b/>
          <w:bCs/>
          <w:sz w:val="22"/>
          <w:szCs w:val="22"/>
        </w:rPr>
        <w:tab/>
      </w:r>
      <w:r w:rsidR="002746A7" w:rsidRPr="005273E9">
        <w:rPr>
          <w:rFonts w:ascii="Tahoma" w:hAnsi="Tahoma" w:cs="Tahoma"/>
          <w:b/>
          <w:bCs/>
          <w:sz w:val="22"/>
          <w:szCs w:val="22"/>
        </w:rPr>
        <w:t>bez DPH</w:t>
      </w:r>
    </w:p>
    <w:p w14:paraId="4263BAE1" w14:textId="5E2D174F" w:rsidR="00B40627" w:rsidRPr="00B40627" w:rsidRDefault="00B40627" w:rsidP="005273E9">
      <w:pPr>
        <w:spacing w:after="240"/>
        <w:ind w:firstLine="708"/>
        <w:rPr>
          <w:rFonts w:ascii="Tahoma" w:hAnsi="Tahoma" w:cs="Tahoma"/>
          <w:b/>
          <w:bCs/>
          <w:sz w:val="22"/>
          <w:szCs w:val="22"/>
          <w:lang w:val="en-US"/>
        </w:rPr>
      </w:pPr>
      <w:r>
        <w:rPr>
          <w:rFonts w:ascii="Tahoma" w:hAnsi="Tahoma" w:cs="Tahoma"/>
          <w:b/>
          <w:bCs/>
          <w:sz w:val="22"/>
          <w:szCs w:val="22"/>
          <w:lang w:val="en-US"/>
        </w:rPr>
        <w:t xml:space="preserve">1028.50 </w:t>
      </w:r>
      <w:proofErr w:type="spellStart"/>
      <w:r>
        <w:rPr>
          <w:rFonts w:ascii="Tahoma" w:hAnsi="Tahoma" w:cs="Tahoma"/>
          <w:b/>
          <w:bCs/>
          <w:sz w:val="22"/>
          <w:szCs w:val="22"/>
          <w:lang w:val="en-US"/>
        </w:rPr>
        <w:t>Kč</w:t>
      </w:r>
      <w:proofErr w:type="spellEnd"/>
      <w:r>
        <w:rPr>
          <w:rFonts w:ascii="Tahoma" w:hAnsi="Tahoma" w:cs="Tahoma"/>
          <w:b/>
          <w:bCs/>
          <w:sz w:val="22"/>
          <w:szCs w:val="22"/>
          <w:lang w:val="en-US"/>
        </w:rPr>
        <w:t xml:space="preserve">   </w:t>
      </w:r>
      <w:proofErr w:type="spellStart"/>
      <w:r>
        <w:rPr>
          <w:rFonts w:ascii="Tahoma" w:hAnsi="Tahoma" w:cs="Tahoma"/>
          <w:b/>
          <w:bCs/>
          <w:sz w:val="22"/>
          <w:szCs w:val="22"/>
          <w:lang w:val="en-US"/>
        </w:rPr>
        <w:t>včetně</w:t>
      </w:r>
      <w:proofErr w:type="spellEnd"/>
      <w:r>
        <w:rPr>
          <w:rFonts w:ascii="Tahoma" w:hAnsi="Tahoma" w:cs="Tahoma"/>
          <w:b/>
          <w:bCs/>
          <w:sz w:val="22"/>
          <w:szCs w:val="22"/>
          <w:lang w:val="en-US"/>
        </w:rPr>
        <w:t xml:space="preserve"> DPH</w:t>
      </w:r>
    </w:p>
    <w:p w14:paraId="5133EDE1" w14:textId="538DB544" w:rsidR="002746A7" w:rsidRPr="005273E9" w:rsidRDefault="002746A7" w:rsidP="005273E9">
      <w:pPr>
        <w:ind w:firstLine="708"/>
        <w:rPr>
          <w:rFonts w:ascii="Tahoma" w:hAnsi="Tahoma" w:cs="Tahoma"/>
          <w:sz w:val="22"/>
          <w:szCs w:val="22"/>
        </w:rPr>
      </w:pPr>
      <w:r w:rsidRPr="005273E9">
        <w:rPr>
          <w:rFonts w:ascii="Tahoma" w:hAnsi="Tahoma" w:cs="Tahoma"/>
          <w:sz w:val="22"/>
          <w:szCs w:val="22"/>
        </w:rPr>
        <w:t xml:space="preserve">Dopravné: </w:t>
      </w:r>
    </w:p>
    <w:p w14:paraId="5039A27C" w14:textId="526541A9" w:rsidR="002746A7" w:rsidRDefault="005273E9" w:rsidP="005273E9">
      <w:pPr>
        <w:spacing w:after="240"/>
        <w:ind w:firstLine="708"/>
        <w:rPr>
          <w:rFonts w:ascii="Tahoma" w:hAnsi="Tahoma" w:cs="Tahoma"/>
          <w:b/>
          <w:sz w:val="22"/>
          <w:szCs w:val="22"/>
        </w:rPr>
      </w:pPr>
      <w:r w:rsidRPr="005273E9">
        <w:rPr>
          <w:rFonts w:ascii="Tahoma" w:hAnsi="Tahoma" w:cs="Tahoma"/>
          <w:b/>
          <w:sz w:val="22"/>
          <w:szCs w:val="22"/>
        </w:rPr>
        <w:t xml:space="preserve">12 </w:t>
      </w:r>
      <w:r w:rsidR="002746A7" w:rsidRPr="005273E9">
        <w:rPr>
          <w:rFonts w:ascii="Tahoma" w:hAnsi="Tahoma" w:cs="Tahoma"/>
          <w:b/>
          <w:sz w:val="22"/>
          <w:szCs w:val="22"/>
        </w:rPr>
        <w:t>Kč</w:t>
      </w:r>
      <w:r>
        <w:rPr>
          <w:rFonts w:ascii="Tahoma" w:hAnsi="Tahoma" w:cs="Tahoma"/>
          <w:b/>
          <w:sz w:val="22"/>
          <w:szCs w:val="22"/>
        </w:rPr>
        <w:tab/>
      </w:r>
      <w:r>
        <w:rPr>
          <w:rFonts w:ascii="Tahoma" w:hAnsi="Tahoma" w:cs="Tahoma"/>
          <w:b/>
          <w:sz w:val="22"/>
          <w:szCs w:val="22"/>
        </w:rPr>
        <w:tab/>
      </w:r>
      <w:r w:rsidR="002746A7" w:rsidRPr="005273E9">
        <w:rPr>
          <w:rFonts w:ascii="Tahoma" w:hAnsi="Tahoma" w:cs="Tahoma"/>
          <w:b/>
          <w:sz w:val="22"/>
          <w:szCs w:val="22"/>
        </w:rPr>
        <w:t>bez DPH</w:t>
      </w:r>
      <w:r w:rsidRPr="005273E9">
        <w:rPr>
          <w:rFonts w:ascii="Tahoma" w:hAnsi="Tahoma" w:cs="Tahoma"/>
          <w:b/>
          <w:sz w:val="22"/>
          <w:szCs w:val="22"/>
        </w:rPr>
        <w:t>/km</w:t>
      </w:r>
      <w:r w:rsidR="00622F8E">
        <w:rPr>
          <w:rFonts w:ascii="Tahoma" w:hAnsi="Tahoma" w:cs="Tahoma"/>
          <w:b/>
          <w:sz w:val="22"/>
          <w:szCs w:val="22"/>
        </w:rPr>
        <w:tab/>
      </w:r>
      <w:r w:rsidR="00622F8E">
        <w:rPr>
          <w:rFonts w:ascii="Tahoma" w:hAnsi="Tahoma" w:cs="Tahoma"/>
          <w:b/>
          <w:sz w:val="22"/>
          <w:szCs w:val="22"/>
        </w:rPr>
        <w:tab/>
      </w:r>
    </w:p>
    <w:p w14:paraId="02E41A14" w14:textId="083823A2" w:rsidR="00B40627" w:rsidRPr="00B40627" w:rsidRDefault="00B40627" w:rsidP="005273E9">
      <w:pPr>
        <w:spacing w:after="240"/>
        <w:ind w:firstLine="708"/>
        <w:rPr>
          <w:rFonts w:ascii="Tahoma" w:hAnsi="Tahoma" w:cs="Tahoma"/>
          <w:b/>
          <w:sz w:val="22"/>
          <w:szCs w:val="22"/>
        </w:rPr>
      </w:pPr>
      <w:r>
        <w:rPr>
          <w:rFonts w:ascii="Tahoma" w:hAnsi="Tahoma" w:cs="Tahoma"/>
          <w:b/>
          <w:sz w:val="22"/>
          <w:szCs w:val="22"/>
        </w:rPr>
        <w:t>14.52</w:t>
      </w:r>
      <w:r>
        <w:rPr>
          <w:rFonts w:ascii="Tahoma" w:hAnsi="Tahoma" w:cs="Tahoma"/>
          <w:b/>
          <w:sz w:val="22"/>
          <w:szCs w:val="22"/>
          <w:lang w:val="en-US"/>
        </w:rPr>
        <w:t xml:space="preserve"> K</w:t>
      </w:r>
      <w:r>
        <w:rPr>
          <w:rFonts w:ascii="Tahoma" w:hAnsi="Tahoma" w:cs="Tahoma"/>
          <w:b/>
          <w:sz w:val="22"/>
          <w:szCs w:val="22"/>
        </w:rPr>
        <w:t>č       včetně DPH</w:t>
      </w:r>
    </w:p>
    <w:p w14:paraId="7C72DC8C" w14:textId="29BE7A54" w:rsidR="007476C4" w:rsidRPr="007476C4" w:rsidRDefault="007476C4" w:rsidP="00B40627">
      <w:pPr>
        <w:spacing w:after="240"/>
        <w:rPr>
          <w:rFonts w:ascii="Tahoma" w:hAnsi="Tahoma" w:cs="Tahoma"/>
          <w:sz w:val="22"/>
          <w:szCs w:val="22"/>
        </w:rPr>
      </w:pPr>
      <w:r w:rsidRPr="007476C4">
        <w:rPr>
          <w:rFonts w:ascii="Tahoma" w:hAnsi="Tahoma" w:cs="Tahoma"/>
          <w:sz w:val="22"/>
          <w:szCs w:val="22"/>
        </w:rPr>
        <w:t>4.3</w:t>
      </w:r>
      <w:r>
        <w:rPr>
          <w:rFonts w:ascii="Tahoma" w:hAnsi="Tahoma" w:cs="Tahoma"/>
          <w:sz w:val="22"/>
          <w:szCs w:val="22"/>
        </w:rPr>
        <w:t xml:space="preserve"> </w:t>
      </w:r>
      <w:r w:rsidR="00B40627" w:rsidRPr="00B40627">
        <w:rPr>
          <w:rFonts w:ascii="Tahoma" w:hAnsi="Tahoma" w:cs="Tahoma"/>
          <w:sz w:val="22"/>
          <w:szCs w:val="22"/>
        </w:rPr>
        <w:t>Je-li zhotovitel plátcem DPH, odpovídá za to, že sazba daně z přidané hodnoty bude</w:t>
      </w:r>
      <w:r w:rsidR="00B40627">
        <w:rPr>
          <w:rFonts w:ascii="Tahoma" w:hAnsi="Tahoma" w:cs="Tahoma"/>
          <w:sz w:val="22"/>
          <w:szCs w:val="22"/>
        </w:rPr>
        <w:t xml:space="preserve"> </w:t>
      </w:r>
      <w:r w:rsidR="00B40627" w:rsidRPr="00B40627">
        <w:rPr>
          <w:rFonts w:ascii="Tahoma" w:hAnsi="Tahoma" w:cs="Tahoma"/>
          <w:sz w:val="22"/>
          <w:szCs w:val="22"/>
        </w:rPr>
        <w:t>stanovena v souladu s platnými právními předpisy; v případě, že dojde ke změně zákonné</w:t>
      </w:r>
      <w:r w:rsidR="00B40627">
        <w:rPr>
          <w:rFonts w:ascii="Tahoma" w:hAnsi="Tahoma" w:cs="Tahoma"/>
          <w:sz w:val="22"/>
          <w:szCs w:val="22"/>
        </w:rPr>
        <w:t xml:space="preserve"> </w:t>
      </w:r>
      <w:r w:rsidR="00B40627" w:rsidRPr="00B40627">
        <w:rPr>
          <w:rFonts w:ascii="Tahoma" w:hAnsi="Tahoma" w:cs="Tahoma"/>
          <w:sz w:val="22"/>
          <w:szCs w:val="22"/>
        </w:rPr>
        <w:t>sazby DPH, je zhotovitel k ceně díla bez DPH povinen účtovat DPH v platné výši. Smluvní</w:t>
      </w:r>
      <w:r w:rsidR="00B40627">
        <w:rPr>
          <w:rFonts w:ascii="Tahoma" w:hAnsi="Tahoma" w:cs="Tahoma"/>
          <w:sz w:val="22"/>
          <w:szCs w:val="22"/>
        </w:rPr>
        <w:t xml:space="preserve"> </w:t>
      </w:r>
      <w:r w:rsidR="00B40627" w:rsidRPr="00B40627">
        <w:rPr>
          <w:rFonts w:ascii="Tahoma" w:hAnsi="Tahoma" w:cs="Tahoma"/>
          <w:sz w:val="22"/>
          <w:szCs w:val="22"/>
        </w:rPr>
        <w:t>strany se dohodly, že v případě změny ceny díla v důsledku změny sazby DPH není nutno</w:t>
      </w:r>
      <w:r w:rsidR="00B40627">
        <w:rPr>
          <w:rFonts w:ascii="Tahoma" w:hAnsi="Tahoma" w:cs="Tahoma"/>
          <w:sz w:val="22"/>
          <w:szCs w:val="22"/>
        </w:rPr>
        <w:t xml:space="preserve"> </w:t>
      </w:r>
      <w:r w:rsidR="00B40627" w:rsidRPr="00B40627">
        <w:rPr>
          <w:rFonts w:ascii="Tahoma" w:hAnsi="Tahoma" w:cs="Tahoma"/>
          <w:sz w:val="22"/>
          <w:szCs w:val="22"/>
        </w:rPr>
        <w:t>ke smlouvě uzavírat dodatek.</w:t>
      </w:r>
    </w:p>
    <w:p w14:paraId="6CE0D92A" w14:textId="77777777" w:rsidR="00622F8E" w:rsidRPr="005273E9" w:rsidRDefault="00622F8E" w:rsidP="005273E9">
      <w:pPr>
        <w:spacing w:after="240"/>
        <w:ind w:firstLine="708"/>
        <w:rPr>
          <w:rFonts w:ascii="Tahoma" w:hAnsi="Tahoma" w:cs="Tahoma"/>
          <w:b/>
          <w:sz w:val="22"/>
          <w:szCs w:val="22"/>
        </w:rPr>
      </w:pPr>
    </w:p>
    <w:p w14:paraId="1C79855C" w14:textId="0C113992" w:rsidR="008924F1" w:rsidRDefault="005273E9" w:rsidP="005273E9">
      <w:pPr>
        <w:pStyle w:val="Nadpis7"/>
        <w:spacing w:after="240"/>
        <w:rPr>
          <w:rFonts w:ascii="Tahoma" w:hAnsi="Tahoma"/>
          <w:sz w:val="22"/>
          <w:szCs w:val="22"/>
        </w:rPr>
      </w:pPr>
      <w:r>
        <w:rPr>
          <w:rFonts w:ascii="Tahoma" w:hAnsi="Tahoma"/>
          <w:sz w:val="22"/>
          <w:szCs w:val="22"/>
        </w:rPr>
        <w:t>V. PRÁVA A POVINNOSTI STRAN</w:t>
      </w:r>
    </w:p>
    <w:p w14:paraId="342C100D" w14:textId="5F4D4088" w:rsidR="002A6BFF" w:rsidRDefault="0075343E" w:rsidP="00DB7701">
      <w:pPr>
        <w:pStyle w:val="Odstavecseseznamem"/>
        <w:numPr>
          <w:ilvl w:val="1"/>
          <w:numId w:val="39"/>
        </w:numPr>
        <w:spacing w:after="240"/>
        <w:jc w:val="both"/>
        <w:rPr>
          <w:rFonts w:ascii="Tahoma" w:hAnsi="Tahoma"/>
          <w:sz w:val="22"/>
          <w:szCs w:val="22"/>
        </w:rPr>
      </w:pPr>
      <w:r w:rsidRPr="002A6BFF">
        <w:rPr>
          <w:rFonts w:ascii="Tahoma" w:hAnsi="Tahoma"/>
          <w:sz w:val="22"/>
          <w:szCs w:val="22"/>
        </w:rPr>
        <w:t>Zhotovitel prohlašuje a Objednatel bere na vědom</w:t>
      </w:r>
      <w:r w:rsidR="00035933" w:rsidRPr="002A6BFF">
        <w:rPr>
          <w:rFonts w:ascii="Tahoma" w:hAnsi="Tahoma"/>
          <w:sz w:val="22"/>
          <w:szCs w:val="22"/>
        </w:rPr>
        <w:t>í, že</w:t>
      </w:r>
      <w:r w:rsidR="00A066F9">
        <w:rPr>
          <w:rFonts w:ascii="Tahoma" w:hAnsi="Tahoma"/>
          <w:sz w:val="22"/>
          <w:szCs w:val="22"/>
        </w:rPr>
        <w:t xml:space="preserve"> služby dle této smlouvy, nejde-</w:t>
      </w:r>
      <w:r w:rsidR="00035933" w:rsidRPr="002A6BFF">
        <w:rPr>
          <w:rFonts w:ascii="Tahoma" w:hAnsi="Tahoma"/>
          <w:sz w:val="22"/>
          <w:szCs w:val="22"/>
        </w:rPr>
        <w:t>li o fyzické dodání hardwaru, mohou být prováděny jednak osobně v prostorách Objednatele, dále pak ve formě vzdáleného přístupu bez nutnosti přítomnosti či asistence Objednatele – nap</w:t>
      </w:r>
      <w:r w:rsidR="00A066F9">
        <w:rPr>
          <w:rFonts w:ascii="Tahoma" w:hAnsi="Tahoma"/>
          <w:sz w:val="22"/>
          <w:szCs w:val="22"/>
        </w:rPr>
        <w:t>ř</w:t>
      </w:r>
      <w:r w:rsidR="00035933" w:rsidRPr="002A6BFF">
        <w:rPr>
          <w:rFonts w:ascii="Tahoma" w:hAnsi="Tahoma"/>
          <w:sz w:val="22"/>
          <w:szCs w:val="22"/>
        </w:rPr>
        <w:t>.</w:t>
      </w:r>
      <w:r w:rsidR="00F81EB0" w:rsidRPr="002A6BFF">
        <w:rPr>
          <w:rFonts w:ascii="Tahoma" w:hAnsi="Tahoma"/>
          <w:sz w:val="22"/>
          <w:szCs w:val="22"/>
        </w:rPr>
        <w:t xml:space="preserve"> </w:t>
      </w:r>
      <w:r w:rsidR="00035933" w:rsidRPr="002A6BFF">
        <w:rPr>
          <w:rFonts w:ascii="Tahoma" w:hAnsi="Tahoma"/>
          <w:sz w:val="22"/>
          <w:szCs w:val="22"/>
        </w:rPr>
        <w:t>v případě pravidelné správy sítě.</w:t>
      </w:r>
    </w:p>
    <w:p w14:paraId="19708231" w14:textId="52B30027" w:rsidR="00841B4F" w:rsidRPr="002A6BFF" w:rsidRDefault="00035933" w:rsidP="005273E9">
      <w:pPr>
        <w:pStyle w:val="Odstavecseseznamem"/>
        <w:numPr>
          <w:ilvl w:val="1"/>
          <w:numId w:val="39"/>
        </w:numPr>
        <w:spacing w:after="240"/>
        <w:jc w:val="both"/>
        <w:rPr>
          <w:rFonts w:ascii="Tahoma" w:hAnsi="Tahoma"/>
          <w:sz w:val="22"/>
          <w:szCs w:val="22"/>
        </w:rPr>
      </w:pPr>
      <w:r w:rsidRPr="002A6BFF">
        <w:rPr>
          <w:rFonts w:ascii="Tahoma" w:hAnsi="Tahoma"/>
          <w:sz w:val="22"/>
          <w:szCs w:val="22"/>
        </w:rPr>
        <w:t xml:space="preserve">Problémy, poruchy či závady je Objednatel povinen nahlásit zhotoviteli. Zhotovitel se zavazuje v případě takového </w:t>
      </w:r>
      <w:r w:rsidR="00C855C1" w:rsidRPr="002A6BFF">
        <w:rPr>
          <w:rFonts w:ascii="Tahoma" w:hAnsi="Tahoma"/>
          <w:sz w:val="22"/>
          <w:szCs w:val="22"/>
        </w:rPr>
        <w:t xml:space="preserve">hlášení provést u Objednatele odstranění závady či poruchy formou </w:t>
      </w:r>
      <w:r w:rsidR="005273E9">
        <w:rPr>
          <w:rFonts w:ascii="Tahoma" w:hAnsi="Tahoma"/>
          <w:sz w:val="22"/>
          <w:szCs w:val="22"/>
        </w:rPr>
        <w:t>uvedenou v předchozím odstavci:</w:t>
      </w:r>
    </w:p>
    <w:p w14:paraId="7174306C" w14:textId="0A11EAFE" w:rsidR="002A6BFF" w:rsidRPr="005273E9" w:rsidRDefault="00C855C1" w:rsidP="005273E9">
      <w:pPr>
        <w:pStyle w:val="Odstavecseseznamem"/>
        <w:numPr>
          <w:ilvl w:val="0"/>
          <w:numId w:val="33"/>
        </w:numPr>
        <w:spacing w:after="240"/>
        <w:jc w:val="both"/>
        <w:rPr>
          <w:rFonts w:ascii="Tahoma" w:hAnsi="Tahoma"/>
          <w:sz w:val="22"/>
          <w:szCs w:val="22"/>
        </w:rPr>
      </w:pPr>
      <w:r w:rsidRPr="005273E9">
        <w:rPr>
          <w:rFonts w:ascii="Tahoma" w:hAnsi="Tahoma"/>
          <w:sz w:val="22"/>
          <w:szCs w:val="22"/>
        </w:rPr>
        <w:t>do 24 hodin od nahlášení v pracovních dnech v případě běžného zásahu</w:t>
      </w:r>
      <w:r w:rsidR="005273E9" w:rsidRPr="005273E9">
        <w:rPr>
          <w:rFonts w:ascii="Tahoma" w:hAnsi="Tahoma"/>
          <w:sz w:val="22"/>
          <w:szCs w:val="22"/>
        </w:rPr>
        <w:t xml:space="preserve"> </w:t>
      </w:r>
      <w:r w:rsidR="002A6BFF" w:rsidRPr="005273E9">
        <w:rPr>
          <w:rFonts w:ascii="Tahoma" w:hAnsi="Tahoma"/>
          <w:sz w:val="22"/>
          <w:szCs w:val="22"/>
        </w:rPr>
        <w:t>Objednatele</w:t>
      </w:r>
    </w:p>
    <w:p w14:paraId="0ADAA741" w14:textId="020BA3DB" w:rsidR="008924F1" w:rsidRDefault="00C855C1" w:rsidP="005273E9">
      <w:pPr>
        <w:spacing w:after="240"/>
        <w:ind w:left="862"/>
        <w:jc w:val="both"/>
        <w:rPr>
          <w:rFonts w:ascii="Tahoma" w:hAnsi="Tahoma"/>
          <w:sz w:val="22"/>
          <w:szCs w:val="22"/>
        </w:rPr>
      </w:pPr>
      <w:r>
        <w:rPr>
          <w:rFonts w:ascii="Tahoma" w:hAnsi="Tahoma"/>
          <w:sz w:val="22"/>
          <w:szCs w:val="22"/>
        </w:rPr>
        <w:t xml:space="preserve">Jestliže bude závada či porucha nahlášena v pracovní den, po kterém následuje </w:t>
      </w:r>
      <w:r w:rsidRPr="00C855C1">
        <w:rPr>
          <w:rFonts w:ascii="Tahoma" w:hAnsi="Tahoma"/>
          <w:sz w:val="22"/>
          <w:szCs w:val="22"/>
        </w:rPr>
        <w:t>pracovního volna</w:t>
      </w:r>
      <w:r>
        <w:rPr>
          <w:rFonts w:ascii="Tahoma" w:hAnsi="Tahoma"/>
          <w:sz w:val="22"/>
          <w:szCs w:val="22"/>
        </w:rPr>
        <w:t xml:space="preserve"> </w:t>
      </w:r>
      <w:r w:rsidRPr="00C855C1">
        <w:rPr>
          <w:rFonts w:ascii="Tahoma" w:hAnsi="Tahoma"/>
          <w:sz w:val="22"/>
          <w:szCs w:val="22"/>
        </w:rPr>
        <w:t xml:space="preserve">(sobota, neděle nebo svátek) či v den pracovního volna, posouvá se </w:t>
      </w:r>
      <w:r>
        <w:rPr>
          <w:rFonts w:ascii="Tahoma" w:hAnsi="Tahoma"/>
          <w:sz w:val="22"/>
          <w:szCs w:val="22"/>
        </w:rPr>
        <w:t>termín pro provedení odstranění na nejbližší pracovní den.</w:t>
      </w:r>
    </w:p>
    <w:p w14:paraId="2CD795EF" w14:textId="7A14F34F" w:rsidR="00742354" w:rsidRPr="005273E9" w:rsidRDefault="009C0F4C" w:rsidP="005273E9">
      <w:pPr>
        <w:pStyle w:val="Odstavecseseznamem"/>
        <w:numPr>
          <w:ilvl w:val="1"/>
          <w:numId w:val="39"/>
        </w:numPr>
        <w:spacing w:after="240"/>
        <w:jc w:val="both"/>
        <w:rPr>
          <w:rFonts w:ascii="Tahoma" w:hAnsi="Tahoma"/>
          <w:sz w:val="22"/>
          <w:szCs w:val="22"/>
        </w:rPr>
      </w:pPr>
      <w:r w:rsidRPr="005273E9">
        <w:rPr>
          <w:rFonts w:ascii="Tahoma" w:hAnsi="Tahoma"/>
          <w:sz w:val="22"/>
          <w:szCs w:val="22"/>
        </w:rPr>
        <w:t>V</w:t>
      </w:r>
      <w:r w:rsidR="00742354" w:rsidRPr="005273E9">
        <w:rPr>
          <w:rFonts w:ascii="Tahoma" w:hAnsi="Tahoma"/>
          <w:sz w:val="22"/>
          <w:szCs w:val="22"/>
        </w:rPr>
        <w:t> případě elektronického vzdáleného přístupu do 5 ho</w:t>
      </w:r>
      <w:r w:rsidR="005273E9" w:rsidRPr="005273E9">
        <w:rPr>
          <w:rFonts w:ascii="Tahoma" w:hAnsi="Tahoma"/>
          <w:sz w:val="22"/>
          <w:szCs w:val="22"/>
        </w:rPr>
        <w:t>din od nahlášení v</w:t>
      </w:r>
      <w:r w:rsidR="005273E9">
        <w:rPr>
          <w:rFonts w:ascii="Tahoma" w:hAnsi="Tahoma"/>
          <w:sz w:val="22"/>
          <w:szCs w:val="22"/>
        </w:rPr>
        <w:t> </w:t>
      </w:r>
      <w:r w:rsidR="005273E9" w:rsidRPr="005273E9">
        <w:rPr>
          <w:rFonts w:ascii="Tahoma" w:hAnsi="Tahoma"/>
          <w:sz w:val="22"/>
          <w:szCs w:val="22"/>
        </w:rPr>
        <w:t>pracovních</w:t>
      </w:r>
      <w:r w:rsidR="005273E9">
        <w:rPr>
          <w:rFonts w:ascii="Tahoma" w:hAnsi="Tahoma"/>
          <w:sz w:val="22"/>
          <w:szCs w:val="22"/>
        </w:rPr>
        <w:t xml:space="preserve"> </w:t>
      </w:r>
      <w:r w:rsidR="00742354" w:rsidRPr="005273E9">
        <w:rPr>
          <w:rFonts w:ascii="Tahoma" w:hAnsi="Tahoma"/>
          <w:sz w:val="22"/>
          <w:szCs w:val="22"/>
        </w:rPr>
        <w:t>dnech v pracovní době od 08:</w:t>
      </w:r>
      <w:r w:rsidR="005273E9">
        <w:rPr>
          <w:rFonts w:ascii="Tahoma" w:hAnsi="Tahoma"/>
          <w:sz w:val="22"/>
          <w:szCs w:val="22"/>
        </w:rPr>
        <w:t>00 hod. do 18</w:t>
      </w:r>
      <w:r w:rsidR="00742354" w:rsidRPr="005273E9">
        <w:rPr>
          <w:rFonts w:ascii="Tahoma" w:hAnsi="Tahoma"/>
          <w:sz w:val="22"/>
          <w:szCs w:val="22"/>
        </w:rPr>
        <w:t>:00 hod. v případě potřeby okamžitého</w:t>
      </w:r>
      <w:r w:rsidR="005273E9">
        <w:rPr>
          <w:rFonts w:ascii="Tahoma" w:hAnsi="Tahoma"/>
          <w:sz w:val="22"/>
          <w:szCs w:val="22"/>
        </w:rPr>
        <w:t xml:space="preserve"> </w:t>
      </w:r>
      <w:r w:rsidR="00742354" w:rsidRPr="005273E9">
        <w:rPr>
          <w:rFonts w:ascii="Tahoma" w:hAnsi="Tahoma"/>
          <w:sz w:val="22"/>
          <w:szCs w:val="22"/>
        </w:rPr>
        <w:t>zásahu u Objednatele.</w:t>
      </w:r>
    </w:p>
    <w:p w14:paraId="330A6404" w14:textId="08D38442" w:rsidR="00D34C9C" w:rsidRPr="00B3548F" w:rsidRDefault="00D27C66" w:rsidP="005273E9">
      <w:pPr>
        <w:pStyle w:val="Odstavecseseznamem"/>
        <w:numPr>
          <w:ilvl w:val="1"/>
          <w:numId w:val="39"/>
        </w:numPr>
        <w:spacing w:after="240"/>
        <w:jc w:val="both"/>
        <w:rPr>
          <w:rFonts w:ascii="Tahoma" w:hAnsi="Tahoma"/>
          <w:sz w:val="22"/>
          <w:szCs w:val="22"/>
        </w:rPr>
      </w:pPr>
      <w:r w:rsidRPr="002A6BFF">
        <w:rPr>
          <w:rFonts w:ascii="Tahoma" w:hAnsi="Tahoma"/>
          <w:sz w:val="22"/>
          <w:szCs w:val="22"/>
        </w:rPr>
        <w:t xml:space="preserve">V rámci plnění této smlouvy smluvní strany prohlašují, že nedochází k předání či přenášení osobních údajů. Tyto spolu s ostatními údaji v síti Objednatele zůstávají v jeho dispozici a nejsou přenášeny ke zhotoviteli. Zpřístupněné údaje (hesla) se Zhotovitel zavazuje nezneužít. Seznam předaných přístupových jmen a hesel se Zhotovitel zavazuje šifrovat a uložit na svém zabezpečeném úložišti v sídle firmy, kde zajišťuje nezbytnou ochranu proti jejich zneužití. </w:t>
      </w:r>
    </w:p>
    <w:p w14:paraId="1EB61C7E" w14:textId="77777777" w:rsidR="008924F1" w:rsidRPr="00294442" w:rsidRDefault="00086333" w:rsidP="005273E9">
      <w:pPr>
        <w:pStyle w:val="Nadpis2"/>
        <w:spacing w:after="240"/>
        <w:ind w:left="426" w:hanging="426"/>
        <w:rPr>
          <w:rFonts w:ascii="Tahoma" w:hAnsi="Tahoma"/>
          <w:bCs/>
          <w:sz w:val="22"/>
          <w:szCs w:val="22"/>
        </w:rPr>
      </w:pPr>
      <w:r>
        <w:rPr>
          <w:rFonts w:ascii="Tahoma" w:hAnsi="Tahoma"/>
          <w:bCs/>
          <w:sz w:val="22"/>
          <w:szCs w:val="22"/>
        </w:rPr>
        <w:t>VI</w:t>
      </w:r>
      <w:r w:rsidR="008924F1" w:rsidRPr="00294442">
        <w:rPr>
          <w:rFonts w:ascii="Tahoma" w:hAnsi="Tahoma"/>
          <w:bCs/>
          <w:sz w:val="22"/>
          <w:szCs w:val="22"/>
        </w:rPr>
        <w:t xml:space="preserve">. </w:t>
      </w:r>
      <w:r w:rsidR="008924F1" w:rsidRPr="00294442">
        <w:rPr>
          <w:rFonts w:ascii="Tahoma" w:hAnsi="Tahoma"/>
          <w:bCs/>
          <w:sz w:val="22"/>
          <w:szCs w:val="22"/>
        </w:rPr>
        <w:tab/>
        <w:t>DALŠÍ UJEDNÁNÍ</w:t>
      </w:r>
    </w:p>
    <w:p w14:paraId="1A807879" w14:textId="77777777" w:rsidR="008924F1" w:rsidRPr="00294442" w:rsidRDefault="002A6BFF" w:rsidP="005273E9">
      <w:pPr>
        <w:spacing w:after="240"/>
        <w:ind w:left="567" w:hanging="567"/>
        <w:jc w:val="both"/>
        <w:rPr>
          <w:rFonts w:ascii="Tahoma" w:hAnsi="Tahoma"/>
          <w:sz w:val="22"/>
          <w:szCs w:val="22"/>
        </w:rPr>
      </w:pPr>
      <w:r>
        <w:rPr>
          <w:rFonts w:ascii="Tahoma" w:hAnsi="Tahoma"/>
          <w:sz w:val="22"/>
          <w:szCs w:val="22"/>
        </w:rPr>
        <w:t>6</w:t>
      </w:r>
      <w:r w:rsidR="00E1452E" w:rsidRPr="00294442">
        <w:rPr>
          <w:rFonts w:ascii="Tahoma" w:hAnsi="Tahoma"/>
          <w:sz w:val="22"/>
          <w:szCs w:val="22"/>
        </w:rPr>
        <w:t>.</w:t>
      </w:r>
      <w:r w:rsidR="00357B43">
        <w:rPr>
          <w:rFonts w:ascii="Tahoma" w:hAnsi="Tahoma"/>
          <w:sz w:val="22"/>
          <w:szCs w:val="22"/>
        </w:rPr>
        <w:t>1</w:t>
      </w:r>
      <w:r w:rsidR="00E1452E" w:rsidRPr="00294442">
        <w:rPr>
          <w:rFonts w:ascii="Tahoma" w:hAnsi="Tahoma"/>
          <w:sz w:val="22"/>
          <w:szCs w:val="22"/>
        </w:rPr>
        <w:tab/>
      </w:r>
      <w:r w:rsidR="008924F1" w:rsidRPr="00294442">
        <w:rPr>
          <w:rFonts w:ascii="Tahoma" w:hAnsi="Tahoma"/>
          <w:sz w:val="22"/>
          <w:szCs w:val="22"/>
        </w:rPr>
        <w:t>Změna této smlouvy může být provedena pouze písemným způsobem</w:t>
      </w:r>
      <w:r w:rsidR="000A7C85" w:rsidRPr="00294442">
        <w:rPr>
          <w:rFonts w:ascii="Tahoma" w:hAnsi="Tahoma"/>
          <w:sz w:val="22"/>
          <w:szCs w:val="22"/>
        </w:rPr>
        <w:t xml:space="preserve"> jako dodatek smlouvy</w:t>
      </w:r>
      <w:r w:rsidR="008924F1" w:rsidRPr="00294442">
        <w:rPr>
          <w:rFonts w:ascii="Tahoma" w:hAnsi="Tahoma"/>
          <w:sz w:val="22"/>
          <w:szCs w:val="22"/>
        </w:rPr>
        <w:t xml:space="preserve"> </w:t>
      </w:r>
      <w:r w:rsidR="00DF20F7" w:rsidRPr="00294442">
        <w:rPr>
          <w:rFonts w:ascii="Tahoma" w:hAnsi="Tahoma"/>
          <w:sz w:val="22"/>
          <w:szCs w:val="22"/>
        </w:rPr>
        <w:t xml:space="preserve">s číselným označením </w:t>
      </w:r>
      <w:r w:rsidR="008924F1" w:rsidRPr="00294442">
        <w:rPr>
          <w:rFonts w:ascii="Tahoma" w:hAnsi="Tahoma"/>
          <w:sz w:val="22"/>
          <w:szCs w:val="22"/>
        </w:rPr>
        <w:t xml:space="preserve">a to na základě dohody obou stran. </w:t>
      </w:r>
    </w:p>
    <w:p w14:paraId="3D1696F0" w14:textId="4A4900EC" w:rsidR="008924F1" w:rsidRPr="00294442" w:rsidRDefault="002A6BFF" w:rsidP="000641A0">
      <w:pPr>
        <w:spacing w:after="240"/>
        <w:ind w:left="567" w:hanging="567"/>
        <w:jc w:val="both"/>
        <w:rPr>
          <w:rFonts w:ascii="Tahoma" w:hAnsi="Tahoma"/>
          <w:sz w:val="22"/>
          <w:szCs w:val="22"/>
        </w:rPr>
      </w:pPr>
      <w:r>
        <w:rPr>
          <w:rFonts w:ascii="Tahoma" w:hAnsi="Tahoma"/>
          <w:sz w:val="22"/>
          <w:szCs w:val="22"/>
        </w:rPr>
        <w:t>6</w:t>
      </w:r>
      <w:r w:rsidR="00E1452E" w:rsidRPr="00294442">
        <w:rPr>
          <w:rFonts w:ascii="Tahoma" w:hAnsi="Tahoma"/>
          <w:sz w:val="22"/>
          <w:szCs w:val="22"/>
        </w:rPr>
        <w:t>.</w:t>
      </w:r>
      <w:r w:rsidR="00E2408E">
        <w:rPr>
          <w:rFonts w:ascii="Tahoma" w:hAnsi="Tahoma"/>
          <w:sz w:val="22"/>
          <w:szCs w:val="22"/>
        </w:rPr>
        <w:t>2</w:t>
      </w:r>
      <w:r w:rsidR="00E1452E" w:rsidRPr="00294442">
        <w:rPr>
          <w:rFonts w:ascii="Tahoma" w:hAnsi="Tahoma"/>
          <w:sz w:val="22"/>
          <w:szCs w:val="22"/>
        </w:rPr>
        <w:tab/>
      </w:r>
      <w:r w:rsidR="00B3548F" w:rsidRPr="00B3548F">
        <w:rPr>
          <w:rFonts w:ascii="Tahoma" w:hAnsi="Tahoma"/>
          <w:sz w:val="22"/>
          <w:szCs w:val="22"/>
        </w:rPr>
        <w:t>Tato smlouva je vyhotovena v elektronické formě ve formátu PDF/A, a je podepsaná zaručenými elektronickými podpisy smluvních stran založenými na kvalifikovaných certifikátech. Každá ze smluvních stran obdrží smlouvu v elektronické formě s</w:t>
      </w:r>
      <w:r w:rsidR="000641A0">
        <w:rPr>
          <w:rFonts w:ascii="Tahoma" w:hAnsi="Tahoma"/>
          <w:sz w:val="22"/>
          <w:szCs w:val="22"/>
        </w:rPr>
        <w:t> </w:t>
      </w:r>
      <w:r w:rsidR="00B3548F" w:rsidRPr="00B3548F">
        <w:rPr>
          <w:rFonts w:ascii="Tahoma" w:hAnsi="Tahoma"/>
          <w:sz w:val="22"/>
          <w:szCs w:val="22"/>
        </w:rPr>
        <w:t>uznávanými elektronickými podpisy</w:t>
      </w:r>
    </w:p>
    <w:p w14:paraId="48C80B86" w14:textId="5C997E72" w:rsidR="008924F1" w:rsidRDefault="002A6BFF" w:rsidP="005273E9">
      <w:pPr>
        <w:spacing w:after="240"/>
        <w:ind w:left="567" w:hanging="567"/>
        <w:jc w:val="both"/>
        <w:rPr>
          <w:rFonts w:ascii="Tahoma" w:hAnsi="Tahoma"/>
          <w:sz w:val="22"/>
          <w:szCs w:val="22"/>
        </w:rPr>
      </w:pPr>
      <w:r>
        <w:rPr>
          <w:rFonts w:ascii="Tahoma" w:hAnsi="Tahoma"/>
          <w:sz w:val="22"/>
          <w:szCs w:val="22"/>
        </w:rPr>
        <w:t>6</w:t>
      </w:r>
      <w:r w:rsidR="00CE7283">
        <w:rPr>
          <w:rFonts w:ascii="Tahoma" w:hAnsi="Tahoma"/>
          <w:sz w:val="22"/>
          <w:szCs w:val="22"/>
        </w:rPr>
        <w:t>.</w:t>
      </w:r>
      <w:r w:rsidR="00E2408E">
        <w:rPr>
          <w:rFonts w:ascii="Tahoma" w:hAnsi="Tahoma"/>
          <w:sz w:val="22"/>
          <w:szCs w:val="22"/>
        </w:rPr>
        <w:t>3</w:t>
      </w:r>
      <w:r w:rsidR="00CE7283">
        <w:rPr>
          <w:rFonts w:ascii="Tahoma" w:hAnsi="Tahoma"/>
          <w:sz w:val="22"/>
          <w:szCs w:val="22"/>
        </w:rPr>
        <w:tab/>
      </w:r>
      <w:r w:rsidR="00B3548F" w:rsidRPr="00B3548F">
        <w:rPr>
          <w:rFonts w:ascii="Tahoma" w:hAnsi="Tahoma"/>
          <w:sz w:val="22"/>
          <w:szCs w:val="22"/>
        </w:rPr>
        <w:t>Tato Smlouva nabývá platnosti pozdějším dnem jejího podpisu kteroukoliv ze Smluvních stran. Vzhledem k tomu, že se na Smlouvu vztahuje povinnost uveřejnění dle zákona č. 340/2015 Sb., zákon o registru smluv, ve znění pozdějších předpisů, nabývá Smlouva účinnosti nejdříve dnem uveřejnění v registru smluv vedeným Ministerstvem vnitra.</w:t>
      </w:r>
    </w:p>
    <w:p w14:paraId="3D6EF78F" w14:textId="5C6C90B6" w:rsidR="00357B43" w:rsidRDefault="00B3548F" w:rsidP="000641A0">
      <w:pPr>
        <w:spacing w:after="240"/>
        <w:ind w:left="567" w:hanging="567"/>
        <w:jc w:val="both"/>
        <w:rPr>
          <w:rFonts w:ascii="Tahoma" w:hAnsi="Tahoma"/>
          <w:sz w:val="22"/>
          <w:szCs w:val="22"/>
        </w:rPr>
      </w:pPr>
      <w:r>
        <w:rPr>
          <w:rFonts w:ascii="Tahoma" w:hAnsi="Tahoma"/>
          <w:sz w:val="22"/>
          <w:szCs w:val="22"/>
        </w:rPr>
        <w:t xml:space="preserve">6.4.  </w:t>
      </w:r>
      <w:r w:rsidRPr="00B3548F">
        <w:rPr>
          <w:rFonts w:ascii="Tahoma" w:hAnsi="Tahoma"/>
          <w:sz w:val="22"/>
          <w:szCs w:val="22"/>
        </w:rPr>
        <w:t>Smluvní strany souhlasí s uveřejněním této Smlouvy včetně jejích případných změn a</w:t>
      </w:r>
      <w:r w:rsidR="000641A0">
        <w:rPr>
          <w:rFonts w:ascii="Tahoma" w:hAnsi="Tahoma"/>
          <w:sz w:val="22"/>
          <w:szCs w:val="22"/>
        </w:rPr>
        <w:t> </w:t>
      </w:r>
      <w:r w:rsidRPr="00B3548F">
        <w:rPr>
          <w:rFonts w:ascii="Tahoma" w:hAnsi="Tahoma"/>
          <w:sz w:val="22"/>
          <w:szCs w:val="22"/>
        </w:rPr>
        <w:t>dodatků a výše skutečně uhrazené ceny dle této Smlouvy na profilu Objednatele, dle §147</w:t>
      </w:r>
      <w:r w:rsidR="00C14961">
        <w:rPr>
          <w:rFonts w:ascii="Tahoma" w:hAnsi="Tahoma"/>
          <w:sz w:val="22"/>
          <w:szCs w:val="22"/>
        </w:rPr>
        <w:t xml:space="preserve"> </w:t>
      </w:r>
      <w:r w:rsidRPr="00B3548F">
        <w:rPr>
          <w:rFonts w:ascii="Tahoma" w:hAnsi="Tahoma"/>
          <w:sz w:val="22"/>
          <w:szCs w:val="22"/>
        </w:rPr>
        <w:t>a odst. 2 a 3 zákona o veřejných zakázkách.</w:t>
      </w:r>
    </w:p>
    <w:p w14:paraId="10C70A33" w14:textId="77777777" w:rsidR="005273E9" w:rsidRDefault="005273E9" w:rsidP="00D34C9C"/>
    <w:p w14:paraId="3EDEFA9A" w14:textId="77777777" w:rsidR="005273E9" w:rsidRDefault="005273E9" w:rsidP="00D34C9C"/>
    <w:p w14:paraId="0B40C901" w14:textId="77777777" w:rsidR="005273E9" w:rsidRDefault="005273E9" w:rsidP="00D34C9C"/>
    <w:p w14:paraId="4F6BE3C9" w14:textId="77777777" w:rsidR="005273E9" w:rsidRPr="00D34C9C" w:rsidRDefault="005273E9" w:rsidP="00D34C9C"/>
    <w:p w14:paraId="4E6E4A6A" w14:textId="5DA70E6A" w:rsidR="008924F1" w:rsidRDefault="00230B29" w:rsidP="005273E9">
      <w:pPr>
        <w:pStyle w:val="Nadpis4"/>
        <w:tabs>
          <w:tab w:val="left" w:pos="4962"/>
        </w:tabs>
        <w:rPr>
          <w:rFonts w:ascii="Tahoma" w:hAnsi="Tahoma"/>
          <w:sz w:val="22"/>
          <w:szCs w:val="22"/>
        </w:rPr>
      </w:pPr>
      <w:r>
        <w:rPr>
          <w:rFonts w:ascii="Tahoma" w:hAnsi="Tahoma"/>
          <w:sz w:val="22"/>
          <w:szCs w:val="22"/>
        </w:rPr>
        <w:t>V</w:t>
      </w:r>
      <w:r w:rsidR="00EB79B2">
        <w:rPr>
          <w:rFonts w:ascii="Tahoma" w:hAnsi="Tahoma"/>
          <w:sz w:val="22"/>
          <w:szCs w:val="22"/>
        </w:rPr>
        <w:t xml:space="preserve"> Přestavlkách </w:t>
      </w:r>
      <w:r w:rsidR="008924F1" w:rsidRPr="00294442">
        <w:rPr>
          <w:rFonts w:ascii="Tahoma" w:hAnsi="Tahoma"/>
          <w:sz w:val="22"/>
          <w:szCs w:val="22"/>
        </w:rPr>
        <w:t>dne</w:t>
      </w:r>
      <w:r w:rsidR="001D5368">
        <w:rPr>
          <w:rFonts w:ascii="Tahoma" w:hAnsi="Tahoma"/>
          <w:sz w:val="22"/>
          <w:szCs w:val="22"/>
        </w:rPr>
        <w:t>:</w:t>
      </w:r>
      <w:r w:rsidR="005273E9">
        <w:rPr>
          <w:rFonts w:ascii="Tahoma" w:hAnsi="Tahoma"/>
          <w:sz w:val="22"/>
          <w:szCs w:val="22"/>
        </w:rPr>
        <w:t xml:space="preserve"> </w:t>
      </w:r>
      <w:r w:rsidR="00622F8E">
        <w:rPr>
          <w:rFonts w:ascii="Tahoma" w:hAnsi="Tahoma"/>
          <w:sz w:val="22"/>
          <w:szCs w:val="22"/>
        </w:rPr>
        <w:t>8</w:t>
      </w:r>
      <w:r w:rsidR="005273E9">
        <w:rPr>
          <w:rFonts w:ascii="Tahoma" w:hAnsi="Tahoma"/>
          <w:sz w:val="22"/>
          <w:szCs w:val="22"/>
        </w:rPr>
        <w:t>. 1. 2024</w:t>
      </w:r>
      <w:r>
        <w:rPr>
          <w:rFonts w:ascii="Tahoma" w:hAnsi="Tahoma"/>
          <w:sz w:val="22"/>
          <w:szCs w:val="22"/>
        </w:rPr>
        <w:tab/>
      </w:r>
      <w:r w:rsidR="008924F1" w:rsidRPr="00294442">
        <w:rPr>
          <w:rFonts w:ascii="Tahoma" w:hAnsi="Tahoma"/>
          <w:sz w:val="22"/>
          <w:szCs w:val="22"/>
        </w:rPr>
        <w:t>V</w:t>
      </w:r>
      <w:r w:rsidR="005273E9">
        <w:rPr>
          <w:rFonts w:ascii="Tahoma" w:hAnsi="Tahoma"/>
          <w:sz w:val="22"/>
          <w:szCs w:val="22"/>
        </w:rPr>
        <w:t xml:space="preserve"> Příbrami </w:t>
      </w:r>
      <w:r w:rsidR="008924F1" w:rsidRPr="00294442">
        <w:rPr>
          <w:rFonts w:ascii="Tahoma" w:hAnsi="Tahoma"/>
          <w:sz w:val="22"/>
          <w:szCs w:val="22"/>
        </w:rPr>
        <w:t>dne</w:t>
      </w:r>
      <w:r w:rsidR="001D5368">
        <w:rPr>
          <w:rFonts w:ascii="Tahoma" w:hAnsi="Tahoma"/>
          <w:sz w:val="22"/>
          <w:szCs w:val="22"/>
        </w:rPr>
        <w:t>:</w:t>
      </w:r>
      <w:r w:rsidR="00682B8D">
        <w:rPr>
          <w:rFonts w:ascii="Tahoma" w:hAnsi="Tahoma"/>
          <w:sz w:val="22"/>
          <w:szCs w:val="22"/>
        </w:rPr>
        <w:t xml:space="preserve"> </w:t>
      </w:r>
      <w:r w:rsidR="00622F8E">
        <w:rPr>
          <w:rFonts w:ascii="Tahoma" w:hAnsi="Tahoma"/>
          <w:sz w:val="22"/>
          <w:szCs w:val="22"/>
        </w:rPr>
        <w:t>8</w:t>
      </w:r>
      <w:r w:rsidR="005273E9">
        <w:rPr>
          <w:rFonts w:ascii="Tahoma" w:hAnsi="Tahoma"/>
          <w:sz w:val="22"/>
          <w:szCs w:val="22"/>
        </w:rPr>
        <w:t>. 1. 2024</w:t>
      </w:r>
    </w:p>
    <w:p w14:paraId="78299294" w14:textId="5A5A320A" w:rsidR="00A42A1B" w:rsidRPr="00230B29" w:rsidRDefault="00230B29" w:rsidP="00230B29">
      <w:pPr>
        <w:tabs>
          <w:tab w:val="left" w:pos="4962"/>
        </w:tabs>
        <w:rPr>
          <w:rFonts w:ascii="Tahoma" w:hAnsi="Tahoma" w:cs="Tahoma"/>
          <w:sz w:val="22"/>
          <w:szCs w:val="22"/>
        </w:rPr>
      </w:pPr>
      <w:r>
        <w:rPr>
          <w:rFonts w:ascii="Tahoma" w:hAnsi="Tahoma" w:cs="Tahoma"/>
          <w:sz w:val="22"/>
          <w:szCs w:val="22"/>
        </w:rPr>
        <w:t>z</w:t>
      </w:r>
      <w:r w:rsidRPr="00230B29">
        <w:rPr>
          <w:rFonts w:ascii="Tahoma" w:hAnsi="Tahoma" w:cs="Tahoma"/>
          <w:sz w:val="22"/>
          <w:szCs w:val="22"/>
        </w:rPr>
        <w:t>a objednatele:</w:t>
      </w:r>
      <w:r w:rsidRPr="00230B29">
        <w:rPr>
          <w:rFonts w:ascii="Tahoma" w:hAnsi="Tahoma" w:cs="Tahoma"/>
          <w:sz w:val="22"/>
          <w:szCs w:val="22"/>
        </w:rPr>
        <w:tab/>
        <w:t>za zhotovitele:</w:t>
      </w:r>
      <w:r w:rsidR="00DB7701" w:rsidRPr="00DB7701">
        <w:rPr>
          <w:rFonts w:ascii="Tahoma" w:hAnsi="Tahoma"/>
          <w:noProof/>
          <w:sz w:val="22"/>
          <w:szCs w:val="22"/>
        </w:rPr>
        <w:t xml:space="preserve"> </w:t>
      </w:r>
    </w:p>
    <w:p w14:paraId="6DE9424E" w14:textId="77777777" w:rsidR="0093490B" w:rsidRDefault="0093490B" w:rsidP="00230B29">
      <w:pPr>
        <w:tabs>
          <w:tab w:val="left" w:pos="4962"/>
        </w:tabs>
        <w:jc w:val="both"/>
        <w:rPr>
          <w:rFonts w:ascii="Tahoma" w:hAnsi="Tahoma"/>
          <w:sz w:val="22"/>
          <w:szCs w:val="22"/>
        </w:rPr>
      </w:pPr>
    </w:p>
    <w:p w14:paraId="28A1A4FF" w14:textId="4813DA24" w:rsidR="00897249" w:rsidRDefault="0093490B" w:rsidP="00230B29">
      <w:pPr>
        <w:tabs>
          <w:tab w:val="left" w:pos="4962"/>
        </w:tabs>
        <w:jc w:val="both"/>
      </w:pPr>
      <w:r>
        <w:rPr>
          <w:rFonts w:ascii="Tahoma" w:hAnsi="Tahoma"/>
          <w:sz w:val="22"/>
          <w:szCs w:val="22"/>
        </w:rPr>
        <w:t xml:space="preserve">Mgr. </w:t>
      </w:r>
      <w:r w:rsidR="00086333">
        <w:rPr>
          <w:rFonts w:ascii="Tahoma" w:hAnsi="Tahoma"/>
          <w:sz w:val="22"/>
          <w:szCs w:val="22"/>
        </w:rPr>
        <w:t xml:space="preserve">Martina Musilová </w:t>
      </w:r>
      <w:r>
        <w:rPr>
          <w:rFonts w:ascii="Tahoma" w:hAnsi="Tahoma"/>
          <w:sz w:val="22"/>
          <w:szCs w:val="22"/>
        </w:rPr>
        <w:t>- ředitelka</w:t>
      </w:r>
      <w:r w:rsidR="00230B29">
        <w:rPr>
          <w:rFonts w:ascii="Tahoma" w:hAnsi="Tahoma"/>
          <w:sz w:val="22"/>
          <w:szCs w:val="22"/>
        </w:rPr>
        <w:tab/>
      </w:r>
      <w:r w:rsidR="005273E9">
        <w:rPr>
          <w:rFonts w:ascii="Tahoma" w:hAnsi="Tahoma"/>
          <w:sz w:val="22"/>
          <w:szCs w:val="22"/>
        </w:rPr>
        <w:t>Radoslav Křehlík - jednatel</w:t>
      </w:r>
    </w:p>
    <w:sectPr w:rsidR="00897249" w:rsidSect="00674280">
      <w:footerReference w:type="even" r:id="rId8"/>
      <w:footerReference w:type="default" r:id="rId9"/>
      <w:footerReference w:type="first" r:id="rId10"/>
      <w:pgSz w:w="11906" w:h="16838"/>
      <w:pgMar w:top="1417" w:right="1417" w:bottom="1417"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44BFC" w14:textId="77777777" w:rsidR="00D719C9" w:rsidRDefault="00D719C9">
      <w:r>
        <w:separator/>
      </w:r>
    </w:p>
  </w:endnote>
  <w:endnote w:type="continuationSeparator" w:id="0">
    <w:p w14:paraId="0D5566FC" w14:textId="77777777" w:rsidR="00D719C9" w:rsidRDefault="00D7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0539E" w14:textId="77777777" w:rsidR="00682B8D" w:rsidRDefault="000323B4">
    <w:pPr>
      <w:pStyle w:val="Zpat"/>
      <w:framePr w:wrap="around" w:vAnchor="text" w:hAnchor="margin" w:xAlign="center" w:y="1"/>
      <w:rPr>
        <w:rStyle w:val="slostrnky"/>
      </w:rPr>
    </w:pPr>
    <w:r>
      <w:rPr>
        <w:rStyle w:val="slostrnky"/>
      </w:rPr>
      <w:fldChar w:fldCharType="begin"/>
    </w:r>
    <w:r w:rsidR="00682B8D">
      <w:rPr>
        <w:rStyle w:val="slostrnky"/>
      </w:rPr>
      <w:instrText xml:space="preserve">PAGE  </w:instrText>
    </w:r>
    <w:r>
      <w:rPr>
        <w:rStyle w:val="slostrnky"/>
      </w:rPr>
      <w:fldChar w:fldCharType="separate"/>
    </w:r>
    <w:r w:rsidR="00682B8D">
      <w:rPr>
        <w:rStyle w:val="slostrnky"/>
        <w:noProof/>
      </w:rPr>
      <w:t>1</w:t>
    </w:r>
    <w:r>
      <w:rPr>
        <w:rStyle w:val="slostrnky"/>
      </w:rPr>
      <w:fldChar w:fldCharType="end"/>
    </w:r>
  </w:p>
  <w:p w14:paraId="4A34AAA4" w14:textId="77777777" w:rsidR="00682B8D" w:rsidRDefault="00682B8D">
    <w:pPr>
      <w:pStyle w:val="Zpat"/>
    </w:pPr>
  </w:p>
  <w:p w14:paraId="6183320A" w14:textId="77777777" w:rsidR="00682B8D" w:rsidRDefault="00682B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C410F" w14:textId="77777777" w:rsidR="00682B8D" w:rsidRDefault="000323B4">
    <w:pPr>
      <w:pStyle w:val="Zpat"/>
      <w:framePr w:wrap="around" w:vAnchor="text" w:hAnchor="margin" w:xAlign="center" w:y="1"/>
      <w:rPr>
        <w:rStyle w:val="slostrnky"/>
      </w:rPr>
    </w:pPr>
    <w:r>
      <w:rPr>
        <w:rStyle w:val="slostrnky"/>
      </w:rPr>
      <w:fldChar w:fldCharType="begin"/>
    </w:r>
    <w:r w:rsidR="00682B8D">
      <w:rPr>
        <w:rStyle w:val="slostrnky"/>
      </w:rPr>
      <w:instrText xml:space="preserve">PAGE  </w:instrText>
    </w:r>
    <w:r>
      <w:rPr>
        <w:rStyle w:val="slostrnky"/>
      </w:rPr>
      <w:fldChar w:fldCharType="separate"/>
    </w:r>
    <w:r w:rsidR="00811639">
      <w:rPr>
        <w:rStyle w:val="slostrnky"/>
        <w:noProof/>
      </w:rPr>
      <w:t>2</w:t>
    </w:r>
    <w:r>
      <w:rPr>
        <w:rStyle w:val="slostrnky"/>
      </w:rPr>
      <w:fldChar w:fldCharType="end"/>
    </w:r>
  </w:p>
  <w:p w14:paraId="4768B7CA" w14:textId="77777777" w:rsidR="00682B8D" w:rsidRDefault="00682B8D">
    <w:pPr>
      <w:pStyle w:val="Zpat"/>
    </w:pPr>
  </w:p>
  <w:p w14:paraId="175F8F6F" w14:textId="77777777" w:rsidR="00682B8D" w:rsidRDefault="00682B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12291"/>
      <w:docPartObj>
        <w:docPartGallery w:val="Page Numbers (Bottom of Page)"/>
        <w:docPartUnique/>
      </w:docPartObj>
    </w:sdtPr>
    <w:sdtEndPr/>
    <w:sdtContent>
      <w:p w14:paraId="6AAC285F" w14:textId="77777777" w:rsidR="0093490B" w:rsidRDefault="000522FB">
        <w:pPr>
          <w:pStyle w:val="Zpat"/>
          <w:jc w:val="center"/>
        </w:pPr>
        <w:r>
          <w:fldChar w:fldCharType="begin"/>
        </w:r>
        <w:r>
          <w:instrText xml:space="preserve"> PAGE   \* MERGEFORMAT </w:instrText>
        </w:r>
        <w:r>
          <w:fldChar w:fldCharType="separate"/>
        </w:r>
        <w:r w:rsidR="00811639">
          <w:rPr>
            <w:noProof/>
          </w:rPr>
          <w:t>1</w:t>
        </w:r>
        <w:r>
          <w:rPr>
            <w:noProof/>
          </w:rPr>
          <w:fldChar w:fldCharType="end"/>
        </w:r>
      </w:p>
    </w:sdtContent>
  </w:sdt>
  <w:p w14:paraId="6995A983" w14:textId="77777777" w:rsidR="0093490B" w:rsidRDefault="0093490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9436B" w14:textId="77777777" w:rsidR="00D719C9" w:rsidRDefault="00D719C9">
      <w:r>
        <w:separator/>
      </w:r>
    </w:p>
  </w:footnote>
  <w:footnote w:type="continuationSeparator" w:id="0">
    <w:p w14:paraId="6DBB6A76" w14:textId="77777777" w:rsidR="00D719C9" w:rsidRDefault="00D71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58AF"/>
    <w:multiLevelType w:val="hybridMultilevel"/>
    <w:tmpl w:val="93186C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975660"/>
    <w:multiLevelType w:val="hybridMultilevel"/>
    <w:tmpl w:val="66A8AA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D10646"/>
    <w:multiLevelType w:val="hybridMultilevel"/>
    <w:tmpl w:val="C0D2C95A"/>
    <w:lvl w:ilvl="0" w:tplc="3B48817A">
      <w:start w:val="2"/>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5BC3425"/>
    <w:multiLevelType w:val="multilevel"/>
    <w:tmpl w:val="7D3E175A"/>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C2356CA"/>
    <w:multiLevelType w:val="hybridMultilevel"/>
    <w:tmpl w:val="5E1A98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721A09"/>
    <w:multiLevelType w:val="multilevel"/>
    <w:tmpl w:val="0C989540"/>
    <w:lvl w:ilvl="0">
      <w:start w:val="1"/>
      <w:numFmt w:val="decimal"/>
      <w:lvlText w:val="%1."/>
      <w:lvlJc w:val="left"/>
      <w:pPr>
        <w:ind w:left="390" w:hanging="39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6" w15:restartNumberingAfterBreak="0">
    <w:nsid w:val="108328A4"/>
    <w:multiLevelType w:val="singleLevel"/>
    <w:tmpl w:val="BC8E0E50"/>
    <w:lvl w:ilvl="0">
      <w:numFmt w:val="bullet"/>
      <w:lvlText w:val="-"/>
      <w:lvlJc w:val="left"/>
      <w:pPr>
        <w:tabs>
          <w:tab w:val="num" w:pos="1080"/>
        </w:tabs>
        <w:ind w:left="1080" w:hanging="360"/>
      </w:pPr>
      <w:rPr>
        <w:rFonts w:hint="default"/>
      </w:rPr>
    </w:lvl>
  </w:abstractNum>
  <w:abstractNum w:abstractNumId="7" w15:restartNumberingAfterBreak="0">
    <w:nsid w:val="10AD0185"/>
    <w:multiLevelType w:val="multilevel"/>
    <w:tmpl w:val="11065A46"/>
    <w:lvl w:ilvl="0">
      <w:start w:val="8"/>
      <w:numFmt w:val="decimal"/>
      <w:lvlText w:val="%1"/>
      <w:lvlJc w:val="left"/>
      <w:pPr>
        <w:tabs>
          <w:tab w:val="num" w:pos="660"/>
        </w:tabs>
        <w:ind w:left="660" w:hanging="660"/>
      </w:pPr>
      <w:rPr>
        <w:rFonts w:hint="default"/>
      </w:rPr>
    </w:lvl>
    <w:lvl w:ilvl="1">
      <w:start w:val="6"/>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ED3217"/>
    <w:multiLevelType w:val="hybridMultilevel"/>
    <w:tmpl w:val="B0567CF0"/>
    <w:lvl w:ilvl="0" w:tplc="07EE7388">
      <w:start w:val="3"/>
      <w:numFmt w:val="bullet"/>
      <w:lvlText w:val="-"/>
      <w:lvlJc w:val="left"/>
      <w:pPr>
        <w:ind w:left="1429" w:hanging="360"/>
      </w:pPr>
      <w:rPr>
        <w:rFonts w:ascii="Tahoma" w:eastAsia="Times New Roman" w:hAnsi="Tahoma" w:cs="Tahoma"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177E04A9"/>
    <w:multiLevelType w:val="multilevel"/>
    <w:tmpl w:val="FD843C92"/>
    <w:lvl w:ilvl="0">
      <w:start w:val="11"/>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786224B"/>
    <w:multiLevelType w:val="multilevel"/>
    <w:tmpl w:val="7D3E175A"/>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A00CE7"/>
    <w:multiLevelType w:val="hybridMultilevel"/>
    <w:tmpl w:val="46D4988C"/>
    <w:lvl w:ilvl="0" w:tplc="6A3AC69E">
      <w:start w:val="1"/>
      <w:numFmt w:val="ordinal"/>
      <w:lvlText w:val="6.%1"/>
      <w:lvlJc w:val="left"/>
      <w:pPr>
        <w:ind w:left="502" w:hanging="360"/>
      </w:pPr>
      <w:rPr>
        <w:rFonts w:hint="default"/>
      </w:rPr>
    </w:lvl>
    <w:lvl w:ilvl="1" w:tplc="04050019" w:tentative="1">
      <w:start w:val="1"/>
      <w:numFmt w:val="lowerLetter"/>
      <w:lvlText w:val="%2."/>
      <w:lvlJc w:val="left"/>
      <w:pPr>
        <w:ind w:left="-1962" w:hanging="360"/>
      </w:pPr>
    </w:lvl>
    <w:lvl w:ilvl="2" w:tplc="0405001B" w:tentative="1">
      <w:start w:val="1"/>
      <w:numFmt w:val="lowerRoman"/>
      <w:lvlText w:val="%3."/>
      <w:lvlJc w:val="right"/>
      <w:pPr>
        <w:ind w:left="-1242" w:hanging="180"/>
      </w:pPr>
    </w:lvl>
    <w:lvl w:ilvl="3" w:tplc="0405000F" w:tentative="1">
      <w:start w:val="1"/>
      <w:numFmt w:val="decimal"/>
      <w:lvlText w:val="%4."/>
      <w:lvlJc w:val="left"/>
      <w:pPr>
        <w:ind w:left="-522" w:hanging="360"/>
      </w:pPr>
    </w:lvl>
    <w:lvl w:ilvl="4" w:tplc="04050019" w:tentative="1">
      <w:start w:val="1"/>
      <w:numFmt w:val="lowerLetter"/>
      <w:lvlText w:val="%5."/>
      <w:lvlJc w:val="left"/>
      <w:pPr>
        <w:ind w:left="198" w:hanging="360"/>
      </w:pPr>
    </w:lvl>
    <w:lvl w:ilvl="5" w:tplc="0405001B" w:tentative="1">
      <w:start w:val="1"/>
      <w:numFmt w:val="lowerRoman"/>
      <w:lvlText w:val="%6."/>
      <w:lvlJc w:val="right"/>
      <w:pPr>
        <w:ind w:left="918" w:hanging="180"/>
      </w:pPr>
    </w:lvl>
    <w:lvl w:ilvl="6" w:tplc="0405000F" w:tentative="1">
      <w:start w:val="1"/>
      <w:numFmt w:val="decimal"/>
      <w:lvlText w:val="%7."/>
      <w:lvlJc w:val="left"/>
      <w:pPr>
        <w:ind w:left="1638" w:hanging="360"/>
      </w:pPr>
    </w:lvl>
    <w:lvl w:ilvl="7" w:tplc="04050019" w:tentative="1">
      <w:start w:val="1"/>
      <w:numFmt w:val="lowerLetter"/>
      <w:lvlText w:val="%8."/>
      <w:lvlJc w:val="left"/>
      <w:pPr>
        <w:ind w:left="2358" w:hanging="360"/>
      </w:pPr>
    </w:lvl>
    <w:lvl w:ilvl="8" w:tplc="0405001B" w:tentative="1">
      <w:start w:val="1"/>
      <w:numFmt w:val="lowerRoman"/>
      <w:lvlText w:val="%9."/>
      <w:lvlJc w:val="right"/>
      <w:pPr>
        <w:ind w:left="3078" w:hanging="180"/>
      </w:pPr>
    </w:lvl>
  </w:abstractNum>
  <w:abstractNum w:abstractNumId="12" w15:restartNumberingAfterBreak="0">
    <w:nsid w:val="1B4D7FAD"/>
    <w:multiLevelType w:val="hybridMultilevel"/>
    <w:tmpl w:val="ADA8A506"/>
    <w:lvl w:ilvl="0" w:tplc="2E303488">
      <w:start w:val="1"/>
      <w:numFmt w:val="decimal"/>
      <w:lvlText w:val="%1."/>
      <w:lvlJc w:val="left"/>
      <w:pPr>
        <w:tabs>
          <w:tab w:val="num" w:pos="360"/>
        </w:tabs>
        <w:ind w:left="360" w:hanging="360"/>
      </w:pPr>
      <w:rPr>
        <w:rFonts w:hint="default"/>
        <w:b w:val="0"/>
        <w:i w:val="0"/>
      </w:rPr>
    </w:lvl>
    <w:lvl w:ilvl="1" w:tplc="6A1E9B98">
      <w:start w:val="1"/>
      <w:numFmt w:val="lowerLetter"/>
      <w:lvlText w:val="%2)"/>
      <w:lvlJc w:val="left"/>
      <w:pPr>
        <w:tabs>
          <w:tab w:val="num" w:pos="1440"/>
        </w:tabs>
        <w:ind w:left="1440" w:hanging="360"/>
      </w:pPr>
      <w:rPr>
        <w:rFonts w:hint="default"/>
        <w:b w:val="0"/>
        <w:i w:val="0"/>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E380D29"/>
    <w:multiLevelType w:val="singleLevel"/>
    <w:tmpl w:val="04050013"/>
    <w:lvl w:ilvl="0">
      <w:start w:val="2"/>
      <w:numFmt w:val="upperRoman"/>
      <w:lvlText w:val="%1."/>
      <w:lvlJc w:val="left"/>
      <w:pPr>
        <w:tabs>
          <w:tab w:val="num" w:pos="720"/>
        </w:tabs>
        <w:ind w:left="720" w:hanging="720"/>
      </w:pPr>
      <w:rPr>
        <w:rFonts w:hint="default"/>
      </w:rPr>
    </w:lvl>
  </w:abstractNum>
  <w:abstractNum w:abstractNumId="14" w15:restartNumberingAfterBreak="0">
    <w:nsid w:val="1F8558F8"/>
    <w:multiLevelType w:val="multilevel"/>
    <w:tmpl w:val="EC50613A"/>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38904FF"/>
    <w:multiLevelType w:val="hybridMultilevel"/>
    <w:tmpl w:val="9A2ADB3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7FF290B"/>
    <w:multiLevelType w:val="hybridMultilevel"/>
    <w:tmpl w:val="CCC43054"/>
    <w:lvl w:ilvl="0" w:tplc="04050001">
      <w:start w:val="6"/>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04E68BD"/>
    <w:multiLevelType w:val="hybridMultilevel"/>
    <w:tmpl w:val="EB580C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5512C6"/>
    <w:multiLevelType w:val="multilevel"/>
    <w:tmpl w:val="FDD0C6E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0D71C5"/>
    <w:multiLevelType w:val="hybridMultilevel"/>
    <w:tmpl w:val="A9D4A7D2"/>
    <w:lvl w:ilvl="0" w:tplc="76BC7B32">
      <w:start w:val="1"/>
      <w:numFmt w:val="lowerLetter"/>
      <w:lvlText w:val="%1)"/>
      <w:lvlJc w:val="left"/>
      <w:pPr>
        <w:tabs>
          <w:tab w:val="num" w:pos="1020"/>
        </w:tabs>
        <w:ind w:left="1020" w:hanging="360"/>
      </w:pPr>
      <w:rPr>
        <w:rFonts w:hint="default"/>
      </w:rPr>
    </w:lvl>
    <w:lvl w:ilvl="1" w:tplc="04050019" w:tentative="1">
      <w:start w:val="1"/>
      <w:numFmt w:val="lowerLetter"/>
      <w:lvlText w:val="%2."/>
      <w:lvlJc w:val="left"/>
      <w:pPr>
        <w:tabs>
          <w:tab w:val="num" w:pos="1740"/>
        </w:tabs>
        <w:ind w:left="1740" w:hanging="360"/>
      </w:pPr>
    </w:lvl>
    <w:lvl w:ilvl="2" w:tplc="0405001B" w:tentative="1">
      <w:start w:val="1"/>
      <w:numFmt w:val="lowerRoman"/>
      <w:lvlText w:val="%3."/>
      <w:lvlJc w:val="right"/>
      <w:pPr>
        <w:tabs>
          <w:tab w:val="num" w:pos="2460"/>
        </w:tabs>
        <w:ind w:left="2460" w:hanging="180"/>
      </w:pPr>
    </w:lvl>
    <w:lvl w:ilvl="3" w:tplc="0405000F" w:tentative="1">
      <w:start w:val="1"/>
      <w:numFmt w:val="decimal"/>
      <w:lvlText w:val="%4."/>
      <w:lvlJc w:val="left"/>
      <w:pPr>
        <w:tabs>
          <w:tab w:val="num" w:pos="3180"/>
        </w:tabs>
        <w:ind w:left="3180" w:hanging="360"/>
      </w:pPr>
    </w:lvl>
    <w:lvl w:ilvl="4" w:tplc="04050019" w:tentative="1">
      <w:start w:val="1"/>
      <w:numFmt w:val="lowerLetter"/>
      <w:lvlText w:val="%5."/>
      <w:lvlJc w:val="left"/>
      <w:pPr>
        <w:tabs>
          <w:tab w:val="num" w:pos="3900"/>
        </w:tabs>
        <w:ind w:left="3900" w:hanging="360"/>
      </w:pPr>
    </w:lvl>
    <w:lvl w:ilvl="5" w:tplc="0405001B" w:tentative="1">
      <w:start w:val="1"/>
      <w:numFmt w:val="lowerRoman"/>
      <w:lvlText w:val="%6."/>
      <w:lvlJc w:val="right"/>
      <w:pPr>
        <w:tabs>
          <w:tab w:val="num" w:pos="4620"/>
        </w:tabs>
        <w:ind w:left="4620" w:hanging="180"/>
      </w:pPr>
    </w:lvl>
    <w:lvl w:ilvl="6" w:tplc="0405000F" w:tentative="1">
      <w:start w:val="1"/>
      <w:numFmt w:val="decimal"/>
      <w:lvlText w:val="%7."/>
      <w:lvlJc w:val="left"/>
      <w:pPr>
        <w:tabs>
          <w:tab w:val="num" w:pos="5340"/>
        </w:tabs>
        <w:ind w:left="5340" w:hanging="360"/>
      </w:pPr>
    </w:lvl>
    <w:lvl w:ilvl="7" w:tplc="04050019" w:tentative="1">
      <w:start w:val="1"/>
      <w:numFmt w:val="lowerLetter"/>
      <w:lvlText w:val="%8."/>
      <w:lvlJc w:val="left"/>
      <w:pPr>
        <w:tabs>
          <w:tab w:val="num" w:pos="6060"/>
        </w:tabs>
        <w:ind w:left="6060" w:hanging="360"/>
      </w:pPr>
    </w:lvl>
    <w:lvl w:ilvl="8" w:tplc="0405001B" w:tentative="1">
      <w:start w:val="1"/>
      <w:numFmt w:val="lowerRoman"/>
      <w:lvlText w:val="%9."/>
      <w:lvlJc w:val="right"/>
      <w:pPr>
        <w:tabs>
          <w:tab w:val="num" w:pos="6780"/>
        </w:tabs>
        <w:ind w:left="6780" w:hanging="180"/>
      </w:pPr>
    </w:lvl>
  </w:abstractNum>
  <w:abstractNum w:abstractNumId="20" w15:restartNumberingAfterBreak="0">
    <w:nsid w:val="42CF45F4"/>
    <w:multiLevelType w:val="multilevel"/>
    <w:tmpl w:val="BCA232E8"/>
    <w:lvl w:ilvl="0">
      <w:start w:val="6"/>
      <w:numFmt w:val="upperRoman"/>
      <w:pStyle w:val="Nadpis3"/>
      <w:lvlText w:val="%1."/>
      <w:lvlJc w:val="left"/>
      <w:pPr>
        <w:tabs>
          <w:tab w:val="num" w:pos="735"/>
        </w:tabs>
        <w:ind w:left="735" w:hanging="735"/>
      </w:pPr>
      <w:rPr>
        <w:rFonts w:hint="default"/>
      </w:rPr>
    </w:lvl>
    <w:lvl w:ilvl="1">
      <w:start w:val="1"/>
      <w:numFmt w:val="decimal"/>
      <w:isLgl/>
      <w:lvlText w:val="%1.%2"/>
      <w:lvlJc w:val="left"/>
      <w:pPr>
        <w:tabs>
          <w:tab w:val="num" w:pos="615"/>
        </w:tabs>
        <w:ind w:left="615" w:hanging="525"/>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90"/>
        </w:tabs>
        <w:ind w:left="99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530"/>
        </w:tabs>
        <w:ind w:left="1530" w:hanging="1080"/>
      </w:pPr>
      <w:rPr>
        <w:rFonts w:hint="default"/>
      </w:rPr>
    </w:lvl>
    <w:lvl w:ilvl="6">
      <w:start w:val="1"/>
      <w:numFmt w:val="decimal"/>
      <w:isLgl/>
      <w:lvlText w:val="%1.%2.%3.%4.%5.%6.%7"/>
      <w:lvlJc w:val="left"/>
      <w:pPr>
        <w:tabs>
          <w:tab w:val="num" w:pos="1620"/>
        </w:tabs>
        <w:ind w:left="1620" w:hanging="1080"/>
      </w:pPr>
      <w:rPr>
        <w:rFonts w:hint="default"/>
      </w:rPr>
    </w:lvl>
    <w:lvl w:ilvl="7">
      <w:start w:val="1"/>
      <w:numFmt w:val="decimal"/>
      <w:isLgl/>
      <w:lvlText w:val="%1.%2.%3.%4.%5.%6.%7.%8"/>
      <w:lvlJc w:val="left"/>
      <w:pPr>
        <w:tabs>
          <w:tab w:val="num" w:pos="2070"/>
        </w:tabs>
        <w:ind w:left="207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1" w15:restartNumberingAfterBreak="0">
    <w:nsid w:val="48983D16"/>
    <w:multiLevelType w:val="multilevel"/>
    <w:tmpl w:val="4942F294"/>
    <w:lvl w:ilvl="0">
      <w:start w:val="1"/>
      <w:numFmt w:val="decimal"/>
      <w:lvlText w:val="%1"/>
      <w:lvlJc w:val="left"/>
      <w:pPr>
        <w:ind w:left="360" w:hanging="360"/>
      </w:pPr>
      <w:rPr>
        <w:rFonts w:hint="default"/>
        <w:b w:val="0"/>
      </w:rPr>
    </w:lvl>
    <w:lvl w:ilvl="1">
      <w:start w:val="1"/>
      <w:numFmt w:val="decimal"/>
      <w:lvlText w:val="%1.%2"/>
      <w:lvlJc w:val="left"/>
      <w:pPr>
        <w:ind w:left="100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2" w15:restartNumberingAfterBreak="0">
    <w:nsid w:val="4926043B"/>
    <w:multiLevelType w:val="multilevel"/>
    <w:tmpl w:val="0E427004"/>
    <w:lvl w:ilvl="0">
      <w:start w:val="9"/>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9CA1537"/>
    <w:multiLevelType w:val="multilevel"/>
    <w:tmpl w:val="1E8E6FC0"/>
    <w:lvl w:ilvl="0">
      <w:start w:val="2"/>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4" w15:restartNumberingAfterBreak="0">
    <w:nsid w:val="4AC23747"/>
    <w:multiLevelType w:val="multilevel"/>
    <w:tmpl w:val="DF20588C"/>
    <w:lvl w:ilvl="0">
      <w:start w:val="4"/>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D9B7601"/>
    <w:multiLevelType w:val="multilevel"/>
    <w:tmpl w:val="3B3856A4"/>
    <w:lvl w:ilvl="0">
      <w:start w:val="6"/>
      <w:numFmt w:val="upperRoman"/>
      <w:lvlText w:val="%1."/>
      <w:lvlJc w:val="left"/>
      <w:pPr>
        <w:tabs>
          <w:tab w:val="num" w:pos="2279"/>
        </w:tabs>
        <w:ind w:left="2279" w:hanging="720"/>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4DF21412"/>
    <w:multiLevelType w:val="multilevel"/>
    <w:tmpl w:val="768AE67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1160FCA"/>
    <w:multiLevelType w:val="multilevel"/>
    <w:tmpl w:val="485AFD9A"/>
    <w:lvl w:ilvl="0">
      <w:start w:val="1"/>
      <w:numFmt w:val="decimal"/>
      <w:lvlText w:val="%1."/>
      <w:lvlJc w:val="left"/>
      <w:pPr>
        <w:ind w:left="1069" w:hanging="360"/>
      </w:pPr>
      <w:rPr>
        <w:rFonts w:hint="default"/>
        <w:b w:val="0"/>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55042FAF"/>
    <w:multiLevelType w:val="multilevel"/>
    <w:tmpl w:val="FCA0404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B406E3C"/>
    <w:multiLevelType w:val="multilevel"/>
    <w:tmpl w:val="78DAA946"/>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B6C1580"/>
    <w:multiLevelType w:val="multilevel"/>
    <w:tmpl w:val="2034B0C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D8041B3"/>
    <w:multiLevelType w:val="hybridMultilevel"/>
    <w:tmpl w:val="6C4AEA8A"/>
    <w:lvl w:ilvl="0" w:tplc="F30E13EA">
      <w:start w:val="1"/>
      <w:numFmt w:val="decimal"/>
      <w:lvlText w:val="%1."/>
      <w:lvlJc w:val="left"/>
      <w:pPr>
        <w:ind w:left="853"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A7115C"/>
    <w:multiLevelType w:val="multilevel"/>
    <w:tmpl w:val="5A20E552"/>
    <w:lvl w:ilvl="0">
      <w:start w:val="7"/>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29C27CD"/>
    <w:multiLevelType w:val="multilevel"/>
    <w:tmpl w:val="4D8EA5E2"/>
    <w:lvl w:ilvl="0">
      <w:start w:val="5"/>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34" w15:restartNumberingAfterBreak="0">
    <w:nsid w:val="73106A84"/>
    <w:multiLevelType w:val="multilevel"/>
    <w:tmpl w:val="56383AA0"/>
    <w:lvl w:ilvl="0">
      <w:start w:val="11"/>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4384A66"/>
    <w:multiLevelType w:val="multilevel"/>
    <w:tmpl w:val="FDD0C6E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68C3B4D"/>
    <w:multiLevelType w:val="hybridMultilevel"/>
    <w:tmpl w:val="6694A4F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D062A5B"/>
    <w:multiLevelType w:val="multilevel"/>
    <w:tmpl w:val="28C8D46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D657233"/>
    <w:multiLevelType w:val="multilevel"/>
    <w:tmpl w:val="CAAE0B04"/>
    <w:lvl w:ilvl="0">
      <w:start w:val="7"/>
      <w:numFmt w:val="decimal"/>
      <w:lvlText w:val="%1"/>
      <w:lvlJc w:val="left"/>
      <w:pPr>
        <w:tabs>
          <w:tab w:val="num" w:pos="420"/>
        </w:tabs>
        <w:ind w:left="420" w:hanging="420"/>
      </w:pPr>
      <w:rPr>
        <w:rFonts w:hint="default"/>
      </w:rPr>
    </w:lvl>
    <w:lvl w:ilvl="1">
      <w:start w:val="1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24"/>
  </w:num>
  <w:num w:numId="3">
    <w:abstractNumId w:val="14"/>
  </w:num>
  <w:num w:numId="4">
    <w:abstractNumId w:val="20"/>
  </w:num>
  <w:num w:numId="5">
    <w:abstractNumId w:val="22"/>
  </w:num>
  <w:num w:numId="6">
    <w:abstractNumId w:val="37"/>
  </w:num>
  <w:num w:numId="7">
    <w:abstractNumId w:val="32"/>
  </w:num>
  <w:num w:numId="8">
    <w:abstractNumId w:val="3"/>
  </w:num>
  <w:num w:numId="9">
    <w:abstractNumId w:val="6"/>
  </w:num>
  <w:num w:numId="10">
    <w:abstractNumId w:val="25"/>
  </w:num>
  <w:num w:numId="11">
    <w:abstractNumId w:val="9"/>
  </w:num>
  <w:num w:numId="12">
    <w:abstractNumId w:val="28"/>
  </w:num>
  <w:num w:numId="13">
    <w:abstractNumId w:val="34"/>
  </w:num>
  <w:num w:numId="14">
    <w:abstractNumId w:val="7"/>
  </w:num>
  <w:num w:numId="15">
    <w:abstractNumId w:val="29"/>
  </w:num>
  <w:num w:numId="16">
    <w:abstractNumId w:val="19"/>
  </w:num>
  <w:num w:numId="17">
    <w:abstractNumId w:val="2"/>
  </w:num>
  <w:num w:numId="18">
    <w:abstractNumId w:val="38"/>
  </w:num>
  <w:num w:numId="19">
    <w:abstractNumId w:val="15"/>
  </w:num>
  <w:num w:numId="20">
    <w:abstractNumId w:val="10"/>
  </w:num>
  <w:num w:numId="21">
    <w:abstractNumId w:val="36"/>
  </w:num>
  <w:num w:numId="22">
    <w:abstractNumId w:val="35"/>
  </w:num>
  <w:num w:numId="23">
    <w:abstractNumId w:val="18"/>
  </w:num>
  <w:num w:numId="24">
    <w:abstractNumId w:val="4"/>
  </w:num>
  <w:num w:numId="25">
    <w:abstractNumId w:val="12"/>
  </w:num>
  <w:num w:numId="26">
    <w:abstractNumId w:val="17"/>
  </w:num>
  <w:num w:numId="27">
    <w:abstractNumId w:val="16"/>
  </w:num>
  <w:num w:numId="28">
    <w:abstractNumId w:val="11"/>
  </w:num>
  <w:num w:numId="29">
    <w:abstractNumId w:val="26"/>
  </w:num>
  <w:num w:numId="30">
    <w:abstractNumId w:val="0"/>
  </w:num>
  <w:num w:numId="31">
    <w:abstractNumId w:val="1"/>
  </w:num>
  <w:num w:numId="32">
    <w:abstractNumId w:val="27"/>
  </w:num>
  <w:num w:numId="33">
    <w:abstractNumId w:val="8"/>
  </w:num>
  <w:num w:numId="34">
    <w:abstractNumId w:val="31"/>
  </w:num>
  <w:num w:numId="35">
    <w:abstractNumId w:val="21"/>
  </w:num>
  <w:num w:numId="36">
    <w:abstractNumId w:val="5"/>
  </w:num>
  <w:num w:numId="37">
    <w:abstractNumId w:val="23"/>
  </w:num>
  <w:num w:numId="38">
    <w:abstractNumId w:val="30"/>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408"/>
    <w:rsid w:val="0000398B"/>
    <w:rsid w:val="00005A0C"/>
    <w:rsid w:val="0000770C"/>
    <w:rsid w:val="000110D7"/>
    <w:rsid w:val="00014A80"/>
    <w:rsid w:val="00017AC6"/>
    <w:rsid w:val="00022BDC"/>
    <w:rsid w:val="000279C8"/>
    <w:rsid w:val="000323B4"/>
    <w:rsid w:val="000351AD"/>
    <w:rsid w:val="00035933"/>
    <w:rsid w:val="00037952"/>
    <w:rsid w:val="00040C07"/>
    <w:rsid w:val="00045629"/>
    <w:rsid w:val="00047991"/>
    <w:rsid w:val="00051516"/>
    <w:rsid w:val="000522FB"/>
    <w:rsid w:val="000540AA"/>
    <w:rsid w:val="000547CC"/>
    <w:rsid w:val="000641A0"/>
    <w:rsid w:val="0007616B"/>
    <w:rsid w:val="00084D27"/>
    <w:rsid w:val="00084EC7"/>
    <w:rsid w:val="00085281"/>
    <w:rsid w:val="000857E2"/>
    <w:rsid w:val="0008615B"/>
    <w:rsid w:val="00086333"/>
    <w:rsid w:val="00090C7C"/>
    <w:rsid w:val="000973F0"/>
    <w:rsid w:val="00097985"/>
    <w:rsid w:val="000A7C85"/>
    <w:rsid w:val="000B3860"/>
    <w:rsid w:val="000B63C6"/>
    <w:rsid w:val="000B6F7B"/>
    <w:rsid w:val="000C4ABB"/>
    <w:rsid w:val="000D44C6"/>
    <w:rsid w:val="000E1711"/>
    <w:rsid w:val="000E3B09"/>
    <w:rsid w:val="000E4A0B"/>
    <w:rsid w:val="000E4B0F"/>
    <w:rsid w:val="000F7382"/>
    <w:rsid w:val="00100537"/>
    <w:rsid w:val="00106EB4"/>
    <w:rsid w:val="0012250F"/>
    <w:rsid w:val="00130450"/>
    <w:rsid w:val="00132C59"/>
    <w:rsid w:val="00142EAB"/>
    <w:rsid w:val="0014694C"/>
    <w:rsid w:val="00175866"/>
    <w:rsid w:val="001941ED"/>
    <w:rsid w:val="001A4387"/>
    <w:rsid w:val="001B3604"/>
    <w:rsid w:val="001C0809"/>
    <w:rsid w:val="001C323F"/>
    <w:rsid w:val="001C3BEB"/>
    <w:rsid w:val="001C7E12"/>
    <w:rsid w:val="001D5368"/>
    <w:rsid w:val="001D6DD5"/>
    <w:rsid w:val="001E05F1"/>
    <w:rsid w:val="001E61E4"/>
    <w:rsid w:val="00223A1E"/>
    <w:rsid w:val="00227D68"/>
    <w:rsid w:val="00230B29"/>
    <w:rsid w:val="002746A7"/>
    <w:rsid w:val="002825A6"/>
    <w:rsid w:val="00291BE7"/>
    <w:rsid w:val="00294442"/>
    <w:rsid w:val="002A1C4A"/>
    <w:rsid w:val="002A3484"/>
    <w:rsid w:val="002A6BFF"/>
    <w:rsid w:val="002A6FCF"/>
    <w:rsid w:val="002A771A"/>
    <w:rsid w:val="002B5F83"/>
    <w:rsid w:val="002C65F4"/>
    <w:rsid w:val="002D4421"/>
    <w:rsid w:val="002D76D1"/>
    <w:rsid w:val="002D79ED"/>
    <w:rsid w:val="002F3888"/>
    <w:rsid w:val="002F4EE4"/>
    <w:rsid w:val="002F57DF"/>
    <w:rsid w:val="002F5B15"/>
    <w:rsid w:val="00305B3A"/>
    <w:rsid w:val="00307AA6"/>
    <w:rsid w:val="0031184E"/>
    <w:rsid w:val="00312066"/>
    <w:rsid w:val="00325526"/>
    <w:rsid w:val="00331E92"/>
    <w:rsid w:val="003451E1"/>
    <w:rsid w:val="00352691"/>
    <w:rsid w:val="003543D5"/>
    <w:rsid w:val="00356FA3"/>
    <w:rsid w:val="00357B43"/>
    <w:rsid w:val="00361F48"/>
    <w:rsid w:val="0037756D"/>
    <w:rsid w:val="00384C1E"/>
    <w:rsid w:val="00387E78"/>
    <w:rsid w:val="00392E20"/>
    <w:rsid w:val="00393823"/>
    <w:rsid w:val="003A2E17"/>
    <w:rsid w:val="003A5307"/>
    <w:rsid w:val="003B0C2A"/>
    <w:rsid w:val="003C066B"/>
    <w:rsid w:val="003C15FD"/>
    <w:rsid w:val="003E1067"/>
    <w:rsid w:val="003E4379"/>
    <w:rsid w:val="003E4AD8"/>
    <w:rsid w:val="00400480"/>
    <w:rsid w:val="00411C66"/>
    <w:rsid w:val="00415149"/>
    <w:rsid w:val="00432D4E"/>
    <w:rsid w:val="00442484"/>
    <w:rsid w:val="004454A9"/>
    <w:rsid w:val="004465F1"/>
    <w:rsid w:val="00447E2C"/>
    <w:rsid w:val="004612C4"/>
    <w:rsid w:val="0046131B"/>
    <w:rsid w:val="0048081B"/>
    <w:rsid w:val="00481D9E"/>
    <w:rsid w:val="00483948"/>
    <w:rsid w:val="00487948"/>
    <w:rsid w:val="0049257B"/>
    <w:rsid w:val="004932D1"/>
    <w:rsid w:val="00493DEC"/>
    <w:rsid w:val="004978FB"/>
    <w:rsid w:val="004A71B6"/>
    <w:rsid w:val="004B166B"/>
    <w:rsid w:val="004B59D2"/>
    <w:rsid w:val="004B6886"/>
    <w:rsid w:val="004B70AC"/>
    <w:rsid w:val="004C0A0D"/>
    <w:rsid w:val="004D1FA2"/>
    <w:rsid w:val="004E2EC8"/>
    <w:rsid w:val="004E5CB2"/>
    <w:rsid w:val="004E7A5A"/>
    <w:rsid w:val="00504E66"/>
    <w:rsid w:val="00504F5E"/>
    <w:rsid w:val="00512705"/>
    <w:rsid w:val="00515901"/>
    <w:rsid w:val="00516E52"/>
    <w:rsid w:val="00517A38"/>
    <w:rsid w:val="005273E9"/>
    <w:rsid w:val="00534B1D"/>
    <w:rsid w:val="005472FC"/>
    <w:rsid w:val="00550C4A"/>
    <w:rsid w:val="00550DC8"/>
    <w:rsid w:val="005639F6"/>
    <w:rsid w:val="00563B48"/>
    <w:rsid w:val="00574D4F"/>
    <w:rsid w:val="00584582"/>
    <w:rsid w:val="00590326"/>
    <w:rsid w:val="005B20B6"/>
    <w:rsid w:val="005B3369"/>
    <w:rsid w:val="005B71BD"/>
    <w:rsid w:val="005C38C0"/>
    <w:rsid w:val="005D6A7E"/>
    <w:rsid w:val="005E359F"/>
    <w:rsid w:val="005E4395"/>
    <w:rsid w:val="005E5274"/>
    <w:rsid w:val="005F52FB"/>
    <w:rsid w:val="006003EE"/>
    <w:rsid w:val="00605C56"/>
    <w:rsid w:val="00610D05"/>
    <w:rsid w:val="00613469"/>
    <w:rsid w:val="00620044"/>
    <w:rsid w:val="00622F8E"/>
    <w:rsid w:val="00644F05"/>
    <w:rsid w:val="00645FF9"/>
    <w:rsid w:val="006541FA"/>
    <w:rsid w:val="006627E0"/>
    <w:rsid w:val="00674280"/>
    <w:rsid w:val="00682B8D"/>
    <w:rsid w:val="006946E6"/>
    <w:rsid w:val="006A4408"/>
    <w:rsid w:val="006B6C42"/>
    <w:rsid w:val="006D317C"/>
    <w:rsid w:val="006E04F5"/>
    <w:rsid w:val="006E6B0E"/>
    <w:rsid w:val="006F2BCD"/>
    <w:rsid w:val="007020BF"/>
    <w:rsid w:val="00711B49"/>
    <w:rsid w:val="007125A4"/>
    <w:rsid w:val="00724895"/>
    <w:rsid w:val="0072510C"/>
    <w:rsid w:val="007265F7"/>
    <w:rsid w:val="00734B95"/>
    <w:rsid w:val="00742354"/>
    <w:rsid w:val="00746071"/>
    <w:rsid w:val="007476C4"/>
    <w:rsid w:val="00751396"/>
    <w:rsid w:val="0075343E"/>
    <w:rsid w:val="007614DC"/>
    <w:rsid w:val="00767B0E"/>
    <w:rsid w:val="007754A8"/>
    <w:rsid w:val="0078285F"/>
    <w:rsid w:val="00792EA5"/>
    <w:rsid w:val="007A3123"/>
    <w:rsid w:val="007A6024"/>
    <w:rsid w:val="007A6B31"/>
    <w:rsid w:val="007A6BF5"/>
    <w:rsid w:val="007B2F4C"/>
    <w:rsid w:val="007B6F05"/>
    <w:rsid w:val="007C52D9"/>
    <w:rsid w:val="007C5D44"/>
    <w:rsid w:val="007D36FC"/>
    <w:rsid w:val="007E3A7B"/>
    <w:rsid w:val="007E4CEB"/>
    <w:rsid w:val="007F18DA"/>
    <w:rsid w:val="007F2ACA"/>
    <w:rsid w:val="0080635F"/>
    <w:rsid w:val="00811639"/>
    <w:rsid w:val="00825977"/>
    <w:rsid w:val="00831ACD"/>
    <w:rsid w:val="00833082"/>
    <w:rsid w:val="00833498"/>
    <w:rsid w:val="00835522"/>
    <w:rsid w:val="008370C8"/>
    <w:rsid w:val="00840D6D"/>
    <w:rsid w:val="00841B4F"/>
    <w:rsid w:val="00852B9B"/>
    <w:rsid w:val="00867AF6"/>
    <w:rsid w:val="00867DDB"/>
    <w:rsid w:val="008701DB"/>
    <w:rsid w:val="0088659D"/>
    <w:rsid w:val="00891959"/>
    <w:rsid w:val="008924F1"/>
    <w:rsid w:val="0089328D"/>
    <w:rsid w:val="00897249"/>
    <w:rsid w:val="00897B76"/>
    <w:rsid w:val="008A2BAB"/>
    <w:rsid w:val="008A2DE4"/>
    <w:rsid w:val="008A3272"/>
    <w:rsid w:val="008A7B64"/>
    <w:rsid w:val="008B13F7"/>
    <w:rsid w:val="008D0BD4"/>
    <w:rsid w:val="008D6968"/>
    <w:rsid w:val="008E3DA1"/>
    <w:rsid w:val="008E499E"/>
    <w:rsid w:val="008E55EF"/>
    <w:rsid w:val="008F724E"/>
    <w:rsid w:val="00901630"/>
    <w:rsid w:val="009027C1"/>
    <w:rsid w:val="00907CFD"/>
    <w:rsid w:val="00910194"/>
    <w:rsid w:val="0091071E"/>
    <w:rsid w:val="00917079"/>
    <w:rsid w:val="00930931"/>
    <w:rsid w:val="0093490B"/>
    <w:rsid w:val="009349DF"/>
    <w:rsid w:val="0095516D"/>
    <w:rsid w:val="00956166"/>
    <w:rsid w:val="00966CCB"/>
    <w:rsid w:val="00970855"/>
    <w:rsid w:val="009714AA"/>
    <w:rsid w:val="00973C3E"/>
    <w:rsid w:val="009800D4"/>
    <w:rsid w:val="0098065B"/>
    <w:rsid w:val="00982C3C"/>
    <w:rsid w:val="0099238C"/>
    <w:rsid w:val="009B36EF"/>
    <w:rsid w:val="009B746E"/>
    <w:rsid w:val="009C0F4C"/>
    <w:rsid w:val="009C71FD"/>
    <w:rsid w:val="009D4BCA"/>
    <w:rsid w:val="009D50F4"/>
    <w:rsid w:val="009E20FB"/>
    <w:rsid w:val="00A066F9"/>
    <w:rsid w:val="00A1292F"/>
    <w:rsid w:val="00A24608"/>
    <w:rsid w:val="00A26D2F"/>
    <w:rsid w:val="00A34648"/>
    <w:rsid w:val="00A402DA"/>
    <w:rsid w:val="00A4108A"/>
    <w:rsid w:val="00A42A1B"/>
    <w:rsid w:val="00A4362D"/>
    <w:rsid w:val="00A474CA"/>
    <w:rsid w:val="00A5140E"/>
    <w:rsid w:val="00A542BE"/>
    <w:rsid w:val="00A572C6"/>
    <w:rsid w:val="00A605A5"/>
    <w:rsid w:val="00A767F0"/>
    <w:rsid w:val="00A8595C"/>
    <w:rsid w:val="00A90ACD"/>
    <w:rsid w:val="00A93933"/>
    <w:rsid w:val="00AA236D"/>
    <w:rsid w:val="00AA6C00"/>
    <w:rsid w:val="00AB453B"/>
    <w:rsid w:val="00AC1A6A"/>
    <w:rsid w:val="00AC1C20"/>
    <w:rsid w:val="00AC30C6"/>
    <w:rsid w:val="00AC59BE"/>
    <w:rsid w:val="00AC7126"/>
    <w:rsid w:val="00AC7B01"/>
    <w:rsid w:val="00AD7325"/>
    <w:rsid w:val="00B046DF"/>
    <w:rsid w:val="00B120A9"/>
    <w:rsid w:val="00B23B23"/>
    <w:rsid w:val="00B3548F"/>
    <w:rsid w:val="00B40627"/>
    <w:rsid w:val="00B40E19"/>
    <w:rsid w:val="00B438E9"/>
    <w:rsid w:val="00B475B0"/>
    <w:rsid w:val="00B53678"/>
    <w:rsid w:val="00B53762"/>
    <w:rsid w:val="00B575BF"/>
    <w:rsid w:val="00B6131E"/>
    <w:rsid w:val="00B617DE"/>
    <w:rsid w:val="00B714B9"/>
    <w:rsid w:val="00B90764"/>
    <w:rsid w:val="00BA31CC"/>
    <w:rsid w:val="00BA48FE"/>
    <w:rsid w:val="00BB6B56"/>
    <w:rsid w:val="00BC29D0"/>
    <w:rsid w:val="00BC4E3F"/>
    <w:rsid w:val="00BE11D3"/>
    <w:rsid w:val="00BE4C83"/>
    <w:rsid w:val="00BE62ED"/>
    <w:rsid w:val="00C0259C"/>
    <w:rsid w:val="00C041B2"/>
    <w:rsid w:val="00C10EFB"/>
    <w:rsid w:val="00C14961"/>
    <w:rsid w:val="00C31AE7"/>
    <w:rsid w:val="00C33165"/>
    <w:rsid w:val="00C33321"/>
    <w:rsid w:val="00C33C07"/>
    <w:rsid w:val="00C42394"/>
    <w:rsid w:val="00C55FF9"/>
    <w:rsid w:val="00C63731"/>
    <w:rsid w:val="00C643FB"/>
    <w:rsid w:val="00C6531A"/>
    <w:rsid w:val="00C76936"/>
    <w:rsid w:val="00C855C1"/>
    <w:rsid w:val="00C8597C"/>
    <w:rsid w:val="00CA570C"/>
    <w:rsid w:val="00CA6A5D"/>
    <w:rsid w:val="00CA7618"/>
    <w:rsid w:val="00CC2694"/>
    <w:rsid w:val="00CC3074"/>
    <w:rsid w:val="00CD04ED"/>
    <w:rsid w:val="00CD3481"/>
    <w:rsid w:val="00CE1159"/>
    <w:rsid w:val="00CE7283"/>
    <w:rsid w:val="00CF31D4"/>
    <w:rsid w:val="00CF6325"/>
    <w:rsid w:val="00CF6618"/>
    <w:rsid w:val="00CF7A62"/>
    <w:rsid w:val="00D01F4F"/>
    <w:rsid w:val="00D02599"/>
    <w:rsid w:val="00D03BC3"/>
    <w:rsid w:val="00D10A41"/>
    <w:rsid w:val="00D126D8"/>
    <w:rsid w:val="00D15870"/>
    <w:rsid w:val="00D1611B"/>
    <w:rsid w:val="00D25030"/>
    <w:rsid w:val="00D27C66"/>
    <w:rsid w:val="00D330DC"/>
    <w:rsid w:val="00D34C9C"/>
    <w:rsid w:val="00D36E38"/>
    <w:rsid w:val="00D40C89"/>
    <w:rsid w:val="00D457AB"/>
    <w:rsid w:val="00D57618"/>
    <w:rsid w:val="00D628A3"/>
    <w:rsid w:val="00D634AC"/>
    <w:rsid w:val="00D719C9"/>
    <w:rsid w:val="00D76896"/>
    <w:rsid w:val="00D8763C"/>
    <w:rsid w:val="00D878F6"/>
    <w:rsid w:val="00DA01CC"/>
    <w:rsid w:val="00DA0227"/>
    <w:rsid w:val="00DA1EEE"/>
    <w:rsid w:val="00DA3BC4"/>
    <w:rsid w:val="00DB7701"/>
    <w:rsid w:val="00DC07E3"/>
    <w:rsid w:val="00DC7B92"/>
    <w:rsid w:val="00DE3551"/>
    <w:rsid w:val="00DE6F20"/>
    <w:rsid w:val="00DF20F7"/>
    <w:rsid w:val="00DF6988"/>
    <w:rsid w:val="00DF7A08"/>
    <w:rsid w:val="00E06F04"/>
    <w:rsid w:val="00E1452E"/>
    <w:rsid w:val="00E2408E"/>
    <w:rsid w:val="00E26656"/>
    <w:rsid w:val="00E327DB"/>
    <w:rsid w:val="00E33087"/>
    <w:rsid w:val="00E5337A"/>
    <w:rsid w:val="00E636FC"/>
    <w:rsid w:val="00E65E0B"/>
    <w:rsid w:val="00E81148"/>
    <w:rsid w:val="00E829FE"/>
    <w:rsid w:val="00EA3130"/>
    <w:rsid w:val="00EB6406"/>
    <w:rsid w:val="00EB6F5A"/>
    <w:rsid w:val="00EB79B2"/>
    <w:rsid w:val="00ED6AA6"/>
    <w:rsid w:val="00EE01BB"/>
    <w:rsid w:val="00EE7825"/>
    <w:rsid w:val="00EF587E"/>
    <w:rsid w:val="00F0746B"/>
    <w:rsid w:val="00F10928"/>
    <w:rsid w:val="00F12409"/>
    <w:rsid w:val="00F23151"/>
    <w:rsid w:val="00F249BB"/>
    <w:rsid w:val="00F4441D"/>
    <w:rsid w:val="00F47217"/>
    <w:rsid w:val="00F5047A"/>
    <w:rsid w:val="00F5351D"/>
    <w:rsid w:val="00F702E1"/>
    <w:rsid w:val="00F72A7A"/>
    <w:rsid w:val="00F73366"/>
    <w:rsid w:val="00F81EB0"/>
    <w:rsid w:val="00FA2546"/>
    <w:rsid w:val="00FB29D1"/>
    <w:rsid w:val="00FB61E7"/>
    <w:rsid w:val="00FE1260"/>
    <w:rsid w:val="00FE3C1D"/>
    <w:rsid w:val="00FE6845"/>
    <w:rsid w:val="00FF39A5"/>
    <w:rsid w:val="00FF52B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E2628"/>
  <w15:docId w15:val="{AA4EBB84-FA85-4038-98BF-C4D3A1A0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674280"/>
    <w:rPr>
      <w:sz w:val="24"/>
    </w:rPr>
  </w:style>
  <w:style w:type="paragraph" w:styleId="Nadpis1">
    <w:name w:val="heading 1"/>
    <w:basedOn w:val="Normln"/>
    <w:next w:val="Normln"/>
    <w:link w:val="Nadpis1Char"/>
    <w:qFormat/>
    <w:rsid w:val="00674280"/>
    <w:pPr>
      <w:keepNext/>
      <w:tabs>
        <w:tab w:val="left" w:pos="3544"/>
        <w:tab w:val="left" w:pos="5529"/>
      </w:tabs>
      <w:ind w:left="709" w:firstLine="71"/>
      <w:outlineLvl w:val="0"/>
    </w:pPr>
    <w:rPr>
      <w:b/>
    </w:rPr>
  </w:style>
  <w:style w:type="paragraph" w:styleId="Nadpis2">
    <w:name w:val="heading 2"/>
    <w:basedOn w:val="Normln"/>
    <w:next w:val="Normln"/>
    <w:qFormat/>
    <w:rsid w:val="00674280"/>
    <w:pPr>
      <w:keepNext/>
      <w:jc w:val="both"/>
      <w:outlineLvl w:val="1"/>
    </w:pPr>
    <w:rPr>
      <w:b/>
      <w:sz w:val="28"/>
    </w:rPr>
  </w:style>
  <w:style w:type="paragraph" w:styleId="Nadpis3">
    <w:name w:val="heading 3"/>
    <w:basedOn w:val="Normln"/>
    <w:next w:val="Normln"/>
    <w:qFormat/>
    <w:rsid w:val="00674280"/>
    <w:pPr>
      <w:keepNext/>
      <w:numPr>
        <w:numId w:val="4"/>
      </w:numPr>
      <w:jc w:val="both"/>
      <w:outlineLvl w:val="2"/>
    </w:pPr>
    <w:rPr>
      <w:b/>
      <w:sz w:val="28"/>
    </w:rPr>
  </w:style>
  <w:style w:type="paragraph" w:styleId="Nadpis4">
    <w:name w:val="heading 4"/>
    <w:basedOn w:val="Normln"/>
    <w:next w:val="Normln"/>
    <w:qFormat/>
    <w:rsid w:val="00674280"/>
    <w:pPr>
      <w:keepNext/>
      <w:jc w:val="both"/>
      <w:outlineLvl w:val="3"/>
    </w:pPr>
  </w:style>
  <w:style w:type="paragraph" w:styleId="Nadpis5">
    <w:name w:val="heading 5"/>
    <w:basedOn w:val="Normln"/>
    <w:next w:val="Normln"/>
    <w:qFormat/>
    <w:rsid w:val="00674280"/>
    <w:pPr>
      <w:keepNext/>
      <w:ind w:left="567" w:hanging="141"/>
      <w:outlineLvl w:val="4"/>
    </w:pPr>
  </w:style>
  <w:style w:type="paragraph" w:styleId="Nadpis6">
    <w:name w:val="heading 6"/>
    <w:basedOn w:val="Normln"/>
    <w:next w:val="Normln"/>
    <w:qFormat/>
    <w:rsid w:val="00674280"/>
    <w:pPr>
      <w:keepNext/>
      <w:ind w:left="720" w:hanging="720"/>
      <w:outlineLvl w:val="5"/>
    </w:pPr>
    <w:rPr>
      <w:sz w:val="28"/>
    </w:rPr>
  </w:style>
  <w:style w:type="paragraph" w:styleId="Nadpis7">
    <w:name w:val="heading 7"/>
    <w:basedOn w:val="Normln"/>
    <w:next w:val="Normln"/>
    <w:qFormat/>
    <w:rsid w:val="00674280"/>
    <w:pPr>
      <w:keepNext/>
      <w:ind w:left="709" w:hanging="709"/>
      <w:jc w:val="both"/>
      <w:outlineLvl w:val="6"/>
    </w:pPr>
    <w:rPr>
      <w:b/>
      <w:sz w:val="28"/>
    </w:rPr>
  </w:style>
  <w:style w:type="paragraph" w:styleId="Nadpis8">
    <w:name w:val="heading 8"/>
    <w:basedOn w:val="Normln"/>
    <w:next w:val="Normln"/>
    <w:qFormat/>
    <w:rsid w:val="00674280"/>
    <w:pPr>
      <w:keepNext/>
      <w:tabs>
        <w:tab w:val="left" w:pos="1560"/>
        <w:tab w:val="left" w:pos="3544"/>
        <w:tab w:val="left" w:pos="5529"/>
      </w:tabs>
      <w:ind w:left="709" w:firstLine="71"/>
      <w:outlineLvl w:val="7"/>
    </w:pPr>
  </w:style>
  <w:style w:type="paragraph" w:styleId="Nadpis9">
    <w:name w:val="heading 9"/>
    <w:basedOn w:val="Normln"/>
    <w:next w:val="Normln"/>
    <w:link w:val="Nadpis9Char"/>
    <w:qFormat/>
    <w:rsid w:val="00674280"/>
    <w:pPr>
      <w:keepNext/>
      <w:ind w:left="709"/>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674280"/>
    <w:pPr>
      <w:spacing w:after="120" w:line="480" w:lineRule="auto"/>
    </w:pPr>
  </w:style>
  <w:style w:type="paragraph" w:styleId="Nzev">
    <w:name w:val="Title"/>
    <w:basedOn w:val="Normln"/>
    <w:qFormat/>
    <w:rsid w:val="00674280"/>
    <w:pPr>
      <w:jc w:val="center"/>
    </w:pPr>
  </w:style>
  <w:style w:type="paragraph" w:styleId="Zkladntext">
    <w:name w:val="Body Text"/>
    <w:basedOn w:val="Normln"/>
    <w:rsid w:val="00674280"/>
  </w:style>
  <w:style w:type="paragraph" w:styleId="Zkladntextodsazen">
    <w:name w:val="Body Text Indent"/>
    <w:basedOn w:val="Normln"/>
    <w:rsid w:val="00674280"/>
    <w:pPr>
      <w:ind w:left="720"/>
    </w:pPr>
  </w:style>
  <w:style w:type="paragraph" w:styleId="Zkladntextodsazen2">
    <w:name w:val="Body Text Indent 2"/>
    <w:basedOn w:val="Normln"/>
    <w:rsid w:val="00674280"/>
    <w:pPr>
      <w:ind w:left="709" w:hanging="709"/>
    </w:pPr>
  </w:style>
  <w:style w:type="paragraph" w:styleId="Zkladntextodsazen3">
    <w:name w:val="Body Text Indent 3"/>
    <w:basedOn w:val="Normln"/>
    <w:rsid w:val="00674280"/>
    <w:pPr>
      <w:ind w:left="720" w:hanging="720"/>
    </w:pPr>
  </w:style>
  <w:style w:type="character" w:styleId="slostrnky">
    <w:name w:val="page number"/>
    <w:basedOn w:val="Standardnpsmoodstavce"/>
    <w:rsid w:val="00674280"/>
  </w:style>
  <w:style w:type="paragraph" w:styleId="Zpat">
    <w:name w:val="footer"/>
    <w:basedOn w:val="Normln"/>
    <w:link w:val="ZpatChar"/>
    <w:uiPriority w:val="99"/>
    <w:rsid w:val="00674280"/>
    <w:pPr>
      <w:tabs>
        <w:tab w:val="center" w:pos="4536"/>
        <w:tab w:val="right" w:pos="9072"/>
      </w:tabs>
    </w:pPr>
    <w:rPr>
      <w:sz w:val="20"/>
    </w:rPr>
  </w:style>
  <w:style w:type="character" w:styleId="Hypertextovodkaz">
    <w:name w:val="Hyperlink"/>
    <w:basedOn w:val="Standardnpsmoodstavce"/>
    <w:rsid w:val="00674280"/>
    <w:rPr>
      <w:color w:val="0000FF"/>
      <w:u w:val="single"/>
    </w:rPr>
  </w:style>
  <w:style w:type="paragraph" w:styleId="Rozloendokumentu">
    <w:name w:val="Document Map"/>
    <w:basedOn w:val="Normln"/>
    <w:semiHidden/>
    <w:rsid w:val="006A4408"/>
    <w:pPr>
      <w:shd w:val="clear" w:color="auto" w:fill="000080"/>
    </w:pPr>
    <w:rPr>
      <w:rFonts w:ascii="Tahoma" w:hAnsi="Tahoma" w:cs="Tahoma"/>
      <w:sz w:val="20"/>
    </w:rPr>
  </w:style>
  <w:style w:type="paragraph" w:styleId="Textbubliny">
    <w:name w:val="Balloon Text"/>
    <w:basedOn w:val="Normln"/>
    <w:semiHidden/>
    <w:rsid w:val="0008615B"/>
    <w:rPr>
      <w:rFonts w:ascii="Tahoma" w:hAnsi="Tahoma" w:cs="Tahoma"/>
      <w:sz w:val="16"/>
      <w:szCs w:val="16"/>
    </w:rPr>
  </w:style>
  <w:style w:type="paragraph" w:styleId="Seznam">
    <w:name w:val="List"/>
    <w:basedOn w:val="Normln"/>
    <w:rsid w:val="000110D7"/>
    <w:pPr>
      <w:ind w:left="283" w:hanging="283"/>
    </w:pPr>
  </w:style>
  <w:style w:type="paragraph" w:styleId="Odstavecseseznamem">
    <w:name w:val="List Paragraph"/>
    <w:basedOn w:val="Normln"/>
    <w:uiPriority w:val="34"/>
    <w:qFormat/>
    <w:rsid w:val="004978FB"/>
    <w:pPr>
      <w:ind w:left="708"/>
    </w:pPr>
  </w:style>
  <w:style w:type="character" w:customStyle="1" w:styleId="Nadpis1Char">
    <w:name w:val="Nadpis 1 Char"/>
    <w:basedOn w:val="Standardnpsmoodstavce"/>
    <w:link w:val="Nadpis1"/>
    <w:rsid w:val="00840D6D"/>
    <w:rPr>
      <w:b/>
      <w:sz w:val="24"/>
    </w:rPr>
  </w:style>
  <w:style w:type="character" w:customStyle="1" w:styleId="Nadpis9Char">
    <w:name w:val="Nadpis 9 Char"/>
    <w:basedOn w:val="Standardnpsmoodstavce"/>
    <w:link w:val="Nadpis9"/>
    <w:rsid w:val="00840D6D"/>
    <w:rPr>
      <w:sz w:val="24"/>
    </w:rPr>
  </w:style>
  <w:style w:type="paragraph" w:styleId="Zhlav">
    <w:name w:val="header"/>
    <w:basedOn w:val="Normln"/>
    <w:link w:val="ZhlavChar"/>
    <w:rsid w:val="00CA6A5D"/>
    <w:pPr>
      <w:tabs>
        <w:tab w:val="center" w:pos="4536"/>
        <w:tab w:val="right" w:pos="9072"/>
      </w:tabs>
    </w:pPr>
  </w:style>
  <w:style w:type="character" w:customStyle="1" w:styleId="ZhlavChar">
    <w:name w:val="Záhlaví Char"/>
    <w:basedOn w:val="Standardnpsmoodstavce"/>
    <w:link w:val="Zhlav"/>
    <w:rsid w:val="00CA6A5D"/>
    <w:rPr>
      <w:sz w:val="24"/>
    </w:rPr>
  </w:style>
  <w:style w:type="character" w:customStyle="1" w:styleId="ZpatChar">
    <w:name w:val="Zápatí Char"/>
    <w:basedOn w:val="Standardnpsmoodstavce"/>
    <w:link w:val="Zpat"/>
    <w:uiPriority w:val="99"/>
    <w:rsid w:val="00934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359853">
      <w:bodyDiv w:val="1"/>
      <w:marLeft w:val="0"/>
      <w:marRight w:val="0"/>
      <w:marTop w:val="0"/>
      <w:marBottom w:val="0"/>
      <w:divBdr>
        <w:top w:val="none" w:sz="0" w:space="0" w:color="auto"/>
        <w:left w:val="none" w:sz="0" w:space="0" w:color="auto"/>
        <w:bottom w:val="none" w:sz="0" w:space="0" w:color="auto"/>
        <w:right w:val="none" w:sz="0" w:space="0" w:color="auto"/>
      </w:divBdr>
    </w:div>
    <w:div w:id="54495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3E2CF-A06A-476B-99BA-868A87962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911</Words>
  <Characters>5379</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Městský úřad Tábor</Company>
  <LinksUpToDate>false</LinksUpToDate>
  <CharactersWithSpaces>6278</CharactersWithSpaces>
  <SharedDoc>false</SharedDoc>
  <HLinks>
    <vt:vector size="12" baseType="variant">
      <vt:variant>
        <vt:i4>4259963</vt:i4>
      </vt:variant>
      <vt:variant>
        <vt:i4>3</vt:i4>
      </vt:variant>
      <vt:variant>
        <vt:i4>0</vt:i4>
      </vt:variant>
      <vt:variant>
        <vt:i4>5</vt:i4>
      </vt:variant>
      <vt:variant>
        <vt:lpwstr>mailto:info@pamatkytabor.cz</vt:lpwstr>
      </vt:variant>
      <vt:variant>
        <vt:lpwstr/>
      </vt:variant>
      <vt:variant>
        <vt:i4>5505067</vt:i4>
      </vt:variant>
      <vt:variant>
        <vt:i4>0</vt:i4>
      </vt:variant>
      <vt:variant>
        <vt:i4>0</vt:i4>
      </vt:variant>
      <vt:variant>
        <vt:i4>5</vt:i4>
      </vt:variant>
      <vt:variant>
        <vt:lpwstr>mailto:info@b-a.cz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Jana Řezáčová</dc:creator>
  <cp:lastModifiedBy>Lilija Kosíková</cp:lastModifiedBy>
  <cp:revision>10</cp:revision>
  <cp:lastPrinted>2020-07-10T12:07:00Z</cp:lastPrinted>
  <dcterms:created xsi:type="dcterms:W3CDTF">2024-01-08T13:55:00Z</dcterms:created>
  <dcterms:modified xsi:type="dcterms:W3CDTF">2024-01-15T07:10:00Z</dcterms:modified>
</cp:coreProperties>
</file>