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E1D" w14:textId="77777777" w:rsidR="000D53ED" w:rsidRPr="00B52D59" w:rsidRDefault="000D53ED" w:rsidP="00BB3BE9">
      <w:pPr>
        <w:pStyle w:val="Bezmezer"/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bookmarkStart w:id="0" w:name="_Hlk43361353"/>
    </w:p>
    <w:p w14:paraId="43604D75" w14:textId="2BF464A0" w:rsidR="00B20F57" w:rsidRPr="00B52D59" w:rsidRDefault="00B20F57" w:rsidP="00267FB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t>Dodatek č. 1 ke Smlouvě</w:t>
      </w:r>
      <w:r w:rsidR="00FE19A0">
        <w:rPr>
          <w:rFonts w:ascii="Arial" w:hAnsi="Arial" w:cs="Arial"/>
          <w:b/>
          <w:bCs/>
          <w:sz w:val="22"/>
          <w:szCs w:val="22"/>
        </w:rPr>
        <w:t xml:space="preserve"> o dílo s názvem „Z</w:t>
      </w:r>
      <w:r w:rsidRPr="00B52D59">
        <w:rPr>
          <w:rFonts w:ascii="Arial" w:hAnsi="Arial" w:cs="Arial"/>
          <w:b/>
          <w:bCs/>
          <w:sz w:val="22"/>
          <w:szCs w:val="22"/>
        </w:rPr>
        <w:t xml:space="preserve">ajištění </w:t>
      </w:r>
      <w:r w:rsidR="00CB3336" w:rsidRPr="00B52D59">
        <w:rPr>
          <w:rFonts w:ascii="Arial" w:hAnsi="Arial" w:cs="Arial"/>
          <w:b/>
          <w:bCs/>
          <w:sz w:val="22"/>
          <w:szCs w:val="22"/>
        </w:rPr>
        <w:t>úklidových služeb budov a areálu IPR Praha</w:t>
      </w:r>
      <w:r w:rsidR="00FE19A0">
        <w:rPr>
          <w:rFonts w:ascii="Arial" w:hAnsi="Arial" w:cs="Arial"/>
          <w:b/>
          <w:bCs/>
          <w:sz w:val="22"/>
          <w:szCs w:val="22"/>
        </w:rPr>
        <w:t>“</w:t>
      </w:r>
    </w:p>
    <w:p w14:paraId="4445BA99" w14:textId="0D8775D5" w:rsidR="000D53ED" w:rsidRPr="00B52D59" w:rsidRDefault="000D53ED" w:rsidP="00267FB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38887" w14:textId="77777777" w:rsidR="0013464C" w:rsidRPr="00B52D59" w:rsidRDefault="0013464C" w:rsidP="00B20F57">
      <w:pPr>
        <w:pStyle w:val="Bezmezer"/>
        <w:rPr>
          <w:rFonts w:ascii="Arial" w:hAnsi="Arial" w:cs="Arial"/>
          <w:sz w:val="22"/>
          <w:szCs w:val="22"/>
        </w:rPr>
      </w:pPr>
    </w:p>
    <w:p w14:paraId="58C1D545" w14:textId="32F58D68" w:rsidR="00B20F57" w:rsidRPr="00B52D59" w:rsidRDefault="00B20F57" w:rsidP="00B20F57">
      <w:pPr>
        <w:jc w:val="center"/>
        <w:rPr>
          <w:rFonts w:ascii="Arial" w:hAnsi="Arial" w:cs="Arial"/>
          <w:bCs/>
          <w:sz w:val="22"/>
          <w:szCs w:val="22"/>
        </w:rPr>
      </w:pPr>
    </w:p>
    <w:p w14:paraId="1F1F96EE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19EDDA4A" w14:textId="77777777" w:rsidR="00B20F57" w:rsidRPr="00B52D59" w:rsidRDefault="00B20F57" w:rsidP="00B20F57">
      <w:pPr>
        <w:spacing w:after="120"/>
        <w:rPr>
          <w:rFonts w:ascii="Arial" w:hAnsi="Arial" w:cs="Arial"/>
          <w:b/>
          <w:sz w:val="22"/>
          <w:szCs w:val="22"/>
        </w:rPr>
      </w:pPr>
      <w:r w:rsidRPr="00B52D59">
        <w:rPr>
          <w:rFonts w:ascii="Arial" w:hAnsi="Arial" w:cs="Arial"/>
          <w:b/>
          <w:sz w:val="22"/>
          <w:szCs w:val="22"/>
        </w:rPr>
        <w:t>Institut plánování a rozvoje hlavního města Prahy, příspěvková organizace</w:t>
      </w:r>
    </w:p>
    <w:p w14:paraId="54DC1AB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zastoupený: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Mgr. Ondřejem Boháčem, ředitelem</w:t>
      </w:r>
    </w:p>
    <w:p w14:paraId="1AF952B8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sídlo: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Vyšehradská 57, 128 00 Praha 2</w:t>
      </w:r>
    </w:p>
    <w:p w14:paraId="69E722D3" w14:textId="77777777" w:rsidR="00B20F57" w:rsidRPr="00B52D59" w:rsidRDefault="00B20F57" w:rsidP="00B20F57">
      <w:pPr>
        <w:ind w:left="2124" w:hanging="2124"/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zapsaný: </w:t>
      </w:r>
      <w:r w:rsidRPr="00B52D59">
        <w:rPr>
          <w:rFonts w:ascii="Arial" w:hAnsi="Arial" w:cs="Arial"/>
          <w:bCs/>
          <w:sz w:val="22"/>
          <w:szCs w:val="22"/>
        </w:rPr>
        <w:tab/>
        <w:t>v obchodním rejstříku vedeném Městským soudem v Praze, oddíl Pr, vložka 63</w:t>
      </w:r>
    </w:p>
    <w:p w14:paraId="632FEB8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IČO: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70883858</w:t>
      </w:r>
    </w:p>
    <w:p w14:paraId="406B1240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DIČ: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CZ70883858</w:t>
      </w:r>
    </w:p>
    <w:p w14:paraId="66A7FF48" w14:textId="6F7D1C7D" w:rsidR="00B20F57" w:rsidRPr="00B52D59" w:rsidRDefault="00B20F57" w:rsidP="00B20F57">
      <w:pPr>
        <w:ind w:left="2124" w:hanging="2124"/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="00303E1B">
        <w:rPr>
          <w:rFonts w:ascii="Arial" w:hAnsi="Arial" w:cs="Arial"/>
          <w:bCs/>
          <w:sz w:val="22"/>
          <w:szCs w:val="22"/>
        </w:rPr>
        <w:t>xxxxxxxx</w:t>
      </w:r>
    </w:p>
    <w:p w14:paraId="55F96BC9" w14:textId="5518E089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číslo účtu: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303E1B">
        <w:rPr>
          <w:rFonts w:ascii="Arial" w:hAnsi="Arial" w:cs="Arial"/>
          <w:bCs/>
          <w:sz w:val="22"/>
          <w:szCs w:val="22"/>
        </w:rPr>
        <w:t>xxxxxx</w:t>
      </w:r>
      <w:r w:rsidRPr="00B52D59">
        <w:rPr>
          <w:rFonts w:ascii="Arial" w:hAnsi="Arial" w:cs="Arial"/>
          <w:bCs/>
          <w:sz w:val="22"/>
          <w:szCs w:val="22"/>
        </w:rPr>
        <w:t xml:space="preserve"> </w:t>
      </w:r>
    </w:p>
    <w:p w14:paraId="5CA8D6CF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(dále jen „</w:t>
      </w:r>
      <w:r w:rsidRPr="00B52D59">
        <w:rPr>
          <w:rFonts w:ascii="Arial" w:hAnsi="Arial" w:cs="Arial"/>
          <w:b/>
          <w:sz w:val="22"/>
          <w:szCs w:val="22"/>
        </w:rPr>
        <w:t>objednatel</w:t>
      </w:r>
      <w:r w:rsidRPr="00B52D59">
        <w:rPr>
          <w:rFonts w:ascii="Arial" w:hAnsi="Arial" w:cs="Arial"/>
          <w:bCs/>
          <w:sz w:val="22"/>
          <w:szCs w:val="22"/>
        </w:rPr>
        <w:t>“)</w:t>
      </w:r>
    </w:p>
    <w:p w14:paraId="5445A667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0F0DAA2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1A44F010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a</w:t>
      </w:r>
    </w:p>
    <w:p w14:paraId="61BA4624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4221B2FD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21DC5A92" w14:textId="72866A2A" w:rsidR="00B20F57" w:rsidRPr="00B52D59" w:rsidRDefault="00CB3336" w:rsidP="00B20F57">
      <w:pPr>
        <w:spacing w:after="120"/>
        <w:rPr>
          <w:rFonts w:ascii="Arial" w:hAnsi="Arial" w:cs="Arial"/>
          <w:b/>
          <w:sz w:val="22"/>
          <w:szCs w:val="22"/>
        </w:rPr>
      </w:pPr>
      <w:r w:rsidRPr="00B52D59">
        <w:rPr>
          <w:rFonts w:ascii="Arial" w:hAnsi="Arial" w:cs="Arial"/>
          <w:b/>
          <w:sz w:val="22"/>
          <w:szCs w:val="22"/>
        </w:rPr>
        <w:t>G</w:t>
      </w:r>
      <w:r w:rsidR="00F53CBF" w:rsidRPr="00B52D59">
        <w:rPr>
          <w:rFonts w:ascii="Arial" w:hAnsi="Arial" w:cs="Arial"/>
          <w:b/>
          <w:sz w:val="22"/>
          <w:szCs w:val="22"/>
        </w:rPr>
        <w:t xml:space="preserve">arrner Systems </w:t>
      </w:r>
      <w:r w:rsidR="00FE7EE1">
        <w:rPr>
          <w:rFonts w:ascii="Arial" w:hAnsi="Arial" w:cs="Arial"/>
          <w:b/>
          <w:sz w:val="22"/>
          <w:szCs w:val="22"/>
        </w:rPr>
        <w:t>s.</w:t>
      </w:r>
      <w:r w:rsidRPr="00B52D59">
        <w:rPr>
          <w:rFonts w:ascii="Arial" w:hAnsi="Arial" w:cs="Arial"/>
          <w:b/>
          <w:sz w:val="22"/>
          <w:szCs w:val="22"/>
        </w:rPr>
        <w:t>r.o.</w:t>
      </w:r>
    </w:p>
    <w:p w14:paraId="1D8B5188" w14:textId="5EBF44E5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zastoupený: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CB3336" w:rsidRPr="00B52D59">
        <w:rPr>
          <w:rFonts w:ascii="Arial" w:hAnsi="Arial" w:cs="Arial"/>
          <w:bCs/>
          <w:sz w:val="22"/>
          <w:szCs w:val="22"/>
        </w:rPr>
        <w:t>Mgr. Michalem Schillerem, MBA</w:t>
      </w:r>
    </w:p>
    <w:p w14:paraId="04C3949E" w14:textId="23B571FF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sídlo: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CB3336" w:rsidRPr="00B52D59">
        <w:rPr>
          <w:rFonts w:ascii="Arial" w:hAnsi="Arial" w:cs="Arial"/>
          <w:bCs/>
          <w:sz w:val="22"/>
          <w:szCs w:val="22"/>
        </w:rPr>
        <w:t>Velký Újezd 141, 277 35 Chorušice,</w:t>
      </w:r>
    </w:p>
    <w:p w14:paraId="5E292C71" w14:textId="1AD6039E" w:rsidR="00B20F57" w:rsidRPr="00B52D59" w:rsidRDefault="00B20F57" w:rsidP="00B20F57">
      <w:pPr>
        <w:ind w:left="2124" w:hanging="2124"/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zapsaný: </w:t>
      </w:r>
      <w:r w:rsidRPr="00B52D59">
        <w:rPr>
          <w:rFonts w:ascii="Arial" w:hAnsi="Arial" w:cs="Arial"/>
          <w:bCs/>
          <w:sz w:val="22"/>
          <w:szCs w:val="22"/>
        </w:rPr>
        <w:tab/>
        <w:t xml:space="preserve">v obchodním rejstříku vedeném u </w:t>
      </w:r>
      <w:r w:rsidR="00CB3336" w:rsidRPr="00B52D59">
        <w:rPr>
          <w:rFonts w:ascii="Arial" w:hAnsi="Arial" w:cs="Arial"/>
          <w:bCs/>
          <w:sz w:val="22"/>
          <w:szCs w:val="22"/>
        </w:rPr>
        <w:t>Městského soudu v Praze, oddíl C, vložka 3323</w:t>
      </w:r>
    </w:p>
    <w:p w14:paraId="6C9AC9FC" w14:textId="13DF16E3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IČO: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CB3336" w:rsidRPr="00B52D59">
        <w:rPr>
          <w:rFonts w:ascii="Arial" w:hAnsi="Arial" w:cs="Arial"/>
          <w:bCs/>
          <w:sz w:val="22"/>
          <w:szCs w:val="22"/>
        </w:rPr>
        <w:t>09192204</w:t>
      </w:r>
    </w:p>
    <w:p w14:paraId="0943A7B6" w14:textId="4868D833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DIČ: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  <w:t>CZ</w:t>
      </w:r>
      <w:r w:rsidR="00CB3336" w:rsidRPr="00B52D59">
        <w:rPr>
          <w:rFonts w:ascii="Arial" w:hAnsi="Arial" w:cs="Arial"/>
          <w:bCs/>
          <w:sz w:val="22"/>
          <w:szCs w:val="22"/>
        </w:rPr>
        <w:t>09192204</w:t>
      </w:r>
    </w:p>
    <w:p w14:paraId="0385989C" w14:textId="031F2FED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="00303E1B">
        <w:rPr>
          <w:rFonts w:ascii="Arial" w:hAnsi="Arial" w:cs="Arial"/>
          <w:bCs/>
          <w:sz w:val="22"/>
          <w:szCs w:val="22"/>
        </w:rPr>
        <w:t>xxxxxxx</w:t>
      </w:r>
      <w:r w:rsidR="00CB3336" w:rsidRPr="00B52D59">
        <w:rPr>
          <w:rFonts w:ascii="Arial" w:hAnsi="Arial" w:cs="Arial"/>
          <w:bCs/>
          <w:sz w:val="22"/>
          <w:szCs w:val="22"/>
        </w:rPr>
        <w:t>.</w:t>
      </w:r>
    </w:p>
    <w:p w14:paraId="373C4195" w14:textId="4AC81F76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 xml:space="preserve">číslo účtu: </w:t>
      </w:r>
      <w:r w:rsidRPr="00B52D59">
        <w:rPr>
          <w:rFonts w:ascii="Arial" w:hAnsi="Arial" w:cs="Arial"/>
          <w:bCs/>
          <w:sz w:val="22"/>
          <w:szCs w:val="22"/>
        </w:rPr>
        <w:tab/>
      </w:r>
      <w:r w:rsidRPr="00B52D59">
        <w:rPr>
          <w:rFonts w:ascii="Arial" w:hAnsi="Arial" w:cs="Arial"/>
          <w:bCs/>
          <w:sz w:val="22"/>
          <w:szCs w:val="22"/>
        </w:rPr>
        <w:tab/>
      </w:r>
      <w:r w:rsidR="00303E1B">
        <w:rPr>
          <w:rFonts w:ascii="Arial" w:hAnsi="Arial" w:cs="Arial"/>
          <w:bCs/>
          <w:sz w:val="22"/>
          <w:szCs w:val="22"/>
        </w:rPr>
        <w:t>xxxxxxxx</w:t>
      </w:r>
    </w:p>
    <w:p w14:paraId="1DACD1B7" w14:textId="4C5DA0EA" w:rsidR="00B20F57" w:rsidRPr="00B52D59" w:rsidRDefault="001B57EE" w:rsidP="00B20F5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zhotovitel</w:t>
      </w:r>
      <w:r w:rsidR="00B20F57" w:rsidRPr="00B52D59">
        <w:rPr>
          <w:rFonts w:ascii="Arial" w:hAnsi="Arial" w:cs="Arial"/>
          <w:bCs/>
          <w:sz w:val="22"/>
          <w:szCs w:val="22"/>
        </w:rPr>
        <w:t xml:space="preserve"> je plátcem DPH</w:t>
      </w:r>
    </w:p>
    <w:p w14:paraId="09F61221" w14:textId="3909C94C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  <w:r w:rsidRPr="00B52D59">
        <w:rPr>
          <w:rFonts w:ascii="Arial" w:hAnsi="Arial" w:cs="Arial"/>
          <w:bCs/>
          <w:sz w:val="22"/>
          <w:szCs w:val="22"/>
        </w:rPr>
        <w:t>(dále jen „</w:t>
      </w:r>
      <w:r w:rsidR="00FE19A0">
        <w:rPr>
          <w:rFonts w:ascii="Arial" w:hAnsi="Arial" w:cs="Arial"/>
          <w:b/>
          <w:sz w:val="22"/>
          <w:szCs w:val="22"/>
        </w:rPr>
        <w:t>zhotovitel</w:t>
      </w:r>
      <w:r w:rsidRPr="00B52D59">
        <w:rPr>
          <w:rFonts w:ascii="Arial" w:hAnsi="Arial" w:cs="Arial"/>
          <w:bCs/>
          <w:sz w:val="22"/>
          <w:szCs w:val="22"/>
        </w:rPr>
        <w:t xml:space="preserve">“) </w:t>
      </w:r>
    </w:p>
    <w:p w14:paraId="40223BC1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7C5B24B1" w14:textId="77777777" w:rsidR="00B20F57" w:rsidRPr="00B52D59" w:rsidRDefault="00B20F57" w:rsidP="00B20F57">
      <w:pPr>
        <w:rPr>
          <w:rFonts w:ascii="Arial" w:hAnsi="Arial" w:cs="Arial"/>
          <w:bCs/>
          <w:sz w:val="22"/>
          <w:szCs w:val="22"/>
        </w:rPr>
      </w:pPr>
    </w:p>
    <w:p w14:paraId="4F9B8260" w14:textId="5CB5D272" w:rsidR="00B20F57" w:rsidRPr="00B52D59" w:rsidRDefault="00B20F57" w:rsidP="00B20F57">
      <w:pPr>
        <w:rPr>
          <w:rFonts w:ascii="Arial" w:hAnsi="Arial" w:cs="Arial"/>
          <w:sz w:val="22"/>
          <w:szCs w:val="22"/>
        </w:rPr>
      </w:pPr>
      <w:r w:rsidRPr="00B52D59">
        <w:rPr>
          <w:rFonts w:ascii="Arial" w:hAnsi="Arial" w:cs="Arial"/>
          <w:sz w:val="22"/>
          <w:szCs w:val="22"/>
        </w:rPr>
        <w:t xml:space="preserve">(objednatel a </w:t>
      </w:r>
      <w:r w:rsidR="001B57EE">
        <w:rPr>
          <w:rFonts w:ascii="Arial" w:hAnsi="Arial" w:cs="Arial"/>
          <w:sz w:val="22"/>
          <w:szCs w:val="22"/>
        </w:rPr>
        <w:t>zhotovitel</w:t>
      </w:r>
      <w:r w:rsidRPr="00B52D59">
        <w:rPr>
          <w:rFonts w:ascii="Arial" w:hAnsi="Arial" w:cs="Arial"/>
          <w:sz w:val="22"/>
          <w:szCs w:val="22"/>
        </w:rPr>
        <w:t xml:space="preserve"> dále společně jen jako „</w:t>
      </w:r>
      <w:r w:rsidRPr="00B52D59">
        <w:rPr>
          <w:rFonts w:ascii="Arial" w:hAnsi="Arial" w:cs="Arial"/>
          <w:b/>
          <w:bCs/>
          <w:sz w:val="22"/>
          <w:szCs w:val="22"/>
        </w:rPr>
        <w:t>smluvní strany</w:t>
      </w:r>
      <w:r w:rsidRPr="00B52D59">
        <w:rPr>
          <w:rFonts w:ascii="Arial" w:hAnsi="Arial" w:cs="Arial"/>
          <w:sz w:val="22"/>
          <w:szCs w:val="22"/>
        </w:rPr>
        <w:t xml:space="preserve">“) </w:t>
      </w:r>
    </w:p>
    <w:p w14:paraId="1BE58241" w14:textId="77777777" w:rsidR="00B20F57" w:rsidRPr="00B52D59" w:rsidRDefault="00B20F57" w:rsidP="00B20F57">
      <w:pPr>
        <w:spacing w:before="10"/>
        <w:rPr>
          <w:rFonts w:ascii="Arial" w:hAnsi="Arial" w:cs="Arial"/>
          <w:sz w:val="22"/>
          <w:szCs w:val="22"/>
        </w:rPr>
      </w:pPr>
    </w:p>
    <w:p w14:paraId="1DC63A93" w14:textId="3F7A578E" w:rsidR="00B20F57" w:rsidRPr="00B52D59" w:rsidRDefault="00B20F57" w:rsidP="00B20F5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52D59">
        <w:rPr>
          <w:rFonts w:ascii="Arial" w:hAnsi="Arial" w:cs="Arial"/>
          <w:sz w:val="22"/>
          <w:szCs w:val="22"/>
        </w:rPr>
        <w:t>se níže uvedeného dne, měsíce a roku dohodly uzavřít dle ust. § 1746 odst. 2 zákona č. 89/2012 Sb., občanský zákoník (dále jen „</w:t>
      </w:r>
      <w:r w:rsidRPr="00B52D59">
        <w:rPr>
          <w:rFonts w:ascii="Arial" w:hAnsi="Arial" w:cs="Arial"/>
          <w:b/>
          <w:bCs/>
          <w:sz w:val="22"/>
          <w:szCs w:val="22"/>
        </w:rPr>
        <w:t>OZ</w:t>
      </w:r>
      <w:r w:rsidRPr="00B52D59">
        <w:rPr>
          <w:rFonts w:ascii="Arial" w:hAnsi="Arial" w:cs="Arial"/>
          <w:sz w:val="22"/>
          <w:szCs w:val="22"/>
        </w:rPr>
        <w:t xml:space="preserve">“) tento Dodatek č. 1 </w:t>
      </w:r>
      <w:r w:rsidR="00F53CBF" w:rsidRPr="00B52D59">
        <w:rPr>
          <w:rFonts w:ascii="Arial" w:hAnsi="Arial" w:cs="Arial"/>
          <w:sz w:val="22"/>
          <w:szCs w:val="22"/>
        </w:rPr>
        <w:t>k</w:t>
      </w:r>
      <w:r w:rsidR="00825D9E">
        <w:rPr>
          <w:rFonts w:ascii="Arial" w:hAnsi="Arial" w:cs="Arial"/>
          <w:sz w:val="22"/>
          <w:szCs w:val="22"/>
        </w:rPr>
        <w:t>e Smlouvě</w:t>
      </w:r>
      <w:r w:rsidR="00CB3336" w:rsidRPr="00B52D59">
        <w:rPr>
          <w:rFonts w:ascii="Arial" w:hAnsi="Arial" w:cs="Arial"/>
          <w:sz w:val="22"/>
          <w:szCs w:val="22"/>
        </w:rPr>
        <w:t xml:space="preserve"> </w:t>
      </w:r>
      <w:r w:rsidRPr="00B52D59">
        <w:rPr>
          <w:rFonts w:ascii="Arial" w:hAnsi="Arial" w:cs="Arial"/>
          <w:sz w:val="22"/>
          <w:szCs w:val="22"/>
        </w:rPr>
        <w:t xml:space="preserve">o zajištění </w:t>
      </w:r>
      <w:r w:rsidR="00CB3336" w:rsidRPr="00B52D59">
        <w:rPr>
          <w:rFonts w:ascii="Arial" w:hAnsi="Arial" w:cs="Arial"/>
          <w:sz w:val="22"/>
          <w:szCs w:val="22"/>
        </w:rPr>
        <w:t>úklidových služeb budov a areálu IPR Praha</w:t>
      </w:r>
      <w:r w:rsidRPr="00B52D59">
        <w:rPr>
          <w:rFonts w:ascii="Arial" w:hAnsi="Arial" w:cs="Arial"/>
          <w:sz w:val="22"/>
          <w:szCs w:val="22"/>
        </w:rPr>
        <w:t xml:space="preserve"> (dále jen „</w:t>
      </w:r>
      <w:r w:rsidRPr="00B52D59">
        <w:rPr>
          <w:rFonts w:ascii="Arial" w:hAnsi="Arial" w:cs="Arial"/>
          <w:b/>
          <w:bCs/>
          <w:i/>
          <w:iCs/>
          <w:sz w:val="22"/>
          <w:szCs w:val="22"/>
        </w:rPr>
        <w:t>Dodatek</w:t>
      </w:r>
      <w:r w:rsidR="00E20E27" w:rsidRPr="00B52D59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 w:rsidRPr="00B52D59">
        <w:rPr>
          <w:rFonts w:ascii="Arial" w:hAnsi="Arial" w:cs="Arial"/>
          <w:sz w:val="22"/>
          <w:szCs w:val="22"/>
        </w:rPr>
        <w:t>“):</w:t>
      </w:r>
    </w:p>
    <w:p w14:paraId="102D1C47" w14:textId="77777777" w:rsidR="0013464C" w:rsidRPr="00B52D59" w:rsidRDefault="0013464C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7E844AB9" w14:textId="77777777" w:rsidR="00B20F57" w:rsidRPr="00B52D59" w:rsidRDefault="00B20F57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bookmarkEnd w:id="0"/>
    <w:p w14:paraId="6504BB2E" w14:textId="77777777" w:rsidR="000D53ED" w:rsidRPr="00B52D59" w:rsidRDefault="000D53ED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C568342" w14:textId="730C9427" w:rsidR="00871374" w:rsidRPr="00B52D59" w:rsidRDefault="00871374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6E5B" w14:textId="77777777" w:rsidR="006C6E7F" w:rsidRPr="00B52D59" w:rsidRDefault="006C6E7F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08E4E4" w14:textId="77777777" w:rsidR="006C6E7F" w:rsidRDefault="006C6E7F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B28A5C" w14:textId="77777777" w:rsid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3D39C" w14:textId="77777777" w:rsid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8C7391" w14:textId="77777777" w:rsid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A753AE" w14:textId="77777777" w:rsidR="00B52D59" w:rsidRPr="00B52D59" w:rsidRDefault="00B52D59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B5292" w14:textId="77777777" w:rsidR="00B20F57" w:rsidRPr="00B52D59" w:rsidRDefault="00B20F57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53B4AF" w14:textId="77777777" w:rsidR="00CB3336" w:rsidRPr="00B52D59" w:rsidRDefault="00CB3336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219348" w14:textId="77777777" w:rsidR="00DC1050" w:rsidRPr="00B52D59" w:rsidRDefault="009B1E6E" w:rsidP="00DC1050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14:paraId="13D65317" w14:textId="77777777" w:rsidR="00DC1050" w:rsidRPr="00B52D59" w:rsidRDefault="00DC1050" w:rsidP="00DC1050">
      <w:pPr>
        <w:pStyle w:val="Bezmezer"/>
        <w:spacing w:line="276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</w:p>
    <w:p w14:paraId="16E8C6AE" w14:textId="69F00958" w:rsidR="00825D9E" w:rsidRDefault="00E655C6" w:rsidP="00CB3336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52D59">
        <w:rPr>
          <w:rFonts w:ascii="Arial" w:hAnsi="Arial" w:cs="Arial"/>
          <w:sz w:val="22"/>
          <w:szCs w:val="22"/>
        </w:rPr>
        <w:t xml:space="preserve">Smluvní strany mezi sebou dne </w:t>
      </w:r>
      <w:r w:rsidR="00CB3336" w:rsidRPr="00B52D59">
        <w:rPr>
          <w:rFonts w:ascii="Arial" w:hAnsi="Arial" w:cs="Arial"/>
          <w:sz w:val="22"/>
          <w:szCs w:val="22"/>
        </w:rPr>
        <w:t>5.1.2024</w:t>
      </w:r>
      <w:r w:rsidR="00B20F57" w:rsidRPr="00B52D59">
        <w:rPr>
          <w:rFonts w:ascii="Arial" w:hAnsi="Arial" w:cs="Arial"/>
          <w:sz w:val="22"/>
          <w:szCs w:val="22"/>
        </w:rPr>
        <w:t xml:space="preserve"> </w:t>
      </w:r>
      <w:r w:rsidRPr="00B52D59">
        <w:rPr>
          <w:rFonts w:ascii="Arial" w:hAnsi="Arial" w:cs="Arial"/>
          <w:sz w:val="22"/>
          <w:szCs w:val="22"/>
        </w:rPr>
        <w:t>uzavřel</w:t>
      </w:r>
      <w:r w:rsidR="00721D29" w:rsidRPr="00B52D59">
        <w:rPr>
          <w:rFonts w:ascii="Arial" w:hAnsi="Arial" w:cs="Arial"/>
          <w:sz w:val="22"/>
          <w:szCs w:val="22"/>
        </w:rPr>
        <w:t>y</w:t>
      </w:r>
      <w:r w:rsidRPr="00B52D59">
        <w:rPr>
          <w:rFonts w:ascii="Arial" w:hAnsi="Arial" w:cs="Arial"/>
          <w:sz w:val="22"/>
          <w:szCs w:val="22"/>
        </w:rPr>
        <w:t xml:space="preserve"> </w:t>
      </w:r>
      <w:r w:rsidR="00825D9E">
        <w:rPr>
          <w:rFonts w:ascii="Arial" w:hAnsi="Arial" w:cs="Arial"/>
          <w:sz w:val="22"/>
          <w:szCs w:val="22"/>
        </w:rPr>
        <w:t xml:space="preserve">Smlouvu o dílo s názvem „Zajištění úklidových služeb budov a areálu IPR Praha“ </w:t>
      </w:r>
      <w:r w:rsidR="00B20F57" w:rsidRPr="00B52D59">
        <w:rPr>
          <w:rFonts w:ascii="Arial" w:hAnsi="Arial" w:cs="Arial"/>
          <w:sz w:val="22"/>
          <w:szCs w:val="22"/>
        </w:rPr>
        <w:t>(dále jen „</w:t>
      </w:r>
      <w:r w:rsidR="00825D9E">
        <w:rPr>
          <w:rFonts w:ascii="Arial" w:hAnsi="Arial" w:cs="Arial"/>
          <w:b/>
          <w:bCs/>
          <w:i/>
          <w:iCs/>
          <w:sz w:val="22"/>
          <w:szCs w:val="22"/>
        </w:rPr>
        <w:t>Smlouva</w:t>
      </w:r>
      <w:r w:rsidR="00B20F57" w:rsidRPr="00B52D59">
        <w:rPr>
          <w:rFonts w:ascii="Arial" w:hAnsi="Arial" w:cs="Arial"/>
          <w:sz w:val="22"/>
          <w:szCs w:val="22"/>
        </w:rPr>
        <w:t>“)</w:t>
      </w:r>
      <w:r w:rsidR="0080627F" w:rsidRPr="00B52D59">
        <w:rPr>
          <w:rFonts w:ascii="Arial" w:hAnsi="Arial" w:cs="Arial"/>
          <w:sz w:val="22"/>
          <w:szCs w:val="22"/>
        </w:rPr>
        <w:t>,</w:t>
      </w:r>
      <w:r w:rsidR="00721D29" w:rsidRPr="00B52D59">
        <w:rPr>
          <w:rFonts w:ascii="Arial" w:hAnsi="Arial" w:cs="Arial"/>
          <w:sz w:val="22"/>
          <w:szCs w:val="22"/>
        </w:rPr>
        <w:t xml:space="preserve"> která byla ke dni </w:t>
      </w:r>
      <w:r w:rsidR="00F53CBF" w:rsidRPr="00B52D59">
        <w:rPr>
          <w:rFonts w:ascii="Arial" w:hAnsi="Arial" w:cs="Arial"/>
          <w:sz w:val="22"/>
          <w:szCs w:val="22"/>
        </w:rPr>
        <w:t xml:space="preserve">11.1.2024 </w:t>
      </w:r>
      <w:r w:rsidR="0041011F" w:rsidRPr="00B52D59">
        <w:rPr>
          <w:rFonts w:ascii="Arial" w:hAnsi="Arial" w:cs="Arial"/>
          <w:sz w:val="22"/>
          <w:szCs w:val="22"/>
        </w:rPr>
        <w:t xml:space="preserve">zveřejněna v registru smluv. </w:t>
      </w:r>
      <w:r w:rsidR="00825D9E">
        <w:rPr>
          <w:rFonts w:ascii="Arial" w:hAnsi="Arial" w:cs="Arial"/>
          <w:sz w:val="22"/>
          <w:szCs w:val="22"/>
        </w:rPr>
        <w:t xml:space="preserve">Předmětem Smlouvy </w:t>
      </w:r>
      <w:r w:rsidR="00FE7EE1">
        <w:rPr>
          <w:rFonts w:ascii="Arial" w:hAnsi="Arial" w:cs="Arial"/>
          <w:sz w:val="22"/>
          <w:szCs w:val="22"/>
        </w:rPr>
        <w:t>je</w:t>
      </w:r>
      <w:r w:rsidR="00825D9E">
        <w:rPr>
          <w:rFonts w:ascii="Arial" w:hAnsi="Arial" w:cs="Arial"/>
          <w:sz w:val="22"/>
          <w:szCs w:val="22"/>
        </w:rPr>
        <w:t xml:space="preserve"> závazek zhotovitele realizovat pro objednatele na svůj náklad a nebezpečí dílo, které spočívá v úklidovém servisu v objektech a areálu objednatele a závazek objednatele řádně provedené dílo převzít a uhradit zhotoviteli cenu díla. Přesný předmět Smlouvy je specifikován v čl. I Smlouvy. </w:t>
      </w:r>
    </w:p>
    <w:p w14:paraId="31C797B3" w14:textId="10CB8E1B" w:rsidR="00E2356B" w:rsidRPr="00B52D59" w:rsidRDefault="00E2356B" w:rsidP="000E11B8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816393" w14:textId="33A239DA" w:rsidR="009846BF" w:rsidRPr="00B52D59" w:rsidRDefault="0041011F" w:rsidP="00E84614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825D9E">
        <w:rPr>
          <w:rFonts w:ascii="Arial" w:hAnsi="Arial" w:cs="Arial"/>
          <w:b/>
          <w:bCs/>
          <w:sz w:val="22"/>
          <w:szCs w:val="22"/>
        </w:rPr>
        <w:t>Dodatku č. 1</w:t>
      </w:r>
    </w:p>
    <w:p w14:paraId="586E4FFB" w14:textId="77777777" w:rsidR="009846BF" w:rsidRPr="00B52D59" w:rsidRDefault="009846BF" w:rsidP="009846BF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605BC97" w14:textId="2466CA36" w:rsidR="00B20F57" w:rsidRDefault="00E20E27" w:rsidP="009846BF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52D59">
        <w:rPr>
          <w:rFonts w:ascii="Arial" w:hAnsi="Arial" w:cs="Arial"/>
          <w:b/>
          <w:bCs/>
          <w:sz w:val="22"/>
          <w:szCs w:val="22"/>
        </w:rPr>
        <w:t>Smluvní strany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se tímto Dodatkem</w:t>
      </w:r>
      <w:r w:rsidRPr="00B52D59">
        <w:rPr>
          <w:rFonts w:ascii="Arial" w:hAnsi="Arial" w:cs="Arial"/>
          <w:b/>
          <w:bCs/>
          <w:sz w:val="22"/>
          <w:szCs w:val="22"/>
        </w:rPr>
        <w:t xml:space="preserve"> č. 1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společně dohodly na změně znění čl. II</w:t>
      </w:r>
      <w:r w:rsidR="00F53CBF" w:rsidRPr="00B52D59">
        <w:rPr>
          <w:rFonts w:ascii="Arial" w:hAnsi="Arial" w:cs="Arial"/>
          <w:b/>
          <w:bCs/>
          <w:sz w:val="22"/>
          <w:szCs w:val="22"/>
        </w:rPr>
        <w:t>I</w:t>
      </w:r>
      <w:r w:rsidR="00FE7EE1">
        <w:rPr>
          <w:rFonts w:ascii="Arial" w:hAnsi="Arial" w:cs="Arial"/>
          <w:b/>
          <w:bCs/>
          <w:sz w:val="22"/>
          <w:szCs w:val="22"/>
        </w:rPr>
        <w:t>.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odst. </w:t>
      </w:r>
      <w:r w:rsidR="00F53CBF" w:rsidRPr="00B52D59">
        <w:rPr>
          <w:rFonts w:ascii="Arial" w:hAnsi="Arial" w:cs="Arial"/>
          <w:b/>
          <w:bCs/>
          <w:sz w:val="22"/>
          <w:szCs w:val="22"/>
        </w:rPr>
        <w:t>1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Smlouvy</w:t>
      </w:r>
      <w:r w:rsidRPr="00B52D59">
        <w:rPr>
          <w:rFonts w:ascii="Arial" w:hAnsi="Arial" w:cs="Arial"/>
          <w:b/>
          <w:bCs/>
          <w:sz w:val="22"/>
          <w:szCs w:val="22"/>
        </w:rPr>
        <w:t>, který</w:t>
      </w:r>
      <w:r w:rsidR="00B20F57" w:rsidRPr="00B52D59">
        <w:rPr>
          <w:rFonts w:ascii="Arial" w:hAnsi="Arial" w:cs="Arial"/>
          <w:b/>
          <w:bCs/>
          <w:sz w:val="22"/>
          <w:szCs w:val="22"/>
        </w:rPr>
        <w:t xml:space="preserve"> nově zní: </w:t>
      </w:r>
    </w:p>
    <w:p w14:paraId="3B060D21" w14:textId="77777777" w:rsidR="00825D9E" w:rsidRDefault="00825D9E" w:rsidP="00C57E8E">
      <w:pPr>
        <w:pStyle w:val="Odstavec-normal"/>
        <w:numPr>
          <w:ilvl w:val="0"/>
          <w:numId w:val="0"/>
        </w:numPr>
        <w:ind w:left="360" w:firstLine="207"/>
        <w:rPr>
          <w:i/>
          <w:iCs/>
        </w:rPr>
      </w:pPr>
      <w:r w:rsidRPr="00B52D59">
        <w:rPr>
          <w:i/>
          <w:iCs/>
        </w:rPr>
        <w:t>„</w:t>
      </w:r>
      <w:r w:rsidRPr="00825D9E">
        <w:rPr>
          <w:i/>
          <w:iCs/>
        </w:rPr>
        <w:t>Plnění předmětu Smlouvy bude probíhat od 1</w:t>
      </w:r>
      <w:r>
        <w:rPr>
          <w:i/>
          <w:iCs/>
        </w:rPr>
        <w:t>2</w:t>
      </w:r>
      <w:r w:rsidRPr="00825D9E">
        <w:rPr>
          <w:i/>
          <w:iCs/>
        </w:rPr>
        <w:t>.1.2024 této smlouvy do 31. 12. 2025.</w:t>
      </w:r>
      <w:r w:rsidRPr="00B52D59">
        <w:rPr>
          <w:i/>
          <w:iCs/>
        </w:rPr>
        <w:t>“</w:t>
      </w:r>
    </w:p>
    <w:p w14:paraId="400FD909" w14:textId="77777777" w:rsidR="00825D9E" w:rsidRDefault="00825D9E" w:rsidP="00825D9E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0761EB5" w14:textId="18373DA1" w:rsidR="00825D9E" w:rsidRDefault="00825D9E" w:rsidP="009846BF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Smluvní strany se dále tímto Dodatkem č. 1 společně dohodly na změně znění čl. VI. odst. 1 Smlouvy, který nově zní: </w:t>
      </w:r>
    </w:p>
    <w:p w14:paraId="2E4B01F1" w14:textId="77777777" w:rsidR="00825D9E" w:rsidRDefault="00825D9E" w:rsidP="00825D9E">
      <w:pPr>
        <w:pStyle w:val="Bezmezer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27CD60" w14:textId="20B40521" w:rsidR="00825D9E" w:rsidRPr="00943DB4" w:rsidRDefault="00943DB4" w:rsidP="00943DB4">
      <w:pPr>
        <w:widowControl/>
        <w:suppressAutoHyphens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943DB4">
        <w:rPr>
          <w:rFonts w:ascii="Arial" w:hAnsi="Arial" w:cs="Arial"/>
          <w:i/>
          <w:iCs/>
          <w:sz w:val="22"/>
          <w:szCs w:val="22"/>
        </w:rPr>
        <w:t>„</w:t>
      </w:r>
      <w:r w:rsidR="00825D9E" w:rsidRPr="00943DB4">
        <w:rPr>
          <w:rFonts w:ascii="Arial" w:hAnsi="Arial" w:cs="Arial"/>
          <w:i/>
          <w:iCs/>
          <w:sz w:val="22"/>
          <w:szCs w:val="22"/>
        </w:rPr>
        <w:t>Konkrétní způsob, rozsah a četnosti úklidu jsou definovány v příloze č. 1 a č. 2 této Smlouvy s možností rozšíření či zúžení rozsahu uklízených prostor, a to ve vztahu k jednotlivým budovám uvedeným ve výše uvedených přílohách či k dílčím vnitřním prostorám těchto budov. Úklid bude probíhat ode dne 1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="00825D9E" w:rsidRPr="00943DB4">
        <w:rPr>
          <w:rFonts w:ascii="Arial" w:hAnsi="Arial" w:cs="Arial"/>
          <w:i/>
          <w:iCs/>
          <w:sz w:val="22"/>
          <w:szCs w:val="22"/>
        </w:rPr>
        <w:t>.1.2024.</w:t>
      </w:r>
      <w:r w:rsidRPr="00943DB4">
        <w:rPr>
          <w:rFonts w:ascii="Arial" w:hAnsi="Arial" w:cs="Arial"/>
          <w:i/>
          <w:iCs/>
          <w:sz w:val="22"/>
          <w:szCs w:val="22"/>
        </w:rPr>
        <w:t>“</w:t>
      </w:r>
      <w:r w:rsidR="00825D9E" w:rsidRPr="00943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3E083AA" w14:textId="77777777" w:rsidR="00825D9E" w:rsidRDefault="00825D9E" w:rsidP="00825D9E">
      <w:pPr>
        <w:pStyle w:val="Bezmezer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BC5CF6" w14:textId="1CF5FFE6" w:rsidR="00825D9E" w:rsidRDefault="00825D9E" w:rsidP="009846BF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Smluvní strany se </w:t>
      </w:r>
      <w:r w:rsidR="00FE7EE1">
        <w:rPr>
          <w:rFonts w:ascii="Arial" w:hAnsi="Arial" w:cs="Arial"/>
          <w:b/>
          <w:bCs/>
          <w:sz w:val="22"/>
          <w:szCs w:val="22"/>
        </w:rPr>
        <w:t xml:space="preserve">dále </w:t>
      </w:r>
      <w:r>
        <w:rPr>
          <w:rFonts w:ascii="Arial" w:hAnsi="Arial" w:cs="Arial"/>
          <w:b/>
          <w:bCs/>
          <w:sz w:val="22"/>
          <w:szCs w:val="22"/>
        </w:rPr>
        <w:t>tímto Dodatkem č. 1 společně dohodly na změně znění čl. VII</w:t>
      </w:r>
      <w:r w:rsidR="00FE7EE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odst. 1 Smlouvy, který nově zní: </w:t>
      </w:r>
    </w:p>
    <w:p w14:paraId="1E7FFDF4" w14:textId="77777777" w:rsidR="00825D9E" w:rsidRPr="00B52D59" w:rsidRDefault="00825D9E" w:rsidP="00825D9E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8252BB4" w14:textId="2E6EED86" w:rsidR="00825D9E" w:rsidRPr="00825D9E" w:rsidRDefault="00B20F57" w:rsidP="00C57E8E">
      <w:pPr>
        <w:pStyle w:val="Odstavec-normal"/>
        <w:numPr>
          <w:ilvl w:val="0"/>
          <w:numId w:val="0"/>
        </w:numPr>
        <w:ind w:left="567"/>
        <w:rPr>
          <w:i/>
          <w:iCs/>
        </w:rPr>
      </w:pPr>
      <w:r w:rsidRPr="00B52D59">
        <w:rPr>
          <w:i/>
          <w:iCs/>
        </w:rPr>
        <w:t>„</w:t>
      </w:r>
      <w:r w:rsidR="00825D9E" w:rsidRPr="00825D9E">
        <w:rPr>
          <w:i/>
          <w:iCs/>
        </w:rPr>
        <w:t xml:space="preserve">Stálá služba bude provádět úklid dle specifikace v příloze č. 1 a č. 2 této Smlouvy s možností mimořádné směny mimo stanovenou pracovní dobu a s možností rozšíření či zúžení rozsahu uklízených prostor. Stálá služba bude přítomna </w:t>
      </w:r>
      <w:r w:rsidR="004A74E7">
        <w:rPr>
          <w:i/>
          <w:iCs/>
        </w:rPr>
        <w:t>o</w:t>
      </w:r>
      <w:r w:rsidR="00825D9E" w:rsidRPr="00825D9E">
        <w:rPr>
          <w:i/>
          <w:iCs/>
        </w:rPr>
        <w:t>d</w:t>
      </w:r>
      <w:r w:rsidR="00C57E8E">
        <w:rPr>
          <w:i/>
          <w:iCs/>
        </w:rPr>
        <w:t xml:space="preserve">e </w:t>
      </w:r>
      <w:r w:rsidR="00FE7EE1">
        <w:rPr>
          <w:i/>
          <w:iCs/>
        </w:rPr>
        <w:t xml:space="preserve">dne </w:t>
      </w:r>
      <w:r w:rsidR="00FE7EE1" w:rsidRPr="00825D9E">
        <w:rPr>
          <w:i/>
          <w:iCs/>
        </w:rPr>
        <w:t>12.1.2024.</w:t>
      </w:r>
      <w:r w:rsidR="00F53CBF" w:rsidRPr="00B52D59">
        <w:rPr>
          <w:i/>
          <w:iCs/>
        </w:rPr>
        <w:t>“</w:t>
      </w:r>
    </w:p>
    <w:p w14:paraId="7CF1FCD3" w14:textId="77777777" w:rsidR="0098719A" w:rsidRPr="00B52D59" w:rsidRDefault="0098719A" w:rsidP="00163E3D">
      <w:pPr>
        <w:pStyle w:val="Odstavecseseznamem"/>
        <w:widowControl/>
        <w:spacing w:after="120"/>
        <w:ind w:left="567"/>
        <w:contextualSpacing w:val="0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0B3AAEBC" w14:textId="35DD116B" w:rsidR="000B4C93" w:rsidRPr="00B52D59" w:rsidRDefault="00BC0136" w:rsidP="0098719A">
      <w:pPr>
        <w:pStyle w:val="Odstavecseseznamem"/>
        <w:widowControl/>
        <w:numPr>
          <w:ilvl w:val="0"/>
          <w:numId w:val="3"/>
        </w:numPr>
        <w:spacing w:after="240"/>
        <w:ind w:left="567" w:hanging="567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Závěrečná ustanovení</w:t>
      </w:r>
    </w:p>
    <w:p w14:paraId="1A454316" w14:textId="77777777" w:rsidR="000B4C93" w:rsidRPr="00B52D59" w:rsidRDefault="000B4C93" w:rsidP="000B4C93">
      <w:pPr>
        <w:pStyle w:val="Odstavecseseznamem"/>
        <w:widowControl/>
        <w:spacing w:before="240" w:after="240"/>
        <w:ind w:left="792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29D7E193" w14:textId="588EAACE" w:rsidR="007C72C1" w:rsidRPr="00B52D59" w:rsidRDefault="000B4C93" w:rsidP="00B52D59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Ostatní ujednání Smlouvy </w:t>
      </w:r>
      <w:r w:rsidR="00A20F5F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a jejích příloh 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zůstávají v platnosti beze změn.</w:t>
      </w:r>
    </w:p>
    <w:p w14:paraId="2C5C084D" w14:textId="77777777" w:rsidR="00B52D59" w:rsidRPr="00B52D59" w:rsidRDefault="00B52D59" w:rsidP="00B52D59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68411465" w14:textId="0ABC926F" w:rsidR="000B4C93" w:rsidRPr="00B52D59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Smluvní strany berou na vědomí, že tento </w:t>
      </w:r>
      <w:r w:rsidR="00C57E8E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D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odatek</w:t>
      </w:r>
      <w:r w:rsidR="00C57E8E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č.1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podléhá uveřejnění v registru smluv podle zákona č. 340/2015 Sb., o zvláštních podmínkách účinnosti některých smluv, uveřejňování těchto smluv a o registru smluv, ve znění pozdějších předpisů. Smluvní strany souhlasí s</w:t>
      </w:r>
      <w:r w:rsidR="00E20E27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 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uveřejněním</w:t>
      </w:r>
      <w:r w:rsidR="00E20E27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Dodatku č. 1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, </w:t>
      </w:r>
      <w:r w:rsidR="00B42455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mlouvy, jejích příloh a současně souhlasí s uveřejněním údajů o identifikaci </w:t>
      </w:r>
      <w:r w:rsidR="00B42455"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mluvních stran, předmětu </w:t>
      </w:r>
      <w:r w:rsidR="00FE7EE1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Dodatku č. 1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i </w:t>
      </w:r>
      <w:r w:rsidR="00FE7EE1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Smlouvy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, jejich ceně či hodnotě a datu uzavření.</w:t>
      </w:r>
    </w:p>
    <w:p w14:paraId="06CD6AD5" w14:textId="77777777" w:rsidR="00B52D59" w:rsidRPr="00B52D59" w:rsidRDefault="00B52D59" w:rsidP="00B52D59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2E4A7C1F" w14:textId="7315873B" w:rsidR="00B52D59" w:rsidRPr="00B52D59" w:rsidRDefault="00B52D59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hAnsi="Arial" w:cs="Arial"/>
          <w:sz w:val="22"/>
          <w:szCs w:val="22"/>
        </w:rPr>
        <w:t>Tento Dodatek č. 1 je vyhotoven ve dvou stejnopisech, z nichž každý stejnopis má platnost originálu. Dodavatel a objednatel obdrží po jednom vyhotovení.</w:t>
      </w:r>
    </w:p>
    <w:p w14:paraId="68275021" w14:textId="77777777" w:rsidR="00B52D59" w:rsidRPr="00B52D59" w:rsidRDefault="00B52D59" w:rsidP="00B52D59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5D929E62" w14:textId="7F4A5B00" w:rsidR="00B52D59" w:rsidRPr="00B52D59" w:rsidRDefault="00B52D59" w:rsidP="00A50FC8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Strany po přečtení tohoto Dodatku č. 1 prohlašují, že s jeho obsahem souhlasí a že je shodným projevem jejich vážné a svobodné vůle, a na důkaz toho připojují své podpisy</w:t>
      </w:r>
      <w:r w:rsidR="00FE7EE1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.</w:t>
      </w:r>
    </w:p>
    <w:p w14:paraId="16EDBC2A" w14:textId="77777777" w:rsidR="00B52D59" w:rsidRP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1307F68C" w14:textId="77777777" w:rsidR="00B52D59" w:rsidRPr="00B52D59" w:rsidRDefault="00B52D59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0EA084C9" w14:textId="631A1C7A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V Praze dne _______________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  <w:t>V Praze dne _______________</w:t>
      </w:r>
    </w:p>
    <w:p w14:paraId="4A40A7E4" w14:textId="0DCE525A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Objednatel: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="001B57EE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Zhotovitel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:</w:t>
      </w:r>
    </w:p>
    <w:p w14:paraId="5605F50D" w14:textId="77777777" w:rsidR="00B52D59" w:rsidRPr="00B52D59" w:rsidRDefault="00A50FC8" w:rsidP="00B52D59">
      <w:pPr>
        <w:spacing w:after="120"/>
        <w:rPr>
          <w:rFonts w:ascii="Arial" w:hAnsi="Arial" w:cs="Arial"/>
          <w:b/>
          <w:sz w:val="22"/>
          <w:szCs w:val="22"/>
        </w:rPr>
      </w:pP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 xml:space="preserve">Institut plánování a rozvoje hlavního města </w:t>
      </w: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ab/>
      </w:r>
      <w:r w:rsidR="00B52D59" w:rsidRPr="00B52D59">
        <w:rPr>
          <w:rFonts w:ascii="Arial" w:hAnsi="Arial" w:cs="Arial"/>
          <w:b/>
          <w:sz w:val="22"/>
          <w:szCs w:val="22"/>
        </w:rPr>
        <w:t>Garrner Systems r.o.</w:t>
      </w:r>
    </w:p>
    <w:p w14:paraId="7A83ECD0" w14:textId="3D96D129" w:rsidR="00A50FC8" w:rsidRPr="00B52D59" w:rsidRDefault="00A50FC8" w:rsidP="00A50FC8">
      <w:pPr>
        <w:widowControl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Prahy, příspěvková organizace</w:t>
      </w:r>
    </w:p>
    <w:p w14:paraId="333A1E05" w14:textId="77777777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3BE232E3" w14:textId="77777777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49CCBAEB" w14:textId="77777777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___________________________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  <w:t>___________________________</w:t>
      </w:r>
    </w:p>
    <w:p w14:paraId="4E2BA60F" w14:textId="7521837C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Mgr. Ondřej Boháč, ředitel</w:t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P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ab/>
      </w:r>
      <w:r w:rsidR="00B52D59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Mgr. Michal Schiller, MBA</w:t>
      </w:r>
    </w:p>
    <w:p w14:paraId="6FC704B4" w14:textId="7B8E5B5F" w:rsidR="00A50FC8" w:rsidRPr="00B52D59" w:rsidRDefault="00A50FC8" w:rsidP="00A50FC8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34F826B0" w14:textId="77777777" w:rsidR="00536D51" w:rsidRPr="00B52D59" w:rsidRDefault="00536D51" w:rsidP="00536D51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sectPr w:rsidR="00536D51" w:rsidRPr="00B52D59" w:rsidSect="00765F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BB2B" w14:textId="77777777" w:rsidR="00765F2B" w:rsidRDefault="00765F2B" w:rsidP="00F1718F">
      <w:r>
        <w:separator/>
      </w:r>
    </w:p>
  </w:endnote>
  <w:endnote w:type="continuationSeparator" w:id="0">
    <w:p w14:paraId="309EB4A0" w14:textId="77777777" w:rsidR="00765F2B" w:rsidRDefault="00765F2B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DE6" w14:textId="6F9A3297" w:rsidR="008F670D" w:rsidRPr="00E3620F" w:rsidRDefault="008F670D" w:rsidP="00A50FC8">
    <w:pPr>
      <w:pStyle w:val="Zpat"/>
      <w:rPr>
        <w:rFonts w:ascii="Arial" w:hAnsi="Arial" w:cs="Arial"/>
        <w:sz w:val="22"/>
        <w:szCs w:val="22"/>
      </w:rPr>
    </w:pPr>
  </w:p>
  <w:p w14:paraId="44BD14A0" w14:textId="77777777" w:rsidR="008F670D" w:rsidRPr="00E3620F" w:rsidRDefault="008F670D" w:rsidP="0035440E">
    <w:pPr>
      <w:pStyle w:val="Zpat"/>
      <w:tabs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9E46" w14:textId="77777777" w:rsidR="00765F2B" w:rsidRDefault="00765F2B" w:rsidP="00F1718F">
      <w:r>
        <w:separator/>
      </w:r>
    </w:p>
  </w:footnote>
  <w:footnote w:type="continuationSeparator" w:id="0">
    <w:p w14:paraId="55834D06" w14:textId="77777777" w:rsidR="00765F2B" w:rsidRDefault="00765F2B" w:rsidP="00F1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F043" w14:textId="7DE00A29" w:rsidR="00B20F57" w:rsidRPr="00745B18" w:rsidRDefault="00B20F57" w:rsidP="00B20F57">
    <w:pPr>
      <w:pStyle w:val="Zkladntext"/>
      <w:spacing w:before="11" w:line="244" w:lineRule="auto"/>
      <w:ind w:left="20" w:right="1"/>
      <w:rPr>
        <w:rFonts w:ascii="Arial" w:hAnsi="Arial" w:cs="Arial"/>
        <w:sz w:val="18"/>
        <w:szCs w:val="18"/>
      </w:rPr>
    </w:pPr>
    <w:r w:rsidRPr="00745B18">
      <w:rPr>
        <w:rFonts w:ascii="Arial" w:hAnsi="Arial" w:cs="Arial"/>
        <w:sz w:val="18"/>
        <w:szCs w:val="18"/>
      </w:rPr>
      <w:t xml:space="preserve">č. smlouvy objednatele: </w:t>
    </w:r>
    <w:r w:rsidRPr="00745B18">
      <w:rPr>
        <w:rFonts w:ascii="Arial" w:hAnsi="Arial" w:cs="Arial"/>
        <w:b/>
        <w:sz w:val="18"/>
        <w:szCs w:val="18"/>
      </w:rPr>
      <w:t>ZAK</w:t>
    </w:r>
    <w:r w:rsidRPr="00745B18">
      <w:rPr>
        <w:rFonts w:ascii="Arial" w:hAnsi="Arial" w:cs="Arial"/>
        <w:b/>
        <w:spacing w:val="-2"/>
        <w:sz w:val="18"/>
        <w:szCs w:val="18"/>
      </w:rPr>
      <w:t xml:space="preserve"> </w:t>
    </w:r>
    <w:r w:rsidRPr="00745B18">
      <w:rPr>
        <w:rFonts w:ascii="Arial" w:hAnsi="Arial" w:cs="Arial"/>
        <w:b/>
        <w:sz w:val="18"/>
        <w:szCs w:val="18"/>
      </w:rPr>
      <w:t>23-0</w:t>
    </w:r>
    <w:r w:rsidR="00CB3336">
      <w:rPr>
        <w:rFonts w:ascii="Arial" w:hAnsi="Arial" w:cs="Arial"/>
        <w:b/>
        <w:sz w:val="18"/>
        <w:szCs w:val="18"/>
      </w:rPr>
      <w:t>180</w:t>
    </w:r>
  </w:p>
  <w:p w14:paraId="3236F011" w14:textId="77777777" w:rsidR="00B20F57" w:rsidRPr="00745B18" w:rsidRDefault="00B20F57" w:rsidP="00B20F57">
    <w:pPr>
      <w:pStyle w:val="Zkladntext"/>
      <w:spacing w:before="11" w:line="244" w:lineRule="auto"/>
      <w:ind w:left="20" w:right="1"/>
      <w:rPr>
        <w:rFonts w:ascii="Arial" w:hAnsi="Arial" w:cs="Arial"/>
        <w:sz w:val="18"/>
        <w:szCs w:val="18"/>
      </w:rPr>
    </w:pPr>
    <w:r w:rsidRPr="00745B18">
      <w:rPr>
        <w:rFonts w:ascii="Arial" w:hAnsi="Arial" w:cs="Arial"/>
        <w:sz w:val="18"/>
        <w:szCs w:val="18"/>
      </w:rPr>
      <w:t>č. smlouvy zhotovitele:</w:t>
    </w:r>
  </w:p>
  <w:p w14:paraId="337B6AD4" w14:textId="77777777" w:rsidR="00B20F57" w:rsidRDefault="00B20F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8F7"/>
    <w:multiLevelType w:val="hybridMultilevel"/>
    <w:tmpl w:val="25D00130"/>
    <w:lvl w:ilvl="0" w:tplc="5A889FE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0C1C"/>
    <w:multiLevelType w:val="multilevel"/>
    <w:tmpl w:val="6AE0AB6A"/>
    <w:lvl w:ilvl="0">
      <w:start w:val="1"/>
      <w:numFmt w:val="upperLetter"/>
      <w:lvlText w:val="%1"/>
      <w:lvlJc w:val="left"/>
      <w:pPr>
        <w:ind w:left="2524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4015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01" w:hanging="360"/>
      </w:pPr>
      <w:rPr>
        <w:rFonts w:ascii="Wingdings" w:hAnsi="Wingdings" w:hint="default"/>
      </w:rPr>
    </w:lvl>
  </w:abstractNum>
  <w:abstractNum w:abstractNumId="3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3449"/>
    <w:multiLevelType w:val="hybridMultilevel"/>
    <w:tmpl w:val="93D4A040"/>
    <w:lvl w:ilvl="0" w:tplc="E7A2DC94">
      <w:start w:val="1"/>
      <w:numFmt w:val="decimal"/>
      <w:lvlText w:val="%1."/>
      <w:lvlJc w:val="left"/>
      <w:pPr>
        <w:ind w:left="-149" w:hanging="1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8CC0FB6"/>
    <w:multiLevelType w:val="hybridMultilevel"/>
    <w:tmpl w:val="EB56F7D2"/>
    <w:lvl w:ilvl="0" w:tplc="7F80E082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61536"/>
    <w:multiLevelType w:val="multilevel"/>
    <w:tmpl w:val="B4B65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070719"/>
    <w:multiLevelType w:val="multilevel"/>
    <w:tmpl w:val="92FC3538"/>
    <w:lvl w:ilvl="0">
      <w:start w:val="1"/>
      <w:numFmt w:val="decimal"/>
      <w:pStyle w:val="Odstavec-nor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71021B"/>
    <w:multiLevelType w:val="hybridMultilevel"/>
    <w:tmpl w:val="18F6F35C"/>
    <w:lvl w:ilvl="0" w:tplc="059ED86A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39526744">
    <w:abstractNumId w:val="1"/>
  </w:num>
  <w:num w:numId="2" w16cid:durableId="970479489">
    <w:abstractNumId w:val="3"/>
  </w:num>
  <w:num w:numId="3" w16cid:durableId="1418135790">
    <w:abstractNumId w:val="6"/>
  </w:num>
  <w:num w:numId="4" w16cid:durableId="688340645">
    <w:abstractNumId w:val="8"/>
  </w:num>
  <w:num w:numId="5" w16cid:durableId="478965254">
    <w:abstractNumId w:val="2"/>
  </w:num>
  <w:num w:numId="6" w16cid:durableId="650405427">
    <w:abstractNumId w:val="0"/>
  </w:num>
  <w:num w:numId="7" w16cid:durableId="520170232">
    <w:abstractNumId w:val="7"/>
  </w:num>
  <w:num w:numId="8" w16cid:durableId="921139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203273">
    <w:abstractNumId w:val="5"/>
  </w:num>
  <w:num w:numId="10" w16cid:durableId="5597746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260C9"/>
    <w:rsid w:val="00031020"/>
    <w:rsid w:val="00037136"/>
    <w:rsid w:val="000417F6"/>
    <w:rsid w:val="00042CE8"/>
    <w:rsid w:val="00043C92"/>
    <w:rsid w:val="0005084E"/>
    <w:rsid w:val="00053B08"/>
    <w:rsid w:val="000555BD"/>
    <w:rsid w:val="000579F2"/>
    <w:rsid w:val="00061747"/>
    <w:rsid w:val="00061D55"/>
    <w:rsid w:val="00063C4F"/>
    <w:rsid w:val="00065FDE"/>
    <w:rsid w:val="0007004D"/>
    <w:rsid w:val="000708AC"/>
    <w:rsid w:val="000712F9"/>
    <w:rsid w:val="000722C8"/>
    <w:rsid w:val="00077ACB"/>
    <w:rsid w:val="0008032A"/>
    <w:rsid w:val="000810AB"/>
    <w:rsid w:val="000819A8"/>
    <w:rsid w:val="00085192"/>
    <w:rsid w:val="00085F0D"/>
    <w:rsid w:val="00085FC4"/>
    <w:rsid w:val="00087325"/>
    <w:rsid w:val="0009198E"/>
    <w:rsid w:val="00092460"/>
    <w:rsid w:val="000944F7"/>
    <w:rsid w:val="000A0C93"/>
    <w:rsid w:val="000A0EAC"/>
    <w:rsid w:val="000A3227"/>
    <w:rsid w:val="000A3B0D"/>
    <w:rsid w:val="000A4B7D"/>
    <w:rsid w:val="000A71AE"/>
    <w:rsid w:val="000B226C"/>
    <w:rsid w:val="000B2E3A"/>
    <w:rsid w:val="000B3CE9"/>
    <w:rsid w:val="000B4732"/>
    <w:rsid w:val="000B4C93"/>
    <w:rsid w:val="000C0C7E"/>
    <w:rsid w:val="000C1F39"/>
    <w:rsid w:val="000C46AD"/>
    <w:rsid w:val="000C7602"/>
    <w:rsid w:val="000D2915"/>
    <w:rsid w:val="000D2C21"/>
    <w:rsid w:val="000D4F05"/>
    <w:rsid w:val="000D53ED"/>
    <w:rsid w:val="000D7C33"/>
    <w:rsid w:val="000E11B8"/>
    <w:rsid w:val="000E1F44"/>
    <w:rsid w:val="000E6069"/>
    <w:rsid w:val="000F0CCB"/>
    <w:rsid w:val="000F2317"/>
    <w:rsid w:val="000F2F0E"/>
    <w:rsid w:val="000F736C"/>
    <w:rsid w:val="00106FFA"/>
    <w:rsid w:val="00110F78"/>
    <w:rsid w:val="00113812"/>
    <w:rsid w:val="00117342"/>
    <w:rsid w:val="00117527"/>
    <w:rsid w:val="001226A8"/>
    <w:rsid w:val="001267B4"/>
    <w:rsid w:val="00126B85"/>
    <w:rsid w:val="001277E4"/>
    <w:rsid w:val="0013464C"/>
    <w:rsid w:val="001369C6"/>
    <w:rsid w:val="00136E27"/>
    <w:rsid w:val="001371F2"/>
    <w:rsid w:val="0014389C"/>
    <w:rsid w:val="00144D78"/>
    <w:rsid w:val="0014636D"/>
    <w:rsid w:val="0016310A"/>
    <w:rsid w:val="00163E3D"/>
    <w:rsid w:val="00175B0D"/>
    <w:rsid w:val="001867A5"/>
    <w:rsid w:val="00191003"/>
    <w:rsid w:val="001911EB"/>
    <w:rsid w:val="00191F42"/>
    <w:rsid w:val="00193DCB"/>
    <w:rsid w:val="001953E0"/>
    <w:rsid w:val="001977D9"/>
    <w:rsid w:val="001A1B92"/>
    <w:rsid w:val="001A2FCD"/>
    <w:rsid w:val="001A5452"/>
    <w:rsid w:val="001A5CDC"/>
    <w:rsid w:val="001A723B"/>
    <w:rsid w:val="001B3B33"/>
    <w:rsid w:val="001B57EE"/>
    <w:rsid w:val="001C217B"/>
    <w:rsid w:val="001C4F64"/>
    <w:rsid w:val="001D3486"/>
    <w:rsid w:val="001D385C"/>
    <w:rsid w:val="001E08CD"/>
    <w:rsid w:val="001E10BC"/>
    <w:rsid w:val="001E39CA"/>
    <w:rsid w:val="001F2F2F"/>
    <w:rsid w:val="001F3055"/>
    <w:rsid w:val="001F43C3"/>
    <w:rsid w:val="001F5A61"/>
    <w:rsid w:val="0020185A"/>
    <w:rsid w:val="00203A30"/>
    <w:rsid w:val="00205A6D"/>
    <w:rsid w:val="0020646F"/>
    <w:rsid w:val="002066CE"/>
    <w:rsid w:val="00206F1A"/>
    <w:rsid w:val="00217682"/>
    <w:rsid w:val="00217FE8"/>
    <w:rsid w:val="00223E33"/>
    <w:rsid w:val="002247B2"/>
    <w:rsid w:val="00236062"/>
    <w:rsid w:val="002433D4"/>
    <w:rsid w:val="00245303"/>
    <w:rsid w:val="00250983"/>
    <w:rsid w:val="0025341D"/>
    <w:rsid w:val="00256E5C"/>
    <w:rsid w:val="002607B2"/>
    <w:rsid w:val="002631ED"/>
    <w:rsid w:val="002660DA"/>
    <w:rsid w:val="002678E3"/>
    <w:rsid w:val="00267FB7"/>
    <w:rsid w:val="00270094"/>
    <w:rsid w:val="002706D7"/>
    <w:rsid w:val="00271609"/>
    <w:rsid w:val="00272C95"/>
    <w:rsid w:val="00273EA8"/>
    <w:rsid w:val="0027556C"/>
    <w:rsid w:val="00285069"/>
    <w:rsid w:val="00286A4F"/>
    <w:rsid w:val="0028719B"/>
    <w:rsid w:val="0029045D"/>
    <w:rsid w:val="002922DD"/>
    <w:rsid w:val="002A13FB"/>
    <w:rsid w:val="002A1C46"/>
    <w:rsid w:val="002A4B5A"/>
    <w:rsid w:val="002A4BCF"/>
    <w:rsid w:val="002A5CA5"/>
    <w:rsid w:val="002B50A1"/>
    <w:rsid w:val="002C1AAC"/>
    <w:rsid w:val="002C7725"/>
    <w:rsid w:val="002D3AD0"/>
    <w:rsid w:val="002D516E"/>
    <w:rsid w:val="002E7470"/>
    <w:rsid w:val="002E7520"/>
    <w:rsid w:val="002F4589"/>
    <w:rsid w:val="002F7DCE"/>
    <w:rsid w:val="00301F0F"/>
    <w:rsid w:val="00302FEE"/>
    <w:rsid w:val="0030332C"/>
    <w:rsid w:val="00303E1B"/>
    <w:rsid w:val="00305CDA"/>
    <w:rsid w:val="00307752"/>
    <w:rsid w:val="003104FC"/>
    <w:rsid w:val="00310DBD"/>
    <w:rsid w:val="00312656"/>
    <w:rsid w:val="00317591"/>
    <w:rsid w:val="0032036F"/>
    <w:rsid w:val="00320C37"/>
    <w:rsid w:val="0032548A"/>
    <w:rsid w:val="0033242C"/>
    <w:rsid w:val="0033297A"/>
    <w:rsid w:val="003352E0"/>
    <w:rsid w:val="00344BF0"/>
    <w:rsid w:val="00347519"/>
    <w:rsid w:val="00352824"/>
    <w:rsid w:val="0035440E"/>
    <w:rsid w:val="003603D3"/>
    <w:rsid w:val="003612D7"/>
    <w:rsid w:val="00362738"/>
    <w:rsid w:val="003634DA"/>
    <w:rsid w:val="00363DB6"/>
    <w:rsid w:val="00364779"/>
    <w:rsid w:val="0036640A"/>
    <w:rsid w:val="003672F3"/>
    <w:rsid w:val="0037288A"/>
    <w:rsid w:val="003762E1"/>
    <w:rsid w:val="003840D7"/>
    <w:rsid w:val="00387B85"/>
    <w:rsid w:val="00391C96"/>
    <w:rsid w:val="003933FA"/>
    <w:rsid w:val="00393F3C"/>
    <w:rsid w:val="003A0123"/>
    <w:rsid w:val="003A10FE"/>
    <w:rsid w:val="003A6F00"/>
    <w:rsid w:val="003B2CA1"/>
    <w:rsid w:val="003B3F31"/>
    <w:rsid w:val="003B43F4"/>
    <w:rsid w:val="003B5589"/>
    <w:rsid w:val="003C11B7"/>
    <w:rsid w:val="003C1E59"/>
    <w:rsid w:val="003C346D"/>
    <w:rsid w:val="003C3EDB"/>
    <w:rsid w:val="003C4BDE"/>
    <w:rsid w:val="003C7880"/>
    <w:rsid w:val="003D0362"/>
    <w:rsid w:val="003D3FFC"/>
    <w:rsid w:val="003D77F7"/>
    <w:rsid w:val="003E485C"/>
    <w:rsid w:val="003E5E5D"/>
    <w:rsid w:val="003E62C3"/>
    <w:rsid w:val="003E6EAD"/>
    <w:rsid w:val="003E71BC"/>
    <w:rsid w:val="003E7754"/>
    <w:rsid w:val="003F2929"/>
    <w:rsid w:val="003F293E"/>
    <w:rsid w:val="004014B9"/>
    <w:rsid w:val="0041011F"/>
    <w:rsid w:val="00412D7D"/>
    <w:rsid w:val="00421422"/>
    <w:rsid w:val="004252FB"/>
    <w:rsid w:val="00427058"/>
    <w:rsid w:val="00432F7E"/>
    <w:rsid w:val="00433E0B"/>
    <w:rsid w:val="00441688"/>
    <w:rsid w:val="004453D6"/>
    <w:rsid w:val="00445A6F"/>
    <w:rsid w:val="004476D8"/>
    <w:rsid w:val="00450945"/>
    <w:rsid w:val="00450AFE"/>
    <w:rsid w:val="0045128A"/>
    <w:rsid w:val="00453EA8"/>
    <w:rsid w:val="004575EB"/>
    <w:rsid w:val="00462F94"/>
    <w:rsid w:val="004644D5"/>
    <w:rsid w:val="00464AEA"/>
    <w:rsid w:val="004738EE"/>
    <w:rsid w:val="00477D7D"/>
    <w:rsid w:val="00477EBE"/>
    <w:rsid w:val="004808E9"/>
    <w:rsid w:val="00482985"/>
    <w:rsid w:val="0049245F"/>
    <w:rsid w:val="004955A6"/>
    <w:rsid w:val="004A0AC1"/>
    <w:rsid w:val="004A32D6"/>
    <w:rsid w:val="004A6D89"/>
    <w:rsid w:val="004A74E7"/>
    <w:rsid w:val="004A7FA5"/>
    <w:rsid w:val="004B1B98"/>
    <w:rsid w:val="004C3A07"/>
    <w:rsid w:val="004C3CDC"/>
    <w:rsid w:val="004D2CAD"/>
    <w:rsid w:val="004D2F0C"/>
    <w:rsid w:val="004D3D5F"/>
    <w:rsid w:val="004D5D24"/>
    <w:rsid w:val="004D6212"/>
    <w:rsid w:val="004E0594"/>
    <w:rsid w:val="004E67AB"/>
    <w:rsid w:val="004E67FB"/>
    <w:rsid w:val="004E7908"/>
    <w:rsid w:val="004F2246"/>
    <w:rsid w:val="004F2E34"/>
    <w:rsid w:val="004F5F04"/>
    <w:rsid w:val="004F7064"/>
    <w:rsid w:val="004F7FFE"/>
    <w:rsid w:val="005010AA"/>
    <w:rsid w:val="00502F50"/>
    <w:rsid w:val="005032C2"/>
    <w:rsid w:val="0050733B"/>
    <w:rsid w:val="00512DBF"/>
    <w:rsid w:val="00516996"/>
    <w:rsid w:val="00524599"/>
    <w:rsid w:val="00530220"/>
    <w:rsid w:val="00533C28"/>
    <w:rsid w:val="0053538A"/>
    <w:rsid w:val="00536D51"/>
    <w:rsid w:val="0054310A"/>
    <w:rsid w:val="005436CB"/>
    <w:rsid w:val="0054576C"/>
    <w:rsid w:val="0055180A"/>
    <w:rsid w:val="00551BFA"/>
    <w:rsid w:val="00552BE3"/>
    <w:rsid w:val="00555D3B"/>
    <w:rsid w:val="005639F9"/>
    <w:rsid w:val="00570FC1"/>
    <w:rsid w:val="00571B46"/>
    <w:rsid w:val="00574A6C"/>
    <w:rsid w:val="0058026A"/>
    <w:rsid w:val="00583EB5"/>
    <w:rsid w:val="00585809"/>
    <w:rsid w:val="00590316"/>
    <w:rsid w:val="00590A77"/>
    <w:rsid w:val="0059491E"/>
    <w:rsid w:val="005961AA"/>
    <w:rsid w:val="005A1548"/>
    <w:rsid w:val="005A48AE"/>
    <w:rsid w:val="005A4A68"/>
    <w:rsid w:val="005A4B3A"/>
    <w:rsid w:val="005A607F"/>
    <w:rsid w:val="005B1230"/>
    <w:rsid w:val="005B53FA"/>
    <w:rsid w:val="005B55AB"/>
    <w:rsid w:val="005C0FC4"/>
    <w:rsid w:val="005C331E"/>
    <w:rsid w:val="005D665F"/>
    <w:rsid w:val="005E01DC"/>
    <w:rsid w:val="005E388C"/>
    <w:rsid w:val="005F17E6"/>
    <w:rsid w:val="005F2381"/>
    <w:rsid w:val="005F5C55"/>
    <w:rsid w:val="005F74E5"/>
    <w:rsid w:val="006008B1"/>
    <w:rsid w:val="00614939"/>
    <w:rsid w:val="006231D2"/>
    <w:rsid w:val="00624C3D"/>
    <w:rsid w:val="00625955"/>
    <w:rsid w:val="006259B7"/>
    <w:rsid w:val="00632FDE"/>
    <w:rsid w:val="00636BBD"/>
    <w:rsid w:val="00636CC9"/>
    <w:rsid w:val="0065437E"/>
    <w:rsid w:val="00654D71"/>
    <w:rsid w:val="0065556D"/>
    <w:rsid w:val="00657CA5"/>
    <w:rsid w:val="00670248"/>
    <w:rsid w:val="00671106"/>
    <w:rsid w:val="00681089"/>
    <w:rsid w:val="00683134"/>
    <w:rsid w:val="00697CFF"/>
    <w:rsid w:val="006A173C"/>
    <w:rsid w:val="006A720F"/>
    <w:rsid w:val="006A7602"/>
    <w:rsid w:val="006B1651"/>
    <w:rsid w:val="006B286E"/>
    <w:rsid w:val="006B4CCF"/>
    <w:rsid w:val="006C01A2"/>
    <w:rsid w:val="006C02D5"/>
    <w:rsid w:val="006C1288"/>
    <w:rsid w:val="006C4B4F"/>
    <w:rsid w:val="006C6E7F"/>
    <w:rsid w:val="006D18D4"/>
    <w:rsid w:val="006D6713"/>
    <w:rsid w:val="006D747B"/>
    <w:rsid w:val="006D7861"/>
    <w:rsid w:val="006D79DF"/>
    <w:rsid w:val="006E0261"/>
    <w:rsid w:val="006E5509"/>
    <w:rsid w:val="006E5762"/>
    <w:rsid w:val="006E7111"/>
    <w:rsid w:val="006F1416"/>
    <w:rsid w:val="006F1D53"/>
    <w:rsid w:val="006F3B7C"/>
    <w:rsid w:val="006F6C9B"/>
    <w:rsid w:val="00705C43"/>
    <w:rsid w:val="00711C24"/>
    <w:rsid w:val="00712DBF"/>
    <w:rsid w:val="0071588E"/>
    <w:rsid w:val="00715ED6"/>
    <w:rsid w:val="0072111C"/>
    <w:rsid w:val="00721D29"/>
    <w:rsid w:val="0072297C"/>
    <w:rsid w:val="007244C3"/>
    <w:rsid w:val="00724A43"/>
    <w:rsid w:val="00725C0F"/>
    <w:rsid w:val="00727407"/>
    <w:rsid w:val="007335FB"/>
    <w:rsid w:val="00737A71"/>
    <w:rsid w:val="007415C6"/>
    <w:rsid w:val="00745A3B"/>
    <w:rsid w:val="007528E1"/>
    <w:rsid w:val="007536CC"/>
    <w:rsid w:val="00761C91"/>
    <w:rsid w:val="0076361A"/>
    <w:rsid w:val="00763B25"/>
    <w:rsid w:val="00763DB7"/>
    <w:rsid w:val="00765F2B"/>
    <w:rsid w:val="007706A0"/>
    <w:rsid w:val="007715A2"/>
    <w:rsid w:val="00774A0B"/>
    <w:rsid w:val="007762DE"/>
    <w:rsid w:val="00776495"/>
    <w:rsid w:val="007820B5"/>
    <w:rsid w:val="007844EA"/>
    <w:rsid w:val="0078613C"/>
    <w:rsid w:val="00786881"/>
    <w:rsid w:val="00787ACE"/>
    <w:rsid w:val="0079114E"/>
    <w:rsid w:val="007971AD"/>
    <w:rsid w:val="007A056D"/>
    <w:rsid w:val="007A69D8"/>
    <w:rsid w:val="007A7034"/>
    <w:rsid w:val="007A73F3"/>
    <w:rsid w:val="007A75D4"/>
    <w:rsid w:val="007A7CCA"/>
    <w:rsid w:val="007C04A3"/>
    <w:rsid w:val="007C4DFC"/>
    <w:rsid w:val="007C72C1"/>
    <w:rsid w:val="007D00A6"/>
    <w:rsid w:val="007D0C45"/>
    <w:rsid w:val="007D3D87"/>
    <w:rsid w:val="007D4540"/>
    <w:rsid w:val="007D726F"/>
    <w:rsid w:val="007D77A8"/>
    <w:rsid w:val="007E0723"/>
    <w:rsid w:val="007E282C"/>
    <w:rsid w:val="007F0589"/>
    <w:rsid w:val="007F3722"/>
    <w:rsid w:val="007F3A6F"/>
    <w:rsid w:val="007F3D8C"/>
    <w:rsid w:val="007F5052"/>
    <w:rsid w:val="00800B02"/>
    <w:rsid w:val="00802277"/>
    <w:rsid w:val="00802712"/>
    <w:rsid w:val="00802C3B"/>
    <w:rsid w:val="0080627F"/>
    <w:rsid w:val="0080719E"/>
    <w:rsid w:val="008102DB"/>
    <w:rsid w:val="00813348"/>
    <w:rsid w:val="00814D00"/>
    <w:rsid w:val="00815BB6"/>
    <w:rsid w:val="00820357"/>
    <w:rsid w:val="00821507"/>
    <w:rsid w:val="00824460"/>
    <w:rsid w:val="00825D9E"/>
    <w:rsid w:val="00830397"/>
    <w:rsid w:val="00841AEB"/>
    <w:rsid w:val="008446ED"/>
    <w:rsid w:val="008457CE"/>
    <w:rsid w:val="00852D61"/>
    <w:rsid w:val="00856957"/>
    <w:rsid w:val="00861D98"/>
    <w:rsid w:val="00864D9A"/>
    <w:rsid w:val="00871374"/>
    <w:rsid w:val="008865BA"/>
    <w:rsid w:val="00886FBF"/>
    <w:rsid w:val="008914A8"/>
    <w:rsid w:val="00894B4F"/>
    <w:rsid w:val="008A0FC4"/>
    <w:rsid w:val="008A396D"/>
    <w:rsid w:val="008A406A"/>
    <w:rsid w:val="008B018F"/>
    <w:rsid w:val="008B0939"/>
    <w:rsid w:val="008B132F"/>
    <w:rsid w:val="008B1EA3"/>
    <w:rsid w:val="008B5180"/>
    <w:rsid w:val="008B71FA"/>
    <w:rsid w:val="008B7D25"/>
    <w:rsid w:val="008C2065"/>
    <w:rsid w:val="008C3BAE"/>
    <w:rsid w:val="008C53AB"/>
    <w:rsid w:val="008D1E5B"/>
    <w:rsid w:val="008D47A0"/>
    <w:rsid w:val="008E4B32"/>
    <w:rsid w:val="008F323B"/>
    <w:rsid w:val="008F670D"/>
    <w:rsid w:val="008F7573"/>
    <w:rsid w:val="00903007"/>
    <w:rsid w:val="00913CEA"/>
    <w:rsid w:val="00920D7E"/>
    <w:rsid w:val="00920EEE"/>
    <w:rsid w:val="00922437"/>
    <w:rsid w:val="00922B73"/>
    <w:rsid w:val="00924D68"/>
    <w:rsid w:val="00936840"/>
    <w:rsid w:val="00943DB4"/>
    <w:rsid w:val="00954A89"/>
    <w:rsid w:val="00955015"/>
    <w:rsid w:val="00955BAD"/>
    <w:rsid w:val="00961B88"/>
    <w:rsid w:val="00966AD6"/>
    <w:rsid w:val="009711C3"/>
    <w:rsid w:val="00971A4F"/>
    <w:rsid w:val="00971C46"/>
    <w:rsid w:val="00972C36"/>
    <w:rsid w:val="00974061"/>
    <w:rsid w:val="009753F4"/>
    <w:rsid w:val="00975D4A"/>
    <w:rsid w:val="00977E35"/>
    <w:rsid w:val="00981150"/>
    <w:rsid w:val="0098249A"/>
    <w:rsid w:val="00982FAF"/>
    <w:rsid w:val="009834B4"/>
    <w:rsid w:val="0098416C"/>
    <w:rsid w:val="009846BF"/>
    <w:rsid w:val="00984D03"/>
    <w:rsid w:val="009850E8"/>
    <w:rsid w:val="0098719A"/>
    <w:rsid w:val="00993818"/>
    <w:rsid w:val="00993AFD"/>
    <w:rsid w:val="00997C76"/>
    <w:rsid w:val="009A2C77"/>
    <w:rsid w:val="009A3136"/>
    <w:rsid w:val="009A3CC7"/>
    <w:rsid w:val="009B1E6E"/>
    <w:rsid w:val="009B74A4"/>
    <w:rsid w:val="009C169E"/>
    <w:rsid w:val="009C539B"/>
    <w:rsid w:val="009D49DA"/>
    <w:rsid w:val="009D7318"/>
    <w:rsid w:val="009D7595"/>
    <w:rsid w:val="009E5420"/>
    <w:rsid w:val="009F3948"/>
    <w:rsid w:val="009F64FC"/>
    <w:rsid w:val="00A0643E"/>
    <w:rsid w:val="00A06D0B"/>
    <w:rsid w:val="00A1140B"/>
    <w:rsid w:val="00A13A7D"/>
    <w:rsid w:val="00A16D69"/>
    <w:rsid w:val="00A200C1"/>
    <w:rsid w:val="00A201FD"/>
    <w:rsid w:val="00A20F5F"/>
    <w:rsid w:val="00A23DFA"/>
    <w:rsid w:val="00A252A3"/>
    <w:rsid w:val="00A32EE1"/>
    <w:rsid w:val="00A3402A"/>
    <w:rsid w:val="00A368CE"/>
    <w:rsid w:val="00A42813"/>
    <w:rsid w:val="00A50FC8"/>
    <w:rsid w:val="00A51023"/>
    <w:rsid w:val="00A54BF7"/>
    <w:rsid w:val="00A574F9"/>
    <w:rsid w:val="00A639B8"/>
    <w:rsid w:val="00A645EE"/>
    <w:rsid w:val="00A7095A"/>
    <w:rsid w:val="00A70D16"/>
    <w:rsid w:val="00A74414"/>
    <w:rsid w:val="00A7567D"/>
    <w:rsid w:val="00A770D6"/>
    <w:rsid w:val="00A82929"/>
    <w:rsid w:val="00A91432"/>
    <w:rsid w:val="00A938A0"/>
    <w:rsid w:val="00A94A72"/>
    <w:rsid w:val="00AA1617"/>
    <w:rsid w:val="00AA27A8"/>
    <w:rsid w:val="00AA541F"/>
    <w:rsid w:val="00AB1F0B"/>
    <w:rsid w:val="00AB2EB9"/>
    <w:rsid w:val="00AB483D"/>
    <w:rsid w:val="00AB6180"/>
    <w:rsid w:val="00AB6F2F"/>
    <w:rsid w:val="00AB737F"/>
    <w:rsid w:val="00AD131C"/>
    <w:rsid w:val="00AD338D"/>
    <w:rsid w:val="00AD381C"/>
    <w:rsid w:val="00AD50D2"/>
    <w:rsid w:val="00AD6DF7"/>
    <w:rsid w:val="00AE0400"/>
    <w:rsid w:val="00AE0AE9"/>
    <w:rsid w:val="00AE1056"/>
    <w:rsid w:val="00AE6142"/>
    <w:rsid w:val="00AE77EE"/>
    <w:rsid w:val="00B0381F"/>
    <w:rsid w:val="00B04498"/>
    <w:rsid w:val="00B13C0E"/>
    <w:rsid w:val="00B13F87"/>
    <w:rsid w:val="00B149D7"/>
    <w:rsid w:val="00B20CFA"/>
    <w:rsid w:val="00B20F57"/>
    <w:rsid w:val="00B216B4"/>
    <w:rsid w:val="00B22929"/>
    <w:rsid w:val="00B23498"/>
    <w:rsid w:val="00B2464D"/>
    <w:rsid w:val="00B25A78"/>
    <w:rsid w:val="00B30553"/>
    <w:rsid w:val="00B31005"/>
    <w:rsid w:val="00B31636"/>
    <w:rsid w:val="00B32B87"/>
    <w:rsid w:val="00B35BB6"/>
    <w:rsid w:val="00B36093"/>
    <w:rsid w:val="00B412AC"/>
    <w:rsid w:val="00B42455"/>
    <w:rsid w:val="00B46187"/>
    <w:rsid w:val="00B47335"/>
    <w:rsid w:val="00B501F9"/>
    <w:rsid w:val="00B5073B"/>
    <w:rsid w:val="00B52D59"/>
    <w:rsid w:val="00B53CB3"/>
    <w:rsid w:val="00B64AF3"/>
    <w:rsid w:val="00B7163F"/>
    <w:rsid w:val="00B73622"/>
    <w:rsid w:val="00B9025A"/>
    <w:rsid w:val="00B9544B"/>
    <w:rsid w:val="00B96B82"/>
    <w:rsid w:val="00BA5343"/>
    <w:rsid w:val="00BA58F5"/>
    <w:rsid w:val="00BB3BE9"/>
    <w:rsid w:val="00BC0136"/>
    <w:rsid w:val="00BC16ED"/>
    <w:rsid w:val="00BC36E1"/>
    <w:rsid w:val="00BC7F12"/>
    <w:rsid w:val="00BD6294"/>
    <w:rsid w:val="00BE0B58"/>
    <w:rsid w:val="00BE12FD"/>
    <w:rsid w:val="00BE3283"/>
    <w:rsid w:val="00BE6FB7"/>
    <w:rsid w:val="00BF014B"/>
    <w:rsid w:val="00BF19D9"/>
    <w:rsid w:val="00BF2F4B"/>
    <w:rsid w:val="00BF6A62"/>
    <w:rsid w:val="00C00A56"/>
    <w:rsid w:val="00C01AB8"/>
    <w:rsid w:val="00C02A70"/>
    <w:rsid w:val="00C04BC1"/>
    <w:rsid w:val="00C12895"/>
    <w:rsid w:val="00C144C2"/>
    <w:rsid w:val="00C16681"/>
    <w:rsid w:val="00C16BEC"/>
    <w:rsid w:val="00C179F7"/>
    <w:rsid w:val="00C214E6"/>
    <w:rsid w:val="00C2203E"/>
    <w:rsid w:val="00C27E05"/>
    <w:rsid w:val="00C27F1A"/>
    <w:rsid w:val="00C30114"/>
    <w:rsid w:val="00C31113"/>
    <w:rsid w:val="00C311A8"/>
    <w:rsid w:val="00C313C7"/>
    <w:rsid w:val="00C31F52"/>
    <w:rsid w:val="00C36ECC"/>
    <w:rsid w:val="00C4232C"/>
    <w:rsid w:val="00C43DCF"/>
    <w:rsid w:val="00C43FC1"/>
    <w:rsid w:val="00C50D90"/>
    <w:rsid w:val="00C51155"/>
    <w:rsid w:val="00C5144F"/>
    <w:rsid w:val="00C53DEE"/>
    <w:rsid w:val="00C54542"/>
    <w:rsid w:val="00C57D38"/>
    <w:rsid w:val="00C57E8E"/>
    <w:rsid w:val="00C602F9"/>
    <w:rsid w:val="00C60CBD"/>
    <w:rsid w:val="00C61952"/>
    <w:rsid w:val="00C63DB4"/>
    <w:rsid w:val="00C70C81"/>
    <w:rsid w:val="00C759ED"/>
    <w:rsid w:val="00C776CF"/>
    <w:rsid w:val="00C820B9"/>
    <w:rsid w:val="00C87581"/>
    <w:rsid w:val="00C925C5"/>
    <w:rsid w:val="00C92E7E"/>
    <w:rsid w:val="00C933DE"/>
    <w:rsid w:val="00C94F0A"/>
    <w:rsid w:val="00C9795C"/>
    <w:rsid w:val="00CA021D"/>
    <w:rsid w:val="00CA2996"/>
    <w:rsid w:val="00CA3C84"/>
    <w:rsid w:val="00CB3336"/>
    <w:rsid w:val="00CC0683"/>
    <w:rsid w:val="00CC4F88"/>
    <w:rsid w:val="00CC62CF"/>
    <w:rsid w:val="00CC7338"/>
    <w:rsid w:val="00CE1FE5"/>
    <w:rsid w:val="00CE29B6"/>
    <w:rsid w:val="00CE3BBD"/>
    <w:rsid w:val="00CE6F37"/>
    <w:rsid w:val="00CF37AE"/>
    <w:rsid w:val="00CF65B4"/>
    <w:rsid w:val="00D0031C"/>
    <w:rsid w:val="00D03B7D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2BCC"/>
    <w:rsid w:val="00D364AE"/>
    <w:rsid w:val="00D428EA"/>
    <w:rsid w:val="00D525DC"/>
    <w:rsid w:val="00D52788"/>
    <w:rsid w:val="00D546E1"/>
    <w:rsid w:val="00D56423"/>
    <w:rsid w:val="00D5699A"/>
    <w:rsid w:val="00D62B1A"/>
    <w:rsid w:val="00D65208"/>
    <w:rsid w:val="00D669CD"/>
    <w:rsid w:val="00D709AC"/>
    <w:rsid w:val="00D71C23"/>
    <w:rsid w:val="00D72F62"/>
    <w:rsid w:val="00D73CC3"/>
    <w:rsid w:val="00D7548F"/>
    <w:rsid w:val="00D76455"/>
    <w:rsid w:val="00D77279"/>
    <w:rsid w:val="00D828C7"/>
    <w:rsid w:val="00D871EF"/>
    <w:rsid w:val="00D91F01"/>
    <w:rsid w:val="00D95B9E"/>
    <w:rsid w:val="00D96EE0"/>
    <w:rsid w:val="00DA2307"/>
    <w:rsid w:val="00DA5653"/>
    <w:rsid w:val="00DA628A"/>
    <w:rsid w:val="00DA6CEC"/>
    <w:rsid w:val="00DA74C9"/>
    <w:rsid w:val="00DC1050"/>
    <w:rsid w:val="00DD08F4"/>
    <w:rsid w:val="00DD13AB"/>
    <w:rsid w:val="00DD4097"/>
    <w:rsid w:val="00DD4F9C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0D1F"/>
    <w:rsid w:val="00E20E27"/>
    <w:rsid w:val="00E2356B"/>
    <w:rsid w:val="00E23CEB"/>
    <w:rsid w:val="00E256B3"/>
    <w:rsid w:val="00E3304B"/>
    <w:rsid w:val="00E3620F"/>
    <w:rsid w:val="00E36AB9"/>
    <w:rsid w:val="00E36C83"/>
    <w:rsid w:val="00E41750"/>
    <w:rsid w:val="00E44E4C"/>
    <w:rsid w:val="00E508CC"/>
    <w:rsid w:val="00E534C0"/>
    <w:rsid w:val="00E53CF9"/>
    <w:rsid w:val="00E5496D"/>
    <w:rsid w:val="00E54AF8"/>
    <w:rsid w:val="00E6125B"/>
    <w:rsid w:val="00E6139D"/>
    <w:rsid w:val="00E61532"/>
    <w:rsid w:val="00E629EF"/>
    <w:rsid w:val="00E64BF4"/>
    <w:rsid w:val="00E655C6"/>
    <w:rsid w:val="00E763CC"/>
    <w:rsid w:val="00E80BEE"/>
    <w:rsid w:val="00E80E0F"/>
    <w:rsid w:val="00E81132"/>
    <w:rsid w:val="00E82339"/>
    <w:rsid w:val="00E84614"/>
    <w:rsid w:val="00E8600B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C12BD"/>
    <w:rsid w:val="00ED1313"/>
    <w:rsid w:val="00ED1DE6"/>
    <w:rsid w:val="00ED47CA"/>
    <w:rsid w:val="00ED4AF6"/>
    <w:rsid w:val="00ED4DC6"/>
    <w:rsid w:val="00EE00ED"/>
    <w:rsid w:val="00EE14D1"/>
    <w:rsid w:val="00EE62A7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171F0"/>
    <w:rsid w:val="00F22413"/>
    <w:rsid w:val="00F248E0"/>
    <w:rsid w:val="00F24DB9"/>
    <w:rsid w:val="00F300B0"/>
    <w:rsid w:val="00F35F6F"/>
    <w:rsid w:val="00F368B2"/>
    <w:rsid w:val="00F411AA"/>
    <w:rsid w:val="00F41E65"/>
    <w:rsid w:val="00F45EA6"/>
    <w:rsid w:val="00F4730F"/>
    <w:rsid w:val="00F47797"/>
    <w:rsid w:val="00F52ED8"/>
    <w:rsid w:val="00F53CBF"/>
    <w:rsid w:val="00F54C18"/>
    <w:rsid w:val="00F70891"/>
    <w:rsid w:val="00F8116D"/>
    <w:rsid w:val="00F868D2"/>
    <w:rsid w:val="00F9438D"/>
    <w:rsid w:val="00F94E9F"/>
    <w:rsid w:val="00F9710F"/>
    <w:rsid w:val="00FA17C0"/>
    <w:rsid w:val="00FA31BF"/>
    <w:rsid w:val="00FA65CE"/>
    <w:rsid w:val="00FB0170"/>
    <w:rsid w:val="00FB51D1"/>
    <w:rsid w:val="00FB627E"/>
    <w:rsid w:val="00FC4441"/>
    <w:rsid w:val="00FD095A"/>
    <w:rsid w:val="00FD21F3"/>
    <w:rsid w:val="00FD5B57"/>
    <w:rsid w:val="00FD5D25"/>
    <w:rsid w:val="00FD7151"/>
    <w:rsid w:val="00FD772D"/>
    <w:rsid w:val="00FE19A0"/>
    <w:rsid w:val="00FE19F5"/>
    <w:rsid w:val="00FE1CDC"/>
    <w:rsid w:val="00FE7EE1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D4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99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8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 w:bidi="cs-CZ"/>
    </w:rPr>
  </w:style>
  <w:style w:type="paragraph" w:customStyle="1" w:styleId="Odstavec-normal">
    <w:name w:val="Odstavec - normal"/>
    <w:basedOn w:val="Normln"/>
    <w:link w:val="Odstavec-normalChar"/>
    <w:qFormat/>
    <w:rsid w:val="00B20F57"/>
    <w:pPr>
      <w:numPr>
        <w:numId w:val="7"/>
      </w:numPr>
      <w:autoSpaceDE w:val="0"/>
      <w:autoSpaceDN w:val="0"/>
      <w:spacing w:before="152"/>
      <w:ind w:left="567" w:hanging="567"/>
      <w:jc w:val="both"/>
    </w:pPr>
    <w:rPr>
      <w:rFonts w:ascii="Arial" w:eastAsiaTheme="minorHAnsi" w:hAnsi="Arial" w:cs="Arial"/>
      <w:color w:val="auto"/>
      <w:sz w:val="22"/>
      <w:szCs w:val="22"/>
      <w:lang w:eastAsia="en-US" w:bidi="ar-SA"/>
    </w:rPr>
  </w:style>
  <w:style w:type="character" w:customStyle="1" w:styleId="Odstavec-normalChar">
    <w:name w:val="Odstavec - normal Char"/>
    <w:basedOn w:val="Standardnpsmoodstavce"/>
    <w:link w:val="Odstavec-normal"/>
    <w:rsid w:val="00B20F57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1279-E537-467D-8A6A-01AC79FF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Kyselová Karolína Ing. (SPR/VEZ)</cp:lastModifiedBy>
  <cp:revision>3</cp:revision>
  <cp:lastPrinted>2024-01-11T16:03:00Z</cp:lastPrinted>
  <dcterms:created xsi:type="dcterms:W3CDTF">2024-01-12T08:40:00Z</dcterms:created>
  <dcterms:modified xsi:type="dcterms:W3CDTF">2024-01-12T10:17:00Z</dcterms:modified>
</cp:coreProperties>
</file>