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A5D3D" w14:textId="77777777" w:rsidR="004145EF" w:rsidRPr="00AE4BBE" w:rsidRDefault="004145EF" w:rsidP="005F2FC9">
      <w:pPr>
        <w:pStyle w:val="Identifikace"/>
        <w:rPr>
          <w:rFonts w:ascii="Century Gothic" w:hAnsi="Century Gothic"/>
        </w:rPr>
      </w:pPr>
    </w:p>
    <w:p w14:paraId="00241078" w14:textId="7DA5CF27" w:rsidR="004145EF" w:rsidRPr="00AE4BBE" w:rsidRDefault="005F2FC9" w:rsidP="00B97A71">
      <w:pPr>
        <w:pStyle w:val="Identifikace"/>
        <w:rPr>
          <w:rFonts w:ascii="Century Gothic" w:hAnsi="Century Gothic"/>
        </w:rPr>
      </w:pPr>
      <w:r w:rsidRPr="00AE4BBE">
        <w:rPr>
          <w:rFonts w:ascii="Century Gothic" w:hAnsi="Century Gothic"/>
        </w:rPr>
        <w:t>Číslo smlouvy u p</w:t>
      </w:r>
      <w:r w:rsidR="00B666DB">
        <w:rPr>
          <w:rFonts w:ascii="Century Gothic" w:hAnsi="Century Gothic"/>
        </w:rPr>
        <w:t>řevádějícího</w:t>
      </w:r>
      <w:r w:rsidRPr="00AE4BBE">
        <w:rPr>
          <w:rFonts w:ascii="Century Gothic" w:hAnsi="Century Gothic"/>
        </w:rPr>
        <w:t>:</w:t>
      </w:r>
      <w:r w:rsidR="00B666DB">
        <w:rPr>
          <w:rFonts w:ascii="Century Gothic" w:hAnsi="Century Gothic"/>
        </w:rPr>
        <w:t xml:space="preserve"> 23/SML</w:t>
      </w:r>
      <w:r w:rsidR="0004006F">
        <w:rPr>
          <w:rFonts w:ascii="Century Gothic" w:hAnsi="Century Gothic"/>
        </w:rPr>
        <w:t>3078</w:t>
      </w:r>
      <w:r w:rsidR="00B666DB">
        <w:rPr>
          <w:rFonts w:ascii="Century Gothic" w:hAnsi="Century Gothic"/>
        </w:rPr>
        <w:t>/OS/MAJ</w:t>
      </w:r>
    </w:p>
    <w:p w14:paraId="113150F4" w14:textId="735E82F5" w:rsidR="00B97A71" w:rsidRPr="00AE4BBE" w:rsidRDefault="00B97A71" w:rsidP="00B97A71">
      <w:pPr>
        <w:pStyle w:val="Identifikace"/>
        <w:rPr>
          <w:rFonts w:ascii="Century Gothic" w:hAnsi="Century Gothic"/>
        </w:rPr>
      </w:pPr>
      <w:r w:rsidRPr="00AE4BBE">
        <w:rPr>
          <w:rFonts w:ascii="Century Gothic" w:hAnsi="Century Gothic"/>
        </w:rPr>
        <w:t>Číslo smlouvy u příjemce:</w:t>
      </w:r>
    </w:p>
    <w:p w14:paraId="5349CDBE" w14:textId="5166C245" w:rsidR="00022CA0" w:rsidRPr="00AE4BBE" w:rsidRDefault="00022CA0" w:rsidP="00022CA0">
      <w:pPr>
        <w:rPr>
          <w:rFonts w:ascii="Century Gothic" w:hAnsi="Century Gothic"/>
        </w:rPr>
      </w:pPr>
    </w:p>
    <w:p w14:paraId="6E37BF82" w14:textId="77777777" w:rsidR="00022CA0" w:rsidRPr="00AE4BBE" w:rsidRDefault="00022CA0" w:rsidP="00022CA0">
      <w:pPr>
        <w:rPr>
          <w:rFonts w:ascii="Century Gothic" w:hAnsi="Century Gothic"/>
        </w:rPr>
      </w:pPr>
    </w:p>
    <w:p w14:paraId="3AC9BADD" w14:textId="521C57D7" w:rsidR="002C178D" w:rsidRPr="00AE4BBE" w:rsidRDefault="00463939" w:rsidP="002C178D">
      <w:pPr>
        <w:pStyle w:val="Nadpis1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SMLOUVA</w:t>
      </w:r>
      <w:r w:rsidR="002C178D" w:rsidRPr="00AE4BBE">
        <w:rPr>
          <w:rFonts w:ascii="Century Gothic" w:hAnsi="Century Gothic"/>
          <w:b/>
        </w:rPr>
        <w:t xml:space="preserve"> O </w:t>
      </w:r>
      <w:r w:rsidR="002C178D">
        <w:rPr>
          <w:rFonts w:ascii="Century Gothic" w:hAnsi="Century Gothic"/>
          <w:b/>
        </w:rPr>
        <w:t>BEZÚPLATNÉm PŘEVODU VĚ</w:t>
      </w:r>
      <w:r w:rsidR="002C178D" w:rsidRPr="00AE4BBE">
        <w:rPr>
          <w:rFonts w:ascii="Century Gothic" w:hAnsi="Century Gothic"/>
          <w:b/>
        </w:rPr>
        <w:t>CÍ MOVITÝCH</w:t>
      </w:r>
    </w:p>
    <w:p w14:paraId="2030BF26" w14:textId="0E49EE06" w:rsidR="003D7FE3" w:rsidRPr="00AE4BBE" w:rsidRDefault="008276E2" w:rsidP="003D7FE3">
      <w:pPr>
        <w:pStyle w:val="Normln-nasted"/>
        <w:rPr>
          <w:rFonts w:ascii="Century Gothic" w:hAnsi="Century Gothic"/>
        </w:rPr>
      </w:pPr>
      <w:r>
        <w:rPr>
          <w:rFonts w:ascii="Century Gothic" w:hAnsi="Century Gothic"/>
        </w:rPr>
        <w:t>uzavřená podle § 27 odst. 7</w:t>
      </w:r>
      <w:r w:rsidR="003D7FE3" w:rsidRPr="00AE4BBE">
        <w:rPr>
          <w:rFonts w:ascii="Century Gothic" w:hAnsi="Century Gothic"/>
        </w:rPr>
        <w:t xml:space="preserve"> písm. a) zákona č. 250/2000 Sb.,</w:t>
      </w:r>
    </w:p>
    <w:p w14:paraId="75F2E83E" w14:textId="37F8733A" w:rsidR="00B97A71" w:rsidRPr="00AE4BBE" w:rsidRDefault="003D7FE3" w:rsidP="003D7FE3">
      <w:pPr>
        <w:pStyle w:val="Normln-nasted"/>
        <w:rPr>
          <w:rFonts w:ascii="Century Gothic" w:hAnsi="Century Gothic"/>
        </w:rPr>
      </w:pPr>
      <w:r w:rsidRPr="00AE4BBE">
        <w:rPr>
          <w:rFonts w:ascii="Century Gothic" w:hAnsi="Century Gothic"/>
        </w:rPr>
        <w:t>o rozpočtových pravidlech územních rozpočtů, ve znění pozdějších předpisů</w:t>
      </w:r>
    </w:p>
    <w:p w14:paraId="6B737692" w14:textId="77777777" w:rsidR="009711F5" w:rsidRDefault="009711F5" w:rsidP="00AF3305">
      <w:pPr>
        <w:pStyle w:val="Nadpis1"/>
        <w:jc w:val="both"/>
        <w:rPr>
          <w:rFonts w:ascii="Century Gothic" w:hAnsi="Century Gothic"/>
          <w:b/>
        </w:rPr>
      </w:pPr>
    </w:p>
    <w:p w14:paraId="47989F2C" w14:textId="77777777" w:rsidR="009711F5" w:rsidRDefault="009711F5" w:rsidP="00E05CEC">
      <w:pPr>
        <w:pStyle w:val="Nadpis1"/>
        <w:rPr>
          <w:rFonts w:ascii="Century Gothic" w:hAnsi="Century Gothic"/>
          <w:b/>
        </w:rPr>
      </w:pPr>
    </w:p>
    <w:p w14:paraId="02C48D56" w14:textId="77777777" w:rsidR="00B97A71" w:rsidRDefault="00B97A71" w:rsidP="00E05CEC">
      <w:pPr>
        <w:pStyle w:val="Nadpis1"/>
        <w:rPr>
          <w:rFonts w:ascii="Century Gothic" w:hAnsi="Century Gothic"/>
          <w:b/>
        </w:rPr>
      </w:pPr>
      <w:r w:rsidRPr="00AE4BBE">
        <w:rPr>
          <w:rFonts w:ascii="Century Gothic" w:hAnsi="Century Gothic"/>
          <w:b/>
        </w:rPr>
        <w:t>SMLUVNÍ STRANY</w:t>
      </w:r>
    </w:p>
    <w:p w14:paraId="080384D2" w14:textId="77777777" w:rsidR="009711F5" w:rsidRPr="009711F5" w:rsidRDefault="009711F5" w:rsidP="009711F5"/>
    <w:p w14:paraId="397A2AA9" w14:textId="5241F7EC" w:rsidR="00B97A71" w:rsidRPr="009711F5" w:rsidRDefault="00B97A71" w:rsidP="00E05CEC">
      <w:pPr>
        <w:pStyle w:val="Nadpis2"/>
        <w:rPr>
          <w:rFonts w:ascii="Century Gothic" w:hAnsi="Century Gothic"/>
          <w:b/>
        </w:rPr>
      </w:pPr>
      <w:r w:rsidRPr="009711F5">
        <w:rPr>
          <w:rFonts w:ascii="Century Gothic" w:hAnsi="Century Gothic"/>
          <w:b/>
        </w:rPr>
        <w:t>P</w:t>
      </w:r>
      <w:r w:rsidR="003D7FE3" w:rsidRPr="009711F5">
        <w:rPr>
          <w:rFonts w:ascii="Century Gothic" w:hAnsi="Century Gothic"/>
          <w:b/>
        </w:rPr>
        <w:t>ŘEVÁDĚJÍCÍ</w:t>
      </w:r>
      <w:r w:rsidRPr="009711F5">
        <w:rPr>
          <w:rFonts w:ascii="Century Gothic" w:hAnsi="Century Gothic"/>
          <w:b/>
        </w:rPr>
        <w:t>:</w:t>
      </w:r>
    </w:p>
    <w:p w14:paraId="479B247B" w14:textId="77777777" w:rsidR="00B97A71" w:rsidRPr="009711F5" w:rsidRDefault="00B97A71" w:rsidP="00E05CEC">
      <w:pPr>
        <w:pStyle w:val="Nadpis2"/>
        <w:rPr>
          <w:rFonts w:ascii="Century Gothic" w:hAnsi="Century Gothic"/>
          <w:b/>
        </w:rPr>
      </w:pPr>
      <w:r w:rsidRPr="009711F5">
        <w:rPr>
          <w:rFonts w:ascii="Century Gothic" w:hAnsi="Century Gothic"/>
          <w:b/>
        </w:rPr>
        <w:t>Ústecký kraj</w:t>
      </w:r>
    </w:p>
    <w:p w14:paraId="25D365BE" w14:textId="02E246B7" w:rsidR="00B97A71" w:rsidRPr="00AE4BBE" w:rsidRDefault="00B97A71" w:rsidP="00E05CEC">
      <w:pPr>
        <w:rPr>
          <w:rFonts w:ascii="Century Gothic" w:hAnsi="Century Gothic"/>
        </w:rPr>
      </w:pPr>
      <w:r w:rsidRPr="00AE4BBE">
        <w:rPr>
          <w:rFonts w:ascii="Century Gothic" w:hAnsi="Century Gothic"/>
          <w:b/>
          <w:bCs/>
        </w:rPr>
        <w:t>Sídlo:</w:t>
      </w:r>
      <w:r w:rsidR="00275FCF">
        <w:rPr>
          <w:rFonts w:ascii="Century Gothic" w:hAnsi="Century Gothic"/>
        </w:rPr>
        <w:tab/>
      </w:r>
      <w:r w:rsidR="00275FCF">
        <w:rPr>
          <w:rFonts w:ascii="Century Gothic" w:hAnsi="Century Gothic"/>
        </w:rPr>
        <w:tab/>
      </w:r>
      <w:r w:rsidRPr="00AE4BBE">
        <w:rPr>
          <w:rFonts w:ascii="Century Gothic" w:hAnsi="Century Gothic"/>
        </w:rPr>
        <w:t>Velká Hradební 3118/48, 400 0</w:t>
      </w:r>
      <w:r w:rsidR="00ED0C47" w:rsidRPr="00AE4BBE">
        <w:rPr>
          <w:rFonts w:ascii="Century Gothic" w:hAnsi="Century Gothic"/>
        </w:rPr>
        <w:t>1</w:t>
      </w:r>
      <w:r w:rsidRPr="00AE4BBE">
        <w:rPr>
          <w:rFonts w:ascii="Century Gothic" w:hAnsi="Century Gothic"/>
        </w:rPr>
        <w:t xml:space="preserve"> Ústí nad Labem</w:t>
      </w:r>
    </w:p>
    <w:p w14:paraId="53B34328" w14:textId="09EF07C5" w:rsidR="00B97A71" w:rsidRPr="00AE4BBE" w:rsidRDefault="00B97A71" w:rsidP="00E05CEC">
      <w:pPr>
        <w:rPr>
          <w:rFonts w:ascii="Century Gothic" w:hAnsi="Century Gothic"/>
          <w:b/>
          <w:bCs/>
        </w:rPr>
      </w:pPr>
      <w:r w:rsidRPr="00AE4BBE">
        <w:rPr>
          <w:rFonts w:ascii="Century Gothic" w:hAnsi="Century Gothic"/>
          <w:b/>
          <w:bCs/>
        </w:rPr>
        <w:t>Zastoupený:</w:t>
      </w:r>
      <w:r w:rsidR="00E05CEC" w:rsidRPr="00AE4BBE">
        <w:rPr>
          <w:rFonts w:ascii="Century Gothic" w:hAnsi="Century Gothic"/>
          <w:b/>
          <w:bCs/>
        </w:rPr>
        <w:tab/>
      </w:r>
      <w:r w:rsidR="003D7FE3" w:rsidRPr="00AE4BBE">
        <w:rPr>
          <w:rFonts w:ascii="Century Gothic" w:hAnsi="Century Gothic" w:cstheme="minorHAnsi"/>
        </w:rPr>
        <w:t>Ing. Janem Schillerem, hejtmanem Ústeckého kraje</w:t>
      </w:r>
      <w:r w:rsidRPr="00AE4BBE">
        <w:rPr>
          <w:rFonts w:ascii="Century Gothic" w:hAnsi="Century Gothic"/>
          <w:b/>
          <w:bCs/>
        </w:rPr>
        <w:tab/>
      </w:r>
    </w:p>
    <w:p w14:paraId="1F243C7C" w14:textId="2DCDEC19" w:rsidR="00B97A71" w:rsidRPr="00AE4BBE" w:rsidRDefault="00B97A71" w:rsidP="00E05CEC">
      <w:pPr>
        <w:rPr>
          <w:rFonts w:ascii="Century Gothic" w:hAnsi="Century Gothic"/>
        </w:rPr>
      </w:pPr>
      <w:r w:rsidRPr="00AE4BBE">
        <w:rPr>
          <w:rFonts w:ascii="Century Gothic" w:hAnsi="Century Gothic"/>
          <w:b/>
          <w:bCs/>
        </w:rPr>
        <w:t>IČ:</w:t>
      </w:r>
      <w:r w:rsidRPr="00AE4BBE">
        <w:rPr>
          <w:rFonts w:ascii="Century Gothic" w:hAnsi="Century Gothic"/>
        </w:rPr>
        <w:t xml:space="preserve"> </w:t>
      </w:r>
      <w:r w:rsidR="00E05CEC" w:rsidRPr="00AE4BBE">
        <w:rPr>
          <w:rFonts w:ascii="Century Gothic" w:hAnsi="Century Gothic"/>
        </w:rPr>
        <w:tab/>
      </w:r>
      <w:r w:rsidR="00E05CEC" w:rsidRPr="00AE4BBE">
        <w:rPr>
          <w:rFonts w:ascii="Century Gothic" w:hAnsi="Century Gothic"/>
        </w:rPr>
        <w:tab/>
      </w:r>
      <w:r w:rsidRPr="00AE4BBE">
        <w:rPr>
          <w:rFonts w:ascii="Century Gothic" w:hAnsi="Century Gothic"/>
        </w:rPr>
        <w:t>70892156</w:t>
      </w:r>
    </w:p>
    <w:p w14:paraId="4C312A8D" w14:textId="7855B78B" w:rsidR="00B97A71" w:rsidRPr="00AE4BBE" w:rsidRDefault="00B97A71" w:rsidP="00E05CEC">
      <w:pPr>
        <w:rPr>
          <w:rFonts w:ascii="Century Gothic" w:hAnsi="Century Gothic"/>
        </w:rPr>
      </w:pPr>
      <w:r w:rsidRPr="00AE4BBE">
        <w:rPr>
          <w:rFonts w:ascii="Century Gothic" w:hAnsi="Century Gothic"/>
          <w:b/>
          <w:bCs/>
        </w:rPr>
        <w:t>DIČ:</w:t>
      </w:r>
      <w:r w:rsidRPr="00AE4BBE">
        <w:rPr>
          <w:rFonts w:ascii="Century Gothic" w:hAnsi="Century Gothic"/>
        </w:rPr>
        <w:t xml:space="preserve"> </w:t>
      </w:r>
      <w:r w:rsidR="00E05CEC" w:rsidRPr="00AE4BBE">
        <w:rPr>
          <w:rFonts w:ascii="Century Gothic" w:hAnsi="Century Gothic"/>
        </w:rPr>
        <w:tab/>
      </w:r>
      <w:r w:rsidR="00E05CEC" w:rsidRPr="00AE4BBE">
        <w:rPr>
          <w:rFonts w:ascii="Century Gothic" w:hAnsi="Century Gothic"/>
        </w:rPr>
        <w:tab/>
      </w:r>
      <w:r w:rsidRPr="00AE4BBE">
        <w:rPr>
          <w:rFonts w:ascii="Century Gothic" w:hAnsi="Century Gothic"/>
        </w:rPr>
        <w:t>CZ70892156</w:t>
      </w:r>
    </w:p>
    <w:p w14:paraId="141F50BC" w14:textId="3209C504" w:rsidR="00B97A71" w:rsidRPr="00AE4BBE" w:rsidRDefault="00BE4F49" w:rsidP="00E05CEC">
      <w:pPr>
        <w:rPr>
          <w:rFonts w:ascii="Century Gothic" w:hAnsi="Century Gothic"/>
        </w:rPr>
      </w:pPr>
      <w:bookmarkStart w:id="0" w:name="_Hlk119060479"/>
      <w:r w:rsidRPr="00AE4BBE">
        <w:rPr>
          <w:rFonts w:ascii="Century Gothic" w:hAnsi="Century Gothic"/>
        </w:rPr>
        <w:t xml:space="preserve"> </w:t>
      </w:r>
      <w:r w:rsidR="00B97A71" w:rsidRPr="00AE4BBE">
        <w:rPr>
          <w:rFonts w:ascii="Century Gothic" w:hAnsi="Century Gothic"/>
        </w:rPr>
        <w:t>(dále jen</w:t>
      </w:r>
      <w:r w:rsidR="00262362" w:rsidRPr="00AE4BBE">
        <w:rPr>
          <w:rFonts w:ascii="Century Gothic" w:hAnsi="Century Gothic"/>
        </w:rPr>
        <w:t xml:space="preserve"> „</w:t>
      </w:r>
      <w:r w:rsidR="003D7FE3" w:rsidRPr="00AE4BBE">
        <w:rPr>
          <w:rFonts w:ascii="Century Gothic" w:hAnsi="Century Gothic"/>
        </w:rPr>
        <w:t>Kraj</w:t>
      </w:r>
      <w:r w:rsidR="00262362" w:rsidRPr="00AE4BBE">
        <w:rPr>
          <w:rFonts w:ascii="Century Gothic" w:hAnsi="Century Gothic"/>
        </w:rPr>
        <w:t>“</w:t>
      </w:r>
      <w:r w:rsidR="00B97A71" w:rsidRPr="00AE4BBE">
        <w:rPr>
          <w:rFonts w:ascii="Century Gothic" w:hAnsi="Century Gothic"/>
        </w:rPr>
        <w:t>)</w:t>
      </w:r>
    </w:p>
    <w:bookmarkEnd w:id="0"/>
    <w:p w14:paraId="1068F34C" w14:textId="77777777" w:rsidR="00B97A71" w:rsidRPr="00AE4BBE" w:rsidRDefault="00B97A71" w:rsidP="00E05CEC">
      <w:pPr>
        <w:rPr>
          <w:rFonts w:ascii="Century Gothic" w:hAnsi="Century Gothic"/>
        </w:rPr>
      </w:pPr>
    </w:p>
    <w:p w14:paraId="254A6A86" w14:textId="77777777" w:rsidR="00B97A71" w:rsidRPr="00AE4BBE" w:rsidRDefault="00B97A71" w:rsidP="00E05CEC">
      <w:pPr>
        <w:rPr>
          <w:rFonts w:ascii="Century Gothic" w:hAnsi="Century Gothic"/>
        </w:rPr>
      </w:pPr>
      <w:r w:rsidRPr="00AE4BBE">
        <w:rPr>
          <w:rFonts w:ascii="Century Gothic" w:hAnsi="Century Gothic"/>
        </w:rPr>
        <w:t>a</w:t>
      </w:r>
    </w:p>
    <w:p w14:paraId="32E56E32" w14:textId="77777777" w:rsidR="00B97A71" w:rsidRPr="00AE4BBE" w:rsidRDefault="00B97A71" w:rsidP="00E05CEC">
      <w:pPr>
        <w:rPr>
          <w:rFonts w:ascii="Century Gothic" w:hAnsi="Century Gothic"/>
        </w:rPr>
      </w:pPr>
    </w:p>
    <w:p w14:paraId="26C15400" w14:textId="1E9C3BC0" w:rsidR="00B97A71" w:rsidRPr="00AE4BBE" w:rsidRDefault="00B97A71" w:rsidP="00E05CEC">
      <w:pPr>
        <w:rPr>
          <w:rFonts w:ascii="Century Gothic" w:hAnsi="Century Gothic"/>
        </w:rPr>
      </w:pPr>
      <w:r w:rsidRPr="00AE4BBE">
        <w:rPr>
          <w:rFonts w:ascii="Century Gothic" w:hAnsi="Century Gothic"/>
          <w:b/>
          <w:bCs/>
        </w:rPr>
        <w:t>PŘÍJEMCE</w:t>
      </w:r>
      <w:r w:rsidR="00BE4F49">
        <w:rPr>
          <w:rFonts w:ascii="Century Gothic" w:hAnsi="Century Gothic"/>
        </w:rPr>
        <w:t>:</w:t>
      </w:r>
      <w:r w:rsidRPr="00AE4BBE">
        <w:rPr>
          <w:rFonts w:ascii="Century Gothic" w:hAnsi="Century Gothic"/>
        </w:rPr>
        <w:tab/>
      </w:r>
    </w:p>
    <w:p w14:paraId="61C043B0" w14:textId="77777777" w:rsidR="00B97A71" w:rsidRDefault="00B97A71" w:rsidP="00E05CEC">
      <w:pPr>
        <w:rPr>
          <w:rFonts w:ascii="Century Gothic" w:hAnsi="Century Gothic"/>
        </w:rPr>
      </w:pPr>
    </w:p>
    <w:p w14:paraId="0B3752E1" w14:textId="338BB548" w:rsidR="00BE4F49" w:rsidRPr="00C22AE5" w:rsidRDefault="00920970" w:rsidP="00E05CEC">
      <w:pPr>
        <w:rPr>
          <w:rFonts w:ascii="Century Gothic" w:hAnsi="Century Gothic"/>
          <w:b/>
          <w:shd w:val="clear" w:color="auto" w:fill="FFFFFF"/>
        </w:rPr>
      </w:pPr>
      <w:sdt>
        <w:sdtPr>
          <w:rPr>
            <w:rFonts w:ascii="Century Gothic" w:hAnsi="Century Gothic" w:cs="Arial"/>
            <w:b/>
            <w:bCs/>
            <w:color w:val="000000"/>
          </w:rPr>
          <w:id w:val="-204175563"/>
          <w:placeholder>
            <w:docPart w:val="CD63E01067CC480496D8F86CD03C9A21"/>
          </w:placeholder>
          <w:text/>
        </w:sdtPr>
        <w:sdtEndPr/>
        <w:sdtContent>
          <w:r w:rsidR="0004006F">
            <w:rPr>
              <w:rFonts w:ascii="Century Gothic" w:hAnsi="Century Gothic" w:cs="Arial"/>
              <w:b/>
              <w:bCs/>
              <w:color w:val="000000"/>
            </w:rPr>
            <w:t xml:space="preserve">Gymnázium, Ústí nad Labem, Jateční 22, </w:t>
          </w:r>
          <w:r w:rsidR="00F1278F" w:rsidRPr="00F1278F">
            <w:rPr>
              <w:rFonts w:ascii="Century Gothic" w:hAnsi="Century Gothic" w:cs="Arial"/>
              <w:b/>
              <w:bCs/>
              <w:color w:val="000000"/>
            </w:rPr>
            <w:t>příspěvková organizace</w:t>
          </w:r>
        </w:sdtContent>
      </w:sdt>
    </w:p>
    <w:p w14:paraId="2994957D" w14:textId="34A875DF" w:rsidR="00A57ED3" w:rsidRDefault="00BE4F49" w:rsidP="00E05CEC">
      <w:pPr>
        <w:rPr>
          <w:rFonts w:ascii="Century Gothic" w:hAnsi="Century Gothic"/>
          <w:bCs/>
        </w:rPr>
      </w:pPr>
      <w:r>
        <w:rPr>
          <w:rFonts w:ascii="Century Gothic" w:hAnsi="Century Gothic"/>
          <w:b/>
          <w:bCs/>
        </w:rPr>
        <w:t>Sídlo</w:t>
      </w:r>
      <w:r w:rsidR="00B97A71" w:rsidRPr="00AE4BBE">
        <w:rPr>
          <w:rFonts w:ascii="Century Gothic" w:hAnsi="Century Gothic"/>
          <w:b/>
          <w:bCs/>
        </w:rPr>
        <w:t>:</w:t>
      </w:r>
      <w:r>
        <w:rPr>
          <w:rFonts w:ascii="Century Gothic" w:hAnsi="Century Gothic"/>
          <w:b/>
          <w:bCs/>
        </w:rPr>
        <w:t xml:space="preserve"> </w:t>
      </w:r>
      <w:r w:rsidR="00275FCF">
        <w:rPr>
          <w:rFonts w:ascii="Century Gothic" w:hAnsi="Century Gothic"/>
          <w:b/>
          <w:bCs/>
        </w:rPr>
        <w:tab/>
      </w:r>
      <w:r w:rsidR="00275FCF">
        <w:rPr>
          <w:rFonts w:ascii="Century Gothic" w:hAnsi="Century Gothic"/>
          <w:b/>
          <w:bCs/>
        </w:rPr>
        <w:tab/>
      </w:r>
      <w:r w:rsidR="0004006F">
        <w:rPr>
          <w:rFonts w:ascii="Century Gothic" w:hAnsi="Century Gothic"/>
          <w:bCs/>
        </w:rPr>
        <w:t>Jateční 243, 400 01 Ústí nad Labem</w:t>
      </w:r>
    </w:p>
    <w:p w14:paraId="193CD086" w14:textId="7DDE30BF" w:rsidR="00B97A71" w:rsidRPr="00AE4BBE" w:rsidRDefault="00B97A71" w:rsidP="00E05CEC">
      <w:pPr>
        <w:rPr>
          <w:rFonts w:ascii="Century Gothic" w:hAnsi="Century Gothic"/>
          <w:b/>
          <w:bCs/>
        </w:rPr>
      </w:pPr>
      <w:r w:rsidRPr="00AE4BBE">
        <w:rPr>
          <w:rFonts w:ascii="Century Gothic" w:hAnsi="Century Gothic"/>
          <w:b/>
          <w:bCs/>
        </w:rPr>
        <w:t>Zastoupený:</w:t>
      </w:r>
      <w:r w:rsidR="00BE4F49">
        <w:rPr>
          <w:rFonts w:ascii="Century Gothic" w:hAnsi="Century Gothic"/>
          <w:b/>
          <w:bCs/>
        </w:rPr>
        <w:t xml:space="preserve"> </w:t>
      </w:r>
      <w:r w:rsidR="00275FCF">
        <w:rPr>
          <w:rFonts w:ascii="Century Gothic" w:hAnsi="Century Gothic"/>
          <w:b/>
          <w:bCs/>
        </w:rPr>
        <w:tab/>
      </w:r>
      <w:r w:rsidR="0004006F">
        <w:rPr>
          <w:rFonts w:ascii="Century Gothic" w:hAnsi="Century Gothic"/>
          <w:bCs/>
        </w:rPr>
        <w:t xml:space="preserve">Mgr. Radkou Brejchovou, </w:t>
      </w:r>
      <w:r w:rsidR="00F1278F">
        <w:rPr>
          <w:rFonts w:ascii="Century Gothic" w:hAnsi="Century Gothic"/>
          <w:snapToGrid w:val="0"/>
        </w:rPr>
        <w:t>ředitel</w:t>
      </w:r>
      <w:r w:rsidR="0004006F">
        <w:rPr>
          <w:rFonts w:ascii="Century Gothic" w:hAnsi="Century Gothic"/>
          <w:snapToGrid w:val="0"/>
        </w:rPr>
        <w:t>kou</w:t>
      </w:r>
      <w:r w:rsidR="00E05CEC" w:rsidRPr="00AE4BBE">
        <w:rPr>
          <w:rFonts w:ascii="Century Gothic" w:hAnsi="Century Gothic"/>
          <w:b/>
          <w:bCs/>
        </w:rPr>
        <w:tab/>
      </w:r>
      <w:r w:rsidRPr="00AE4BBE">
        <w:rPr>
          <w:rFonts w:ascii="Century Gothic" w:hAnsi="Century Gothic"/>
          <w:b/>
          <w:bCs/>
        </w:rPr>
        <w:tab/>
      </w:r>
    </w:p>
    <w:p w14:paraId="4D1862A5" w14:textId="2526333F" w:rsidR="00B97A71" w:rsidRPr="00AE4BBE" w:rsidRDefault="00B97A71" w:rsidP="00E05CEC">
      <w:pPr>
        <w:rPr>
          <w:rFonts w:ascii="Century Gothic" w:hAnsi="Century Gothic"/>
          <w:b/>
          <w:bCs/>
        </w:rPr>
      </w:pPr>
      <w:r w:rsidRPr="00AE4BBE">
        <w:rPr>
          <w:rFonts w:ascii="Century Gothic" w:hAnsi="Century Gothic"/>
          <w:b/>
          <w:bCs/>
        </w:rPr>
        <w:t>IČ:</w:t>
      </w:r>
      <w:r w:rsidR="00BE4F49">
        <w:rPr>
          <w:rFonts w:ascii="Century Gothic" w:hAnsi="Century Gothic"/>
          <w:b/>
          <w:bCs/>
        </w:rPr>
        <w:t xml:space="preserve"> </w:t>
      </w:r>
      <w:r w:rsidR="00275FCF">
        <w:rPr>
          <w:rFonts w:ascii="Century Gothic" w:hAnsi="Century Gothic"/>
          <w:b/>
          <w:bCs/>
        </w:rPr>
        <w:tab/>
      </w:r>
      <w:r w:rsidR="00275FCF">
        <w:rPr>
          <w:rFonts w:ascii="Century Gothic" w:hAnsi="Century Gothic"/>
          <w:b/>
          <w:bCs/>
        </w:rPr>
        <w:tab/>
      </w:r>
      <w:r w:rsidR="0004006F">
        <w:rPr>
          <w:rFonts w:ascii="Century Gothic" w:hAnsi="Century Gothic"/>
          <w:bCs/>
        </w:rPr>
        <w:t>44555423</w:t>
      </w:r>
    </w:p>
    <w:p w14:paraId="5BA34267" w14:textId="395C17AA" w:rsidR="00262362" w:rsidRDefault="00F87677" w:rsidP="00262362">
      <w:pPr>
        <w:rPr>
          <w:rFonts w:ascii="Century Gothic" w:hAnsi="Century Gothic"/>
        </w:rPr>
      </w:pPr>
      <w:r>
        <w:rPr>
          <w:rFonts w:ascii="Century Gothic" w:hAnsi="Century Gothic"/>
        </w:rPr>
        <w:t>(dále jen „P</w:t>
      </w:r>
      <w:r w:rsidR="00262362" w:rsidRPr="00AE4BBE">
        <w:rPr>
          <w:rFonts w:ascii="Century Gothic" w:hAnsi="Century Gothic"/>
        </w:rPr>
        <w:t>ří</w:t>
      </w:r>
      <w:r w:rsidR="009026AA">
        <w:rPr>
          <w:rFonts w:ascii="Century Gothic" w:hAnsi="Century Gothic"/>
        </w:rPr>
        <w:t>spěvková organizace</w:t>
      </w:r>
      <w:r w:rsidR="00262362" w:rsidRPr="00AE4BBE">
        <w:rPr>
          <w:rFonts w:ascii="Century Gothic" w:hAnsi="Century Gothic"/>
        </w:rPr>
        <w:t>“)</w:t>
      </w:r>
    </w:p>
    <w:p w14:paraId="665BA48E" w14:textId="77777777" w:rsidR="009711F5" w:rsidRPr="00AE4BBE" w:rsidRDefault="009711F5" w:rsidP="00262362">
      <w:pPr>
        <w:rPr>
          <w:rFonts w:ascii="Century Gothic" w:hAnsi="Century Gothic"/>
        </w:rPr>
      </w:pPr>
    </w:p>
    <w:p w14:paraId="38B651EC" w14:textId="77777777" w:rsidR="00B97A71" w:rsidRPr="00B97A71" w:rsidRDefault="00B97A71" w:rsidP="00E05CEC"/>
    <w:p w14:paraId="03CA6899" w14:textId="79E15F9A" w:rsidR="00766EF6" w:rsidRPr="00AE4BBE" w:rsidRDefault="00B97A71" w:rsidP="00BB17D9">
      <w:pPr>
        <w:pStyle w:val="Normln-nasted"/>
        <w:rPr>
          <w:rFonts w:ascii="Century Gothic" w:hAnsi="Century Gothic"/>
        </w:rPr>
      </w:pPr>
      <w:r w:rsidRPr="00AE4BBE">
        <w:rPr>
          <w:rFonts w:ascii="Century Gothic" w:hAnsi="Century Gothic"/>
        </w:rPr>
        <w:t>uzavírají níže uvedeného dne, měsíce a roku tuto</w:t>
      </w:r>
    </w:p>
    <w:p w14:paraId="3344F2C4" w14:textId="3B605673" w:rsidR="00B97A71" w:rsidRPr="00AE4BBE" w:rsidRDefault="00B97A71" w:rsidP="00022CA0">
      <w:pPr>
        <w:pStyle w:val="Nadpis1"/>
        <w:rPr>
          <w:rFonts w:ascii="Century Gothic" w:hAnsi="Century Gothic"/>
          <w:b/>
        </w:rPr>
      </w:pPr>
      <w:r w:rsidRPr="00AE4BBE">
        <w:rPr>
          <w:rFonts w:ascii="Century Gothic" w:hAnsi="Century Gothic"/>
          <w:b/>
        </w:rPr>
        <w:t xml:space="preserve">SMLOUVU O </w:t>
      </w:r>
      <w:r w:rsidR="00BB17D9">
        <w:rPr>
          <w:rFonts w:ascii="Century Gothic" w:hAnsi="Century Gothic"/>
          <w:b/>
        </w:rPr>
        <w:t>BEZÚPLATNÉm PŘEVODU VĚ</w:t>
      </w:r>
      <w:r w:rsidR="003D7FE3" w:rsidRPr="00AE4BBE">
        <w:rPr>
          <w:rFonts w:ascii="Century Gothic" w:hAnsi="Century Gothic"/>
          <w:b/>
        </w:rPr>
        <w:t>CÍ MOVITÝCH</w:t>
      </w:r>
    </w:p>
    <w:p w14:paraId="62FC1864" w14:textId="4D4DEE38" w:rsidR="00A70488" w:rsidRDefault="00B97A71" w:rsidP="009711F5">
      <w:pPr>
        <w:pStyle w:val="Normln-nasted"/>
        <w:rPr>
          <w:rFonts w:ascii="Century Gothic" w:hAnsi="Century Gothic"/>
        </w:rPr>
      </w:pPr>
      <w:r w:rsidRPr="00AE4BBE">
        <w:rPr>
          <w:rFonts w:ascii="Century Gothic" w:hAnsi="Century Gothic"/>
        </w:rPr>
        <w:t>(dále jen „smlouva“)</w:t>
      </w:r>
    </w:p>
    <w:p w14:paraId="597F5138" w14:textId="77777777" w:rsidR="009711F5" w:rsidRPr="00AE4BBE" w:rsidRDefault="009711F5" w:rsidP="009711F5">
      <w:pPr>
        <w:pStyle w:val="Normln-nasted"/>
        <w:rPr>
          <w:rFonts w:ascii="Century Gothic" w:hAnsi="Century Gothic"/>
        </w:rPr>
      </w:pPr>
    </w:p>
    <w:p w14:paraId="4E1EA096" w14:textId="7439E053" w:rsidR="009711F5" w:rsidRPr="009711F5" w:rsidRDefault="0027215A" w:rsidP="009711F5">
      <w:pPr>
        <w:pStyle w:val="Nadpis3"/>
        <w:spacing w:before="0" w:after="12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I</w:t>
      </w:r>
      <w:r w:rsidR="00B97A71" w:rsidRPr="00AE4BBE">
        <w:rPr>
          <w:rFonts w:ascii="Century Gothic" w:hAnsi="Century Gothic"/>
          <w:b/>
        </w:rPr>
        <w:t>.</w:t>
      </w:r>
    </w:p>
    <w:p w14:paraId="525737B7" w14:textId="0559424B" w:rsidR="00A77705" w:rsidRPr="00AE4BBE" w:rsidRDefault="00A77705" w:rsidP="00A77705">
      <w:pPr>
        <w:spacing w:after="120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Účel a předmět smlouvy</w:t>
      </w:r>
    </w:p>
    <w:p w14:paraId="7C0CAAE6" w14:textId="54A7F985" w:rsidR="00A70488" w:rsidRPr="00AE4BBE" w:rsidRDefault="003D7FE3" w:rsidP="00A70488">
      <w:pPr>
        <w:pStyle w:val="slovan"/>
        <w:rPr>
          <w:rFonts w:ascii="Century Gothic" w:hAnsi="Century Gothic"/>
        </w:rPr>
      </w:pPr>
      <w:r w:rsidRPr="00AE4BBE">
        <w:rPr>
          <w:rFonts w:ascii="Century Gothic" w:hAnsi="Century Gothic"/>
        </w:rPr>
        <w:t xml:space="preserve">Podle </w:t>
      </w:r>
      <w:proofErr w:type="spellStart"/>
      <w:r w:rsidRPr="00AE4BBE">
        <w:rPr>
          <w:rFonts w:ascii="Century Gothic" w:hAnsi="Century Gothic"/>
        </w:rPr>
        <w:t>ust</w:t>
      </w:r>
      <w:proofErr w:type="spellEnd"/>
      <w:r w:rsidRPr="00AE4BBE">
        <w:rPr>
          <w:rFonts w:ascii="Century Gothic" w:hAnsi="Century Gothic"/>
        </w:rPr>
        <w:t xml:space="preserve">. § 27 odst. </w:t>
      </w:r>
      <w:r w:rsidR="008276E2">
        <w:rPr>
          <w:rFonts w:ascii="Century Gothic" w:hAnsi="Century Gothic"/>
        </w:rPr>
        <w:t>7</w:t>
      </w:r>
      <w:r w:rsidRPr="00AE4BBE">
        <w:rPr>
          <w:rFonts w:ascii="Century Gothic" w:hAnsi="Century Gothic"/>
        </w:rPr>
        <w:t xml:space="preserve"> písm. a) zákona č. 250/2000 Sb., o rozpočtových pravidlech územních rozpočtů, ve znění pozdějších předpisů, a podle Článku XII odst. 6. písm. a) Zřizovací listiny Příspěvkové organizace</w:t>
      </w:r>
      <w:r w:rsidRPr="00AE4BBE">
        <w:rPr>
          <w:rFonts w:ascii="Century Gothic" w:hAnsi="Century Gothic"/>
          <w:snapToGrid w:val="0"/>
        </w:rPr>
        <w:t xml:space="preserve"> m</w:t>
      </w:r>
      <w:r w:rsidRPr="00AE4BBE">
        <w:rPr>
          <w:rFonts w:ascii="Century Gothic" w:hAnsi="Century Gothic"/>
        </w:rPr>
        <w:t>ůže Příspěvková organizace bezúplatně nabýt do svého vlastnictví majetek potřebný k výkonu činnosti, pro kterou byla zřízena.</w:t>
      </w:r>
    </w:p>
    <w:p w14:paraId="26E7E140" w14:textId="6CE6B74D" w:rsidR="00145593" w:rsidRPr="00AF3305" w:rsidRDefault="003D7FE3" w:rsidP="00AF3305">
      <w:pPr>
        <w:pStyle w:val="slovan"/>
        <w:rPr>
          <w:rFonts w:ascii="Century Gothic" w:hAnsi="Century Gothic"/>
        </w:rPr>
      </w:pPr>
      <w:r w:rsidRPr="00AE4BBE">
        <w:rPr>
          <w:rFonts w:ascii="Century Gothic" w:hAnsi="Century Gothic"/>
          <w:szCs w:val="24"/>
        </w:rPr>
        <w:t>Kraj převádí do vlastnictví Příspěvkové organizace bezplatně movitý</w:t>
      </w:r>
      <w:r w:rsidR="00897C7D">
        <w:rPr>
          <w:rFonts w:ascii="Century Gothic" w:hAnsi="Century Gothic"/>
          <w:szCs w:val="24"/>
        </w:rPr>
        <w:t xml:space="preserve"> majet</w:t>
      </w:r>
      <w:r w:rsidR="00AF3305">
        <w:rPr>
          <w:rFonts w:ascii="Century Gothic" w:hAnsi="Century Gothic"/>
          <w:szCs w:val="24"/>
        </w:rPr>
        <w:t xml:space="preserve">ek (dále jenom „majetek“), dle přílohy č. 1, která je nedílnou součástí této smlouvy. </w:t>
      </w:r>
      <w:r w:rsidR="00145593" w:rsidRPr="00AF3305">
        <w:rPr>
          <w:rFonts w:ascii="Century Gothic" w:hAnsi="Century Gothic"/>
          <w:szCs w:val="24"/>
        </w:rPr>
        <w:t>Příspěvková organizace podpisem této smlouvy potvrzuje, že je majetek v její dispozici.</w:t>
      </w:r>
    </w:p>
    <w:p w14:paraId="6A12EE3F" w14:textId="77777777" w:rsidR="00AF3305" w:rsidRDefault="00AF3305" w:rsidP="0027215A">
      <w:pPr>
        <w:pStyle w:val="Zkladntext"/>
        <w:jc w:val="center"/>
        <w:rPr>
          <w:rFonts w:ascii="Century Gothic" w:hAnsi="Century Gothic"/>
          <w:b/>
          <w:szCs w:val="24"/>
        </w:rPr>
      </w:pPr>
    </w:p>
    <w:p w14:paraId="3021AAEA" w14:textId="77777777" w:rsidR="00327A84" w:rsidRDefault="00327A84" w:rsidP="0027215A">
      <w:pPr>
        <w:pStyle w:val="Zkladntext"/>
        <w:jc w:val="center"/>
        <w:rPr>
          <w:rFonts w:ascii="Century Gothic" w:hAnsi="Century Gothic"/>
          <w:b/>
          <w:szCs w:val="24"/>
        </w:rPr>
      </w:pPr>
    </w:p>
    <w:p w14:paraId="16A6AC1A" w14:textId="77777777" w:rsidR="00327A84" w:rsidRDefault="00327A84" w:rsidP="0027215A">
      <w:pPr>
        <w:pStyle w:val="Zkladntext"/>
        <w:jc w:val="center"/>
        <w:rPr>
          <w:rFonts w:ascii="Century Gothic" w:hAnsi="Century Gothic"/>
          <w:b/>
          <w:szCs w:val="24"/>
        </w:rPr>
      </w:pPr>
    </w:p>
    <w:p w14:paraId="7442BC50" w14:textId="54C65072" w:rsidR="003D7FE3" w:rsidRPr="00AE4BBE" w:rsidRDefault="003D7FE3" w:rsidP="0027215A">
      <w:pPr>
        <w:pStyle w:val="Zkladntext"/>
        <w:jc w:val="center"/>
        <w:rPr>
          <w:rFonts w:ascii="Century Gothic" w:hAnsi="Century Gothic"/>
          <w:b/>
          <w:szCs w:val="24"/>
        </w:rPr>
      </w:pPr>
      <w:r w:rsidRPr="00AE4BBE">
        <w:rPr>
          <w:rFonts w:ascii="Century Gothic" w:hAnsi="Century Gothic"/>
          <w:b/>
          <w:szCs w:val="24"/>
        </w:rPr>
        <w:t>II.</w:t>
      </w:r>
    </w:p>
    <w:p w14:paraId="3F3F49F1" w14:textId="77777777" w:rsidR="003D7FE3" w:rsidRPr="00AE4BBE" w:rsidRDefault="003D7FE3" w:rsidP="00A77705">
      <w:pPr>
        <w:pStyle w:val="Zkladntext"/>
        <w:jc w:val="center"/>
        <w:rPr>
          <w:rFonts w:ascii="Century Gothic" w:hAnsi="Century Gothic"/>
          <w:b/>
          <w:szCs w:val="24"/>
        </w:rPr>
      </w:pPr>
      <w:r w:rsidRPr="00AE4BBE">
        <w:rPr>
          <w:rFonts w:ascii="Century Gothic" w:hAnsi="Century Gothic"/>
          <w:b/>
          <w:szCs w:val="24"/>
        </w:rPr>
        <w:lastRenderedPageBreak/>
        <w:t>Práva a povinnosti smluvních stran</w:t>
      </w:r>
    </w:p>
    <w:p w14:paraId="7A046635" w14:textId="77777777" w:rsidR="003D7FE3" w:rsidRPr="00AE4BBE" w:rsidRDefault="003D7FE3" w:rsidP="00A77705">
      <w:pPr>
        <w:pStyle w:val="Odstavecseseznamem"/>
        <w:numPr>
          <w:ilvl w:val="0"/>
          <w:numId w:val="8"/>
        </w:numPr>
        <w:spacing w:after="0"/>
        <w:ind w:left="426" w:hanging="426"/>
        <w:jc w:val="both"/>
        <w:rPr>
          <w:rFonts w:ascii="Century Gothic" w:hAnsi="Century Gothic" w:cstheme="minorHAnsi"/>
          <w:sz w:val="20"/>
          <w:szCs w:val="20"/>
        </w:rPr>
      </w:pPr>
      <w:r w:rsidRPr="00AE4BBE">
        <w:rPr>
          <w:rFonts w:ascii="Century Gothic" w:hAnsi="Century Gothic" w:cstheme="minorHAnsi"/>
          <w:sz w:val="20"/>
          <w:szCs w:val="20"/>
        </w:rPr>
        <w:t>Příspěvková organizace je povinna využívat majetek s péčí řádného hospodáře k účelu, pro který byla zřízena. Při porušení této povinnosti je Kraj oprávněn domáhat se vrácení majetku nebo jeho neoprávněně využívané části a Příspěvková organizace je povinna vrátit majetek nebo jeho neoprávněně využívanou část určenou Krajem neprodleně po doručení písemné výzvy Kraje k vrácení majetku nebo jeho neoprávněně využívané části.</w:t>
      </w:r>
    </w:p>
    <w:p w14:paraId="15D20049" w14:textId="77777777" w:rsidR="003D7FE3" w:rsidRPr="00AE4BBE" w:rsidRDefault="003D7FE3" w:rsidP="003D7FE3">
      <w:pPr>
        <w:pStyle w:val="Zkladntext31"/>
        <w:widowControl w:val="0"/>
        <w:numPr>
          <w:ilvl w:val="0"/>
          <w:numId w:val="8"/>
        </w:numPr>
        <w:tabs>
          <w:tab w:val="left" w:pos="426"/>
        </w:tabs>
        <w:ind w:left="426" w:hanging="426"/>
        <w:rPr>
          <w:rFonts w:ascii="Century Gothic" w:hAnsi="Century Gothic" w:cstheme="minorHAnsi"/>
          <w:snapToGrid w:val="0"/>
          <w:kern w:val="28"/>
          <w:sz w:val="20"/>
        </w:rPr>
      </w:pPr>
      <w:r w:rsidRPr="00AE4BBE">
        <w:rPr>
          <w:rFonts w:ascii="Century Gothic" w:hAnsi="Century Gothic" w:cstheme="minorHAnsi"/>
          <w:snapToGrid w:val="0"/>
          <w:kern w:val="28"/>
          <w:sz w:val="20"/>
        </w:rPr>
        <w:t xml:space="preserve">Pokud se stane majetek trvale nepotřebným, nabídne ho </w:t>
      </w:r>
      <w:r w:rsidRPr="00AE4BBE">
        <w:rPr>
          <w:rFonts w:ascii="Century Gothic" w:hAnsi="Century Gothic" w:cstheme="minorHAnsi"/>
          <w:sz w:val="20"/>
        </w:rPr>
        <w:t xml:space="preserve">Příspěvková organizace </w:t>
      </w:r>
      <w:r w:rsidRPr="00AE4BBE">
        <w:rPr>
          <w:rFonts w:ascii="Century Gothic" w:hAnsi="Century Gothic" w:cstheme="minorHAnsi"/>
          <w:snapToGrid w:val="0"/>
          <w:kern w:val="28"/>
          <w:sz w:val="20"/>
        </w:rPr>
        <w:t>bezúplatně Kraji. Nepřijme-li Kraj písemnou nabídku, může Příspěvková organizace po předchozím písemném souhlasu Kraje převést majetek do vlastnictví jiné osoby za podmínek stanovených zřizovatelem. Pro případ vyřazování majetku ve smyslu předpisů o účetnictví se Příspěvková organizace zavazuje postupovat podle pravidel stanovených Krajem, s nimiž je Příspěvková organizace seznámena. Ujednání tohoto odstavce se týká i trvale nepotřebné části majetku.</w:t>
      </w:r>
    </w:p>
    <w:p w14:paraId="7BD00B18" w14:textId="77777777" w:rsidR="003D7FE3" w:rsidRPr="00AE4BBE" w:rsidRDefault="003D7FE3" w:rsidP="003D7FE3">
      <w:pPr>
        <w:pStyle w:val="Zkladntext31"/>
        <w:widowControl w:val="0"/>
        <w:tabs>
          <w:tab w:val="left" w:pos="426"/>
        </w:tabs>
        <w:ind w:left="426"/>
        <w:rPr>
          <w:rFonts w:ascii="Century Gothic" w:hAnsi="Century Gothic" w:cstheme="minorHAnsi"/>
          <w:snapToGrid w:val="0"/>
          <w:kern w:val="28"/>
          <w:sz w:val="20"/>
        </w:rPr>
      </w:pPr>
    </w:p>
    <w:p w14:paraId="28BE8E5B" w14:textId="5708F91C" w:rsidR="003D7FE3" w:rsidRPr="00AE4BBE" w:rsidRDefault="003D7FE3" w:rsidP="00A77705">
      <w:pPr>
        <w:pStyle w:val="Zkladntext"/>
        <w:jc w:val="center"/>
        <w:rPr>
          <w:rFonts w:ascii="Century Gothic" w:hAnsi="Century Gothic"/>
          <w:b/>
          <w:szCs w:val="24"/>
        </w:rPr>
      </w:pPr>
      <w:r w:rsidRPr="00AE4BBE">
        <w:rPr>
          <w:rFonts w:ascii="Century Gothic" w:hAnsi="Century Gothic"/>
          <w:b/>
          <w:szCs w:val="24"/>
        </w:rPr>
        <w:t>III.</w:t>
      </w:r>
    </w:p>
    <w:p w14:paraId="616A62DB" w14:textId="6B31DAF8" w:rsidR="00A77705" w:rsidRPr="00A77705" w:rsidRDefault="00A77705" w:rsidP="00A77705">
      <w:pPr>
        <w:pStyle w:val="NadpisPoznmky"/>
        <w:spacing w:after="120" w:line="240" w:lineRule="auto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Závěrečná ustanovení</w:t>
      </w:r>
    </w:p>
    <w:p w14:paraId="5D1DE6E5" w14:textId="77777777" w:rsidR="003D7FE3" w:rsidRPr="00AE4BBE" w:rsidRDefault="003D7FE3" w:rsidP="00A77705">
      <w:pPr>
        <w:pStyle w:val="Odstavecseseznamem"/>
        <w:numPr>
          <w:ilvl w:val="0"/>
          <w:numId w:val="9"/>
        </w:numPr>
        <w:overflowPunct w:val="0"/>
        <w:adjustRightInd w:val="0"/>
        <w:spacing w:after="120"/>
        <w:ind w:left="426" w:hanging="426"/>
        <w:jc w:val="both"/>
        <w:textAlignment w:val="baseline"/>
        <w:rPr>
          <w:rFonts w:ascii="Century Gothic" w:hAnsi="Century Gothic" w:cstheme="minorHAnsi"/>
          <w:sz w:val="20"/>
          <w:szCs w:val="20"/>
        </w:rPr>
      </w:pPr>
      <w:r w:rsidRPr="00AE4BBE">
        <w:rPr>
          <w:rFonts w:ascii="Century Gothic" w:hAnsi="Century Gothic" w:cstheme="minorHAnsi"/>
          <w:sz w:val="20"/>
          <w:szCs w:val="20"/>
        </w:rPr>
        <w:t>Tuto smlouvu lze měnit či doplňovat pouze po dohodě smluvních stran formou písemných a číslovaných dodatků.</w:t>
      </w:r>
    </w:p>
    <w:p w14:paraId="16D03617" w14:textId="04876E63" w:rsidR="008276E2" w:rsidRPr="00920970" w:rsidRDefault="00CF4001" w:rsidP="008276E2">
      <w:pPr>
        <w:pStyle w:val="Odstavecseseznamem"/>
        <w:numPr>
          <w:ilvl w:val="0"/>
          <w:numId w:val="9"/>
        </w:numPr>
        <w:overflowPunct w:val="0"/>
        <w:adjustRightInd w:val="0"/>
        <w:spacing w:after="0"/>
        <w:ind w:left="426" w:hanging="426"/>
        <w:jc w:val="both"/>
        <w:textAlignment w:val="baseline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Kraj</w:t>
      </w:r>
      <w:r w:rsidR="003D7FE3" w:rsidRPr="00AE4BBE">
        <w:rPr>
          <w:rFonts w:ascii="Century Gothic" w:hAnsi="Century Gothic" w:cstheme="minorHAnsi"/>
          <w:sz w:val="20"/>
          <w:szCs w:val="20"/>
        </w:rPr>
        <w:t xml:space="preserve"> potvrzuje, že o uzavření této </w:t>
      </w:r>
      <w:r w:rsidR="003D7FE3" w:rsidRPr="00920970">
        <w:rPr>
          <w:rFonts w:ascii="Century Gothic" w:hAnsi="Century Gothic" w:cstheme="minorHAnsi"/>
          <w:sz w:val="20"/>
          <w:szCs w:val="20"/>
        </w:rPr>
        <w:t>smlouvy rozhodl</w:t>
      </w:r>
      <w:r w:rsidR="00937109" w:rsidRPr="00920970">
        <w:rPr>
          <w:rFonts w:ascii="Century Gothic" w:hAnsi="Century Gothic" w:cstheme="minorHAnsi"/>
          <w:sz w:val="20"/>
          <w:szCs w:val="20"/>
        </w:rPr>
        <w:t xml:space="preserve">o Zastupitelstvo </w:t>
      </w:r>
      <w:r w:rsidR="003D7FE3" w:rsidRPr="00920970">
        <w:rPr>
          <w:rFonts w:ascii="Century Gothic" w:hAnsi="Century Gothic" w:cstheme="minorHAnsi"/>
          <w:sz w:val="20"/>
          <w:szCs w:val="20"/>
        </w:rPr>
        <w:t>Ústeckého kraje us</w:t>
      </w:r>
      <w:r w:rsidR="00A77705" w:rsidRPr="00920970">
        <w:rPr>
          <w:rFonts w:ascii="Century Gothic" w:hAnsi="Century Gothic" w:cstheme="minorHAnsi"/>
          <w:sz w:val="20"/>
          <w:szCs w:val="20"/>
        </w:rPr>
        <w:t>nesen</w:t>
      </w:r>
      <w:r w:rsidR="006D0318" w:rsidRPr="00920970">
        <w:rPr>
          <w:rFonts w:ascii="Century Gothic" w:hAnsi="Century Gothic" w:cstheme="minorHAnsi"/>
          <w:sz w:val="20"/>
          <w:szCs w:val="20"/>
        </w:rPr>
        <w:t xml:space="preserve">ím č. </w:t>
      </w:r>
      <w:r w:rsidR="00937109" w:rsidRPr="00920970">
        <w:rPr>
          <w:rFonts w:ascii="Century Gothic" w:hAnsi="Century Gothic" w:cstheme="minorHAnsi"/>
          <w:sz w:val="20"/>
          <w:szCs w:val="20"/>
        </w:rPr>
        <w:t>084/25Z/2023</w:t>
      </w:r>
      <w:r w:rsidR="006D0318" w:rsidRPr="00920970">
        <w:rPr>
          <w:rFonts w:ascii="Century Gothic" w:hAnsi="Century Gothic" w:cstheme="minorHAnsi"/>
          <w:sz w:val="20"/>
          <w:szCs w:val="20"/>
        </w:rPr>
        <w:t xml:space="preserve"> ze dne </w:t>
      </w:r>
      <w:r w:rsidR="00920970" w:rsidRPr="00920970">
        <w:rPr>
          <w:rFonts w:ascii="Century Gothic" w:hAnsi="Century Gothic" w:cstheme="minorHAnsi"/>
          <w:sz w:val="20"/>
          <w:szCs w:val="20"/>
        </w:rPr>
        <w:t>11.12.2023.</w:t>
      </w:r>
    </w:p>
    <w:p w14:paraId="50AEA1E5" w14:textId="77777777" w:rsidR="003C00E0" w:rsidRPr="003C00E0" w:rsidRDefault="008276E2" w:rsidP="003C00E0">
      <w:pPr>
        <w:pStyle w:val="Odstavecseseznamem"/>
        <w:numPr>
          <w:ilvl w:val="0"/>
          <w:numId w:val="9"/>
        </w:numPr>
        <w:overflowPunct w:val="0"/>
        <w:adjustRightInd w:val="0"/>
        <w:spacing w:after="0"/>
        <w:ind w:left="426" w:hanging="426"/>
        <w:jc w:val="both"/>
        <w:textAlignment w:val="baseline"/>
        <w:rPr>
          <w:rFonts w:ascii="Century Gothic" w:hAnsi="Century Gothic" w:cstheme="minorHAnsi"/>
          <w:sz w:val="20"/>
          <w:szCs w:val="20"/>
        </w:rPr>
      </w:pPr>
      <w:r w:rsidRPr="008276E2">
        <w:rPr>
          <w:rFonts w:ascii="Century Gothic" w:hAnsi="Century Gothic"/>
          <w:sz w:val="20"/>
          <w:szCs w:val="20"/>
        </w:rPr>
        <w:t xml:space="preserve">Tato Smlouva je vyhotovena v elektronické podobě, přičemž obě Smluvní strany </w:t>
      </w:r>
      <w:proofErr w:type="gramStart"/>
      <w:r w:rsidRPr="008276E2">
        <w:rPr>
          <w:rFonts w:ascii="Century Gothic" w:hAnsi="Century Gothic"/>
          <w:sz w:val="20"/>
          <w:szCs w:val="20"/>
        </w:rPr>
        <w:t>obdrží</w:t>
      </w:r>
      <w:proofErr w:type="gramEnd"/>
      <w:r w:rsidRPr="008276E2">
        <w:rPr>
          <w:rFonts w:ascii="Century Gothic" w:hAnsi="Century Gothic"/>
          <w:sz w:val="20"/>
          <w:szCs w:val="20"/>
        </w:rPr>
        <w:t xml:space="preserve"> její elektronický originál opatřený elektronickými podpisy. V případě, že tato Smlouva z jakéhokoli důvodu nebude vyhotovena v elektronické podobě, bude sepsána ve třech vyhotoveních, z nichž každý má platnost originálu, přičemž jedno vyhotovení obdrží </w:t>
      </w:r>
      <w:r w:rsidR="00A57ED3">
        <w:rPr>
          <w:rFonts w:ascii="Century Gothic" w:hAnsi="Century Gothic"/>
          <w:sz w:val="20"/>
          <w:szCs w:val="20"/>
        </w:rPr>
        <w:t>P</w:t>
      </w:r>
      <w:r w:rsidR="00275FCF">
        <w:rPr>
          <w:rFonts w:ascii="Century Gothic" w:hAnsi="Century Gothic"/>
          <w:sz w:val="20"/>
          <w:szCs w:val="20"/>
        </w:rPr>
        <w:t>říspěvková organizace</w:t>
      </w:r>
      <w:r w:rsidRPr="008276E2">
        <w:rPr>
          <w:rFonts w:ascii="Century Gothic" w:hAnsi="Century Gothic"/>
          <w:sz w:val="20"/>
          <w:szCs w:val="20"/>
        </w:rPr>
        <w:t xml:space="preserve"> a dvě vyhotovení </w:t>
      </w:r>
      <w:r w:rsidR="00275FCF">
        <w:rPr>
          <w:rFonts w:ascii="Century Gothic" w:hAnsi="Century Gothic"/>
          <w:sz w:val="20"/>
          <w:szCs w:val="20"/>
        </w:rPr>
        <w:t>Kraj</w:t>
      </w:r>
      <w:r w:rsidR="00C7336D">
        <w:rPr>
          <w:rFonts w:ascii="Century Gothic" w:hAnsi="Century Gothic"/>
          <w:sz w:val="20"/>
          <w:szCs w:val="20"/>
        </w:rPr>
        <w:t>.</w:t>
      </w:r>
      <w:r w:rsidR="003C00E0" w:rsidRPr="003C00E0">
        <w:rPr>
          <w:rFonts w:ascii="Century Gothic" w:hAnsi="Century Gothic" w:cs="Poppins Light"/>
          <w:color w:val="000000" w:themeColor="text1"/>
          <w:sz w:val="20"/>
          <w:szCs w:val="20"/>
        </w:rPr>
        <w:t xml:space="preserve"> </w:t>
      </w:r>
    </w:p>
    <w:p w14:paraId="03F495BD" w14:textId="56859F56" w:rsidR="003C00E0" w:rsidRPr="005C6C38" w:rsidRDefault="003C00E0" w:rsidP="003C00E0">
      <w:pPr>
        <w:pStyle w:val="Odstavecseseznamem"/>
        <w:numPr>
          <w:ilvl w:val="0"/>
          <w:numId w:val="9"/>
        </w:numPr>
        <w:overflowPunct w:val="0"/>
        <w:adjustRightInd w:val="0"/>
        <w:spacing w:after="0"/>
        <w:ind w:left="426" w:hanging="426"/>
        <w:jc w:val="both"/>
        <w:textAlignment w:val="baseline"/>
        <w:rPr>
          <w:rFonts w:ascii="Century Gothic" w:hAnsi="Century Gothic" w:cstheme="minorHAnsi"/>
          <w:sz w:val="20"/>
          <w:szCs w:val="20"/>
        </w:rPr>
      </w:pPr>
      <w:r w:rsidRPr="005C6C38">
        <w:rPr>
          <w:rFonts w:ascii="Century Gothic" w:hAnsi="Century Gothic" w:cs="Poppins Light"/>
          <w:color w:val="000000" w:themeColor="text1"/>
          <w:sz w:val="20"/>
          <w:szCs w:val="20"/>
        </w:rPr>
        <w:t>Tato smlouva nabývá platnosti dnem jejího uzavření a účinnosti dnem uveřejnění v registru smluv.</w:t>
      </w:r>
    </w:p>
    <w:p w14:paraId="4EE25177" w14:textId="7E7D7AE7" w:rsidR="008276E2" w:rsidRPr="00F655DB" w:rsidRDefault="003C00E0" w:rsidP="003C00E0">
      <w:pPr>
        <w:pStyle w:val="Odstavecseseznamem"/>
        <w:numPr>
          <w:ilvl w:val="0"/>
          <w:numId w:val="9"/>
        </w:numPr>
        <w:overflowPunct w:val="0"/>
        <w:adjustRightInd w:val="0"/>
        <w:spacing w:after="0"/>
        <w:ind w:left="426" w:hanging="426"/>
        <w:jc w:val="both"/>
        <w:textAlignment w:val="baseline"/>
        <w:rPr>
          <w:rFonts w:ascii="Century Gothic" w:hAnsi="Century Gothic" w:cstheme="minorHAnsi"/>
          <w:color w:val="FF0000"/>
          <w:sz w:val="20"/>
          <w:szCs w:val="20"/>
        </w:rPr>
      </w:pPr>
      <w:r w:rsidRPr="005C6C38">
        <w:rPr>
          <w:rFonts w:ascii="Century Gothic" w:hAnsi="Century Gothic" w:cs="Poppins Light"/>
          <w:color w:val="000000" w:themeColor="text1"/>
          <w:sz w:val="20"/>
          <w:szCs w:val="20"/>
        </w:rPr>
        <w:t xml:space="preserve">Tato smlouva bude v úplném znění uveřejněna prostřednictvím registru smluv postupem dle zákona č. 340/2015 Sb. o zvláštních podmínkách účinnosti některých smluv, uveřejňování těchto smluv a o registru smluv (zákon o registru smluv), ve znění pozdějších předpisů. </w:t>
      </w:r>
      <w:r w:rsidR="00435DC1">
        <w:rPr>
          <w:rFonts w:ascii="Century Gothic" w:hAnsi="Century Gothic" w:cs="Poppins Light"/>
          <w:color w:val="000000" w:themeColor="text1"/>
          <w:sz w:val="20"/>
          <w:szCs w:val="20"/>
        </w:rPr>
        <w:t>Příspěvková organizace</w:t>
      </w:r>
      <w:r w:rsidRPr="005C6C38">
        <w:rPr>
          <w:rFonts w:ascii="Century Gothic" w:hAnsi="Century Gothic" w:cs="Poppins Light"/>
          <w:color w:val="000000" w:themeColor="text1"/>
          <w:sz w:val="20"/>
          <w:szCs w:val="20"/>
        </w:rPr>
        <w:t xml:space="preserve"> prohlašuje, že souhlasí s uveřejněním svých osobních údajů obsažených v této smlouvě, které by jinak podléhaly znečitelnění, v registru smluv</w:t>
      </w:r>
      <w:r w:rsidR="00435DC1">
        <w:rPr>
          <w:rFonts w:ascii="Century Gothic" w:hAnsi="Century Gothic" w:cs="Poppins Light"/>
          <w:color w:val="000000" w:themeColor="text1"/>
          <w:sz w:val="20"/>
          <w:szCs w:val="20"/>
        </w:rPr>
        <w:t>.</w:t>
      </w:r>
      <w:r w:rsidRPr="005C6C38">
        <w:rPr>
          <w:rFonts w:ascii="Century Gothic" w:hAnsi="Century Gothic" w:cs="Poppins Light"/>
          <w:color w:val="000000" w:themeColor="text1"/>
          <w:sz w:val="20"/>
          <w:szCs w:val="20"/>
        </w:rPr>
        <w:t xml:space="preserve"> Smluvní strany se dohodly na tom, že uveřejnění v registru smluv provede </w:t>
      </w:r>
      <w:r w:rsidR="00435DC1">
        <w:rPr>
          <w:rFonts w:ascii="Century Gothic" w:hAnsi="Century Gothic" w:cs="Poppins Light"/>
          <w:color w:val="000000" w:themeColor="text1"/>
          <w:sz w:val="20"/>
          <w:szCs w:val="20"/>
        </w:rPr>
        <w:t>Kraj</w:t>
      </w:r>
      <w:r w:rsidRPr="005C6C38">
        <w:rPr>
          <w:rFonts w:ascii="Century Gothic" w:hAnsi="Century Gothic" w:cs="Poppins Light"/>
          <w:color w:val="000000" w:themeColor="text1"/>
          <w:sz w:val="20"/>
          <w:szCs w:val="20"/>
        </w:rPr>
        <w:t>, který zároveň zajistí, aby informace o uveřej</w:t>
      </w:r>
      <w:r w:rsidR="00604988">
        <w:rPr>
          <w:rFonts w:ascii="Century Gothic" w:hAnsi="Century Gothic" w:cs="Poppins Light"/>
          <w:color w:val="000000" w:themeColor="text1"/>
          <w:sz w:val="20"/>
          <w:szCs w:val="20"/>
        </w:rPr>
        <w:t>nění této smlouvy byla zaslána P</w:t>
      </w:r>
      <w:r w:rsidRPr="005C6C38">
        <w:rPr>
          <w:rFonts w:ascii="Century Gothic" w:hAnsi="Century Gothic" w:cs="Poppins Light"/>
          <w:color w:val="000000" w:themeColor="text1"/>
          <w:sz w:val="20"/>
          <w:szCs w:val="20"/>
        </w:rPr>
        <w:t>ří</w:t>
      </w:r>
      <w:r w:rsidR="00435DC1">
        <w:rPr>
          <w:rFonts w:ascii="Century Gothic" w:hAnsi="Century Gothic" w:cs="Poppins Light"/>
          <w:color w:val="000000" w:themeColor="text1"/>
          <w:sz w:val="20"/>
          <w:szCs w:val="20"/>
        </w:rPr>
        <w:t>spěvkové organizaci</w:t>
      </w:r>
      <w:r w:rsidRPr="005C6C38">
        <w:rPr>
          <w:rFonts w:ascii="Century Gothic" w:hAnsi="Century Gothic" w:cs="Poppins Light"/>
          <w:color w:val="000000" w:themeColor="text1"/>
          <w:sz w:val="20"/>
          <w:szCs w:val="20"/>
        </w:rPr>
        <w:t xml:space="preserve"> do datové schránky </w:t>
      </w:r>
      <w:r w:rsidR="00E1617B" w:rsidRPr="00E1617B">
        <w:rPr>
          <w:rFonts w:ascii="Century Gothic" w:hAnsi="Century Gothic" w:cs="Poppins Light"/>
          <w:sz w:val="20"/>
          <w:szCs w:val="20"/>
        </w:rPr>
        <w:t>pgww742</w:t>
      </w:r>
      <w:r w:rsidRPr="00E1617B">
        <w:rPr>
          <w:rFonts w:ascii="Century Gothic" w:hAnsi="Century Gothic" w:cs="Poppins Light"/>
          <w:sz w:val="20"/>
          <w:szCs w:val="20"/>
        </w:rPr>
        <w:t>.</w:t>
      </w:r>
    </w:p>
    <w:p w14:paraId="7ED3A310" w14:textId="77777777" w:rsidR="003C00E0" w:rsidRPr="00F655DB" w:rsidRDefault="003C00E0" w:rsidP="001E1CED">
      <w:pPr>
        <w:pStyle w:val="Odstavecseseznamem"/>
        <w:overflowPunct w:val="0"/>
        <w:adjustRightInd w:val="0"/>
        <w:spacing w:after="0"/>
        <w:ind w:left="426"/>
        <w:jc w:val="both"/>
        <w:textAlignment w:val="baseline"/>
        <w:rPr>
          <w:rFonts w:ascii="Century Gothic" w:hAnsi="Century Gothic" w:cstheme="minorHAnsi"/>
          <w:color w:val="FF0000"/>
          <w:sz w:val="20"/>
          <w:szCs w:val="20"/>
        </w:rPr>
      </w:pPr>
    </w:p>
    <w:p w14:paraId="0A0B161A" w14:textId="6B94A25D" w:rsidR="009711F5" w:rsidRPr="00A77705" w:rsidRDefault="00377973" w:rsidP="00A77705">
      <w:pPr>
        <w:pStyle w:val="Default"/>
        <w:spacing w:after="120"/>
        <w:jc w:val="center"/>
        <w:rPr>
          <w:rFonts w:ascii="Century Gothic" w:hAnsi="Century Gothic" w:cstheme="minorHAnsi"/>
          <w:b/>
          <w:bCs/>
          <w:color w:val="auto"/>
          <w:sz w:val="20"/>
          <w:szCs w:val="20"/>
        </w:rPr>
      </w:pPr>
      <w:r w:rsidRPr="00AE4BBE">
        <w:rPr>
          <w:rFonts w:ascii="Century Gothic" w:hAnsi="Century Gothic" w:cstheme="minorHAnsi"/>
          <w:b/>
          <w:bCs/>
          <w:color w:val="auto"/>
          <w:sz w:val="20"/>
          <w:szCs w:val="20"/>
        </w:rPr>
        <w:t>IV.</w:t>
      </w:r>
    </w:p>
    <w:p w14:paraId="5F481DA1" w14:textId="77777777" w:rsidR="003D7FE3" w:rsidRPr="00AE4BBE" w:rsidRDefault="003D7FE3" w:rsidP="00A77705">
      <w:pPr>
        <w:pStyle w:val="Default"/>
        <w:spacing w:after="120"/>
        <w:jc w:val="center"/>
        <w:rPr>
          <w:rFonts w:ascii="Century Gothic" w:hAnsi="Century Gothic" w:cstheme="minorHAnsi"/>
          <w:color w:val="auto"/>
          <w:sz w:val="20"/>
          <w:szCs w:val="20"/>
        </w:rPr>
      </w:pPr>
      <w:r w:rsidRPr="00AE4BBE">
        <w:rPr>
          <w:rFonts w:ascii="Century Gothic" w:hAnsi="Century Gothic" w:cstheme="minorHAnsi"/>
          <w:b/>
          <w:bCs/>
          <w:color w:val="auto"/>
          <w:sz w:val="20"/>
          <w:szCs w:val="20"/>
        </w:rPr>
        <w:t>Podpisy smluvních stran</w:t>
      </w:r>
    </w:p>
    <w:p w14:paraId="6CA58CEA" w14:textId="77777777" w:rsidR="003D7FE3" w:rsidRPr="00AE4BBE" w:rsidRDefault="003D7FE3" w:rsidP="003D7FE3">
      <w:pPr>
        <w:pStyle w:val="Default"/>
        <w:jc w:val="both"/>
        <w:rPr>
          <w:rFonts w:ascii="Century Gothic" w:hAnsi="Century Gothic" w:cstheme="minorHAnsi"/>
          <w:color w:val="auto"/>
          <w:sz w:val="20"/>
          <w:szCs w:val="20"/>
        </w:rPr>
      </w:pPr>
      <w:r w:rsidRPr="00AE4BBE">
        <w:rPr>
          <w:rFonts w:ascii="Century Gothic" w:hAnsi="Century Gothic" w:cstheme="minorHAnsi"/>
          <w:color w:val="auto"/>
          <w:sz w:val="20"/>
          <w:szCs w:val="20"/>
        </w:rPr>
        <w:t>Obě smluvní strany, mezi nimiž je tato smlouva uzavírána, shodně prohlašují, že si tuto smlouvu před jejím podpisem přečetly, že byla uzavřena po vzájemném projednání podle jejich pravé a svobodné vůle, určitě, vážně a srozumitelně, nikoliv v tísni za nápadně nevýhodných podmínek. Každá smluvní strana potvrzuje autentičnost této smlouvy svým podpisem.</w:t>
      </w:r>
    </w:p>
    <w:p w14:paraId="46B31BE8" w14:textId="77777777" w:rsidR="0013750C" w:rsidRDefault="0013750C" w:rsidP="003D7FE3">
      <w:pPr>
        <w:rPr>
          <w:rFonts w:ascii="Century Gothic" w:hAnsi="Century Gothic" w:cstheme="minorHAnsi"/>
          <w:snapToGrid w:val="0"/>
        </w:rPr>
      </w:pPr>
    </w:p>
    <w:p w14:paraId="71AE6C6C" w14:textId="77777777" w:rsidR="0013750C" w:rsidRDefault="0013750C" w:rsidP="003D7FE3">
      <w:pPr>
        <w:rPr>
          <w:rFonts w:ascii="Century Gothic" w:hAnsi="Century Gothic" w:cstheme="minorHAnsi"/>
          <w:snapToGrid w:val="0"/>
        </w:rPr>
      </w:pPr>
    </w:p>
    <w:p w14:paraId="4B826119" w14:textId="77777777" w:rsidR="0013750C" w:rsidRPr="00AE4BBE" w:rsidRDefault="0013750C" w:rsidP="003D7FE3">
      <w:pPr>
        <w:rPr>
          <w:rFonts w:ascii="Century Gothic" w:hAnsi="Century Gothic" w:cstheme="minorHAnsi"/>
          <w:snapToGrid w:val="0"/>
        </w:rPr>
      </w:pPr>
    </w:p>
    <w:p w14:paraId="186C45F0" w14:textId="7A1D7BAD" w:rsidR="003D7FE3" w:rsidRPr="00AE4BBE" w:rsidRDefault="003D7FE3" w:rsidP="003D7FE3">
      <w:pPr>
        <w:tabs>
          <w:tab w:val="left" w:pos="142"/>
          <w:tab w:val="left" w:pos="4962"/>
        </w:tabs>
        <w:rPr>
          <w:rFonts w:ascii="Century Gothic" w:hAnsi="Century Gothic" w:cstheme="minorHAnsi"/>
          <w:snapToGrid w:val="0"/>
        </w:rPr>
      </w:pPr>
      <w:r w:rsidRPr="00AE4BBE">
        <w:rPr>
          <w:rFonts w:ascii="Century Gothic" w:hAnsi="Century Gothic" w:cstheme="minorHAnsi"/>
          <w:snapToGrid w:val="0"/>
        </w:rPr>
        <w:tab/>
        <w:t>V Ústí nad Labem dne</w:t>
      </w:r>
      <w:r w:rsidRPr="00AE4BBE">
        <w:rPr>
          <w:rFonts w:ascii="Century Gothic" w:hAnsi="Century Gothic" w:cstheme="minorHAnsi"/>
          <w:snapToGrid w:val="0"/>
        </w:rPr>
        <w:tab/>
      </w:r>
      <w:r w:rsidR="00377973" w:rsidRPr="00AE4BBE">
        <w:rPr>
          <w:rFonts w:ascii="Century Gothic" w:hAnsi="Century Gothic" w:cstheme="minorHAnsi"/>
          <w:snapToGrid w:val="0"/>
        </w:rPr>
        <w:tab/>
      </w:r>
      <w:r w:rsidRPr="00AE4BBE">
        <w:rPr>
          <w:rFonts w:ascii="Century Gothic" w:hAnsi="Century Gothic" w:cstheme="minorHAnsi"/>
          <w:snapToGrid w:val="0"/>
        </w:rPr>
        <w:t>V</w:t>
      </w:r>
      <w:r w:rsidR="00C43EC9">
        <w:rPr>
          <w:rFonts w:ascii="Century Gothic" w:hAnsi="Century Gothic" w:cstheme="minorHAnsi"/>
          <w:snapToGrid w:val="0"/>
        </w:rPr>
        <w:t> Ústí nad Labem</w:t>
      </w:r>
      <w:r w:rsidRPr="00AE4BBE">
        <w:rPr>
          <w:rFonts w:ascii="Century Gothic" w:hAnsi="Century Gothic" w:cstheme="minorHAnsi"/>
          <w:snapToGrid w:val="0"/>
        </w:rPr>
        <w:t xml:space="preserve"> dne</w:t>
      </w:r>
    </w:p>
    <w:p w14:paraId="0CC3D54B" w14:textId="77777777" w:rsidR="003D7FE3" w:rsidRPr="00AE4BBE" w:rsidRDefault="003D7FE3" w:rsidP="003D7FE3">
      <w:pPr>
        <w:rPr>
          <w:rFonts w:ascii="Century Gothic" w:hAnsi="Century Gothic" w:cstheme="minorHAnsi"/>
          <w:snapToGrid w:val="0"/>
        </w:rPr>
      </w:pPr>
    </w:p>
    <w:p w14:paraId="09097698" w14:textId="77777777" w:rsidR="00377973" w:rsidRDefault="00377973" w:rsidP="003D7FE3">
      <w:pPr>
        <w:rPr>
          <w:rFonts w:ascii="Century Gothic" w:hAnsi="Century Gothic" w:cstheme="minorHAnsi"/>
          <w:snapToGrid w:val="0"/>
        </w:rPr>
      </w:pPr>
    </w:p>
    <w:p w14:paraId="5B108638" w14:textId="77777777" w:rsidR="00A77705" w:rsidRDefault="00A77705" w:rsidP="003D7FE3">
      <w:pPr>
        <w:rPr>
          <w:rFonts w:ascii="Century Gothic" w:hAnsi="Century Gothic" w:cstheme="minorHAnsi"/>
          <w:snapToGrid w:val="0"/>
        </w:rPr>
      </w:pPr>
    </w:p>
    <w:p w14:paraId="23FA0A28" w14:textId="77777777" w:rsidR="00A77705" w:rsidRDefault="00A77705" w:rsidP="003D7FE3">
      <w:pPr>
        <w:rPr>
          <w:rFonts w:ascii="Century Gothic" w:hAnsi="Century Gothic" w:cstheme="minorHAnsi"/>
          <w:snapToGrid w:val="0"/>
        </w:rPr>
      </w:pPr>
    </w:p>
    <w:p w14:paraId="4A646504" w14:textId="77777777" w:rsidR="00A77705" w:rsidRDefault="00A77705" w:rsidP="003D7FE3">
      <w:pPr>
        <w:rPr>
          <w:rFonts w:ascii="Century Gothic" w:hAnsi="Century Gothic" w:cstheme="minorHAnsi"/>
          <w:snapToGrid w:val="0"/>
        </w:rPr>
      </w:pPr>
    </w:p>
    <w:p w14:paraId="508DE1A0" w14:textId="77777777" w:rsidR="00A77705" w:rsidRDefault="00A77705" w:rsidP="003D7FE3">
      <w:pPr>
        <w:rPr>
          <w:rFonts w:ascii="Century Gothic" w:hAnsi="Century Gothic" w:cstheme="minorHAnsi"/>
          <w:snapToGrid w:val="0"/>
        </w:rPr>
      </w:pPr>
    </w:p>
    <w:p w14:paraId="6E158DAA" w14:textId="77777777" w:rsidR="00A77705" w:rsidRPr="00AE4BBE" w:rsidRDefault="00A77705" w:rsidP="003D7FE3">
      <w:pPr>
        <w:rPr>
          <w:rFonts w:ascii="Century Gothic" w:hAnsi="Century Gothic" w:cstheme="minorHAnsi"/>
          <w:snapToGrid w:val="0"/>
        </w:rPr>
      </w:pPr>
    </w:p>
    <w:p w14:paraId="4FDA4E33" w14:textId="77777777" w:rsidR="003D7FE3" w:rsidRPr="00AE4BBE" w:rsidRDefault="003D7FE3" w:rsidP="003D7FE3">
      <w:pPr>
        <w:rPr>
          <w:rFonts w:ascii="Century Gothic" w:hAnsi="Century Gothic" w:cstheme="minorHAnsi"/>
          <w:snapToGrid w:val="0"/>
        </w:rPr>
      </w:pPr>
    </w:p>
    <w:p w14:paraId="04F6DDF6" w14:textId="1B850BDA" w:rsidR="003D7FE3" w:rsidRPr="00AE4BBE" w:rsidRDefault="003D7FE3" w:rsidP="003D7FE3">
      <w:pPr>
        <w:tabs>
          <w:tab w:val="center" w:pos="1701"/>
          <w:tab w:val="center" w:pos="6804"/>
        </w:tabs>
        <w:rPr>
          <w:rFonts w:ascii="Century Gothic" w:hAnsi="Century Gothic" w:cstheme="minorHAnsi"/>
          <w:snapToGrid w:val="0"/>
        </w:rPr>
      </w:pPr>
      <w:r w:rsidRPr="00AE4BBE">
        <w:rPr>
          <w:rFonts w:ascii="Century Gothic" w:hAnsi="Century Gothic" w:cstheme="minorHAnsi"/>
          <w:snapToGrid w:val="0"/>
        </w:rPr>
        <w:t>......................</w:t>
      </w:r>
      <w:r w:rsidR="00377973" w:rsidRPr="00AE4BBE">
        <w:rPr>
          <w:rFonts w:ascii="Century Gothic" w:hAnsi="Century Gothic" w:cstheme="minorHAnsi"/>
          <w:snapToGrid w:val="0"/>
        </w:rPr>
        <w:t xml:space="preserve">...............................................      </w:t>
      </w:r>
      <w:r w:rsidR="00AE4BBE">
        <w:rPr>
          <w:rFonts w:ascii="Century Gothic" w:hAnsi="Century Gothic" w:cstheme="minorHAnsi"/>
          <w:snapToGrid w:val="0"/>
        </w:rPr>
        <w:t xml:space="preserve">      </w:t>
      </w:r>
      <w:r w:rsidR="00377973" w:rsidRPr="00AE4BBE">
        <w:rPr>
          <w:rFonts w:ascii="Century Gothic" w:hAnsi="Century Gothic" w:cstheme="minorHAnsi"/>
          <w:snapToGrid w:val="0"/>
        </w:rPr>
        <w:t>……………</w:t>
      </w:r>
      <w:r w:rsidRPr="00AE4BBE">
        <w:rPr>
          <w:rFonts w:ascii="Century Gothic" w:hAnsi="Century Gothic" w:cstheme="minorHAnsi"/>
          <w:snapToGrid w:val="0"/>
        </w:rPr>
        <w:t>...................................................</w:t>
      </w:r>
    </w:p>
    <w:p w14:paraId="542C02CF" w14:textId="581E8DE3" w:rsidR="006D0318" w:rsidRPr="00C22AE5" w:rsidRDefault="003D7FE3" w:rsidP="008D047F">
      <w:pPr>
        <w:tabs>
          <w:tab w:val="center" w:pos="1701"/>
          <w:tab w:val="center" w:pos="6804"/>
        </w:tabs>
        <w:rPr>
          <w:rFonts w:ascii="Century Gothic" w:hAnsi="Century Gothic" w:cs="Arial"/>
          <w:bCs/>
          <w:color w:val="000000"/>
        </w:rPr>
      </w:pPr>
      <w:r w:rsidRPr="00AE4BBE">
        <w:rPr>
          <w:rFonts w:ascii="Century Gothic" w:hAnsi="Century Gothic" w:cstheme="minorHAnsi"/>
          <w:snapToGrid w:val="0"/>
        </w:rPr>
        <w:t xml:space="preserve">           Ústecký kraj</w:t>
      </w:r>
      <w:r w:rsidRPr="00AE4BBE">
        <w:rPr>
          <w:rFonts w:ascii="Century Gothic" w:hAnsi="Century Gothic" w:cstheme="minorHAnsi"/>
          <w:snapToGrid w:val="0"/>
        </w:rPr>
        <w:tab/>
      </w:r>
      <w:r w:rsidR="00377973" w:rsidRPr="00AE4BBE">
        <w:rPr>
          <w:rFonts w:ascii="Century Gothic" w:hAnsi="Century Gothic" w:cstheme="minorHAnsi"/>
          <w:snapToGrid w:val="0"/>
        </w:rPr>
        <w:tab/>
      </w:r>
      <w:r w:rsidR="00377973" w:rsidRPr="00AE4BBE">
        <w:rPr>
          <w:rFonts w:ascii="Century Gothic" w:hAnsi="Century Gothic" w:cstheme="minorHAnsi"/>
          <w:snapToGrid w:val="0"/>
        </w:rPr>
        <w:tab/>
      </w:r>
      <w:r w:rsidR="0004006F">
        <w:rPr>
          <w:rFonts w:ascii="Century Gothic" w:hAnsi="Century Gothic" w:cstheme="minorHAnsi"/>
          <w:snapToGrid w:val="0"/>
        </w:rPr>
        <w:t>Gymnázium Ústí nad Labem</w:t>
      </w:r>
      <w:r w:rsidR="006D0318" w:rsidRPr="00F1278F">
        <w:rPr>
          <w:rFonts w:ascii="Century Gothic" w:hAnsi="Century Gothic" w:cstheme="minorHAnsi"/>
          <w:snapToGrid w:val="0"/>
        </w:rPr>
        <w:t>,</w:t>
      </w:r>
      <w:r w:rsidR="006D0318" w:rsidRPr="00C22AE5">
        <w:rPr>
          <w:rFonts w:ascii="Century Gothic" w:hAnsi="Century Gothic" w:cstheme="minorHAnsi"/>
          <w:snapToGrid w:val="0"/>
        </w:rPr>
        <w:t xml:space="preserve"> </w:t>
      </w:r>
      <w:r w:rsidR="00C43EC9">
        <w:rPr>
          <w:rFonts w:ascii="Century Gothic" w:hAnsi="Century Gothic" w:cstheme="minorHAnsi"/>
          <w:snapToGrid w:val="0"/>
        </w:rPr>
        <w:t>Jateční 22</w:t>
      </w:r>
    </w:p>
    <w:p w14:paraId="125A79BC" w14:textId="774DE090" w:rsidR="00A4204B" w:rsidRDefault="006D0318" w:rsidP="00AF3305">
      <w:pPr>
        <w:tabs>
          <w:tab w:val="center" w:pos="1701"/>
          <w:tab w:val="center" w:pos="6804"/>
        </w:tabs>
        <w:rPr>
          <w:rFonts w:ascii="Century Gothic" w:hAnsi="Century Gothic" w:cstheme="minorHAnsi"/>
          <w:snapToGrid w:val="0"/>
        </w:rPr>
      </w:pPr>
      <w:r>
        <w:rPr>
          <w:rFonts w:ascii="Century Gothic" w:hAnsi="Century Gothic" w:cstheme="minorHAnsi"/>
          <w:snapToGrid w:val="0"/>
        </w:rPr>
        <w:tab/>
      </w:r>
      <w:r>
        <w:rPr>
          <w:rFonts w:ascii="Century Gothic" w:hAnsi="Century Gothic" w:cstheme="minorHAnsi"/>
          <w:snapToGrid w:val="0"/>
        </w:rPr>
        <w:tab/>
      </w:r>
      <w:r>
        <w:rPr>
          <w:rFonts w:ascii="Century Gothic" w:hAnsi="Century Gothic" w:cstheme="minorHAnsi"/>
          <w:snapToGrid w:val="0"/>
        </w:rPr>
        <w:tab/>
      </w:r>
      <w:r>
        <w:rPr>
          <w:rFonts w:ascii="Century Gothic" w:hAnsi="Century Gothic" w:cstheme="minorHAnsi"/>
          <w:snapToGrid w:val="0"/>
        </w:rPr>
        <w:tab/>
      </w:r>
      <w:r>
        <w:rPr>
          <w:rFonts w:ascii="Century Gothic" w:hAnsi="Century Gothic" w:cstheme="minorHAnsi"/>
          <w:snapToGrid w:val="0"/>
        </w:rPr>
        <w:tab/>
      </w:r>
      <w:r w:rsidR="003D7FE3" w:rsidRPr="00AE4BBE">
        <w:rPr>
          <w:rFonts w:ascii="Century Gothic" w:hAnsi="Century Gothic" w:cstheme="minorHAnsi"/>
          <w:snapToGrid w:val="0"/>
        </w:rPr>
        <w:t>příspěvková organizace</w:t>
      </w:r>
    </w:p>
    <w:p w14:paraId="01ACE815" w14:textId="77777777" w:rsidR="00291CF2" w:rsidRDefault="00291CF2" w:rsidP="00AF3305">
      <w:pPr>
        <w:tabs>
          <w:tab w:val="center" w:pos="1701"/>
          <w:tab w:val="center" w:pos="6804"/>
        </w:tabs>
        <w:rPr>
          <w:rFonts w:ascii="Century Gothic" w:hAnsi="Century Gothic" w:cstheme="minorHAnsi"/>
          <w:snapToGrid w:val="0"/>
        </w:rPr>
      </w:pPr>
    </w:p>
    <w:p w14:paraId="1E193E0F" w14:textId="77777777" w:rsidR="00291CF2" w:rsidRDefault="00291CF2" w:rsidP="00AF3305">
      <w:pPr>
        <w:tabs>
          <w:tab w:val="center" w:pos="1701"/>
          <w:tab w:val="center" w:pos="6804"/>
        </w:tabs>
        <w:rPr>
          <w:rFonts w:ascii="Century Gothic" w:hAnsi="Century Gothic" w:cstheme="minorHAnsi"/>
          <w:snapToGrid w:val="0"/>
        </w:rPr>
      </w:pPr>
    </w:p>
    <w:p w14:paraId="17E8516B" w14:textId="77777777" w:rsidR="00291CF2" w:rsidRDefault="00291CF2" w:rsidP="00AF3305">
      <w:pPr>
        <w:tabs>
          <w:tab w:val="center" w:pos="1701"/>
          <w:tab w:val="center" w:pos="6804"/>
        </w:tabs>
        <w:rPr>
          <w:rFonts w:ascii="Century Gothic" w:hAnsi="Century Gothic" w:cstheme="minorHAnsi"/>
          <w:snapToGrid w:val="0"/>
        </w:rPr>
        <w:sectPr w:rsidR="00291CF2" w:rsidSect="003C00E0">
          <w:footerReference w:type="default" r:id="rId12"/>
          <w:headerReference w:type="first" r:id="rId13"/>
          <w:footerReference w:type="first" r:id="rId14"/>
          <w:pgSz w:w="11906" w:h="16838" w:code="9"/>
          <w:pgMar w:top="680" w:right="1134" w:bottom="680" w:left="1134" w:header="1588" w:footer="902" w:gutter="0"/>
          <w:cols w:space="720"/>
          <w:titlePg/>
          <w:docGrid w:linePitch="360"/>
        </w:sectPr>
      </w:pPr>
    </w:p>
    <w:p w14:paraId="06759C40" w14:textId="77777777" w:rsidR="003C00E0" w:rsidRDefault="003C00E0" w:rsidP="00AF3305">
      <w:pPr>
        <w:tabs>
          <w:tab w:val="center" w:pos="1701"/>
          <w:tab w:val="center" w:pos="6804"/>
        </w:tabs>
      </w:pPr>
    </w:p>
    <w:p w14:paraId="531EEE3A" w14:textId="21BD0953" w:rsidR="00AF3305" w:rsidRPr="00291CF2" w:rsidRDefault="00AF3305" w:rsidP="00AF3305">
      <w:pPr>
        <w:tabs>
          <w:tab w:val="center" w:pos="1701"/>
          <w:tab w:val="center" w:pos="6804"/>
        </w:tabs>
        <w:rPr>
          <w:rFonts w:ascii="Century Gothic" w:hAnsi="Century Gothic" w:cstheme="minorHAnsi"/>
          <w:snapToGrid w:val="0"/>
        </w:rPr>
      </w:pPr>
      <w:r w:rsidRPr="00291CF2">
        <w:t>Příloha č. 1</w:t>
      </w:r>
    </w:p>
    <w:tbl>
      <w:tblPr>
        <w:tblW w:w="162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0"/>
        <w:gridCol w:w="3288"/>
        <w:gridCol w:w="2353"/>
        <w:gridCol w:w="2424"/>
        <w:gridCol w:w="4780"/>
      </w:tblGrid>
      <w:tr w:rsidR="0004006F" w:rsidRPr="0004006F" w14:paraId="68D845D5" w14:textId="77777777" w:rsidTr="0004006F">
        <w:trPr>
          <w:trHeight w:val="300"/>
        </w:trPr>
        <w:tc>
          <w:tcPr>
            <w:tcW w:w="11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9FDFA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2"/>
                <w:szCs w:val="22"/>
                <w:u w:val="single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2"/>
                <w:szCs w:val="22"/>
                <w:u w:val="single"/>
                <w:lang w:eastAsia="cs-CZ"/>
              </w:rPr>
              <w:t>Implementace Krajského akčního plánu 1 Ústeckého kraje A (IKAP A), číslo projektu: CZ. 02.3.68/0.0/ 0.0/16_034/0008368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132D8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2"/>
                <w:szCs w:val="22"/>
                <w:u w:val="single"/>
                <w:lang w:eastAsia="cs-CZ"/>
              </w:rPr>
            </w:pPr>
          </w:p>
        </w:tc>
      </w:tr>
      <w:tr w:rsidR="0004006F" w:rsidRPr="0004006F" w14:paraId="7FF4DD8B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BF384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u w:val="single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u w:val="single"/>
                <w:lang w:eastAsia="cs-CZ"/>
              </w:rPr>
              <w:t>Soupis majetku: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9F874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u w:val="single"/>
                <w:lang w:eastAsia="cs-CZ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D4A63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BA66A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4BD9F2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6</w:t>
            </w:r>
          </w:p>
        </w:tc>
      </w:tr>
      <w:tr w:rsidR="0004006F" w:rsidRPr="0004006F" w14:paraId="143D48F5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42C62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7946E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5F7EF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5599A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3141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</w:tr>
      <w:tr w:rsidR="0004006F" w:rsidRPr="0004006F" w14:paraId="203539BC" w14:textId="77777777" w:rsidTr="0004006F">
        <w:trPr>
          <w:trHeight w:val="300"/>
        </w:trPr>
        <w:tc>
          <w:tcPr>
            <w:tcW w:w="6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249747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u w:val="single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u w:val="single"/>
                <w:lang w:eastAsia="cs-CZ"/>
              </w:rPr>
              <w:t>Gymnázium, Ústí nad Labem, Jateční 22, příspěvková organizace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C4214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FD774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93CFC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</w:tr>
      <w:tr w:rsidR="0004006F" w:rsidRPr="0004006F" w14:paraId="42F32F69" w14:textId="77777777" w:rsidTr="0004006F">
        <w:trPr>
          <w:trHeight w:val="300"/>
        </w:trPr>
        <w:tc>
          <w:tcPr>
            <w:tcW w:w="6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49EE4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Se sídlem: Jateční 243, 400 01 Ústí nad Labem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06726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1D9E0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01B46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</w:tr>
      <w:tr w:rsidR="0004006F" w:rsidRPr="0004006F" w14:paraId="4A6947B3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A6F7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IČO:   44555423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800B6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01BAF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2F30D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2F18B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</w:tr>
      <w:tr w:rsidR="0004006F" w:rsidRPr="0004006F" w14:paraId="5CBB0B0E" w14:textId="77777777" w:rsidTr="0004006F">
        <w:trPr>
          <w:trHeight w:val="300"/>
        </w:trPr>
        <w:tc>
          <w:tcPr>
            <w:tcW w:w="6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06E93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Zastoupen: Mgr. Radkou Brejchovou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EE15A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845BD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829DF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</w:tr>
      <w:tr w:rsidR="0004006F" w:rsidRPr="0004006F" w14:paraId="395C6147" w14:textId="77777777" w:rsidTr="0004006F">
        <w:trPr>
          <w:trHeight w:val="300"/>
        </w:trPr>
        <w:tc>
          <w:tcPr>
            <w:tcW w:w="6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3F706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E-mail: sekretariat@gymjat.cz, telefon: 474 774 200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859FA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09985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E6B05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</w:tr>
      <w:tr w:rsidR="0004006F" w:rsidRPr="0004006F" w14:paraId="75E12BEC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CBF0E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A42E6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5179F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7ECBA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17DBA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</w:tr>
      <w:tr w:rsidR="0004006F" w:rsidRPr="0004006F" w14:paraId="3D40BF5B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EF764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59E82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E9945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AE72D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36D9B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</w:tr>
      <w:tr w:rsidR="0004006F" w:rsidRPr="0004006F" w14:paraId="4543367D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9DD0C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  <w:t>Inventární číslo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1124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  <w:t>Název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86E9E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  <w:t>Využíváno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6363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  <w:t>Cena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9AB74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04006F" w:rsidRPr="0004006F" w14:paraId="3B86B96E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E3FD6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018869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3DA31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Plátno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687C1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25.10.2018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2DDFE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2 904,00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B1BCF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04006F" w:rsidRPr="0004006F" w14:paraId="60E63EB3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73A6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22/03-002956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5741C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Dataprojektor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4109E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25.10.2018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E4AF4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21 780,00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E260B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04006F" w:rsidRPr="0004006F" w14:paraId="1EA93326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03689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22/03-002960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919FC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spellStart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Elektr</w:t>
            </w:r>
            <w:proofErr w:type="spellEnd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. čtečka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6A7E5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25.10.2018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3E3BE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4 017,20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4CAE9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04006F" w:rsidRPr="0004006F" w14:paraId="28BB6476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BFEDC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22/03-002961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D37C2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spellStart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Elektr</w:t>
            </w:r>
            <w:proofErr w:type="spellEnd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. čtečka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0CE4A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25.10.2018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6CB4B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4 017,20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1D0FD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04006F" w:rsidRPr="0004006F" w14:paraId="13FD9871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9C195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22/03-002962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44C3D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spellStart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Elektr</w:t>
            </w:r>
            <w:proofErr w:type="spellEnd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. čtečka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DBB91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25.10.2018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189BB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4 017,20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DC5E4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04006F" w:rsidRPr="0004006F" w14:paraId="37795819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EE03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22/03-002963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09D17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spellStart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Elektr</w:t>
            </w:r>
            <w:proofErr w:type="spellEnd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. čtečka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75772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25.10.2018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283F7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4 017,20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D3C26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04006F" w:rsidRPr="0004006F" w14:paraId="67BA7B90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57CD7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22/03-002964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32211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spellStart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Elektr</w:t>
            </w:r>
            <w:proofErr w:type="spellEnd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. čtečka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EB77A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25.10.2018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179DF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4 017,20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D1C7A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04006F" w:rsidRPr="0004006F" w14:paraId="05A16486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33E44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22/03-002965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8B9AD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spellStart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Elektr</w:t>
            </w:r>
            <w:proofErr w:type="spellEnd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. čtečka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80F2A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25.10.2018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ABF10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4017,20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08595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04006F" w:rsidRPr="0004006F" w14:paraId="5124DF1C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A0F6C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22/03-002966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E5231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spellStart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Elektr</w:t>
            </w:r>
            <w:proofErr w:type="spellEnd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. čtečka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3DEDE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25.10.2018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9C5EA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4017,20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A6D03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04006F" w:rsidRPr="0004006F" w14:paraId="6F848E6E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018E8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22/03-002967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826B1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spellStart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Elektr</w:t>
            </w:r>
            <w:proofErr w:type="spellEnd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. čtečka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126CC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25.10.2018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A396C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4017,20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9D1DC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04006F" w:rsidRPr="0004006F" w14:paraId="556FCD08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903ED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22/03-002968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87F94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spellStart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Elektr</w:t>
            </w:r>
            <w:proofErr w:type="spellEnd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. čtečka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1A7F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25.10.2018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C49C9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4017,20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78114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04006F" w:rsidRPr="0004006F" w14:paraId="06867026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993E8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22/03-002969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C099E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spellStart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Elektr</w:t>
            </w:r>
            <w:proofErr w:type="spellEnd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. čtečka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9C02D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25.10.2018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E46A8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4017,20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95960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04006F" w:rsidRPr="0004006F" w14:paraId="4C6B0996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2516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22/03-002970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0C18B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spellStart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Elektr</w:t>
            </w:r>
            <w:proofErr w:type="spellEnd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. čtečka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DB16A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25.10.2018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BE0A9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4017,20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933A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04006F" w:rsidRPr="0004006F" w14:paraId="0528D59C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BA086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22/03-002971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A1722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spellStart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Elektr</w:t>
            </w:r>
            <w:proofErr w:type="spellEnd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. čtečka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6671E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25.10.2018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EB5CD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4017,20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5364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04006F" w:rsidRPr="0004006F" w14:paraId="6B11600A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7095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22/03-002972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6AC5D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spellStart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Elektr</w:t>
            </w:r>
            <w:proofErr w:type="spellEnd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. čtečka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F5A61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25.10.2018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B18F9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4017,20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9EB36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04006F" w:rsidRPr="0004006F" w14:paraId="48CCA268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4F47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lastRenderedPageBreak/>
              <w:t>22/03-002973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42326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spellStart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Elektr</w:t>
            </w:r>
            <w:proofErr w:type="spellEnd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. čtečka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51FCD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25.10.2018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E1C1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4017,20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E5A57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04006F" w:rsidRPr="0004006F" w14:paraId="37FE5AC4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F5D40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22/03-002974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488D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proofErr w:type="spellStart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Elektr</w:t>
            </w:r>
            <w:proofErr w:type="spellEnd"/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. čtečka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11D12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25.10.2018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F8D4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4017,20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ACD2E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04006F" w:rsidRPr="0004006F" w14:paraId="298ED042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CF130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22/05-008864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D8C11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Notebook ACER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3228B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25.10.2018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11B71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17121,50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69C15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04006F" w:rsidRPr="0004006F" w14:paraId="6C37D2CD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84CC4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DE69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22880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8A5D9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F2628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</w:tr>
      <w:tr w:rsidR="0004006F" w:rsidRPr="0004006F" w14:paraId="397C6A7C" w14:textId="77777777" w:rsidTr="0004006F">
        <w:trPr>
          <w:trHeight w:val="31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EEF7F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699B4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5B92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cs-CZ"/>
              </w:rPr>
            </w:pP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CA6F7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u w:val="single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u w:val="single"/>
                <w:lang w:eastAsia="cs-CZ"/>
              </w:rPr>
              <w:t>102063,50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E0AAD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u w:val="single"/>
                <w:lang w:eastAsia="cs-CZ"/>
              </w:rPr>
            </w:pPr>
          </w:p>
        </w:tc>
      </w:tr>
      <w:tr w:rsidR="0004006F" w:rsidRPr="0004006F" w14:paraId="0EB69559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DF681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69C70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C4BFA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BA71D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6CF97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</w:tr>
      <w:tr w:rsidR="0004006F" w:rsidRPr="0004006F" w14:paraId="4FCEF2B6" w14:textId="77777777" w:rsidTr="0004006F">
        <w:trPr>
          <w:trHeight w:val="31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C215F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9002B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567A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A4C87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6B872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</w:tr>
      <w:tr w:rsidR="0004006F" w:rsidRPr="0004006F" w14:paraId="22A46410" w14:textId="77777777" w:rsidTr="0004006F">
        <w:trPr>
          <w:trHeight w:val="300"/>
        </w:trPr>
        <w:tc>
          <w:tcPr>
            <w:tcW w:w="90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20F5A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 xml:space="preserve">Majetek byl spolufinancován z dotace OP VVV a je určen výhradně pro potřeby veřejného vzdělávání. 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C45D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1075E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</w:tr>
      <w:tr w:rsidR="0004006F" w:rsidRPr="0004006F" w14:paraId="5B5E53F9" w14:textId="77777777" w:rsidTr="0004006F">
        <w:trPr>
          <w:trHeight w:val="300"/>
        </w:trPr>
        <w:tc>
          <w:tcPr>
            <w:tcW w:w="162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F7529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04006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 xml:space="preserve">Přebírající organizace je povinna starat se o majetek s péčí řádného hospodáře, zejména jej zabezpečit proti poškození a krádeži.  </w:t>
            </w:r>
          </w:p>
        </w:tc>
      </w:tr>
      <w:tr w:rsidR="0004006F" w:rsidRPr="0004006F" w14:paraId="452BE767" w14:textId="77777777" w:rsidTr="0004006F">
        <w:trPr>
          <w:trHeight w:val="30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6C7F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71356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DA3DC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3EBB1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5A4B1" w14:textId="77777777" w:rsidR="0004006F" w:rsidRPr="0004006F" w:rsidRDefault="0004006F" w:rsidP="0004006F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</w:tr>
    </w:tbl>
    <w:p w14:paraId="7A10ECEE" w14:textId="77777777" w:rsidR="00C74622" w:rsidRPr="00550C06" w:rsidRDefault="00C74622" w:rsidP="00550C06">
      <w:p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  <w:tab w:val="left" w:pos="5070"/>
        </w:tabs>
      </w:pPr>
    </w:p>
    <w:sectPr w:rsidR="00C74622" w:rsidRPr="00550C06" w:rsidSect="0004006F">
      <w:headerReference w:type="default" r:id="rId15"/>
      <w:footerReference w:type="default" r:id="rId16"/>
      <w:headerReference w:type="first" r:id="rId17"/>
      <w:footerReference w:type="first" r:id="rId18"/>
      <w:pgSz w:w="16838" w:h="11906" w:orient="landscape" w:code="9"/>
      <w:pgMar w:top="1531" w:right="1134" w:bottom="1531" w:left="1531" w:header="1586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7F148" w14:textId="77777777" w:rsidR="00E346D5" w:rsidRDefault="00E346D5" w:rsidP="00A4755F">
      <w:r>
        <w:separator/>
      </w:r>
    </w:p>
  </w:endnote>
  <w:endnote w:type="continuationSeparator" w:id="0">
    <w:p w14:paraId="50A28CF2" w14:textId="77777777" w:rsidR="00E346D5" w:rsidRDefault="00E346D5" w:rsidP="00A47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 Light">
    <w:panose1 w:val="00000400000000000000"/>
    <w:charset w:val="EE"/>
    <w:family w:val="auto"/>
    <w:pitch w:val="variable"/>
    <w:sig w:usb0="00008007" w:usb1="00000000" w:usb2="00000000" w:usb3="00000000" w:csb0="00000093" w:csb1="00000000"/>
    <w:embedRegular r:id="rId1" w:fontKey="{9B5C8460-6D67-4115-A178-CE8AF40C89E9}"/>
    <w:embedBold r:id="rId2" w:fontKey="{A6915D4B-0348-40E0-963D-E1ABB97DD155}"/>
    <w:embedItalic r:id="rId3" w:fontKey="{0B3AA860-0EDD-4CAD-B900-DBB0FFDF217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oppins Medium">
    <w:panose1 w:val="00000600000000000000"/>
    <w:charset w:val="EE"/>
    <w:family w:val="auto"/>
    <w:pitch w:val="variable"/>
    <w:sig w:usb0="00008007" w:usb1="00000000" w:usb2="00000000" w:usb3="00000000" w:csb0="00000093" w:csb1="00000000"/>
    <w:embedRegular r:id="rId4" w:fontKey="{1998FB29-9953-484A-B6A4-70EF0DEE832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C769DA4-B751-44A6-91D8-B0FC7D7A9CC1}"/>
    <w:embedBold r:id="rId6" w:fontKey="{07F656F7-E6B6-4A53-9EDF-E24EC5A1D6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7" w:fontKey="{2620FF45-0045-4B70-9224-A1ACA6ADB75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3144D3E-CF7B-4C20-A904-8A388B56947E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9" w:fontKey="{66E79661-BAE3-4C4D-876F-921AE3CDDFEB}"/>
    <w:embedBold r:id="rId10" w:fontKey="{4DC69C54-4B15-4DB7-B184-E4ECC9EAA3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5412445"/>
      <w:docPartObj>
        <w:docPartGallery w:val="Page Numbers (Bottom of Page)"/>
        <w:docPartUnique/>
      </w:docPartObj>
    </w:sdtPr>
    <w:sdtEndPr/>
    <w:sdtContent>
      <w:sdt>
        <w:sdtPr>
          <w:id w:val="1788384857"/>
          <w:docPartObj>
            <w:docPartGallery w:val="Page Numbers (Top of Page)"/>
            <w:docPartUnique/>
          </w:docPartObj>
        </w:sdtPr>
        <w:sdtEndPr/>
        <w:sdtContent>
          <w:p w14:paraId="68A937EC" w14:textId="1E81B793" w:rsidR="00370D79" w:rsidRPr="000069D3" w:rsidRDefault="00970490" w:rsidP="00A4755F">
            <w:pPr>
              <w:pStyle w:val="Zpat"/>
            </w:pPr>
            <w:proofErr w:type="spellStart"/>
            <w:r>
              <w:t>Vla</w:t>
            </w:r>
            <w:proofErr w:type="spellEnd"/>
            <w:r w:rsidR="00550C06">
              <w:tab/>
            </w:r>
            <w:r w:rsidR="00550C06">
              <w:tab/>
            </w:r>
            <w:r w:rsidR="00550C06">
              <w:tab/>
            </w:r>
            <w:r w:rsidR="00A4204B">
              <w:t>strana 2/2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7190C" w14:textId="78F09082" w:rsidR="00970490" w:rsidRDefault="00970490">
    <w:pPr>
      <w:pStyle w:val="Zpat"/>
    </w:pPr>
    <w:proofErr w:type="spellStart"/>
    <w:r>
      <w:t>Vla</w:t>
    </w:r>
    <w:proofErr w:type="spellEnd"/>
  </w:p>
  <w:p w14:paraId="11F35A3F" w14:textId="2536F44E" w:rsidR="001C788A" w:rsidRPr="000069D3" w:rsidRDefault="001C788A" w:rsidP="00A4755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3916829"/>
      <w:docPartObj>
        <w:docPartGallery w:val="Page Numbers (Bottom of Page)"/>
        <w:docPartUnique/>
      </w:docPartObj>
    </w:sdtPr>
    <w:sdtEndPr/>
    <w:sdtContent>
      <w:sdt>
        <w:sdtPr>
          <w:id w:val="-1925947198"/>
          <w:docPartObj>
            <w:docPartGallery w:val="Page Numbers (Top of Page)"/>
            <w:docPartUnique/>
          </w:docPartObj>
        </w:sdtPr>
        <w:sdtEndPr/>
        <w:sdtContent>
          <w:p w14:paraId="65B82CA0" w14:textId="7CB30321" w:rsidR="00A4204B" w:rsidRPr="000069D3" w:rsidRDefault="00970490" w:rsidP="00A4755F">
            <w:pPr>
              <w:pStyle w:val="Zpat"/>
            </w:pPr>
            <w:proofErr w:type="spellStart"/>
            <w:r>
              <w:t>Vla</w:t>
            </w:r>
            <w:proofErr w:type="spellEnd"/>
            <w:r w:rsidR="00A4204B">
              <w:t xml:space="preserve"> </w:t>
            </w:r>
            <w:r w:rsidR="00A4204B">
              <w:tab/>
            </w:r>
            <w:r w:rsidR="00A4204B">
              <w:tab/>
            </w:r>
            <w:r w:rsidR="00A4204B">
              <w:tab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7962882"/>
      <w:docPartObj>
        <w:docPartGallery w:val="Page Numbers (Bottom of Page)"/>
        <w:docPartUnique/>
      </w:docPartObj>
    </w:sdtPr>
    <w:sdtEndPr/>
    <w:sdtContent>
      <w:sdt>
        <w:sdtPr>
          <w:id w:val="1557195755"/>
          <w:docPartObj>
            <w:docPartGallery w:val="Page Numbers (Top of Page)"/>
            <w:docPartUnique/>
          </w:docPartObj>
        </w:sdtPr>
        <w:sdtEndPr/>
        <w:sdtContent>
          <w:p w14:paraId="6CFD717E" w14:textId="51F7DFB1" w:rsidR="00A4204B" w:rsidRPr="000069D3" w:rsidRDefault="00A4204B" w:rsidP="00A4755F">
            <w:pPr>
              <w:pStyle w:val="Zpat"/>
            </w:pPr>
            <w:r>
              <w:t xml:space="preserve">Ber </w:t>
            </w:r>
            <w:r>
              <w:tab/>
            </w:r>
            <w:r>
              <w:tab/>
            </w:r>
            <w: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1D351" w14:textId="77777777" w:rsidR="00E346D5" w:rsidRDefault="00E346D5" w:rsidP="00A4755F">
      <w:r>
        <w:separator/>
      </w:r>
    </w:p>
  </w:footnote>
  <w:footnote w:type="continuationSeparator" w:id="0">
    <w:p w14:paraId="3C7B14C4" w14:textId="77777777" w:rsidR="00E346D5" w:rsidRDefault="00E346D5" w:rsidP="00A47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E01A6" w14:textId="5FA721A6" w:rsidR="0066288F" w:rsidRPr="00F967FF" w:rsidRDefault="00F967FF" w:rsidP="00F967FF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195AA7AF" wp14:editId="2AF64A1E">
          <wp:simplePos x="0" y="0"/>
          <wp:positionH relativeFrom="page">
            <wp:posOffset>4090</wp:posOffset>
          </wp:positionH>
          <wp:positionV relativeFrom="page">
            <wp:posOffset>9525</wp:posOffset>
          </wp:positionV>
          <wp:extent cx="7541154" cy="1439428"/>
          <wp:effectExtent l="0" t="0" r="3175" b="8890"/>
          <wp:wrapSquare wrapText="bothSides"/>
          <wp:docPr id="2" name="Grafický 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cký objekt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154" cy="14394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525BB" w14:textId="77777777" w:rsidR="00A4204B" w:rsidRDefault="00A4204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D5DC9" w14:textId="44E50B43" w:rsidR="00A4204B" w:rsidRPr="00F967FF" w:rsidRDefault="00A4204B" w:rsidP="00F967F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05F1E"/>
    <w:multiLevelType w:val="hybridMultilevel"/>
    <w:tmpl w:val="2E6A240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8F5E27"/>
    <w:multiLevelType w:val="hybridMultilevel"/>
    <w:tmpl w:val="D492A32A"/>
    <w:lvl w:ilvl="0" w:tplc="116487B6">
      <w:start w:val="1"/>
      <w:numFmt w:val="decimal"/>
      <w:pStyle w:val="slovan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DB126E"/>
    <w:multiLevelType w:val="hybridMultilevel"/>
    <w:tmpl w:val="5E821A72"/>
    <w:lvl w:ilvl="0" w:tplc="EE6640E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52B1D"/>
    <w:multiLevelType w:val="hybridMultilevel"/>
    <w:tmpl w:val="D65E7F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5A7D2D"/>
    <w:multiLevelType w:val="hybridMultilevel"/>
    <w:tmpl w:val="3CE219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AE2E09"/>
    <w:multiLevelType w:val="hybridMultilevel"/>
    <w:tmpl w:val="81C86BD2"/>
    <w:lvl w:ilvl="0" w:tplc="87789CC8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690573308">
    <w:abstractNumId w:val="1"/>
  </w:num>
  <w:num w:numId="2" w16cid:durableId="69930557">
    <w:abstractNumId w:val="5"/>
  </w:num>
  <w:num w:numId="3" w16cid:durableId="1341203539">
    <w:abstractNumId w:val="1"/>
  </w:num>
  <w:num w:numId="4" w16cid:durableId="1649744156">
    <w:abstractNumId w:val="1"/>
    <w:lvlOverride w:ilvl="0">
      <w:startOverride w:val="1"/>
    </w:lvlOverride>
  </w:num>
  <w:num w:numId="5" w16cid:durableId="311719235">
    <w:abstractNumId w:val="1"/>
    <w:lvlOverride w:ilvl="0">
      <w:startOverride w:val="1"/>
    </w:lvlOverride>
  </w:num>
  <w:num w:numId="6" w16cid:durableId="116149182">
    <w:abstractNumId w:val="1"/>
    <w:lvlOverride w:ilvl="0">
      <w:startOverride w:val="1"/>
    </w:lvlOverride>
  </w:num>
  <w:num w:numId="7" w16cid:durableId="1665812673">
    <w:abstractNumId w:val="3"/>
  </w:num>
  <w:num w:numId="8" w16cid:durableId="1185286387">
    <w:abstractNumId w:val="4"/>
  </w:num>
  <w:num w:numId="9" w16cid:durableId="589778623">
    <w:abstractNumId w:val="2"/>
  </w:num>
  <w:num w:numId="10" w16cid:durableId="393086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consecutiveHyphenLimit w:val="3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11"/>
    <w:rsid w:val="000069D3"/>
    <w:rsid w:val="0002271B"/>
    <w:rsid w:val="00022CA0"/>
    <w:rsid w:val="00025249"/>
    <w:rsid w:val="00025D39"/>
    <w:rsid w:val="000260E9"/>
    <w:rsid w:val="00030C2F"/>
    <w:rsid w:val="0004006F"/>
    <w:rsid w:val="00062DF8"/>
    <w:rsid w:val="00081B8B"/>
    <w:rsid w:val="00083BAA"/>
    <w:rsid w:val="00096D19"/>
    <w:rsid w:val="000A366E"/>
    <w:rsid w:val="00104951"/>
    <w:rsid w:val="0010680C"/>
    <w:rsid w:val="001116CA"/>
    <w:rsid w:val="001155E8"/>
    <w:rsid w:val="00126016"/>
    <w:rsid w:val="0013750C"/>
    <w:rsid w:val="00145593"/>
    <w:rsid w:val="001460BF"/>
    <w:rsid w:val="00152B0B"/>
    <w:rsid w:val="00162BD8"/>
    <w:rsid w:val="0016394A"/>
    <w:rsid w:val="00172E01"/>
    <w:rsid w:val="001766D6"/>
    <w:rsid w:val="001824BC"/>
    <w:rsid w:val="00192419"/>
    <w:rsid w:val="001A0C41"/>
    <w:rsid w:val="001B1590"/>
    <w:rsid w:val="001B346A"/>
    <w:rsid w:val="001C270D"/>
    <w:rsid w:val="001C788A"/>
    <w:rsid w:val="001E1CED"/>
    <w:rsid w:val="001E2320"/>
    <w:rsid w:val="00214E28"/>
    <w:rsid w:val="00220F13"/>
    <w:rsid w:val="0025202E"/>
    <w:rsid w:val="00252CA6"/>
    <w:rsid w:val="00253D59"/>
    <w:rsid w:val="00262362"/>
    <w:rsid w:val="0026389B"/>
    <w:rsid w:val="0027215A"/>
    <w:rsid w:val="00275FCF"/>
    <w:rsid w:val="00277287"/>
    <w:rsid w:val="0028635E"/>
    <w:rsid w:val="00291CF2"/>
    <w:rsid w:val="00294F4C"/>
    <w:rsid w:val="002B3723"/>
    <w:rsid w:val="002B7887"/>
    <w:rsid w:val="002C178D"/>
    <w:rsid w:val="002C425B"/>
    <w:rsid w:val="00327A84"/>
    <w:rsid w:val="003337B8"/>
    <w:rsid w:val="003352B3"/>
    <w:rsid w:val="00337CE9"/>
    <w:rsid w:val="00352B81"/>
    <w:rsid w:val="00356D2F"/>
    <w:rsid w:val="00360B85"/>
    <w:rsid w:val="00370D79"/>
    <w:rsid w:val="00377973"/>
    <w:rsid w:val="00394757"/>
    <w:rsid w:val="003A0150"/>
    <w:rsid w:val="003B08F4"/>
    <w:rsid w:val="003B11AC"/>
    <w:rsid w:val="003C00E0"/>
    <w:rsid w:val="003D7FE3"/>
    <w:rsid w:val="003E24DF"/>
    <w:rsid w:val="003F1F52"/>
    <w:rsid w:val="003F3CD1"/>
    <w:rsid w:val="00406FC3"/>
    <w:rsid w:val="00411E0F"/>
    <w:rsid w:val="0041428F"/>
    <w:rsid w:val="004145EF"/>
    <w:rsid w:val="004162D0"/>
    <w:rsid w:val="0043392F"/>
    <w:rsid w:val="00435DC1"/>
    <w:rsid w:val="00437490"/>
    <w:rsid w:val="0044172F"/>
    <w:rsid w:val="0044315E"/>
    <w:rsid w:val="0045321E"/>
    <w:rsid w:val="00463939"/>
    <w:rsid w:val="00464A62"/>
    <w:rsid w:val="00466C24"/>
    <w:rsid w:val="00473F7D"/>
    <w:rsid w:val="0047476D"/>
    <w:rsid w:val="004A2B0D"/>
    <w:rsid w:val="004A7848"/>
    <w:rsid w:val="004C2AF1"/>
    <w:rsid w:val="004D3390"/>
    <w:rsid w:val="004E797F"/>
    <w:rsid w:val="005052F6"/>
    <w:rsid w:val="00536546"/>
    <w:rsid w:val="00550C06"/>
    <w:rsid w:val="0056317C"/>
    <w:rsid w:val="0058299E"/>
    <w:rsid w:val="00594304"/>
    <w:rsid w:val="005962FE"/>
    <w:rsid w:val="0059661D"/>
    <w:rsid w:val="005B24E3"/>
    <w:rsid w:val="005C2210"/>
    <w:rsid w:val="005F2FC9"/>
    <w:rsid w:val="005F5275"/>
    <w:rsid w:val="00604988"/>
    <w:rsid w:val="00604A11"/>
    <w:rsid w:val="00615018"/>
    <w:rsid w:val="0062123A"/>
    <w:rsid w:val="00641398"/>
    <w:rsid w:val="00641FA1"/>
    <w:rsid w:val="00642872"/>
    <w:rsid w:val="00646E75"/>
    <w:rsid w:val="0065658B"/>
    <w:rsid w:val="0066288F"/>
    <w:rsid w:val="00683400"/>
    <w:rsid w:val="00691A40"/>
    <w:rsid w:val="00696384"/>
    <w:rsid w:val="006A0AB2"/>
    <w:rsid w:val="006A51C7"/>
    <w:rsid w:val="006A7513"/>
    <w:rsid w:val="006B275F"/>
    <w:rsid w:val="006D0318"/>
    <w:rsid w:val="006D1B73"/>
    <w:rsid w:val="006D36F6"/>
    <w:rsid w:val="006D7454"/>
    <w:rsid w:val="006E5BF8"/>
    <w:rsid w:val="006E6F09"/>
    <w:rsid w:val="006F6F10"/>
    <w:rsid w:val="007050E9"/>
    <w:rsid w:val="00766EF6"/>
    <w:rsid w:val="00774A77"/>
    <w:rsid w:val="00783E79"/>
    <w:rsid w:val="007A7EA3"/>
    <w:rsid w:val="007B5AE8"/>
    <w:rsid w:val="007E5AB2"/>
    <w:rsid w:val="007F3178"/>
    <w:rsid w:val="007F5192"/>
    <w:rsid w:val="00822541"/>
    <w:rsid w:val="008276E2"/>
    <w:rsid w:val="00831721"/>
    <w:rsid w:val="00837117"/>
    <w:rsid w:val="00846F18"/>
    <w:rsid w:val="00851F2C"/>
    <w:rsid w:val="00853B16"/>
    <w:rsid w:val="00862A06"/>
    <w:rsid w:val="00864624"/>
    <w:rsid w:val="00871C6B"/>
    <w:rsid w:val="00874930"/>
    <w:rsid w:val="00897C7D"/>
    <w:rsid w:val="008B077B"/>
    <w:rsid w:val="008B49C2"/>
    <w:rsid w:val="008D047F"/>
    <w:rsid w:val="008D73D1"/>
    <w:rsid w:val="008D77A5"/>
    <w:rsid w:val="008E19DD"/>
    <w:rsid w:val="008E4E9E"/>
    <w:rsid w:val="008E6B30"/>
    <w:rsid w:val="008F1B3D"/>
    <w:rsid w:val="008F4381"/>
    <w:rsid w:val="009026AA"/>
    <w:rsid w:val="009148E9"/>
    <w:rsid w:val="009200B9"/>
    <w:rsid w:val="00920970"/>
    <w:rsid w:val="00930335"/>
    <w:rsid w:val="00933AB6"/>
    <w:rsid w:val="00937109"/>
    <w:rsid w:val="009414FA"/>
    <w:rsid w:val="00950F94"/>
    <w:rsid w:val="0095582D"/>
    <w:rsid w:val="00970490"/>
    <w:rsid w:val="009711F5"/>
    <w:rsid w:val="0098183E"/>
    <w:rsid w:val="009935A2"/>
    <w:rsid w:val="009D0447"/>
    <w:rsid w:val="009D6906"/>
    <w:rsid w:val="009E2CEB"/>
    <w:rsid w:val="00A00341"/>
    <w:rsid w:val="00A016D9"/>
    <w:rsid w:val="00A23679"/>
    <w:rsid w:val="00A24385"/>
    <w:rsid w:val="00A24A1E"/>
    <w:rsid w:val="00A26FE7"/>
    <w:rsid w:val="00A3553D"/>
    <w:rsid w:val="00A4026D"/>
    <w:rsid w:val="00A4204B"/>
    <w:rsid w:val="00A42E27"/>
    <w:rsid w:val="00A47328"/>
    <w:rsid w:val="00A4755F"/>
    <w:rsid w:val="00A52EDF"/>
    <w:rsid w:val="00A57165"/>
    <w:rsid w:val="00A57ED3"/>
    <w:rsid w:val="00A6687C"/>
    <w:rsid w:val="00A66B18"/>
    <w:rsid w:val="00A6783B"/>
    <w:rsid w:val="00A70488"/>
    <w:rsid w:val="00A77705"/>
    <w:rsid w:val="00A8501E"/>
    <w:rsid w:val="00A87D0E"/>
    <w:rsid w:val="00A96CF8"/>
    <w:rsid w:val="00AA089B"/>
    <w:rsid w:val="00AA1873"/>
    <w:rsid w:val="00AA3F08"/>
    <w:rsid w:val="00AB1C3B"/>
    <w:rsid w:val="00AB25BC"/>
    <w:rsid w:val="00AC077D"/>
    <w:rsid w:val="00AC2269"/>
    <w:rsid w:val="00AE1388"/>
    <w:rsid w:val="00AE1E04"/>
    <w:rsid w:val="00AE4BBE"/>
    <w:rsid w:val="00AF01CC"/>
    <w:rsid w:val="00AF3305"/>
    <w:rsid w:val="00AF3982"/>
    <w:rsid w:val="00B14F9E"/>
    <w:rsid w:val="00B209A9"/>
    <w:rsid w:val="00B37AC7"/>
    <w:rsid w:val="00B439D1"/>
    <w:rsid w:val="00B50294"/>
    <w:rsid w:val="00B57D6E"/>
    <w:rsid w:val="00B60312"/>
    <w:rsid w:val="00B666DB"/>
    <w:rsid w:val="00B67155"/>
    <w:rsid w:val="00B93312"/>
    <w:rsid w:val="00B97A71"/>
    <w:rsid w:val="00BA2803"/>
    <w:rsid w:val="00BB17D9"/>
    <w:rsid w:val="00BB6C73"/>
    <w:rsid w:val="00BD39D8"/>
    <w:rsid w:val="00BD4C07"/>
    <w:rsid w:val="00BE4F49"/>
    <w:rsid w:val="00BE68B6"/>
    <w:rsid w:val="00BE7BFF"/>
    <w:rsid w:val="00C02875"/>
    <w:rsid w:val="00C04DD0"/>
    <w:rsid w:val="00C22AE5"/>
    <w:rsid w:val="00C43EC9"/>
    <w:rsid w:val="00C62BCC"/>
    <w:rsid w:val="00C64882"/>
    <w:rsid w:val="00C701F7"/>
    <w:rsid w:val="00C70786"/>
    <w:rsid w:val="00C7336D"/>
    <w:rsid w:val="00C74622"/>
    <w:rsid w:val="00C91E70"/>
    <w:rsid w:val="00CA1A70"/>
    <w:rsid w:val="00CA387F"/>
    <w:rsid w:val="00CE0E70"/>
    <w:rsid w:val="00CE71FF"/>
    <w:rsid w:val="00CF2500"/>
    <w:rsid w:val="00CF4001"/>
    <w:rsid w:val="00D036F5"/>
    <w:rsid w:val="00D05629"/>
    <w:rsid w:val="00D10958"/>
    <w:rsid w:val="00D1496D"/>
    <w:rsid w:val="00D2382E"/>
    <w:rsid w:val="00D45B3C"/>
    <w:rsid w:val="00D47C09"/>
    <w:rsid w:val="00D54A69"/>
    <w:rsid w:val="00D62C98"/>
    <w:rsid w:val="00D64039"/>
    <w:rsid w:val="00D66593"/>
    <w:rsid w:val="00D750DD"/>
    <w:rsid w:val="00D80295"/>
    <w:rsid w:val="00D95B0C"/>
    <w:rsid w:val="00D979EF"/>
    <w:rsid w:val="00DA7F95"/>
    <w:rsid w:val="00DD17A8"/>
    <w:rsid w:val="00DE6DA2"/>
    <w:rsid w:val="00DE6F9B"/>
    <w:rsid w:val="00DF2D30"/>
    <w:rsid w:val="00DF5968"/>
    <w:rsid w:val="00E05CEC"/>
    <w:rsid w:val="00E0776F"/>
    <w:rsid w:val="00E1617B"/>
    <w:rsid w:val="00E346D5"/>
    <w:rsid w:val="00E3600D"/>
    <w:rsid w:val="00E4786A"/>
    <w:rsid w:val="00E55D74"/>
    <w:rsid w:val="00E5647E"/>
    <w:rsid w:val="00E5733E"/>
    <w:rsid w:val="00E6540C"/>
    <w:rsid w:val="00E81E2A"/>
    <w:rsid w:val="00E841ED"/>
    <w:rsid w:val="00E86941"/>
    <w:rsid w:val="00E9358F"/>
    <w:rsid w:val="00E93B6A"/>
    <w:rsid w:val="00E93EFE"/>
    <w:rsid w:val="00EA599F"/>
    <w:rsid w:val="00EB47E0"/>
    <w:rsid w:val="00EC563A"/>
    <w:rsid w:val="00EC678A"/>
    <w:rsid w:val="00ED0C47"/>
    <w:rsid w:val="00EE0952"/>
    <w:rsid w:val="00EF64EA"/>
    <w:rsid w:val="00F000AF"/>
    <w:rsid w:val="00F10647"/>
    <w:rsid w:val="00F1278F"/>
    <w:rsid w:val="00F27C78"/>
    <w:rsid w:val="00F523DD"/>
    <w:rsid w:val="00F5387B"/>
    <w:rsid w:val="00F655DB"/>
    <w:rsid w:val="00F86FB0"/>
    <w:rsid w:val="00F87677"/>
    <w:rsid w:val="00F94CF0"/>
    <w:rsid w:val="00F967FF"/>
    <w:rsid w:val="00FA00E3"/>
    <w:rsid w:val="00FA14BA"/>
    <w:rsid w:val="00FC3ECC"/>
    <w:rsid w:val="00FC49B6"/>
    <w:rsid w:val="00FE05B8"/>
    <w:rsid w:val="00FE0A37"/>
    <w:rsid w:val="00FE0F43"/>
    <w:rsid w:val="00FE4AFA"/>
    <w:rsid w:val="00FE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B4C31D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86FB0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8"/>
    <w:unhideWhenUsed/>
    <w:qFormat/>
    <w:rsid w:val="00022CA0"/>
    <w:pPr>
      <w:spacing w:line="280" w:lineRule="exact"/>
      <w:contextualSpacing/>
      <w:jc w:val="center"/>
      <w:outlineLvl w:val="0"/>
    </w:pPr>
    <w:rPr>
      <w:rFonts w:ascii="Poppins Medium" w:eastAsiaTheme="majorEastAsia" w:hAnsi="Poppins Medium" w:cstheme="majorBidi"/>
      <w:caps/>
      <w:color w:val="auto"/>
      <w:sz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66C24"/>
    <w:pPr>
      <w:keepNext/>
      <w:keepLines/>
      <w:spacing w:before="240"/>
      <w:outlineLvl w:val="1"/>
    </w:pPr>
    <w:rPr>
      <w:rFonts w:ascii="Poppins Medium" w:eastAsiaTheme="majorEastAsia" w:hAnsi="Poppins Medium" w:cstheme="majorBidi"/>
      <w:color w:val="auto"/>
      <w:szCs w:val="26"/>
    </w:rPr>
  </w:style>
  <w:style w:type="paragraph" w:styleId="Nadpis3">
    <w:name w:val="heading 3"/>
    <w:basedOn w:val="Nadpis1"/>
    <w:next w:val="Normln"/>
    <w:link w:val="Nadpis3Char"/>
    <w:uiPriority w:val="9"/>
    <w:qFormat/>
    <w:rsid w:val="00853B16"/>
    <w:pPr>
      <w:keepNext/>
      <w:keepLines/>
      <w:spacing w:before="40"/>
      <w:outlineLvl w:val="2"/>
    </w:pPr>
    <w:rPr>
      <w:rFonts w:asciiTheme="majorHAnsi" w:hAnsiTheme="majorHAnsi"/>
      <w:caps w:val="0"/>
      <w:sz w:val="2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8"/>
    <w:rsid w:val="00022CA0"/>
    <w:rPr>
      <w:rFonts w:ascii="Poppins Medium" w:eastAsiaTheme="majorEastAsia" w:hAnsi="Poppins Medium" w:cstheme="majorBidi"/>
      <w:caps/>
      <w:kern w:val="20"/>
      <w:szCs w:val="20"/>
    </w:rPr>
  </w:style>
  <w:style w:type="paragraph" w:customStyle="1" w:styleId="Identifikace">
    <w:name w:val="Identifikace"/>
    <w:basedOn w:val="Normln"/>
    <w:uiPriority w:val="3"/>
    <w:qFormat/>
    <w:rsid w:val="00AB25BC"/>
    <w:pPr>
      <w:tabs>
        <w:tab w:val="clear" w:pos="1134"/>
        <w:tab w:val="clear" w:pos="3402"/>
        <w:tab w:val="clear" w:pos="4536"/>
        <w:tab w:val="clear" w:pos="5670"/>
        <w:tab w:val="clear" w:pos="6804"/>
        <w:tab w:val="clear" w:pos="7938"/>
        <w:tab w:val="clear" w:pos="9072"/>
      </w:tabs>
      <w:spacing w:after="40"/>
    </w:pPr>
    <w:rPr>
      <w:bCs/>
    </w:rPr>
  </w:style>
  <w:style w:type="paragraph" w:styleId="Osloven">
    <w:name w:val="Salutation"/>
    <w:basedOn w:val="Normln"/>
    <w:next w:val="Normln"/>
    <w:link w:val="OslovenChar"/>
    <w:uiPriority w:val="4"/>
    <w:unhideWhenUsed/>
    <w:qFormat/>
    <w:rsid w:val="00CA387F"/>
    <w:pPr>
      <w:spacing w:before="480" w:after="240" w:line="280" w:lineRule="exact"/>
    </w:pPr>
    <w:rPr>
      <w:sz w:val="24"/>
    </w:rPr>
  </w:style>
  <w:style w:type="character" w:customStyle="1" w:styleId="OslovenChar">
    <w:name w:val="Oslovení Char"/>
    <w:basedOn w:val="Standardnpsmoodstavce"/>
    <w:link w:val="Osloven"/>
    <w:uiPriority w:val="4"/>
    <w:rsid w:val="00CA387F"/>
    <w:rPr>
      <w:rFonts w:ascii="Poppins Light" w:eastAsiaTheme="minorHAnsi" w:hAnsi="Poppins Light"/>
      <w:color w:val="000000" w:themeColor="text1"/>
      <w:kern w:val="20"/>
      <w:szCs w:val="20"/>
    </w:rPr>
  </w:style>
  <w:style w:type="paragraph" w:styleId="Zvr">
    <w:name w:val="Closing"/>
    <w:basedOn w:val="Normln"/>
    <w:next w:val="Normln"/>
    <w:link w:val="ZvrChar"/>
    <w:uiPriority w:val="6"/>
    <w:unhideWhenUsed/>
    <w:qFormat/>
    <w:rsid w:val="00F27C78"/>
    <w:pPr>
      <w:spacing w:before="480" w:after="960"/>
    </w:pPr>
  </w:style>
  <w:style w:type="character" w:customStyle="1" w:styleId="ZvrChar">
    <w:name w:val="Závěr Char"/>
    <w:basedOn w:val="Standardnpsmoodstavce"/>
    <w:link w:val="Zvr"/>
    <w:uiPriority w:val="6"/>
    <w:rsid w:val="00F27C78"/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Podpis">
    <w:name w:val="Signature"/>
    <w:basedOn w:val="Normln"/>
    <w:next w:val="Pracovnzaazen"/>
    <w:link w:val="PodpisChar"/>
    <w:uiPriority w:val="7"/>
    <w:unhideWhenUsed/>
    <w:qFormat/>
    <w:rsid w:val="00172E01"/>
    <w:pPr>
      <w:contextualSpacing/>
    </w:pPr>
    <w:rPr>
      <w:rFonts w:ascii="Poppins Medium" w:hAnsi="Poppins Medium"/>
      <w:bCs/>
      <w:color w:val="auto"/>
    </w:rPr>
  </w:style>
  <w:style w:type="character" w:customStyle="1" w:styleId="PodpisChar">
    <w:name w:val="Podpis Char"/>
    <w:basedOn w:val="Standardnpsmoodstavce"/>
    <w:link w:val="Podpis"/>
    <w:uiPriority w:val="7"/>
    <w:rsid w:val="00172E01"/>
    <w:rPr>
      <w:rFonts w:ascii="Poppins Medium" w:eastAsiaTheme="minorHAnsi" w:hAnsi="Poppins Medium"/>
      <w:bCs/>
      <w:kern w:val="20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A4755F"/>
    <w:pPr>
      <w:spacing w:line="280" w:lineRule="exact"/>
      <w:ind w:right="1701"/>
      <w:jc w:val="left"/>
    </w:pPr>
    <w:rPr>
      <w:rFonts w:ascii="Poppins Medium" w:hAnsi="Poppins Medium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A4755F"/>
    <w:rPr>
      <w:rFonts w:ascii="Poppins Medium" w:eastAsiaTheme="minorHAnsi" w:hAnsi="Poppins Medium"/>
      <w:color w:val="000000" w:themeColor="text1"/>
      <w:kern w:val="20"/>
      <w:szCs w:val="20"/>
    </w:rPr>
  </w:style>
  <w:style w:type="character" w:styleId="Siln">
    <w:name w:val="Strong"/>
    <w:basedOn w:val="Standardnpsmoodstavce"/>
    <w:uiPriority w:val="1"/>
    <w:semiHidden/>
    <w:rsid w:val="003E24DF"/>
    <w:rPr>
      <w:b/>
      <w:bCs/>
    </w:rPr>
  </w:style>
  <w:style w:type="paragraph" w:customStyle="1" w:styleId="Kontaktndaje">
    <w:name w:val="Kontaktní údaje"/>
    <w:basedOn w:val="Normln"/>
    <w:uiPriority w:val="1"/>
    <w:qFormat/>
    <w:rsid w:val="00A66B18"/>
    <w:rPr>
      <w:color w:val="FFFFFF" w:themeColor="background1"/>
    </w:rPr>
  </w:style>
  <w:style w:type="character" w:customStyle="1" w:styleId="Nadpis2Char">
    <w:name w:val="Nadpis 2 Char"/>
    <w:basedOn w:val="Standardnpsmoodstavce"/>
    <w:link w:val="Nadpis2"/>
    <w:uiPriority w:val="9"/>
    <w:rsid w:val="00466C24"/>
    <w:rPr>
      <w:rFonts w:ascii="Poppins Medium" w:eastAsiaTheme="majorEastAsia" w:hAnsi="Poppins Medium" w:cstheme="majorBidi"/>
      <w:kern w:val="20"/>
      <w:sz w:val="20"/>
      <w:szCs w:val="26"/>
    </w:rPr>
  </w:style>
  <w:style w:type="paragraph" w:styleId="Normlnweb">
    <w:name w:val="Normal (Web)"/>
    <w:basedOn w:val="Normln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Zstupntext">
    <w:name w:val="Placeholder Text"/>
    <w:basedOn w:val="Standardnpsmoodstavce"/>
    <w:uiPriority w:val="99"/>
    <w:semiHidden/>
    <w:rsid w:val="001766D6"/>
    <w:rPr>
      <w:color w:val="808080"/>
    </w:rPr>
  </w:style>
  <w:style w:type="paragraph" w:styleId="Zpat">
    <w:name w:val="footer"/>
    <w:basedOn w:val="Normln"/>
    <w:link w:val="ZpatChar"/>
    <w:uiPriority w:val="99"/>
    <w:unhideWhenUsed/>
    <w:rsid w:val="00874930"/>
    <w:pPr>
      <w:tabs>
        <w:tab w:val="center" w:pos="4680"/>
        <w:tab w:val="right" w:pos="9360"/>
      </w:tabs>
      <w:spacing w:line="190" w:lineRule="exac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874930"/>
    <w:rPr>
      <w:rFonts w:ascii="Poppins Light" w:eastAsiaTheme="minorHAnsi" w:hAnsi="Poppins Light"/>
      <w:color w:val="000000" w:themeColor="text1"/>
      <w:kern w:val="20"/>
      <w:sz w:val="16"/>
      <w:szCs w:val="20"/>
    </w:rPr>
  </w:style>
  <w:style w:type="paragraph" w:customStyle="1" w:styleId="Logo">
    <w:name w:val="Logo"/>
    <w:basedOn w:val="Normln"/>
    <w:next w:val="Normln"/>
    <w:link w:val="Znakloga"/>
    <w:qFormat/>
    <w:rsid w:val="00AA089B"/>
    <w:pPr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Znakloga">
    <w:name w:val="Znak loga"/>
    <w:basedOn w:val="Standardnpsmoodstavce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customStyle="1" w:styleId="Adresa">
    <w:name w:val="Adresa"/>
    <w:basedOn w:val="Bezmezer"/>
    <w:qFormat/>
    <w:rsid w:val="000A366E"/>
    <w:pPr>
      <w:tabs>
        <w:tab w:val="left" w:pos="1675"/>
      </w:tabs>
    </w:pPr>
    <w:rPr>
      <w:bCs/>
      <w:color w:val="auto"/>
      <w:kern w:val="0"/>
      <w:szCs w:val="19"/>
      <w:lang w:eastAsia="en-US"/>
    </w:rPr>
  </w:style>
  <w:style w:type="paragraph" w:styleId="Bezmezer">
    <w:name w:val="No Spacing"/>
    <w:basedOn w:val="Normln"/>
    <w:uiPriority w:val="1"/>
    <w:qFormat/>
    <w:rsid w:val="00E05CEC"/>
  </w:style>
  <w:style w:type="paragraph" w:customStyle="1" w:styleId="Pracovnzaazen">
    <w:name w:val="Pracovní zařazení"/>
    <w:basedOn w:val="Podpis"/>
    <w:qFormat/>
    <w:rsid w:val="00172E01"/>
    <w:rPr>
      <w:rFonts w:ascii="Poppins Light" w:hAnsi="Poppins Light"/>
    </w:rPr>
  </w:style>
  <w:style w:type="character" w:styleId="Hypertextovodkaz">
    <w:name w:val="Hyperlink"/>
    <w:basedOn w:val="Standardnpsmoodstavce"/>
    <w:uiPriority w:val="99"/>
    <w:unhideWhenUsed/>
    <w:qFormat/>
    <w:rsid w:val="00B37AC7"/>
    <w:rPr>
      <w:color w:val="000000" w:themeColor="text1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rsid w:val="00B37AC7"/>
    <w:rPr>
      <w:color w:val="605E5C"/>
      <w:shd w:val="clear" w:color="auto" w:fill="E1DFDD"/>
    </w:rPr>
  </w:style>
  <w:style w:type="paragraph" w:customStyle="1" w:styleId="Pjemce">
    <w:name w:val="Příjemce"/>
    <w:basedOn w:val="Normln"/>
    <w:uiPriority w:val="3"/>
    <w:qFormat/>
    <w:rsid w:val="001155E8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840" w:after="40" w:line="240" w:lineRule="auto"/>
      <w:ind w:left="720" w:right="720"/>
      <w:jc w:val="left"/>
    </w:pPr>
    <w:rPr>
      <w:rFonts w:asciiTheme="minorHAnsi" w:hAnsiTheme="minorHAnsi"/>
      <w:b/>
      <w:bCs/>
      <w:sz w:val="24"/>
    </w:rPr>
  </w:style>
  <w:style w:type="paragraph" w:customStyle="1" w:styleId="Normln-nasted">
    <w:name w:val="Normální - na střed"/>
    <w:basedOn w:val="Normln"/>
    <w:qFormat/>
    <w:rsid w:val="008B49C2"/>
    <w:pPr>
      <w:suppressAutoHyphens/>
      <w:jc w:val="center"/>
    </w:pPr>
  </w:style>
  <w:style w:type="character" w:customStyle="1" w:styleId="Nadpis3Char">
    <w:name w:val="Nadpis 3 Char"/>
    <w:basedOn w:val="Standardnpsmoodstavce"/>
    <w:link w:val="Nadpis3"/>
    <w:uiPriority w:val="9"/>
    <w:rsid w:val="00853B16"/>
    <w:rPr>
      <w:rFonts w:asciiTheme="majorHAnsi" w:eastAsiaTheme="majorEastAsia" w:hAnsiTheme="majorHAnsi" w:cstheme="majorBidi"/>
      <w:kern w:val="20"/>
      <w:sz w:val="20"/>
    </w:rPr>
  </w:style>
  <w:style w:type="paragraph" w:customStyle="1" w:styleId="slovan">
    <w:name w:val="Číslovaný"/>
    <w:basedOn w:val="Normln"/>
    <w:qFormat/>
    <w:rsid w:val="00126016"/>
    <w:pPr>
      <w:numPr>
        <w:numId w:val="1"/>
      </w:numPr>
      <w:ind w:left="357" w:hanging="357"/>
    </w:pPr>
  </w:style>
  <w:style w:type="paragraph" w:customStyle="1" w:styleId="Poznmka">
    <w:name w:val="Poznámka"/>
    <w:basedOn w:val="Normln"/>
    <w:next w:val="Normln"/>
    <w:qFormat/>
    <w:rsid w:val="00853B16"/>
    <w:rPr>
      <w:i/>
    </w:rPr>
  </w:style>
  <w:style w:type="paragraph" w:customStyle="1" w:styleId="Normln-odsazenzleva">
    <w:name w:val="Normální - odsazený zleva"/>
    <w:basedOn w:val="Normln"/>
    <w:qFormat/>
    <w:rsid w:val="00126016"/>
    <w:pPr>
      <w:ind w:left="357"/>
    </w:pPr>
  </w:style>
  <w:style w:type="paragraph" w:styleId="Zkladntext2">
    <w:name w:val="Body Text 2"/>
    <w:basedOn w:val="Normln"/>
    <w:link w:val="Zkladntext2Char"/>
    <w:uiPriority w:val="99"/>
    <w:semiHidden/>
    <w:unhideWhenUsed/>
    <w:rsid w:val="003D7FE3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120" w:line="480" w:lineRule="auto"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D7FE3"/>
    <w:rPr>
      <w:rFonts w:ascii="Times New Roman" w:eastAsia="Times New Roman" w:hAnsi="Times New Roman" w:cs="Times New Roman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3D7FE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3D7FE3"/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customStyle="1" w:styleId="NadpisPoznmky">
    <w:name w:val="Nadpis Poznámky"/>
    <w:next w:val="Zkladntext"/>
    <w:rsid w:val="003D7FE3"/>
    <w:pPr>
      <w:widowControl w:val="0"/>
      <w:tabs>
        <w:tab w:val="left" w:pos="283"/>
      </w:tabs>
      <w:autoSpaceDE w:val="0"/>
      <w:autoSpaceDN w:val="0"/>
      <w:adjustRightInd w:val="0"/>
      <w:spacing w:after="198" w:line="220" w:lineRule="atLeast"/>
      <w:jc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3D7FE3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220" w:line="240" w:lineRule="auto"/>
      <w:ind w:left="720"/>
      <w:contextualSpacing/>
      <w:jc w:val="left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customStyle="1" w:styleId="Default">
    <w:name w:val="Default"/>
    <w:rsid w:val="003D7FE3"/>
    <w:pPr>
      <w:autoSpaceDE w:val="0"/>
      <w:autoSpaceDN w:val="0"/>
      <w:adjustRightInd w:val="0"/>
    </w:pPr>
    <w:rPr>
      <w:rFonts w:ascii="Palatino Linotype" w:eastAsia="Times New Roman" w:hAnsi="Palatino Linotype" w:cs="Times New Roman"/>
      <w:color w:val="000000"/>
      <w:lang w:eastAsia="cs-CZ"/>
    </w:rPr>
  </w:style>
  <w:style w:type="paragraph" w:customStyle="1" w:styleId="Zkladntext31">
    <w:name w:val="Základní text 31"/>
    <w:basedOn w:val="Normln"/>
    <w:rsid w:val="003D7FE3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</w:pPr>
    <w:rPr>
      <w:rFonts w:ascii="Times New Roman" w:eastAsia="Times New Roman" w:hAnsi="Times New Roman" w:cs="Times New Roman"/>
      <w:color w:val="auto"/>
      <w:kern w:val="0"/>
      <w:sz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3D7FE3"/>
    <w:rPr>
      <w:rFonts w:ascii="Arial" w:eastAsia="Calibri" w:hAnsi="Arial" w:cs="Times New Roman"/>
      <w:sz w:val="22"/>
      <w:szCs w:val="22"/>
      <w:lang w:eastAsia="en-US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8276E2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8276E2"/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50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50DD"/>
    <w:rPr>
      <w:rFonts w:ascii="Segoe UI" w:eastAsiaTheme="minorHAnsi" w:hAnsi="Segoe UI" w:cs="Segoe UI"/>
      <w:color w:val="000000" w:themeColor="text1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posh\AppData\Local\Microsoft\Office\16.0\DTS\cs-CZ%7b0A31D069-882F-4FB6-8288-5AC4D1B8E9ED%7d\%7bB791352F-5E4F-4989-99BA-C54EE2E14AC1%7dtf56348247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D63E01067CC480496D8F86CD03C9A2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565046F-AD37-4383-B6A1-3727F8CF2751}"/>
      </w:docPartPr>
      <w:docPartBody>
        <w:p w:rsidR="00D37ADD" w:rsidRDefault="00650B45" w:rsidP="00650B45">
          <w:pPr>
            <w:pStyle w:val="CD63E01067CC480496D8F86CD03C9A21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 Light">
    <w:panose1 w:val="00000400000000000000"/>
    <w:charset w:val="EE"/>
    <w:family w:val="auto"/>
    <w:pitch w:val="variable"/>
    <w:sig w:usb0="00008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oppins Medium">
    <w:panose1 w:val="00000600000000000000"/>
    <w:charset w:val="EE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B45"/>
    <w:rsid w:val="00016A3B"/>
    <w:rsid w:val="0005099E"/>
    <w:rsid w:val="001D42AB"/>
    <w:rsid w:val="002B5918"/>
    <w:rsid w:val="002D091C"/>
    <w:rsid w:val="003F68EF"/>
    <w:rsid w:val="00410ADC"/>
    <w:rsid w:val="004D4AAF"/>
    <w:rsid w:val="005141F2"/>
    <w:rsid w:val="0056595A"/>
    <w:rsid w:val="00595ED6"/>
    <w:rsid w:val="005C61DA"/>
    <w:rsid w:val="00650B45"/>
    <w:rsid w:val="006D5126"/>
    <w:rsid w:val="007A2B4D"/>
    <w:rsid w:val="007A511F"/>
    <w:rsid w:val="007D76F4"/>
    <w:rsid w:val="00856A95"/>
    <w:rsid w:val="009B17C7"/>
    <w:rsid w:val="00A32A79"/>
    <w:rsid w:val="00AB3E7E"/>
    <w:rsid w:val="00AD5B24"/>
    <w:rsid w:val="00AE5112"/>
    <w:rsid w:val="00B07827"/>
    <w:rsid w:val="00B364F3"/>
    <w:rsid w:val="00B435EF"/>
    <w:rsid w:val="00B83D23"/>
    <w:rsid w:val="00C27EDA"/>
    <w:rsid w:val="00C371F7"/>
    <w:rsid w:val="00CA2E10"/>
    <w:rsid w:val="00D37ADD"/>
    <w:rsid w:val="00DF0A9A"/>
    <w:rsid w:val="00E1297F"/>
    <w:rsid w:val="00E153C1"/>
    <w:rsid w:val="00EF7922"/>
    <w:rsid w:val="00F43FC5"/>
    <w:rsid w:val="00F91B47"/>
    <w:rsid w:val="00FB5B68"/>
    <w:rsid w:val="00FC0DBE"/>
    <w:rsid w:val="00FD0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uiPriority w:val="99"/>
    <w:semiHidden/>
    <w:rsid w:val="00B435EF"/>
    <w:rPr>
      <w:color w:val="808080"/>
    </w:rPr>
  </w:style>
  <w:style w:type="paragraph" w:customStyle="1" w:styleId="CD63E01067CC480496D8F86CD03C9A21">
    <w:name w:val="CD63E01067CC480496D8F86CD03C9A21"/>
    <w:rsid w:val="00650B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stecky kraj - barvy">
      <a:dk1>
        <a:srgbClr val="000000"/>
      </a:dk1>
      <a:lt1>
        <a:srgbClr val="FFFFFF"/>
      </a:lt1>
      <a:dk2>
        <a:srgbClr val="A5A5A5"/>
      </a:dk2>
      <a:lt2>
        <a:srgbClr val="DADADA"/>
      </a:lt2>
      <a:accent1>
        <a:srgbClr val="000DFF"/>
      </a:accent1>
      <a:accent2>
        <a:srgbClr val="1AE85E"/>
      </a:accent2>
      <a:accent3>
        <a:srgbClr val="FF3D29"/>
      </a:accent3>
      <a:accent4>
        <a:srgbClr val="DADADA"/>
      </a:accent4>
      <a:accent5>
        <a:srgbClr val="F9B233"/>
      </a:accent5>
      <a:accent6>
        <a:srgbClr val="662483"/>
      </a:accent6>
      <a:hlink>
        <a:srgbClr val="000DFF"/>
      </a:hlink>
      <a:folHlink>
        <a:srgbClr val="662483"/>
      </a:folHlink>
    </a:clrScheme>
    <a:fontScheme name="Ustecky kraj">
      <a:majorFont>
        <a:latin typeface="Poppins Medium"/>
        <a:ea typeface=""/>
        <a:cs typeface=""/>
      </a:majorFont>
      <a:minorFont>
        <a:latin typeface="Poppi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814651-A13B-4C5D-8906-3D33EB98A32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5.xml><?xml version="1.0" encoding="utf-8"?>
<ds:datastoreItem xmlns:ds="http://schemas.openxmlformats.org/officeDocument/2006/customXml" ds:itemID="{F3428B7B-A1F9-4CED-B52D-314C139B2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{B791352F-5E4F-4989-99BA-C54EE2E14AC1}tf56348247_win32</Template>
  <TotalTime>0</TotalTime>
  <Pages>4</Pages>
  <Words>879</Words>
  <Characters>5191</Characters>
  <Application>Microsoft Office Word</Application>
  <DocSecurity>0</DocSecurity>
  <Lines>43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2023-10-03T10:52:00Z</dcterms:created>
  <dcterms:modified xsi:type="dcterms:W3CDTF">2023-12-15T09:05:00Z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