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F2" w:rsidRDefault="009D0FF2" w:rsidP="009D0FF2">
      <w:pPr>
        <w:spacing w:line="276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D25421" w:rsidRPr="00D25421" w:rsidRDefault="00D25421" w:rsidP="009D0FF2">
      <w:pPr>
        <w:spacing w:line="276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9D0FF2" w:rsidRPr="00D25421" w:rsidRDefault="009D0FF2" w:rsidP="009D0FF2">
      <w:pPr>
        <w:spacing w:line="276" w:lineRule="auto"/>
        <w:jc w:val="center"/>
        <w:rPr>
          <w:rFonts w:ascii="Arial" w:hAnsi="Arial" w:cs="Arial"/>
          <w:b/>
          <w:caps/>
        </w:rPr>
      </w:pPr>
      <w:r w:rsidRPr="00D25421">
        <w:rPr>
          <w:rFonts w:ascii="Arial" w:hAnsi="Arial" w:cs="Arial"/>
          <w:b/>
          <w:caps/>
        </w:rPr>
        <w:t>Smlouva o poskytování služeb č. 2/2024</w:t>
      </w:r>
    </w:p>
    <w:p w:rsidR="009D0FF2" w:rsidRPr="00D25421" w:rsidRDefault="009D0FF2" w:rsidP="009D0FF2">
      <w:pPr>
        <w:pStyle w:val="Zkladntext"/>
        <w:spacing w:before="120"/>
        <w:ind w:left="-180"/>
        <w:jc w:val="center"/>
        <w:outlineLvl w:val="0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b/>
          <w:sz w:val="20"/>
          <w:szCs w:val="20"/>
        </w:rPr>
        <w:t>(dále jen smlouva)</w:t>
      </w:r>
    </w:p>
    <w:p w:rsidR="009D0FF2" w:rsidRPr="00D25421" w:rsidRDefault="009D0FF2" w:rsidP="009D0FF2">
      <w:pPr>
        <w:pBdr>
          <w:bottom w:val="single" w:sz="4" w:space="2" w:color="auto"/>
        </w:pBdr>
        <w:jc w:val="center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>uzavřená podle</w:t>
      </w:r>
      <w:r w:rsidRPr="00D25421">
        <w:rPr>
          <w:rFonts w:ascii="Arial" w:hAnsi="Arial" w:cs="Arial"/>
          <w:b/>
          <w:sz w:val="20"/>
          <w:szCs w:val="20"/>
        </w:rPr>
        <w:t xml:space="preserve"> </w:t>
      </w:r>
      <w:r w:rsidRPr="00D25421">
        <w:rPr>
          <w:rFonts w:ascii="Arial" w:hAnsi="Arial" w:cs="Arial"/>
          <w:color w:val="000000"/>
          <w:sz w:val="20"/>
          <w:szCs w:val="20"/>
        </w:rPr>
        <w:t>§ 2586 a násl. zákona č. 89/2012 Sb., občanský zákoník, ve  znění pozdějších předpisů</w:t>
      </w:r>
      <w:r w:rsidRPr="00D25421" w:rsidDel="00EF3F90">
        <w:rPr>
          <w:rFonts w:ascii="Arial" w:hAnsi="Arial" w:cs="Arial"/>
          <w:b/>
          <w:sz w:val="20"/>
          <w:szCs w:val="20"/>
        </w:rPr>
        <w:t xml:space="preserve"> </w:t>
      </w:r>
    </w:p>
    <w:p w:rsidR="009D0FF2" w:rsidRPr="00D25421" w:rsidRDefault="009D0FF2" w:rsidP="009D0FF2">
      <w:pPr>
        <w:pStyle w:val="Prosttext"/>
        <w:jc w:val="center"/>
        <w:rPr>
          <w:rFonts w:ascii="Arial" w:eastAsia="MS Mincho" w:hAnsi="Arial" w:cs="Arial"/>
          <w:lang w:val="cs-CZ"/>
        </w:rPr>
      </w:pPr>
    </w:p>
    <w:p w:rsidR="009D0FF2" w:rsidRPr="00D25421" w:rsidRDefault="009D0FF2" w:rsidP="009D0FF2">
      <w:pPr>
        <w:pStyle w:val="Prosttext"/>
        <w:jc w:val="center"/>
        <w:rPr>
          <w:rFonts w:ascii="Arial" w:eastAsia="MS Mincho" w:hAnsi="Arial" w:cs="Arial"/>
          <w:lang w:val="cs-CZ"/>
        </w:rPr>
      </w:pPr>
      <w:r w:rsidRPr="00D25421">
        <w:rPr>
          <w:rFonts w:ascii="Arial" w:eastAsia="MS Mincho" w:hAnsi="Arial" w:cs="Arial"/>
        </w:rPr>
        <w:t xml:space="preserve">číslo smlouvy v evidenci objednatele: </w:t>
      </w:r>
      <w:r w:rsidRPr="00D25421">
        <w:rPr>
          <w:rFonts w:ascii="Arial" w:eastAsia="MS Mincho" w:hAnsi="Arial" w:cs="Arial"/>
          <w:lang w:val="cs-CZ"/>
        </w:rPr>
        <w:t>4/24/00</w:t>
      </w:r>
      <w:r w:rsidR="006354C4">
        <w:rPr>
          <w:rFonts w:ascii="Arial" w:eastAsia="MS Mincho" w:hAnsi="Arial" w:cs="Arial"/>
          <w:lang w:val="cs-CZ"/>
        </w:rPr>
        <w:t>16</w:t>
      </w:r>
    </w:p>
    <w:p w:rsidR="009D0FF2" w:rsidRPr="00D25421" w:rsidRDefault="009D0FF2" w:rsidP="009D0FF2">
      <w:pPr>
        <w:pStyle w:val="Prosttext"/>
        <w:jc w:val="center"/>
        <w:rPr>
          <w:rFonts w:ascii="Arial" w:eastAsia="MS Mincho" w:hAnsi="Arial" w:cs="Arial"/>
          <w:lang w:val="cs-CZ"/>
        </w:rPr>
      </w:pPr>
    </w:p>
    <w:p w:rsidR="009D0FF2" w:rsidRPr="00D25421" w:rsidRDefault="009D0FF2" w:rsidP="009D0FF2">
      <w:pPr>
        <w:pStyle w:val="Prosttext"/>
        <w:jc w:val="center"/>
        <w:rPr>
          <w:rFonts w:ascii="Arial" w:eastAsia="MS Mincho" w:hAnsi="Arial" w:cs="Arial"/>
          <w:lang w:val="cs-CZ"/>
        </w:rPr>
      </w:pPr>
      <w:r w:rsidRPr="00D25421">
        <w:rPr>
          <w:rFonts w:ascii="Arial" w:eastAsia="MS Mincho" w:hAnsi="Arial" w:cs="Arial"/>
        </w:rPr>
        <w:t xml:space="preserve">číslo smlouvy v evidenci zhotovitele: </w:t>
      </w:r>
      <w:r w:rsidRPr="00D25421">
        <w:rPr>
          <w:rFonts w:ascii="Arial" w:eastAsia="MS Mincho" w:hAnsi="Arial" w:cs="Arial"/>
          <w:lang w:val="cs-CZ"/>
        </w:rPr>
        <w:t>................</w:t>
      </w:r>
    </w:p>
    <w:p w:rsidR="00DC0B50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</w:p>
    <w:p w:rsidR="00D25421" w:rsidRPr="00D25421" w:rsidRDefault="00D25421" w:rsidP="00D2542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 xml:space="preserve">(dále jen „Smlouva“) </w:t>
      </w:r>
    </w:p>
    <w:p w:rsidR="00D25421" w:rsidRPr="00D25421" w:rsidRDefault="00D25421" w:rsidP="00D2542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D25421" w:rsidRPr="00D25421" w:rsidRDefault="00D25421" w:rsidP="00D2542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>mezi smluvními stranami</w:t>
      </w:r>
    </w:p>
    <w:p w:rsidR="00D25421" w:rsidRDefault="00D25421" w:rsidP="00DC0B50">
      <w:pPr>
        <w:spacing w:line="276" w:lineRule="auto"/>
        <w:rPr>
          <w:rFonts w:ascii="Arial" w:hAnsi="Arial" w:cs="Arial"/>
          <w:sz w:val="20"/>
          <w:szCs w:val="20"/>
        </w:rPr>
      </w:pPr>
    </w:p>
    <w:p w:rsidR="00A662AF" w:rsidRDefault="00A662AF" w:rsidP="00DC0B50">
      <w:pPr>
        <w:spacing w:line="276" w:lineRule="auto"/>
        <w:rPr>
          <w:rFonts w:ascii="Arial" w:hAnsi="Arial" w:cs="Arial"/>
          <w:sz w:val="20"/>
          <w:szCs w:val="20"/>
        </w:rPr>
      </w:pPr>
    </w:p>
    <w:p w:rsidR="00A662AF" w:rsidRDefault="00A662AF" w:rsidP="00DC0B50">
      <w:pPr>
        <w:spacing w:line="276" w:lineRule="auto"/>
        <w:rPr>
          <w:rFonts w:ascii="Arial" w:hAnsi="Arial" w:cs="Arial"/>
          <w:sz w:val="20"/>
          <w:szCs w:val="20"/>
        </w:rPr>
      </w:pPr>
    </w:p>
    <w:p w:rsidR="00D25421" w:rsidRPr="00D25421" w:rsidRDefault="00D25421" w:rsidP="00DC0B50">
      <w:pPr>
        <w:spacing w:line="276" w:lineRule="auto"/>
        <w:rPr>
          <w:rFonts w:ascii="Arial" w:hAnsi="Arial" w:cs="Arial"/>
          <w:sz w:val="20"/>
          <w:szCs w:val="20"/>
        </w:rPr>
      </w:pPr>
    </w:p>
    <w:p w:rsidR="00DC0B50" w:rsidRPr="00D25421" w:rsidRDefault="00DC0B50" w:rsidP="00DC0B5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5421">
        <w:rPr>
          <w:rFonts w:ascii="Arial" w:hAnsi="Arial" w:cs="Arial"/>
          <w:b/>
          <w:sz w:val="20"/>
          <w:szCs w:val="20"/>
        </w:rPr>
        <w:t>Článek I.</w:t>
      </w:r>
    </w:p>
    <w:p w:rsidR="00DC0B50" w:rsidRPr="00D25421" w:rsidRDefault="00DC0B50" w:rsidP="00DC0B5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5421">
        <w:rPr>
          <w:rFonts w:ascii="Arial" w:hAnsi="Arial" w:cs="Arial"/>
          <w:b/>
          <w:sz w:val="20"/>
          <w:szCs w:val="20"/>
        </w:rPr>
        <w:t>Smluvní strany</w:t>
      </w:r>
    </w:p>
    <w:p w:rsidR="00DC0B50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</w:p>
    <w:p w:rsidR="00A662AF" w:rsidRPr="00D25421" w:rsidRDefault="00A662AF" w:rsidP="00DC0B50">
      <w:pPr>
        <w:spacing w:line="276" w:lineRule="auto"/>
        <w:rPr>
          <w:rFonts w:ascii="Arial" w:hAnsi="Arial" w:cs="Arial"/>
          <w:sz w:val="20"/>
          <w:szCs w:val="20"/>
        </w:rPr>
      </w:pPr>
    </w:p>
    <w:p w:rsidR="00DC0B50" w:rsidRPr="00D25421" w:rsidRDefault="00DC0B50" w:rsidP="00DC0B50">
      <w:pPr>
        <w:spacing w:line="276" w:lineRule="auto"/>
        <w:ind w:left="3540" w:hanging="3540"/>
        <w:rPr>
          <w:rFonts w:ascii="Arial" w:hAnsi="Arial" w:cs="Arial"/>
          <w:b/>
          <w:sz w:val="20"/>
          <w:szCs w:val="20"/>
        </w:rPr>
      </w:pPr>
      <w:bookmarkStart w:id="0" w:name="_Toc511017862"/>
      <w:bookmarkStart w:id="1" w:name="_Toc511018016"/>
      <w:bookmarkStart w:id="2" w:name="_Toc524142848"/>
      <w:bookmarkStart w:id="3" w:name="_Toc524143390"/>
      <w:bookmarkStart w:id="4" w:name="_Toc524143439"/>
      <w:r w:rsidRPr="00D25421">
        <w:rPr>
          <w:rFonts w:ascii="Arial" w:hAnsi="Arial" w:cs="Arial"/>
          <w:b/>
          <w:sz w:val="20"/>
          <w:szCs w:val="20"/>
        </w:rPr>
        <w:t>Objednatel:</w:t>
      </w:r>
      <w:r w:rsidRPr="00D25421">
        <w:rPr>
          <w:rFonts w:ascii="Arial" w:hAnsi="Arial" w:cs="Arial"/>
          <w:b/>
          <w:sz w:val="20"/>
          <w:szCs w:val="20"/>
        </w:rPr>
        <w:tab/>
      </w:r>
      <w:bookmarkEnd w:id="0"/>
      <w:bookmarkEnd w:id="1"/>
      <w:bookmarkEnd w:id="2"/>
      <w:bookmarkEnd w:id="3"/>
      <w:bookmarkEnd w:id="4"/>
      <w:r w:rsidRPr="00D25421">
        <w:rPr>
          <w:rFonts w:ascii="Arial" w:hAnsi="Arial" w:cs="Arial"/>
          <w:b/>
          <w:sz w:val="20"/>
          <w:szCs w:val="20"/>
        </w:rPr>
        <w:t>Statutární město Liberec</w:t>
      </w:r>
    </w:p>
    <w:p w:rsidR="00DC0B50" w:rsidRPr="00D25421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>Sídlo:</w:t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  <w:t>Nám. Dr. E. Beneše 1, 460 59, Liberec</w:t>
      </w:r>
      <w:r w:rsidRPr="00D25421">
        <w:rPr>
          <w:rFonts w:ascii="Arial" w:hAnsi="Arial" w:cs="Arial"/>
          <w:sz w:val="20"/>
          <w:szCs w:val="20"/>
        </w:rPr>
        <w:tab/>
      </w:r>
    </w:p>
    <w:p w:rsidR="00DC0B50" w:rsidRPr="00D25421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>Zastoupený:</w:t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  <w:t>Ing. Jaroslav Zámečník, CSc., primátor</w:t>
      </w:r>
    </w:p>
    <w:p w:rsidR="00DC0B50" w:rsidRPr="00D25421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>IČ:</w:t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  <w:t>002 62 978</w:t>
      </w:r>
      <w:r w:rsidRPr="00D25421">
        <w:rPr>
          <w:rFonts w:ascii="Arial" w:hAnsi="Arial" w:cs="Arial"/>
          <w:sz w:val="20"/>
          <w:szCs w:val="20"/>
        </w:rPr>
        <w:tab/>
      </w:r>
    </w:p>
    <w:p w:rsidR="00DC0B50" w:rsidRPr="00D25421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>DIČ:</w:t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  <w:t>CZ00262978</w:t>
      </w:r>
      <w:r w:rsidRPr="00D25421">
        <w:rPr>
          <w:rFonts w:ascii="Arial" w:hAnsi="Arial" w:cs="Arial"/>
          <w:sz w:val="20"/>
          <w:szCs w:val="20"/>
        </w:rPr>
        <w:tab/>
      </w:r>
    </w:p>
    <w:p w:rsidR="00DC0B50" w:rsidRPr="00D25421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 xml:space="preserve">Bankovní spojení: </w:t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="00D93A65">
        <w:rPr>
          <w:rFonts w:ascii="Arial" w:hAnsi="Arial" w:cs="Arial"/>
          <w:sz w:val="20"/>
          <w:szCs w:val="20"/>
        </w:rPr>
        <w:t>XXXX</w:t>
      </w:r>
      <w:bookmarkStart w:id="5" w:name="_GoBack"/>
      <w:bookmarkEnd w:id="5"/>
      <w:r w:rsidRPr="00D25421">
        <w:rPr>
          <w:rFonts w:ascii="Arial" w:hAnsi="Arial" w:cs="Arial"/>
          <w:sz w:val="20"/>
          <w:szCs w:val="20"/>
        </w:rPr>
        <w:tab/>
      </w:r>
    </w:p>
    <w:p w:rsidR="00DC0B50" w:rsidRPr="00D25421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 xml:space="preserve">Č. účtu: </w:t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="00D93A65">
        <w:rPr>
          <w:rFonts w:ascii="Arial" w:hAnsi="Arial" w:cs="Arial"/>
          <w:sz w:val="20"/>
          <w:szCs w:val="20"/>
        </w:rPr>
        <w:t>XXXX</w:t>
      </w:r>
      <w:r w:rsidRPr="00D25421">
        <w:rPr>
          <w:rFonts w:ascii="Arial" w:hAnsi="Arial" w:cs="Arial"/>
          <w:sz w:val="20"/>
          <w:szCs w:val="20"/>
        </w:rPr>
        <w:tab/>
      </w:r>
    </w:p>
    <w:p w:rsidR="00DC0B50" w:rsidRPr="00D25421" w:rsidRDefault="00DC0B50" w:rsidP="00DC0B50">
      <w:pPr>
        <w:spacing w:line="276" w:lineRule="auto"/>
        <w:ind w:left="3540" w:hanging="3540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>Kontaktní osoba objednavatele:</w:t>
      </w:r>
      <w:r w:rsidRPr="00D25421">
        <w:rPr>
          <w:rFonts w:ascii="Arial" w:hAnsi="Arial" w:cs="Arial"/>
          <w:sz w:val="20"/>
          <w:szCs w:val="20"/>
        </w:rPr>
        <w:tab/>
        <w:t>Mgr. Lukáš Hýbner, vedoucí odboru správy veřejného majetku</w:t>
      </w:r>
    </w:p>
    <w:p w:rsidR="00DC0B50" w:rsidRPr="00D25421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 xml:space="preserve">Tel.: </w:t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  <w:t>485 243 532</w:t>
      </w:r>
    </w:p>
    <w:p w:rsidR="00DC0B50" w:rsidRPr="00D25421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>E-mail:</w:t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  <w:t>hybner.lukas@magistrat.liberec.cz</w:t>
      </w:r>
    </w:p>
    <w:p w:rsidR="00DC0B50" w:rsidRPr="00D25421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>(dále jen „Objednatel“)</w:t>
      </w:r>
    </w:p>
    <w:p w:rsidR="00DC0B50" w:rsidRPr="00D25421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</w:p>
    <w:p w:rsidR="00DC0B50" w:rsidRPr="00D25421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  <w:bookmarkStart w:id="6" w:name="_Toc511017863"/>
      <w:bookmarkStart w:id="7" w:name="_Toc511018017"/>
      <w:bookmarkStart w:id="8" w:name="_Toc511018080"/>
      <w:bookmarkStart w:id="9" w:name="_Toc524142849"/>
      <w:bookmarkStart w:id="10" w:name="_Toc524143391"/>
      <w:bookmarkStart w:id="11" w:name="_Toc524143440"/>
      <w:r w:rsidRPr="00D25421">
        <w:rPr>
          <w:rFonts w:ascii="Arial" w:hAnsi="Arial" w:cs="Arial"/>
          <w:sz w:val="20"/>
          <w:szCs w:val="20"/>
        </w:rPr>
        <w:t>a</w:t>
      </w:r>
    </w:p>
    <w:p w:rsidR="00DC0B50" w:rsidRPr="00D25421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</w:p>
    <w:p w:rsidR="00DC0B50" w:rsidRPr="00D25421" w:rsidRDefault="00DC0B50" w:rsidP="00DC0B5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25421">
        <w:rPr>
          <w:rFonts w:ascii="Arial" w:hAnsi="Arial" w:cs="Arial"/>
          <w:b/>
          <w:sz w:val="20"/>
          <w:szCs w:val="20"/>
        </w:rPr>
        <w:t>Poskytovatel:</w:t>
      </w:r>
      <w:r w:rsidRPr="00D25421">
        <w:rPr>
          <w:rFonts w:ascii="Arial" w:hAnsi="Arial" w:cs="Arial"/>
          <w:b/>
          <w:sz w:val="20"/>
          <w:szCs w:val="20"/>
        </w:rPr>
        <w:tab/>
      </w:r>
      <w:r w:rsidRPr="00D25421">
        <w:rPr>
          <w:rFonts w:ascii="Arial" w:hAnsi="Arial" w:cs="Arial"/>
          <w:b/>
          <w:sz w:val="20"/>
          <w:szCs w:val="20"/>
        </w:rPr>
        <w:tab/>
      </w:r>
      <w:bookmarkEnd w:id="6"/>
      <w:bookmarkEnd w:id="7"/>
      <w:bookmarkEnd w:id="8"/>
      <w:bookmarkEnd w:id="9"/>
      <w:bookmarkEnd w:id="10"/>
      <w:bookmarkEnd w:id="11"/>
      <w:r w:rsidRPr="00D25421">
        <w:rPr>
          <w:rFonts w:ascii="Arial" w:hAnsi="Arial" w:cs="Arial"/>
          <w:b/>
          <w:sz w:val="20"/>
          <w:szCs w:val="20"/>
        </w:rPr>
        <w:tab/>
      </w:r>
      <w:r w:rsidRPr="00D25421">
        <w:rPr>
          <w:rFonts w:ascii="Arial" w:hAnsi="Arial" w:cs="Arial"/>
          <w:b/>
          <w:sz w:val="20"/>
          <w:szCs w:val="20"/>
        </w:rPr>
        <w:tab/>
        <w:t>PortaSys, s.r.o.</w:t>
      </w:r>
      <w:r w:rsidRPr="00D25421">
        <w:rPr>
          <w:rFonts w:ascii="Arial" w:hAnsi="Arial" w:cs="Arial"/>
          <w:b/>
          <w:sz w:val="20"/>
          <w:szCs w:val="20"/>
        </w:rPr>
        <w:tab/>
      </w:r>
      <w:r w:rsidRPr="00D25421">
        <w:rPr>
          <w:rFonts w:ascii="Arial" w:hAnsi="Arial" w:cs="Arial"/>
          <w:b/>
          <w:sz w:val="20"/>
          <w:szCs w:val="20"/>
        </w:rPr>
        <w:tab/>
      </w:r>
      <w:r w:rsidRPr="00D25421">
        <w:rPr>
          <w:rFonts w:ascii="Arial" w:hAnsi="Arial" w:cs="Arial"/>
          <w:b/>
          <w:sz w:val="20"/>
          <w:szCs w:val="20"/>
        </w:rPr>
        <w:tab/>
      </w:r>
    </w:p>
    <w:p w:rsidR="00DC0B50" w:rsidRPr="00D25421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>Sídlo:</w:t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  <w:t>Za Cukrárnou 534, 463 11, Liberec</w:t>
      </w:r>
    </w:p>
    <w:p w:rsidR="00DC0B50" w:rsidRPr="00D25421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>Zastoupený:</w:t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  <w:t>Ing. Michal Vereščák, jednatel</w:t>
      </w:r>
    </w:p>
    <w:p w:rsidR="00DC0B50" w:rsidRPr="00D25421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>IČ:</w:t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  <w:t>049 52 073</w:t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</w:p>
    <w:p w:rsidR="00DC0B50" w:rsidRPr="00D25421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>DIČ:</w:t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  <w:t>CZ04952073</w:t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</w:p>
    <w:p w:rsidR="00DC0B50" w:rsidRPr="00D25421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 xml:space="preserve">Bankovní spojení: </w:t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="00D93A65">
        <w:rPr>
          <w:rFonts w:ascii="Arial" w:hAnsi="Arial" w:cs="Arial"/>
          <w:sz w:val="20"/>
          <w:szCs w:val="20"/>
        </w:rPr>
        <w:t>XXXX</w:t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</w:p>
    <w:p w:rsidR="00DC0B50" w:rsidRPr="00D25421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 xml:space="preserve">Č. účtu: </w:t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="00D93A65">
        <w:rPr>
          <w:rFonts w:ascii="Arial" w:hAnsi="Arial" w:cs="Arial"/>
          <w:sz w:val="20"/>
          <w:szCs w:val="20"/>
        </w:rPr>
        <w:t>XXXX</w:t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</w:p>
    <w:p w:rsidR="00DC0B50" w:rsidRPr="00D25421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>Tel. číslo:</w:t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="00D93A65">
        <w:rPr>
          <w:rFonts w:ascii="Arial" w:hAnsi="Arial" w:cs="Arial"/>
          <w:sz w:val="20"/>
          <w:szCs w:val="20"/>
        </w:rPr>
        <w:t>XXXX</w:t>
      </w:r>
    </w:p>
    <w:p w:rsidR="00DC0B50" w:rsidRPr="00D25421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>E-mail:</w:t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hyperlink r:id="rId7" w:history="1">
        <w:r w:rsidRPr="00D25421">
          <w:rPr>
            <w:rStyle w:val="Hypertextovodkaz"/>
            <w:rFonts w:ascii="Arial" w:hAnsi="Arial" w:cs="Arial"/>
            <w:color w:val="auto"/>
            <w:sz w:val="20"/>
            <w:szCs w:val="20"/>
          </w:rPr>
          <w:t>verescak@portasys.cz</w:t>
        </w:r>
      </w:hyperlink>
      <w:r w:rsidRPr="00D25421">
        <w:rPr>
          <w:rFonts w:ascii="Arial" w:hAnsi="Arial" w:cs="Arial"/>
          <w:sz w:val="20"/>
          <w:szCs w:val="20"/>
        </w:rPr>
        <w:t xml:space="preserve"> </w:t>
      </w:r>
      <w:r w:rsidRPr="00D25421">
        <w:rPr>
          <w:rFonts w:ascii="Arial" w:hAnsi="Arial" w:cs="Arial"/>
          <w:sz w:val="20"/>
          <w:szCs w:val="20"/>
        </w:rPr>
        <w:tab/>
      </w:r>
    </w:p>
    <w:p w:rsidR="00DC0B50" w:rsidRPr="00D25421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</w:p>
    <w:p w:rsidR="00DC0B50" w:rsidRPr="00D25421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>(dále jen „Poskytovatel“)</w:t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</w:p>
    <w:p w:rsidR="00DC0B50" w:rsidRPr="00D25421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</w:p>
    <w:p w:rsidR="00DC0B50" w:rsidRPr="00D25421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</w:p>
    <w:p w:rsidR="009D0FF2" w:rsidRDefault="009D0FF2" w:rsidP="00DC0B50">
      <w:pPr>
        <w:spacing w:line="276" w:lineRule="auto"/>
        <w:rPr>
          <w:rFonts w:ascii="Arial" w:hAnsi="Arial" w:cs="Arial"/>
          <w:sz w:val="20"/>
          <w:szCs w:val="20"/>
        </w:rPr>
      </w:pPr>
    </w:p>
    <w:p w:rsidR="00D25421" w:rsidRDefault="00D25421" w:rsidP="00DC0B50">
      <w:pPr>
        <w:spacing w:line="276" w:lineRule="auto"/>
        <w:rPr>
          <w:rFonts w:ascii="Arial" w:hAnsi="Arial" w:cs="Arial"/>
          <w:sz w:val="20"/>
          <w:szCs w:val="20"/>
        </w:rPr>
      </w:pPr>
    </w:p>
    <w:p w:rsidR="00DC0B50" w:rsidRPr="00D25421" w:rsidRDefault="00DC0B50" w:rsidP="00DC0B50">
      <w:pPr>
        <w:spacing w:line="276" w:lineRule="auto"/>
        <w:rPr>
          <w:rFonts w:ascii="Arial" w:hAnsi="Arial" w:cs="Arial"/>
          <w:sz w:val="20"/>
          <w:szCs w:val="20"/>
        </w:rPr>
      </w:pPr>
    </w:p>
    <w:p w:rsidR="00DC0B50" w:rsidRPr="00D25421" w:rsidRDefault="00DC0B50" w:rsidP="00DC0B5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5421">
        <w:rPr>
          <w:rFonts w:ascii="Arial" w:hAnsi="Arial" w:cs="Arial"/>
          <w:b/>
          <w:sz w:val="20"/>
          <w:szCs w:val="20"/>
        </w:rPr>
        <w:t>Článek II.</w:t>
      </w:r>
    </w:p>
    <w:p w:rsidR="00DC0B50" w:rsidRPr="00D25421" w:rsidRDefault="00DC0B50" w:rsidP="00DC0B5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5421">
        <w:rPr>
          <w:rFonts w:ascii="Arial" w:hAnsi="Arial" w:cs="Arial"/>
          <w:b/>
          <w:sz w:val="20"/>
          <w:szCs w:val="20"/>
        </w:rPr>
        <w:t>Předmět smlouvy</w:t>
      </w:r>
    </w:p>
    <w:p w:rsidR="00DC0B50" w:rsidRPr="00D25421" w:rsidRDefault="00DC0B50" w:rsidP="00DC0B50">
      <w:pPr>
        <w:pStyle w:val="Zkladntext"/>
        <w:numPr>
          <w:ilvl w:val="0"/>
          <w:numId w:val="5"/>
        </w:numPr>
        <w:spacing w:before="60" w:after="6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Tato smlouva se uzavírá za účelem poskytování konzultačních služeb.</w:t>
      </w:r>
    </w:p>
    <w:p w:rsidR="00DC0B50" w:rsidRPr="00D25421" w:rsidRDefault="00DC0B50" w:rsidP="00DC0B50">
      <w:pPr>
        <w:pStyle w:val="Zkladntext"/>
        <w:spacing w:before="60" w:after="6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 xml:space="preserve">Předmětem smlouvy je poskytování specializovaných služeb v oblasti dotačního managementu v rámci realizace projektu </w:t>
      </w:r>
      <w:r w:rsidRPr="00D25421">
        <w:rPr>
          <w:rStyle w:val="datalabel"/>
          <w:rFonts w:ascii="Arial" w:hAnsi="Arial" w:cs="Arial"/>
          <w:b/>
          <w:bCs/>
          <w:sz w:val="20"/>
          <w:szCs w:val="20"/>
        </w:rPr>
        <w:t>„Rekonstrukce mostu přes železniční trať, MK Ke Hluboké - Liberec – ISPROFOND 5512510003“</w:t>
      </w:r>
      <w:r w:rsidRPr="00D25421">
        <w:rPr>
          <w:rFonts w:ascii="Arial" w:hAnsi="Arial" w:cs="Arial"/>
          <w:color w:val="000000"/>
          <w:sz w:val="20"/>
          <w:szCs w:val="20"/>
        </w:rPr>
        <w:t xml:space="preserve"> financovaného ze Státního fondu dopravní infrastruktury (dále také SFDI). </w:t>
      </w:r>
    </w:p>
    <w:p w:rsidR="00DC0B50" w:rsidRPr="00D25421" w:rsidRDefault="00DC0B50" w:rsidP="00DC0B50">
      <w:pPr>
        <w:pStyle w:val="Zkladntext"/>
        <w:numPr>
          <w:ilvl w:val="0"/>
          <w:numId w:val="5"/>
        </w:numPr>
        <w:spacing w:before="60" w:after="6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Jedná se zejména o tyto služby:</w:t>
      </w:r>
    </w:p>
    <w:p w:rsidR="00DC0B50" w:rsidRPr="00D25421" w:rsidRDefault="00DC0B50" w:rsidP="00DC0B50">
      <w:pPr>
        <w:pStyle w:val="Zkladntext"/>
        <w:numPr>
          <w:ilvl w:val="0"/>
          <w:numId w:val="6"/>
        </w:num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komunikace s poskytovatelem dotace,</w:t>
      </w:r>
    </w:p>
    <w:p w:rsidR="00DC0B50" w:rsidRPr="00D25421" w:rsidRDefault="00DC0B50" w:rsidP="00DC0B50">
      <w:pPr>
        <w:pStyle w:val="Zkladntext"/>
        <w:numPr>
          <w:ilvl w:val="0"/>
          <w:numId w:val="6"/>
        </w:num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2" w:name="_Hlk68780899"/>
      <w:r w:rsidRPr="00D25421">
        <w:rPr>
          <w:rFonts w:ascii="Arial" w:hAnsi="Arial" w:cs="Arial"/>
          <w:color w:val="000000"/>
          <w:sz w:val="20"/>
          <w:szCs w:val="20"/>
        </w:rPr>
        <w:t xml:space="preserve">provedení závěrečného vyhodnocení akce </w:t>
      </w:r>
      <w:bookmarkEnd w:id="12"/>
      <w:r w:rsidRPr="00D25421">
        <w:rPr>
          <w:rFonts w:ascii="Arial" w:hAnsi="Arial" w:cs="Arial"/>
          <w:color w:val="000000"/>
          <w:sz w:val="20"/>
          <w:szCs w:val="20"/>
        </w:rPr>
        <w:t>v souladu s pravidly implementace SFDI,</w:t>
      </w:r>
    </w:p>
    <w:p w:rsidR="00DC0B50" w:rsidRPr="00D25421" w:rsidRDefault="00DC0B50" w:rsidP="00DC0B50">
      <w:pPr>
        <w:pStyle w:val="Zkladntext"/>
        <w:numPr>
          <w:ilvl w:val="0"/>
          <w:numId w:val="6"/>
        </w:num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zpracování přehledu o čerpání prostředků na financování projektu v souladu s pravidly implementace SFDI,</w:t>
      </w:r>
    </w:p>
    <w:p w:rsidR="00DC0B50" w:rsidRPr="00D25421" w:rsidRDefault="00DC0B50" w:rsidP="00DC0B50">
      <w:pPr>
        <w:pStyle w:val="Zkladntext"/>
        <w:numPr>
          <w:ilvl w:val="0"/>
          <w:numId w:val="6"/>
        </w:num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zpracování zprávy o plnění cílů stanovených v dokumentaci projektu v souladu s pravidly implementace SFDI,</w:t>
      </w:r>
    </w:p>
    <w:p w:rsidR="00DC0B50" w:rsidRPr="00D25421" w:rsidRDefault="00DC0B50" w:rsidP="00DC0B50">
      <w:pPr>
        <w:pStyle w:val="Zkladntext"/>
        <w:numPr>
          <w:ilvl w:val="0"/>
          <w:numId w:val="6"/>
        </w:num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administrace změn projektu v souladu s pravidly implementace SFDI,</w:t>
      </w:r>
    </w:p>
    <w:p w:rsidR="00DC0B50" w:rsidRPr="00D25421" w:rsidRDefault="00DC0B50" w:rsidP="00DC0B50">
      <w:pPr>
        <w:pStyle w:val="Zkladntext"/>
        <w:numPr>
          <w:ilvl w:val="0"/>
          <w:numId w:val="6"/>
        </w:num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poskytnutí součinnosti při kontrolách projektu oprávněnými subjekty (např. poskytovatel dotace, Ministerstvo financí ČR, atd.),</w:t>
      </w:r>
    </w:p>
    <w:p w:rsidR="00DC0B50" w:rsidRPr="00D25421" w:rsidRDefault="00DC0B50" w:rsidP="00DC0B50">
      <w:pPr>
        <w:pStyle w:val="Zkladntext"/>
        <w:numPr>
          <w:ilvl w:val="0"/>
          <w:numId w:val="6"/>
        </w:num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poskytování odborných konzultací v průběhu realizace projektu.</w:t>
      </w:r>
    </w:p>
    <w:p w:rsidR="00DC0B50" w:rsidRPr="00D25421" w:rsidRDefault="00DC0B50" w:rsidP="00DC0B50">
      <w:pPr>
        <w:pStyle w:val="Zkladntext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C0B50" w:rsidRPr="00D25421" w:rsidRDefault="00DC0B50" w:rsidP="00DC0B5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5421">
        <w:rPr>
          <w:rFonts w:ascii="Arial" w:hAnsi="Arial" w:cs="Arial"/>
          <w:b/>
          <w:sz w:val="20"/>
          <w:szCs w:val="20"/>
        </w:rPr>
        <w:t>Článek III.</w:t>
      </w:r>
    </w:p>
    <w:p w:rsidR="00DC0B50" w:rsidRPr="00D25421" w:rsidRDefault="00DC0B50" w:rsidP="00DC0B5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5421">
        <w:rPr>
          <w:rFonts w:ascii="Arial" w:hAnsi="Arial" w:cs="Arial"/>
          <w:b/>
          <w:sz w:val="20"/>
          <w:szCs w:val="20"/>
        </w:rPr>
        <w:t>Doba trvání smlouvy</w:t>
      </w:r>
    </w:p>
    <w:p w:rsidR="00DC0B50" w:rsidRPr="00D25421" w:rsidRDefault="00DC0B50" w:rsidP="00DC0B5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C0B50" w:rsidRPr="00D25421" w:rsidRDefault="00DC0B50" w:rsidP="00DC0B50">
      <w:pPr>
        <w:pStyle w:val="Zkladntext"/>
        <w:numPr>
          <w:ilvl w:val="0"/>
          <w:numId w:val="1"/>
        </w:num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 xml:space="preserve">Smlouva se uzavírá na dobu určitou, a to od 1. 1. 2024 do 30. 10. 2024. </w:t>
      </w:r>
    </w:p>
    <w:p w:rsidR="00DC0B50" w:rsidRPr="00D25421" w:rsidRDefault="00DC0B50" w:rsidP="00DC0B50">
      <w:pPr>
        <w:pStyle w:val="Zkladntext"/>
        <w:numPr>
          <w:ilvl w:val="0"/>
          <w:numId w:val="1"/>
        </w:num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Smluvní strany se mohou kdykoliv písemně dohodnout na ukončení smlouvy.</w:t>
      </w:r>
    </w:p>
    <w:p w:rsidR="00DC0B50" w:rsidRPr="00D25421" w:rsidRDefault="00DC0B50" w:rsidP="00DC0B5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C0B50" w:rsidRPr="00D25421" w:rsidRDefault="00DC0B50" w:rsidP="00DC0B5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5421">
        <w:rPr>
          <w:rFonts w:ascii="Arial" w:hAnsi="Arial" w:cs="Arial"/>
          <w:b/>
          <w:sz w:val="20"/>
          <w:szCs w:val="20"/>
        </w:rPr>
        <w:t>Článek IV.</w:t>
      </w:r>
    </w:p>
    <w:p w:rsidR="00DC0B50" w:rsidRPr="00D25421" w:rsidRDefault="00DC0B50" w:rsidP="00DC0B5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5421">
        <w:rPr>
          <w:rFonts w:ascii="Arial" w:hAnsi="Arial" w:cs="Arial"/>
          <w:b/>
          <w:sz w:val="20"/>
          <w:szCs w:val="20"/>
        </w:rPr>
        <w:t>Dodací podmínky</w:t>
      </w:r>
    </w:p>
    <w:p w:rsidR="00DC0B50" w:rsidRPr="00D25421" w:rsidRDefault="00DC0B50" w:rsidP="00DC0B50">
      <w:pPr>
        <w:pStyle w:val="Zkladntext"/>
        <w:numPr>
          <w:ilvl w:val="0"/>
          <w:numId w:val="7"/>
        </w:num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Místem plnění je celá ČR, hlavním místem výkonu práce je Liberec. Jiná místa plnění jsou možná po vzájemné dohodě smluvních stran.</w:t>
      </w:r>
    </w:p>
    <w:p w:rsidR="00DC0B50" w:rsidRPr="00D25421" w:rsidRDefault="00DC0B50" w:rsidP="00DC0B50">
      <w:pPr>
        <w:pStyle w:val="Zkladntext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0B50" w:rsidRPr="00D25421" w:rsidRDefault="00DC0B50" w:rsidP="00DC0B5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5421">
        <w:rPr>
          <w:rFonts w:ascii="Arial" w:hAnsi="Arial" w:cs="Arial"/>
          <w:b/>
          <w:sz w:val="20"/>
          <w:szCs w:val="20"/>
        </w:rPr>
        <w:t>Článek V.</w:t>
      </w:r>
    </w:p>
    <w:p w:rsidR="00DC0B50" w:rsidRPr="00D25421" w:rsidRDefault="00DC0B50" w:rsidP="00DC0B5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5421">
        <w:rPr>
          <w:rFonts w:ascii="Arial" w:hAnsi="Arial" w:cs="Arial"/>
          <w:b/>
          <w:sz w:val="20"/>
          <w:szCs w:val="20"/>
        </w:rPr>
        <w:t>Cena služeb</w:t>
      </w:r>
    </w:p>
    <w:p w:rsidR="00DC0B50" w:rsidRPr="00D25421" w:rsidRDefault="00DC0B50" w:rsidP="00DC0B50">
      <w:pPr>
        <w:pStyle w:val="Zkladntext"/>
        <w:numPr>
          <w:ilvl w:val="0"/>
          <w:numId w:val="2"/>
        </w:num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Celková cena poskytovaných služeb nepřesáhne částku 140.000,- Kč bez DPH, tedy 169.400,- Kč včetně 21% DPH.</w:t>
      </w:r>
    </w:p>
    <w:p w:rsidR="00DC0B50" w:rsidRPr="00D25421" w:rsidRDefault="00DC0B50" w:rsidP="00DC0B50">
      <w:pPr>
        <w:pStyle w:val="Zkladntext"/>
        <w:numPr>
          <w:ilvl w:val="0"/>
          <w:numId w:val="2"/>
        </w:num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Cena za poskytované služby byla smluvními stranami dohodnuta takto:</w:t>
      </w:r>
    </w:p>
    <w:p w:rsidR="00DC0B50" w:rsidRPr="00D25421" w:rsidRDefault="00DC0B50" w:rsidP="00DC0B50">
      <w:pPr>
        <w:pStyle w:val="Zkladntext"/>
        <w:numPr>
          <w:ilvl w:val="0"/>
          <w:numId w:val="6"/>
        </w:num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paušální sazba ve výši 12.000,- Kč bez DPH, tedy 14.520,- Kč včetně 21% DPH za dotační administraci projektu měsíčně</w:t>
      </w:r>
    </w:p>
    <w:p w:rsidR="00DC0B50" w:rsidRPr="00D25421" w:rsidRDefault="00DC0B50" w:rsidP="00DC0B50">
      <w:pPr>
        <w:pStyle w:val="Zkladntext"/>
        <w:numPr>
          <w:ilvl w:val="0"/>
          <w:numId w:val="6"/>
        </w:num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paušální sazba ve výši 20.000,- Kč bez DPH, tedy 24.200,- Kč včetně 21% DPH za provedení závěrečného vyhodnocení akce</w:t>
      </w:r>
    </w:p>
    <w:p w:rsidR="009D0FF2" w:rsidRPr="00D25421" w:rsidRDefault="009D0FF2" w:rsidP="009D0FF2">
      <w:pPr>
        <w:pStyle w:val="Zkladntext"/>
        <w:spacing w:before="60" w:after="60" w:line="276" w:lineRule="auto"/>
        <w:ind w:left="786"/>
        <w:jc w:val="both"/>
        <w:rPr>
          <w:rFonts w:ascii="Arial" w:hAnsi="Arial" w:cs="Arial"/>
          <w:color w:val="000000"/>
          <w:sz w:val="20"/>
          <w:szCs w:val="20"/>
        </w:rPr>
      </w:pPr>
    </w:p>
    <w:p w:rsidR="00DC0B50" w:rsidRPr="00D25421" w:rsidRDefault="00DC0B50" w:rsidP="00DC0B50">
      <w:pPr>
        <w:pStyle w:val="Zkladntext"/>
        <w:numPr>
          <w:ilvl w:val="0"/>
          <w:numId w:val="2"/>
        </w:num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Poskytovatel bude objednateli fakturovat cenu služeb měsíčně dozadu.</w:t>
      </w:r>
    </w:p>
    <w:p w:rsidR="00DC0B50" w:rsidRPr="00D25421" w:rsidRDefault="00DC0B50" w:rsidP="00DC0B50">
      <w:pPr>
        <w:numPr>
          <w:ilvl w:val="0"/>
          <w:numId w:val="2"/>
        </w:num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 xml:space="preserve">V ceně služeb jsou zahrnuty veškeré náklady, které Poskytovateli v souvislosti se zhotovením služeb vznikly. </w:t>
      </w:r>
    </w:p>
    <w:p w:rsidR="00DC0B50" w:rsidRPr="00D25421" w:rsidRDefault="00DC0B50" w:rsidP="00DC0B50">
      <w:pPr>
        <w:numPr>
          <w:ilvl w:val="0"/>
          <w:numId w:val="2"/>
        </w:num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Úhrada ceny bude prováděna bezhotovostním převodem v souladu s touto Smlouvou.</w:t>
      </w:r>
    </w:p>
    <w:p w:rsidR="00D25421" w:rsidRPr="00D25421" w:rsidRDefault="00D25421" w:rsidP="00DC0B50">
      <w:p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0B50" w:rsidRPr="00D25421" w:rsidRDefault="00DC0B50" w:rsidP="00DC0B5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5421">
        <w:rPr>
          <w:rFonts w:ascii="Arial" w:hAnsi="Arial" w:cs="Arial"/>
          <w:b/>
          <w:sz w:val="20"/>
          <w:szCs w:val="20"/>
        </w:rPr>
        <w:lastRenderedPageBreak/>
        <w:t>Článek VI.</w:t>
      </w:r>
    </w:p>
    <w:p w:rsidR="00DC0B50" w:rsidRPr="00D25421" w:rsidRDefault="00DC0B50" w:rsidP="00DC0B5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5421">
        <w:rPr>
          <w:rFonts w:ascii="Arial" w:hAnsi="Arial" w:cs="Arial"/>
          <w:b/>
          <w:sz w:val="20"/>
          <w:szCs w:val="20"/>
        </w:rPr>
        <w:t>Platební a finanční podmínky</w:t>
      </w:r>
    </w:p>
    <w:p w:rsidR="00DC0B50" w:rsidRPr="00D25421" w:rsidRDefault="00DC0B50" w:rsidP="00DC0B50">
      <w:pPr>
        <w:overflowPunct w:val="0"/>
        <w:autoSpaceDE w:val="0"/>
        <w:autoSpaceDN w:val="0"/>
        <w:adjustRightInd w:val="0"/>
        <w:spacing w:before="60" w:after="60" w:line="276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1.</w:t>
      </w:r>
      <w:r w:rsidRPr="00D25421">
        <w:rPr>
          <w:rFonts w:ascii="Arial" w:hAnsi="Arial" w:cs="Arial"/>
          <w:color w:val="000000"/>
          <w:sz w:val="20"/>
          <w:szCs w:val="20"/>
        </w:rPr>
        <w:tab/>
        <w:t xml:space="preserve">Podkladem pro úhradu ceny je daňový doklad (dále jen „Faktura“), která musí obsahovat číslo účtu Poskytovatele a všechny údaje uvedené v ustanovení § 28 odstavci 2 zákona č. 235/2004 Sb., o dani z přidané hodnoty, v platném znění a následujícím § 29 odstavci 3 zákona č. 235/2004 Sb., o dani z přidané hodnoty, v platném znění. </w:t>
      </w:r>
    </w:p>
    <w:p w:rsidR="00DC0B50" w:rsidRPr="00D25421" w:rsidRDefault="00DC0B50" w:rsidP="00DC0B50">
      <w:pPr>
        <w:spacing w:before="60" w:after="60" w:line="276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2.</w:t>
      </w:r>
      <w:r w:rsidRPr="00D25421">
        <w:rPr>
          <w:rFonts w:ascii="Arial" w:hAnsi="Arial" w:cs="Arial"/>
          <w:color w:val="000000"/>
          <w:sz w:val="20"/>
          <w:szCs w:val="20"/>
        </w:rPr>
        <w:tab/>
        <w:t xml:space="preserve">Lhůta splatnosti Faktury se sjednává v délce 14 dní od jejího doručení Objednateli na korespondenční adresu uvedenou v záhlaví této smlouvy nebo elektronicky na e-mail kontaktní osoby uvedené výše. </w:t>
      </w:r>
    </w:p>
    <w:p w:rsidR="00DC0B50" w:rsidRPr="00D25421" w:rsidRDefault="00DC0B50" w:rsidP="00DC0B50">
      <w:pPr>
        <w:spacing w:before="60" w:after="60" w:line="276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3.</w:t>
      </w:r>
      <w:r w:rsidRPr="00D25421">
        <w:rPr>
          <w:rFonts w:ascii="Arial" w:hAnsi="Arial" w:cs="Arial"/>
          <w:color w:val="000000"/>
          <w:sz w:val="20"/>
          <w:szCs w:val="20"/>
        </w:rPr>
        <w:tab/>
        <w:t>V případě nedodržení této smlouvy, snížené kvality služeb a v případě nesouladu služeb s právními předpisy si objednatel vyhrazuje právo úměrně snížit cenu.</w:t>
      </w:r>
    </w:p>
    <w:p w:rsidR="00DC0B50" w:rsidRPr="00D25421" w:rsidRDefault="00DC0B50" w:rsidP="00DC0B50">
      <w:pPr>
        <w:spacing w:before="60" w:after="60" w:line="276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4.</w:t>
      </w:r>
      <w:r w:rsidRPr="00D25421">
        <w:rPr>
          <w:rFonts w:ascii="Arial" w:hAnsi="Arial" w:cs="Arial"/>
          <w:color w:val="000000"/>
          <w:sz w:val="20"/>
          <w:szCs w:val="20"/>
        </w:rPr>
        <w:tab/>
        <w:t xml:space="preserve">Pokud bude Poskytovatel v prodlení s plněním jakékoliv povinnosti vyplývající z této Smlouvy, případně pokud Objednatel uplatní nároky z vad služeb, nebude Objednatel povinen provést platbu ceny, dokud Poskytovatel nesjedná nápravu. </w:t>
      </w:r>
    </w:p>
    <w:p w:rsidR="00DC0B50" w:rsidRDefault="00DC0B50" w:rsidP="00DC0B50">
      <w:p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25421" w:rsidRPr="00D25421" w:rsidRDefault="00D25421" w:rsidP="00DC0B50">
      <w:p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0B50" w:rsidRPr="00D25421" w:rsidRDefault="00DC0B50" w:rsidP="00DC0B5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5421">
        <w:rPr>
          <w:rFonts w:ascii="Arial" w:hAnsi="Arial" w:cs="Arial"/>
          <w:b/>
          <w:sz w:val="20"/>
          <w:szCs w:val="20"/>
        </w:rPr>
        <w:t>Článek VII.</w:t>
      </w:r>
    </w:p>
    <w:p w:rsidR="00DC0B50" w:rsidRPr="00D25421" w:rsidRDefault="00DC0B50" w:rsidP="00DC0B5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5421">
        <w:rPr>
          <w:rFonts w:ascii="Arial" w:hAnsi="Arial" w:cs="Arial"/>
          <w:b/>
          <w:sz w:val="20"/>
          <w:szCs w:val="20"/>
        </w:rPr>
        <w:t>Práva a povinnosti smluvních stran</w:t>
      </w:r>
    </w:p>
    <w:p w:rsidR="00DC0B50" w:rsidRPr="00D25421" w:rsidRDefault="00DC0B50" w:rsidP="00DC0B50">
      <w:pPr>
        <w:pStyle w:val="Zkladntext"/>
        <w:numPr>
          <w:ilvl w:val="0"/>
          <w:numId w:val="3"/>
        </w:num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Poskytovatel se zavazuje při provádění služeb postupovat v profesionální kvalitě a s odbornou péčí tak, aby bezezbytku naplnil znění této smlouvy.</w:t>
      </w:r>
    </w:p>
    <w:p w:rsidR="00DC0B50" w:rsidRPr="00D25421" w:rsidRDefault="00DC0B50" w:rsidP="00DC0B50">
      <w:pPr>
        <w:pStyle w:val="Zkladntext"/>
        <w:numPr>
          <w:ilvl w:val="0"/>
          <w:numId w:val="3"/>
        </w:num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 xml:space="preserve">Poskytovatel je povinen zachovávat mlčenlivost o veškerých informacích, které při plnění této smlouvy získá od Objednatele. </w:t>
      </w:r>
    </w:p>
    <w:p w:rsidR="00DC0B50" w:rsidRPr="00D25421" w:rsidRDefault="00DC0B50" w:rsidP="00DC0B50">
      <w:pPr>
        <w:pStyle w:val="Zkladntext"/>
        <w:numPr>
          <w:ilvl w:val="0"/>
          <w:numId w:val="3"/>
        </w:num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Objednatel je oprávněn v rámci předmětu smlouvy zadávat Poskytovateli úkoly.</w:t>
      </w:r>
    </w:p>
    <w:p w:rsidR="00DC0B50" w:rsidRPr="00D25421" w:rsidRDefault="00DC0B50" w:rsidP="00DC0B50">
      <w:pPr>
        <w:pStyle w:val="Zkladntext"/>
        <w:numPr>
          <w:ilvl w:val="0"/>
          <w:numId w:val="3"/>
        </w:num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Objednatel se zavazuje včas uhradit za služby Poskytovateli sjednanou cenu.</w:t>
      </w:r>
    </w:p>
    <w:p w:rsidR="00DC0B50" w:rsidRPr="00D25421" w:rsidRDefault="00DC0B50" w:rsidP="00DC0B50">
      <w:pPr>
        <w:pStyle w:val="Zkladntext"/>
        <w:numPr>
          <w:ilvl w:val="0"/>
          <w:numId w:val="3"/>
        </w:num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Poskytovatel se zavazuje zabezpečit na svůj náklad všechny smluvené činnosti a práce potřebné k včasnému a řádnému provedení služeb.</w:t>
      </w:r>
    </w:p>
    <w:p w:rsidR="00DC0B50" w:rsidRPr="00D25421" w:rsidRDefault="00DC0B50" w:rsidP="00DC0B50">
      <w:pPr>
        <w:pStyle w:val="Zkladntext"/>
        <w:numPr>
          <w:ilvl w:val="0"/>
          <w:numId w:val="3"/>
        </w:num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Objednatel se zavazuje poskytnout poskytovateli řádně a včas nezbytnou součinnost (zejména informace a podklady), která je potřebná pro plnění předmětu smlouvy.</w:t>
      </w:r>
    </w:p>
    <w:p w:rsidR="00DC0B50" w:rsidRPr="00D25421" w:rsidRDefault="00DC0B50" w:rsidP="00DC0B50">
      <w:pPr>
        <w:pStyle w:val="Zkladntext"/>
        <w:spacing w:before="60" w:after="6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C0B50" w:rsidRPr="00D25421" w:rsidRDefault="00DC0B50" w:rsidP="00DC0B50">
      <w:pPr>
        <w:pStyle w:val="Zkladntext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A662AF" w:rsidRPr="008C042B" w:rsidRDefault="00DC0B50" w:rsidP="00A662A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5421">
        <w:rPr>
          <w:rFonts w:ascii="Arial" w:hAnsi="Arial" w:cs="Arial"/>
          <w:b/>
          <w:sz w:val="20"/>
          <w:szCs w:val="20"/>
        </w:rPr>
        <w:t>Článek VIII.</w:t>
      </w:r>
    </w:p>
    <w:p w:rsidR="00A662AF" w:rsidRPr="008C042B" w:rsidRDefault="00A662AF" w:rsidP="00A662AF">
      <w:pPr>
        <w:pStyle w:val="Zkladntext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8C042B">
        <w:rPr>
          <w:rFonts w:ascii="Arial" w:hAnsi="Arial" w:cs="Arial"/>
          <w:b/>
          <w:sz w:val="20"/>
          <w:szCs w:val="20"/>
        </w:rPr>
        <w:t>Doložky</w:t>
      </w:r>
    </w:p>
    <w:p w:rsidR="00A662AF" w:rsidRPr="008C042B" w:rsidRDefault="00A662AF" w:rsidP="00A662AF">
      <w:pPr>
        <w:widowControl w:val="0"/>
        <w:spacing w:line="23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A662AF" w:rsidRPr="008C042B" w:rsidRDefault="00A662AF" w:rsidP="00A662AF">
      <w:pPr>
        <w:widowControl w:val="0"/>
        <w:numPr>
          <w:ilvl w:val="0"/>
          <w:numId w:val="8"/>
        </w:num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8C042B">
        <w:rPr>
          <w:rFonts w:ascii="Arial" w:hAnsi="Arial" w:cs="Arial"/>
          <w:sz w:val="20"/>
          <w:szCs w:val="20"/>
        </w:rPr>
        <w:t xml:space="preserve">Smluvní strany berou na vědomí, že tato smlouva bude uveřejněna v registru smluv podle zákona č. 340/2015 Sb., o zvláštních podmínkách účinnosti některých smluv, uveřejňování těchto smluv a o registru smluv (zákon o registru smluv). </w:t>
      </w:r>
    </w:p>
    <w:p w:rsidR="00A662AF" w:rsidRPr="008C042B" w:rsidRDefault="00A662AF" w:rsidP="00A662AF">
      <w:pPr>
        <w:widowControl w:val="0"/>
        <w:spacing w:line="23" w:lineRule="atLeast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A662AF" w:rsidRPr="008C042B" w:rsidRDefault="00A662AF" w:rsidP="00A662AF">
      <w:pPr>
        <w:pStyle w:val="Odstavecseseznamem"/>
        <w:numPr>
          <w:ilvl w:val="0"/>
          <w:numId w:val="8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8C042B">
        <w:rPr>
          <w:rFonts w:ascii="Arial" w:hAnsi="Arial" w:cs="Arial"/>
          <w:sz w:val="20"/>
          <w:szCs w:val="20"/>
        </w:rPr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Neoznačení údajů je považováno za souhlas s jejich uveřejněním a za souhlas subjektu údajů. </w:t>
      </w:r>
    </w:p>
    <w:p w:rsidR="00A662AF" w:rsidRPr="008C042B" w:rsidRDefault="00A662AF" w:rsidP="00A662AF">
      <w:pPr>
        <w:pStyle w:val="Odstavecseseznamem"/>
        <w:rPr>
          <w:rFonts w:ascii="Arial" w:hAnsi="Arial" w:cs="Arial"/>
          <w:sz w:val="20"/>
          <w:szCs w:val="20"/>
        </w:rPr>
      </w:pPr>
    </w:p>
    <w:p w:rsidR="00A662AF" w:rsidRPr="008C042B" w:rsidRDefault="00A662AF" w:rsidP="00A662AF">
      <w:pPr>
        <w:widowControl w:val="0"/>
        <w:numPr>
          <w:ilvl w:val="0"/>
          <w:numId w:val="8"/>
        </w:num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8C042B">
        <w:rPr>
          <w:rFonts w:ascii="Arial" w:hAnsi="Arial" w:cs="Arial"/>
          <w:bCs/>
          <w:sz w:val="20"/>
          <w:szCs w:val="20"/>
        </w:rPr>
        <w:t xml:space="preserve">Smlouva nabývá účinnosti nejdříve dnem uveřejnění v registru smluv podle § 6 odst. 1 zákona č. 340/2015 Sb., o zvláštních podmínkách účinnosti některých smluv, uveřejňování těchto smluv a o registru smluv (zákon o registru smluv).  </w:t>
      </w:r>
    </w:p>
    <w:p w:rsidR="00A662AF" w:rsidRPr="008C042B" w:rsidRDefault="00A662AF" w:rsidP="00A662AF">
      <w:pPr>
        <w:widowControl w:val="0"/>
        <w:spacing w:line="23" w:lineRule="atLeast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A662AF" w:rsidRPr="008C042B" w:rsidRDefault="00A662AF" w:rsidP="00A662AF">
      <w:pPr>
        <w:widowControl w:val="0"/>
        <w:numPr>
          <w:ilvl w:val="0"/>
          <w:numId w:val="8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8C042B">
        <w:rPr>
          <w:rFonts w:ascii="Arial" w:hAnsi="Arial" w:cs="Arial"/>
          <w:bCs/>
          <w:sz w:val="20"/>
          <w:szCs w:val="20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</w:t>
      </w:r>
    </w:p>
    <w:p w:rsidR="00A662AF" w:rsidRDefault="00A662AF" w:rsidP="00A662AF">
      <w:pPr>
        <w:pStyle w:val="Zkladntext"/>
        <w:spacing w:after="0"/>
        <w:ind w:left="-180"/>
        <w:jc w:val="center"/>
        <w:rPr>
          <w:rFonts w:ascii="Arial" w:hAnsi="Arial" w:cs="Arial"/>
          <w:sz w:val="20"/>
          <w:szCs w:val="20"/>
        </w:rPr>
      </w:pPr>
    </w:p>
    <w:p w:rsidR="00A662AF" w:rsidRPr="008C042B" w:rsidRDefault="00A662AF" w:rsidP="00A662AF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A662AF" w:rsidRPr="008C042B" w:rsidRDefault="00A662AF" w:rsidP="00A662AF">
      <w:pPr>
        <w:pStyle w:val="Zkladntext"/>
        <w:spacing w:after="0"/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8C042B">
        <w:rPr>
          <w:rFonts w:ascii="Arial" w:hAnsi="Arial" w:cs="Arial"/>
          <w:b/>
          <w:bCs/>
          <w:sz w:val="20"/>
          <w:szCs w:val="20"/>
        </w:rPr>
        <w:t>XI.</w:t>
      </w:r>
    </w:p>
    <w:p w:rsidR="00A662AF" w:rsidRPr="008C042B" w:rsidRDefault="00A662AF" w:rsidP="00A662AF">
      <w:pPr>
        <w:pStyle w:val="Zkladntext"/>
        <w:spacing w:before="120" w:after="0"/>
        <w:ind w:left="-181"/>
        <w:jc w:val="center"/>
        <w:rPr>
          <w:rFonts w:ascii="Arial" w:hAnsi="Arial" w:cs="Arial"/>
          <w:b/>
          <w:bCs/>
          <w:sz w:val="20"/>
          <w:szCs w:val="20"/>
        </w:rPr>
      </w:pPr>
      <w:r w:rsidRPr="008C042B"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A662AF" w:rsidRPr="008C042B" w:rsidRDefault="00A662AF" w:rsidP="00A662AF">
      <w:pPr>
        <w:pStyle w:val="Zkladntext"/>
        <w:spacing w:before="120" w:after="0"/>
        <w:ind w:left="-181"/>
        <w:jc w:val="center"/>
        <w:rPr>
          <w:rFonts w:ascii="Arial" w:hAnsi="Arial" w:cs="Arial"/>
          <w:b/>
          <w:bCs/>
          <w:sz w:val="20"/>
          <w:szCs w:val="20"/>
        </w:rPr>
      </w:pPr>
    </w:p>
    <w:p w:rsidR="00A662AF" w:rsidRPr="008C042B" w:rsidRDefault="00A662AF" w:rsidP="00A662AF">
      <w:pPr>
        <w:pStyle w:val="Zkladntext"/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C042B">
        <w:rPr>
          <w:rFonts w:ascii="Arial" w:hAnsi="Arial" w:cs="Arial"/>
          <w:sz w:val="20"/>
          <w:szCs w:val="20"/>
        </w:rPr>
        <w:t xml:space="preserve">Zhotovitel bude při plnění předmětu této smlouvy postupovat s veškerou odbornou péčí. Zavazuje se dodržovat všeobecně závazné předpisy, technické normy a podmínky této smlouvy. </w:t>
      </w:r>
    </w:p>
    <w:p w:rsidR="00A662AF" w:rsidRPr="008C042B" w:rsidRDefault="00A662AF" w:rsidP="00A662AF">
      <w:pPr>
        <w:pStyle w:val="Zkladntext"/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C042B">
        <w:rPr>
          <w:rFonts w:ascii="Arial" w:hAnsi="Arial" w:cs="Arial"/>
          <w:sz w:val="20"/>
          <w:szCs w:val="20"/>
        </w:rPr>
        <w:t>Zhotovitel se bude řídit výchozími podklady objednatele, jeho poptávkou a jeho pokyny, zápisy a dohodami oprávněných pracovníků smluvních stran a rozhodnutími a vyjádřeními dotčených orgánů státní správy. V případě použití poddodavatele odpovídá zhotovitel objednateli za termín dokončení a předání díla, stejně tak i za kvalitu díla jako kdyby dílo realizoval sám.</w:t>
      </w:r>
    </w:p>
    <w:p w:rsidR="00A662AF" w:rsidRPr="008C042B" w:rsidRDefault="00A662AF" w:rsidP="00A662AF">
      <w:pPr>
        <w:pStyle w:val="Zkladntext"/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C042B">
        <w:rPr>
          <w:rFonts w:ascii="Arial" w:hAnsi="Arial" w:cs="Arial"/>
          <w:sz w:val="20"/>
          <w:szCs w:val="20"/>
        </w:rPr>
        <w:t xml:space="preserve">Zhotovitel prohlašuje, že ve své cenové nabídce, podle které byla stanovena cena za zhotovení   </w:t>
      </w:r>
    </w:p>
    <w:p w:rsidR="00A662AF" w:rsidRPr="008C042B" w:rsidRDefault="00A662AF" w:rsidP="00A662AF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8C042B">
        <w:rPr>
          <w:rFonts w:ascii="Arial" w:hAnsi="Arial" w:cs="Arial"/>
          <w:sz w:val="20"/>
          <w:szCs w:val="20"/>
        </w:rPr>
        <w:t>díla, je zahrnut rozsah veškerých projekčních prací dle předmětu plnění a veškeré potřebné průzkumové práce potřebné k řádnému splnění díla.</w:t>
      </w:r>
    </w:p>
    <w:p w:rsidR="00A662AF" w:rsidRPr="008C042B" w:rsidRDefault="00A662AF" w:rsidP="00A662AF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A662AF" w:rsidRPr="008C042B" w:rsidRDefault="00A662AF" w:rsidP="00A662AF">
      <w:pPr>
        <w:pStyle w:val="Zkladntex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042B">
        <w:rPr>
          <w:rFonts w:ascii="Arial" w:hAnsi="Arial" w:cs="Arial"/>
          <w:sz w:val="20"/>
          <w:szCs w:val="20"/>
        </w:rPr>
        <w:t xml:space="preserve">Smluvní strany prohlašují, že práva a povinnosti vyplývající z této smlouvy, jakož i hmotné </w:t>
      </w:r>
    </w:p>
    <w:p w:rsidR="00A662AF" w:rsidRPr="008C042B" w:rsidRDefault="00A662AF" w:rsidP="00A662AF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8C042B">
        <w:rPr>
          <w:rFonts w:ascii="Arial" w:hAnsi="Arial" w:cs="Arial"/>
          <w:sz w:val="20"/>
          <w:szCs w:val="20"/>
        </w:rPr>
        <w:t>a nehmotné výsledky plnění, mohou být převedeny na třetí osoby pouze s předchozím písemným souhlasem obou smluvních stran, a to pod sankcí neplatnosti takovéhoto úkonu v případě absence předchozího souhlasu druhé smluvní strany.</w:t>
      </w:r>
    </w:p>
    <w:p w:rsidR="00A662AF" w:rsidRPr="008C042B" w:rsidRDefault="00A662AF" w:rsidP="00A662AF">
      <w:pPr>
        <w:pStyle w:val="Zkladntext"/>
        <w:spacing w:after="0"/>
        <w:ind w:left="-181"/>
        <w:jc w:val="both"/>
        <w:rPr>
          <w:rFonts w:ascii="Arial" w:hAnsi="Arial" w:cs="Arial"/>
          <w:sz w:val="20"/>
          <w:szCs w:val="20"/>
        </w:rPr>
      </w:pPr>
    </w:p>
    <w:p w:rsidR="00A662AF" w:rsidRPr="008C042B" w:rsidRDefault="00A662AF" w:rsidP="00A662AF">
      <w:pPr>
        <w:pStyle w:val="Zkladntex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042B">
        <w:rPr>
          <w:rFonts w:ascii="Arial" w:hAnsi="Arial" w:cs="Arial"/>
          <w:sz w:val="20"/>
          <w:szCs w:val="20"/>
        </w:rPr>
        <w:t xml:space="preserve">Tuto smlouvu lze měnit nebo zrušit pouze písemnými dodatky podepsanými oprávněnými </w:t>
      </w:r>
    </w:p>
    <w:p w:rsidR="00A662AF" w:rsidRPr="008C042B" w:rsidRDefault="00A662AF" w:rsidP="00A662AF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8C042B">
        <w:rPr>
          <w:rFonts w:ascii="Arial" w:hAnsi="Arial" w:cs="Arial"/>
          <w:sz w:val="20"/>
          <w:szCs w:val="20"/>
        </w:rPr>
        <w:t>zástupci obou smluvních stran.</w:t>
      </w:r>
    </w:p>
    <w:p w:rsidR="00A662AF" w:rsidRPr="008C042B" w:rsidRDefault="00A662AF" w:rsidP="00A662A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A662AF" w:rsidRPr="008C042B" w:rsidRDefault="00A662AF" w:rsidP="00A662AF">
      <w:pPr>
        <w:pStyle w:val="Zkladntex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042B">
        <w:rPr>
          <w:rFonts w:ascii="Arial" w:hAnsi="Arial" w:cs="Arial"/>
          <w:sz w:val="20"/>
          <w:szCs w:val="20"/>
        </w:rPr>
        <w:t xml:space="preserve">Tato smlouva je vypracována ve třech vyhotoveních, z nichž objednatel obdrží dvě vyhotovení a zhotovitel obdrží jedno vyhotovení. </w:t>
      </w:r>
    </w:p>
    <w:p w:rsidR="00A662AF" w:rsidRPr="008C042B" w:rsidRDefault="00A662AF" w:rsidP="00A662AF">
      <w:pPr>
        <w:pStyle w:val="Zkladntext"/>
        <w:numPr>
          <w:ilvl w:val="0"/>
          <w:numId w:val="9"/>
        </w:numPr>
        <w:tabs>
          <w:tab w:val="left" w:pos="142"/>
        </w:tabs>
        <w:spacing w:before="120" w:after="0"/>
        <w:rPr>
          <w:rFonts w:ascii="Arial" w:hAnsi="Arial" w:cs="Arial"/>
          <w:bCs/>
          <w:sz w:val="20"/>
          <w:szCs w:val="20"/>
        </w:rPr>
      </w:pPr>
      <w:r w:rsidRPr="008C042B">
        <w:rPr>
          <w:rFonts w:ascii="Arial" w:hAnsi="Arial" w:cs="Arial"/>
          <w:sz w:val="20"/>
          <w:szCs w:val="20"/>
        </w:rPr>
        <w:t>Smluvní strany po jejím přečtení prohlašují, že souhlasí s jejím obsahem, že smlouva byla sepsána určitě, srozumitelně, na základě jejich pravé a svobodné vůle, bez nátlaku na některou ze stran.</w:t>
      </w:r>
    </w:p>
    <w:p w:rsidR="00DC0B50" w:rsidRPr="00D25421" w:rsidRDefault="00DC0B50" w:rsidP="00DC0B50">
      <w:pPr>
        <w:pStyle w:val="Zkladntext"/>
        <w:spacing w:before="60" w:after="60" w:line="276" w:lineRule="auto"/>
        <w:rPr>
          <w:rFonts w:ascii="Arial" w:hAnsi="Arial" w:cs="Arial"/>
          <w:color w:val="000000"/>
          <w:sz w:val="20"/>
          <w:szCs w:val="20"/>
        </w:rPr>
      </w:pPr>
    </w:p>
    <w:p w:rsidR="00DC0B50" w:rsidRPr="00D25421" w:rsidRDefault="00DC0B50" w:rsidP="00DC0B50">
      <w:pPr>
        <w:pStyle w:val="Zkladntext"/>
        <w:spacing w:before="60" w:after="60" w:line="276" w:lineRule="auto"/>
        <w:rPr>
          <w:rFonts w:ascii="Arial" w:hAnsi="Arial" w:cs="Arial"/>
          <w:color w:val="000000"/>
          <w:sz w:val="20"/>
          <w:szCs w:val="20"/>
        </w:rPr>
      </w:pPr>
    </w:p>
    <w:p w:rsidR="00DC0B50" w:rsidRPr="00D25421" w:rsidRDefault="00DC0B50" w:rsidP="00DC0B50">
      <w:pPr>
        <w:pStyle w:val="Zkladntext"/>
        <w:spacing w:before="60" w:after="60" w:line="276" w:lineRule="auto"/>
        <w:rPr>
          <w:rFonts w:ascii="Arial" w:hAnsi="Arial" w:cs="Arial"/>
          <w:color w:val="000000"/>
          <w:sz w:val="20"/>
          <w:szCs w:val="20"/>
        </w:rPr>
      </w:pPr>
    </w:p>
    <w:p w:rsidR="00DC0B50" w:rsidRPr="00D25421" w:rsidRDefault="00DC0B50" w:rsidP="00DC0B50">
      <w:pPr>
        <w:pStyle w:val="Zkladntext"/>
        <w:spacing w:before="60" w:after="60" w:line="276" w:lineRule="auto"/>
        <w:rPr>
          <w:rFonts w:ascii="Arial" w:hAnsi="Arial" w:cs="Arial"/>
          <w:color w:val="000000"/>
          <w:sz w:val="20"/>
          <w:szCs w:val="20"/>
        </w:rPr>
      </w:pPr>
    </w:p>
    <w:p w:rsidR="00DC0B50" w:rsidRPr="00D25421" w:rsidRDefault="00DC0B50" w:rsidP="00DC0B50">
      <w:pPr>
        <w:tabs>
          <w:tab w:val="left" w:pos="1440"/>
          <w:tab w:val="left" w:pos="4320"/>
          <w:tab w:val="left" w:pos="6120"/>
        </w:tabs>
        <w:spacing w:before="60" w:after="60" w:line="276" w:lineRule="auto"/>
        <w:ind w:right="-17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V</w:t>
      </w:r>
      <w:r w:rsidR="001523AF">
        <w:rPr>
          <w:rFonts w:ascii="Arial" w:hAnsi="Arial" w:cs="Arial"/>
          <w:color w:val="000000"/>
          <w:sz w:val="20"/>
          <w:szCs w:val="20"/>
        </w:rPr>
        <w:t> </w:t>
      </w:r>
      <w:r w:rsidRPr="00D25421">
        <w:rPr>
          <w:rFonts w:ascii="Arial" w:hAnsi="Arial" w:cs="Arial"/>
          <w:color w:val="000000"/>
          <w:sz w:val="20"/>
          <w:szCs w:val="20"/>
        </w:rPr>
        <w:t>Liberci</w:t>
      </w:r>
      <w:r w:rsidR="001523AF">
        <w:rPr>
          <w:rFonts w:ascii="Arial" w:hAnsi="Arial" w:cs="Arial"/>
          <w:color w:val="000000"/>
          <w:sz w:val="20"/>
          <w:szCs w:val="20"/>
        </w:rPr>
        <w:t>,</w:t>
      </w:r>
      <w:r w:rsidRPr="00D25421">
        <w:rPr>
          <w:rFonts w:ascii="Arial" w:hAnsi="Arial" w:cs="Arial"/>
          <w:color w:val="000000"/>
          <w:sz w:val="20"/>
          <w:szCs w:val="20"/>
        </w:rPr>
        <w:t xml:space="preserve"> dne:</w:t>
      </w:r>
      <w:r w:rsidRPr="00D25421">
        <w:rPr>
          <w:rFonts w:ascii="Arial" w:hAnsi="Arial" w:cs="Arial"/>
          <w:color w:val="000000"/>
          <w:sz w:val="20"/>
          <w:szCs w:val="20"/>
        </w:rPr>
        <w:tab/>
      </w:r>
      <w:r w:rsidRPr="00D25421">
        <w:rPr>
          <w:rFonts w:ascii="Arial" w:hAnsi="Arial" w:cs="Arial"/>
          <w:color w:val="000000"/>
          <w:sz w:val="20"/>
          <w:szCs w:val="20"/>
        </w:rPr>
        <w:tab/>
      </w:r>
      <w:r w:rsidR="001523AF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D25421">
        <w:rPr>
          <w:rFonts w:ascii="Arial" w:hAnsi="Arial" w:cs="Arial"/>
          <w:color w:val="000000"/>
          <w:sz w:val="20"/>
          <w:szCs w:val="20"/>
        </w:rPr>
        <w:t>V</w:t>
      </w:r>
      <w:r w:rsidR="001523AF">
        <w:rPr>
          <w:rFonts w:ascii="Arial" w:hAnsi="Arial" w:cs="Arial"/>
          <w:color w:val="000000"/>
          <w:sz w:val="20"/>
          <w:szCs w:val="20"/>
        </w:rPr>
        <w:t> </w:t>
      </w:r>
      <w:r w:rsidRPr="00D25421">
        <w:rPr>
          <w:rFonts w:ascii="Arial" w:hAnsi="Arial" w:cs="Arial"/>
          <w:color w:val="000000"/>
          <w:sz w:val="20"/>
          <w:szCs w:val="20"/>
        </w:rPr>
        <w:t>Liberci</w:t>
      </w:r>
      <w:r w:rsidR="001523AF">
        <w:rPr>
          <w:rFonts w:ascii="Arial" w:hAnsi="Arial" w:cs="Arial"/>
          <w:color w:val="000000"/>
          <w:sz w:val="20"/>
          <w:szCs w:val="20"/>
        </w:rPr>
        <w:t>,</w:t>
      </w:r>
      <w:r w:rsidRPr="00D25421">
        <w:rPr>
          <w:rFonts w:ascii="Arial" w:hAnsi="Arial" w:cs="Arial"/>
          <w:color w:val="000000"/>
          <w:sz w:val="20"/>
          <w:szCs w:val="20"/>
        </w:rPr>
        <w:t xml:space="preserve"> dne: </w:t>
      </w:r>
    </w:p>
    <w:p w:rsidR="00DC0B50" w:rsidRPr="00D25421" w:rsidRDefault="00DC0B50" w:rsidP="00DC0B50">
      <w:pPr>
        <w:tabs>
          <w:tab w:val="left" w:pos="1440"/>
          <w:tab w:val="left" w:pos="1843"/>
          <w:tab w:val="left" w:pos="4320"/>
          <w:tab w:val="left" w:pos="4860"/>
          <w:tab w:val="left" w:pos="6096"/>
          <w:tab w:val="left" w:pos="6300"/>
          <w:tab w:val="left" w:pos="8505"/>
        </w:tabs>
        <w:spacing w:before="60" w:after="60" w:line="276" w:lineRule="auto"/>
        <w:ind w:right="-18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 xml:space="preserve">Za </w:t>
      </w:r>
      <w:r w:rsidRPr="00D25421">
        <w:rPr>
          <w:rFonts w:ascii="Arial" w:hAnsi="Arial" w:cs="Arial"/>
          <w:color w:val="000000"/>
          <w:sz w:val="20"/>
          <w:szCs w:val="20"/>
        </w:rPr>
        <w:t>objednatele</w:t>
      </w:r>
      <w:r w:rsidRPr="00D25421">
        <w:rPr>
          <w:rFonts w:ascii="Arial" w:hAnsi="Arial" w:cs="Arial"/>
          <w:sz w:val="20"/>
          <w:szCs w:val="20"/>
        </w:rPr>
        <w:t>:</w:t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="001523AF">
        <w:rPr>
          <w:rFonts w:ascii="Arial" w:hAnsi="Arial" w:cs="Arial"/>
          <w:sz w:val="20"/>
          <w:szCs w:val="20"/>
        </w:rPr>
        <w:tab/>
      </w:r>
      <w:r w:rsidR="001523AF">
        <w:rPr>
          <w:rFonts w:ascii="Arial" w:hAnsi="Arial" w:cs="Arial"/>
          <w:sz w:val="20"/>
          <w:szCs w:val="20"/>
        </w:rPr>
        <w:tab/>
        <w:t xml:space="preserve">                </w:t>
      </w:r>
      <w:r w:rsidRPr="00D25421">
        <w:rPr>
          <w:rFonts w:ascii="Arial" w:hAnsi="Arial" w:cs="Arial"/>
          <w:sz w:val="20"/>
          <w:szCs w:val="20"/>
        </w:rPr>
        <w:t xml:space="preserve">Za </w:t>
      </w:r>
      <w:r w:rsidRPr="00D25421">
        <w:rPr>
          <w:rFonts w:ascii="Arial" w:hAnsi="Arial" w:cs="Arial"/>
          <w:color w:val="000000"/>
          <w:sz w:val="20"/>
          <w:szCs w:val="20"/>
        </w:rPr>
        <w:t>poskytovatele</w:t>
      </w:r>
      <w:r w:rsidRPr="00D25421">
        <w:rPr>
          <w:rFonts w:ascii="Arial" w:hAnsi="Arial" w:cs="Arial"/>
          <w:sz w:val="20"/>
          <w:szCs w:val="20"/>
        </w:rPr>
        <w:t>:</w:t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</w:p>
    <w:p w:rsidR="00DC0B50" w:rsidRPr="00D25421" w:rsidRDefault="00DC0B50" w:rsidP="00DC0B50">
      <w:pPr>
        <w:tabs>
          <w:tab w:val="left" w:pos="1440"/>
          <w:tab w:val="left" w:pos="1843"/>
          <w:tab w:val="left" w:pos="4320"/>
          <w:tab w:val="left" w:pos="4860"/>
          <w:tab w:val="left" w:pos="6096"/>
          <w:tab w:val="left" w:pos="6300"/>
          <w:tab w:val="left" w:pos="8505"/>
        </w:tabs>
        <w:spacing w:before="60" w:after="60" w:line="276" w:lineRule="auto"/>
        <w:ind w:right="-18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ab/>
      </w:r>
    </w:p>
    <w:p w:rsidR="00DC0B50" w:rsidRPr="00D25421" w:rsidRDefault="00DC0B50" w:rsidP="00DC0B50">
      <w:pPr>
        <w:tabs>
          <w:tab w:val="left" w:pos="1440"/>
          <w:tab w:val="left" w:pos="1843"/>
          <w:tab w:val="left" w:pos="4320"/>
          <w:tab w:val="left" w:pos="4860"/>
          <w:tab w:val="left" w:pos="6096"/>
          <w:tab w:val="left" w:pos="6300"/>
          <w:tab w:val="left" w:pos="8505"/>
        </w:tabs>
        <w:spacing w:before="60" w:after="60" w:line="276" w:lineRule="auto"/>
        <w:ind w:right="-18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</w:p>
    <w:p w:rsidR="00DC0B50" w:rsidRPr="00D25421" w:rsidRDefault="00DC0B50" w:rsidP="00DC0B50">
      <w:pPr>
        <w:tabs>
          <w:tab w:val="left" w:pos="1440"/>
          <w:tab w:val="left" w:pos="1843"/>
          <w:tab w:val="left" w:pos="4320"/>
          <w:tab w:val="left" w:pos="4860"/>
          <w:tab w:val="left" w:pos="6096"/>
          <w:tab w:val="left" w:pos="6300"/>
          <w:tab w:val="left" w:pos="8505"/>
        </w:tabs>
        <w:spacing w:before="60" w:after="60" w:line="276" w:lineRule="auto"/>
        <w:ind w:right="-18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sz w:val="20"/>
          <w:szCs w:val="20"/>
        </w:rPr>
        <w:tab/>
      </w:r>
    </w:p>
    <w:p w:rsidR="00DC0B50" w:rsidRDefault="00DC0B50" w:rsidP="00DC0B50">
      <w:pPr>
        <w:tabs>
          <w:tab w:val="left" w:pos="1440"/>
          <w:tab w:val="left" w:pos="1843"/>
          <w:tab w:val="left" w:pos="4253"/>
          <w:tab w:val="left" w:pos="4820"/>
          <w:tab w:val="left" w:pos="4860"/>
          <w:tab w:val="left" w:pos="6096"/>
          <w:tab w:val="left" w:pos="6300"/>
          <w:tab w:val="left" w:pos="8505"/>
        </w:tabs>
        <w:spacing w:before="60" w:after="60" w:line="276" w:lineRule="auto"/>
        <w:ind w:right="-18"/>
        <w:rPr>
          <w:rFonts w:ascii="Arial" w:hAnsi="Arial" w:cs="Arial"/>
          <w:color w:val="000000"/>
          <w:sz w:val="20"/>
          <w:szCs w:val="20"/>
        </w:rPr>
      </w:pPr>
      <w:r w:rsidRPr="00D25421">
        <w:rPr>
          <w:rFonts w:ascii="Arial" w:hAnsi="Arial" w:cs="Arial"/>
          <w:sz w:val="20"/>
          <w:szCs w:val="20"/>
        </w:rPr>
        <w:t>----------------------------------</w:t>
      </w:r>
      <w:r w:rsidR="00215E4A" w:rsidRPr="00D25421">
        <w:rPr>
          <w:rFonts w:ascii="Arial" w:hAnsi="Arial" w:cs="Arial"/>
          <w:sz w:val="20"/>
          <w:szCs w:val="20"/>
        </w:rPr>
        <w:t>---------</w:t>
      </w:r>
      <w:r w:rsidR="00215E4A" w:rsidRPr="00215E4A">
        <w:rPr>
          <w:rFonts w:ascii="Arial" w:hAnsi="Arial" w:cs="Arial"/>
          <w:sz w:val="20"/>
          <w:szCs w:val="20"/>
        </w:rPr>
        <w:t>---------</w:t>
      </w:r>
      <w:r w:rsidRPr="00D25421">
        <w:rPr>
          <w:rFonts w:ascii="Arial" w:hAnsi="Arial" w:cs="Arial"/>
          <w:sz w:val="20"/>
          <w:szCs w:val="20"/>
        </w:rPr>
        <w:tab/>
      </w:r>
      <w:r w:rsidR="00215E4A">
        <w:rPr>
          <w:rFonts w:ascii="Arial" w:hAnsi="Arial" w:cs="Arial"/>
          <w:sz w:val="20"/>
          <w:szCs w:val="20"/>
        </w:rPr>
        <w:tab/>
      </w:r>
      <w:r w:rsidR="00215E4A">
        <w:rPr>
          <w:rFonts w:ascii="Arial" w:hAnsi="Arial" w:cs="Arial"/>
          <w:sz w:val="20"/>
          <w:szCs w:val="20"/>
        </w:rPr>
        <w:tab/>
        <w:t xml:space="preserve">              </w:t>
      </w:r>
      <w:r w:rsidRPr="00D25421">
        <w:rPr>
          <w:rFonts w:ascii="Arial" w:hAnsi="Arial" w:cs="Arial"/>
          <w:sz w:val="20"/>
          <w:szCs w:val="20"/>
        </w:rPr>
        <w:t>----------------------------------</w:t>
      </w:r>
      <w:r w:rsidRPr="00D25421">
        <w:rPr>
          <w:rFonts w:ascii="Arial" w:hAnsi="Arial" w:cs="Arial"/>
          <w:color w:val="000000"/>
          <w:sz w:val="20"/>
          <w:szCs w:val="20"/>
        </w:rPr>
        <w:tab/>
      </w:r>
    </w:p>
    <w:p w:rsidR="00D25421" w:rsidRPr="00D71EC8" w:rsidRDefault="00D25421" w:rsidP="00D25421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STATUTÁRNÍ MĚSTO LIBEREC</w:t>
      </w:r>
      <w:r>
        <w:rPr>
          <w:rFonts w:ascii="Arial" w:hAnsi="Arial" w:cs="Arial"/>
          <w:sz w:val="20"/>
          <w:szCs w:val="20"/>
        </w:rPr>
        <w:tab/>
      </w:r>
      <w:r w:rsidRPr="00CD19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b/>
          <w:color w:val="000000"/>
          <w:sz w:val="20"/>
          <w:szCs w:val="20"/>
        </w:rPr>
        <w:t>PortaSys, s.r.o.</w:t>
      </w:r>
    </w:p>
    <w:p w:rsidR="00D25421" w:rsidRDefault="00D25421" w:rsidP="00D25421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color w:val="000000"/>
          <w:sz w:val="20"/>
          <w:szCs w:val="20"/>
        </w:rPr>
        <w:t>Mgr. Lukáš Hýbner</w:t>
      </w:r>
      <w:r w:rsidRPr="00D25421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</w:t>
      </w:r>
      <w:r w:rsidR="00215E4A">
        <w:rPr>
          <w:rFonts w:ascii="Arial" w:hAnsi="Arial" w:cs="Arial"/>
          <w:sz w:val="20"/>
          <w:szCs w:val="20"/>
        </w:rPr>
        <w:tab/>
      </w:r>
      <w:r w:rsidR="00215E4A">
        <w:rPr>
          <w:rFonts w:ascii="Arial" w:hAnsi="Arial" w:cs="Arial"/>
          <w:sz w:val="20"/>
          <w:szCs w:val="20"/>
        </w:rPr>
        <w:tab/>
      </w:r>
      <w:r w:rsidR="00215E4A">
        <w:rPr>
          <w:rFonts w:ascii="Arial" w:hAnsi="Arial" w:cs="Arial"/>
          <w:sz w:val="20"/>
          <w:szCs w:val="20"/>
        </w:rPr>
        <w:tab/>
      </w:r>
      <w:r w:rsidRPr="00215E4A">
        <w:rPr>
          <w:rFonts w:ascii="Arial" w:hAnsi="Arial" w:cs="Arial"/>
          <w:color w:val="000000"/>
          <w:sz w:val="20"/>
          <w:szCs w:val="20"/>
        </w:rPr>
        <w:t>Ing. Michal Vereščák</w:t>
      </w:r>
    </w:p>
    <w:p w:rsidR="00D25421" w:rsidRPr="00D1486B" w:rsidRDefault="00D25421" w:rsidP="00D2542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25421">
        <w:rPr>
          <w:rFonts w:ascii="Arial" w:hAnsi="Arial" w:cs="Arial"/>
          <w:color w:val="000000"/>
          <w:sz w:val="20"/>
          <w:szCs w:val="20"/>
        </w:rPr>
        <w:t>vedoucí odboru správy veřejného majetku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jednatel společnosti</w:t>
      </w:r>
    </w:p>
    <w:p w:rsidR="00D25421" w:rsidRPr="00D25421" w:rsidRDefault="00D25421" w:rsidP="00DC0B50">
      <w:pPr>
        <w:tabs>
          <w:tab w:val="left" w:pos="1440"/>
          <w:tab w:val="left" w:pos="1843"/>
          <w:tab w:val="left" w:pos="4253"/>
          <w:tab w:val="left" w:pos="4820"/>
          <w:tab w:val="left" w:pos="4860"/>
          <w:tab w:val="left" w:pos="6096"/>
          <w:tab w:val="left" w:pos="6300"/>
          <w:tab w:val="left" w:pos="8505"/>
        </w:tabs>
        <w:spacing w:before="60" w:after="60" w:line="276" w:lineRule="auto"/>
        <w:ind w:right="-18"/>
        <w:rPr>
          <w:rFonts w:ascii="Arial" w:hAnsi="Arial" w:cs="Arial"/>
          <w:color w:val="000000"/>
          <w:sz w:val="20"/>
          <w:szCs w:val="20"/>
        </w:rPr>
      </w:pPr>
    </w:p>
    <w:p w:rsidR="00C22CE3" w:rsidRPr="00D25421" w:rsidRDefault="00DC0B50" w:rsidP="00D25421">
      <w:pPr>
        <w:tabs>
          <w:tab w:val="left" w:pos="1440"/>
          <w:tab w:val="left" w:pos="1843"/>
          <w:tab w:val="left" w:pos="4253"/>
          <w:tab w:val="left" w:pos="4820"/>
          <w:tab w:val="left" w:pos="4860"/>
          <w:tab w:val="left" w:pos="6096"/>
          <w:tab w:val="left" w:pos="6300"/>
          <w:tab w:val="left" w:pos="8505"/>
        </w:tabs>
        <w:spacing w:before="60" w:after="60" w:line="276" w:lineRule="auto"/>
        <w:ind w:right="-18"/>
        <w:rPr>
          <w:rFonts w:ascii="Arial" w:hAnsi="Arial" w:cs="Arial"/>
          <w:sz w:val="20"/>
          <w:szCs w:val="20"/>
        </w:rPr>
      </w:pPr>
      <w:r w:rsidRPr="00D25421">
        <w:rPr>
          <w:rFonts w:ascii="Arial" w:hAnsi="Arial" w:cs="Arial"/>
          <w:b/>
          <w:color w:val="000000"/>
          <w:sz w:val="20"/>
          <w:szCs w:val="20"/>
        </w:rPr>
        <w:tab/>
      </w:r>
      <w:r w:rsidRPr="00D25421">
        <w:rPr>
          <w:rFonts w:ascii="Arial" w:hAnsi="Arial" w:cs="Arial"/>
          <w:b/>
          <w:color w:val="000000"/>
          <w:sz w:val="20"/>
          <w:szCs w:val="20"/>
        </w:rPr>
        <w:tab/>
      </w:r>
      <w:r w:rsidRPr="00D25421">
        <w:rPr>
          <w:rFonts w:ascii="Arial" w:hAnsi="Arial" w:cs="Arial"/>
          <w:b/>
          <w:color w:val="000000"/>
          <w:sz w:val="20"/>
          <w:szCs w:val="20"/>
        </w:rPr>
        <w:tab/>
      </w:r>
      <w:r w:rsidRPr="00D25421">
        <w:rPr>
          <w:rFonts w:ascii="Arial" w:hAnsi="Arial" w:cs="Arial"/>
          <w:b/>
          <w:color w:val="000000"/>
          <w:sz w:val="20"/>
          <w:szCs w:val="20"/>
        </w:rPr>
        <w:tab/>
      </w:r>
    </w:p>
    <w:sectPr w:rsidR="00C22CE3" w:rsidRPr="00D254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B50" w:rsidRDefault="00DC0B50" w:rsidP="00DC0B50">
      <w:r>
        <w:separator/>
      </w:r>
    </w:p>
  </w:endnote>
  <w:endnote w:type="continuationSeparator" w:id="0">
    <w:p w:rsidR="00DC0B50" w:rsidRDefault="00DC0B50" w:rsidP="00DC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19601"/>
      <w:docPartObj>
        <w:docPartGallery w:val="Page Numbers (Bottom of Page)"/>
        <w:docPartUnique/>
      </w:docPartObj>
    </w:sdtPr>
    <w:sdtEndPr/>
    <w:sdtContent>
      <w:p w:rsidR="00A662AF" w:rsidRDefault="00A662AF">
        <w:pPr>
          <w:pStyle w:val="Zpat"/>
          <w:jc w:val="center"/>
        </w:pPr>
        <w:r w:rsidRPr="00A662AF">
          <w:rPr>
            <w:rFonts w:ascii="Arial" w:hAnsi="Arial" w:cs="Arial"/>
            <w:sz w:val="20"/>
          </w:rPr>
          <w:fldChar w:fldCharType="begin"/>
        </w:r>
        <w:r w:rsidRPr="00A662AF">
          <w:rPr>
            <w:rFonts w:ascii="Arial" w:hAnsi="Arial" w:cs="Arial"/>
            <w:sz w:val="20"/>
          </w:rPr>
          <w:instrText>PAGE   \* MERGEFORMAT</w:instrText>
        </w:r>
        <w:r w:rsidRPr="00A662AF">
          <w:rPr>
            <w:rFonts w:ascii="Arial" w:hAnsi="Arial" w:cs="Arial"/>
            <w:sz w:val="20"/>
          </w:rPr>
          <w:fldChar w:fldCharType="separate"/>
        </w:r>
        <w:r w:rsidR="00D93A65">
          <w:rPr>
            <w:rFonts w:ascii="Arial" w:hAnsi="Arial" w:cs="Arial"/>
            <w:noProof/>
            <w:sz w:val="20"/>
          </w:rPr>
          <w:t>2</w:t>
        </w:r>
        <w:r w:rsidRPr="00A662AF">
          <w:rPr>
            <w:rFonts w:ascii="Arial" w:hAnsi="Arial" w:cs="Arial"/>
            <w:sz w:val="20"/>
          </w:rPr>
          <w:fldChar w:fldCharType="end"/>
        </w:r>
      </w:p>
    </w:sdtContent>
  </w:sdt>
  <w:p w:rsidR="00DC0B50" w:rsidRDefault="00DC0B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B50" w:rsidRDefault="00DC0B50" w:rsidP="00DC0B50">
      <w:r>
        <w:separator/>
      </w:r>
    </w:p>
  </w:footnote>
  <w:footnote w:type="continuationSeparator" w:id="0">
    <w:p w:rsidR="00DC0B50" w:rsidRDefault="00DC0B50" w:rsidP="00DC0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9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7430953"/>
    <w:multiLevelType w:val="hybridMultilevel"/>
    <w:tmpl w:val="3B28CBEA"/>
    <w:lvl w:ilvl="0" w:tplc="781076C8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E4D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7B127D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EBF3B39"/>
    <w:multiLevelType w:val="hybridMultilevel"/>
    <w:tmpl w:val="B7F85A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4508E"/>
    <w:multiLevelType w:val="hybridMultilevel"/>
    <w:tmpl w:val="2CF05B32"/>
    <w:lvl w:ilvl="0" w:tplc="8966B020"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5CE77EA"/>
    <w:multiLevelType w:val="multilevel"/>
    <w:tmpl w:val="3ACC0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62D774F"/>
    <w:multiLevelType w:val="hybridMultilevel"/>
    <w:tmpl w:val="8F60F2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B7B76E3"/>
    <w:multiLevelType w:val="hybridMultilevel"/>
    <w:tmpl w:val="9CFE54DC"/>
    <w:lvl w:ilvl="0" w:tplc="E396B2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50"/>
    <w:rsid w:val="001523AF"/>
    <w:rsid w:val="00215E4A"/>
    <w:rsid w:val="006354C4"/>
    <w:rsid w:val="009D0FF2"/>
    <w:rsid w:val="00A662AF"/>
    <w:rsid w:val="00C22CE3"/>
    <w:rsid w:val="00D25421"/>
    <w:rsid w:val="00D93A65"/>
    <w:rsid w:val="00D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EFAA1"/>
  <w15:chartTrackingRefBased/>
  <w15:docId w15:val="{628E55BC-E7D2-48F4-8B75-CD40D1D9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C0B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DC0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C0B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0B50"/>
    <w:pPr>
      <w:ind w:left="708"/>
    </w:pPr>
  </w:style>
  <w:style w:type="character" w:customStyle="1" w:styleId="datalabel">
    <w:name w:val="datalabel"/>
    <w:basedOn w:val="Standardnpsmoodstavce"/>
    <w:rsid w:val="00DC0B50"/>
  </w:style>
  <w:style w:type="paragraph" w:styleId="Zhlav">
    <w:name w:val="header"/>
    <w:basedOn w:val="Normln"/>
    <w:link w:val="ZhlavChar"/>
    <w:uiPriority w:val="99"/>
    <w:unhideWhenUsed/>
    <w:rsid w:val="00DC0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0B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0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0B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9D0FF2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9D0FF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rescak@portasy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 Eva</dc:creator>
  <cp:keywords/>
  <dc:description/>
  <cp:lastModifiedBy>Hrdličková Eva</cp:lastModifiedBy>
  <cp:revision>2</cp:revision>
  <dcterms:created xsi:type="dcterms:W3CDTF">2024-01-12T11:47:00Z</dcterms:created>
  <dcterms:modified xsi:type="dcterms:W3CDTF">2024-01-12T11:47:00Z</dcterms:modified>
</cp:coreProperties>
</file>