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5E6C" w14:textId="5BD0F478" w:rsidR="0065200E" w:rsidRPr="0059725F" w:rsidRDefault="005F5658" w:rsidP="002431EA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40"/>
          <w:szCs w:val="40"/>
          <w:lang w:val="cs-CZ"/>
        </w:rPr>
        <w:t xml:space="preserve">Dodatek č. </w:t>
      </w:r>
      <w:r w:rsidR="004B7701">
        <w:rPr>
          <w:rFonts w:ascii="Arial" w:hAnsi="Arial" w:cs="Arial"/>
          <w:sz w:val="40"/>
          <w:szCs w:val="40"/>
          <w:lang w:val="cs-CZ"/>
        </w:rPr>
        <w:t>5</w:t>
      </w:r>
    </w:p>
    <w:p w14:paraId="12BD14A0" w14:textId="77777777" w:rsidR="00354192" w:rsidRPr="00F42ABE" w:rsidRDefault="0065200E" w:rsidP="0058538D">
      <w:pPr>
        <w:pStyle w:val="Nzev"/>
        <w:tabs>
          <w:tab w:val="left" w:pos="709"/>
        </w:tabs>
        <w:rPr>
          <w:rFonts w:ascii="Arial" w:hAnsi="Arial" w:cs="Arial"/>
          <w:b/>
          <w:sz w:val="22"/>
          <w:szCs w:val="22"/>
          <w:lang w:val="cs-CZ"/>
        </w:rPr>
      </w:pPr>
      <w:r w:rsidRPr="00F42ABE">
        <w:rPr>
          <w:rFonts w:ascii="Arial" w:hAnsi="Arial" w:cs="Arial"/>
          <w:b/>
          <w:sz w:val="22"/>
          <w:szCs w:val="22"/>
          <w:lang w:val="cs-CZ"/>
        </w:rPr>
        <w:t>ke smlouvě o dílo</w:t>
      </w:r>
      <w:r w:rsidR="00717E30" w:rsidRPr="00F42AB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F42ABE">
        <w:rPr>
          <w:rFonts w:ascii="Arial" w:hAnsi="Arial" w:cs="Arial"/>
          <w:b/>
          <w:sz w:val="22"/>
          <w:szCs w:val="22"/>
          <w:lang w:val="cs-CZ"/>
        </w:rPr>
        <w:t xml:space="preserve">č. </w:t>
      </w:r>
      <w:r w:rsidR="00F5636A">
        <w:rPr>
          <w:rFonts w:ascii="Arial" w:hAnsi="Arial" w:cs="Arial"/>
          <w:b/>
          <w:sz w:val="22"/>
          <w:szCs w:val="22"/>
          <w:lang w:val="cs-CZ"/>
        </w:rPr>
        <w:t>391</w:t>
      </w:r>
      <w:r w:rsidRPr="00F42ABE">
        <w:rPr>
          <w:rFonts w:ascii="Arial" w:hAnsi="Arial" w:cs="Arial"/>
          <w:b/>
          <w:sz w:val="22"/>
          <w:szCs w:val="22"/>
          <w:lang w:val="cs-CZ"/>
        </w:rPr>
        <w:t>-201</w:t>
      </w:r>
      <w:r w:rsidR="00F5636A">
        <w:rPr>
          <w:rFonts w:ascii="Arial" w:hAnsi="Arial" w:cs="Arial"/>
          <w:b/>
          <w:sz w:val="22"/>
          <w:szCs w:val="22"/>
          <w:lang w:val="cs-CZ"/>
        </w:rPr>
        <w:t>9</w:t>
      </w:r>
      <w:r w:rsidRPr="00F42ABE">
        <w:rPr>
          <w:rFonts w:ascii="Arial" w:hAnsi="Arial" w:cs="Arial"/>
          <w:b/>
          <w:sz w:val="22"/>
          <w:szCs w:val="22"/>
          <w:lang w:val="cs-CZ"/>
        </w:rPr>
        <w:t xml:space="preserve">-508101 ze dne </w:t>
      </w:r>
      <w:r w:rsidR="00F5636A">
        <w:rPr>
          <w:rFonts w:ascii="Arial" w:hAnsi="Arial" w:cs="Arial"/>
          <w:b/>
          <w:sz w:val="22"/>
          <w:szCs w:val="22"/>
          <w:lang w:val="cs-CZ"/>
        </w:rPr>
        <w:t>27. 6.</w:t>
      </w:r>
      <w:r w:rsidRPr="00F42ABE">
        <w:rPr>
          <w:rFonts w:ascii="Arial" w:hAnsi="Arial" w:cs="Arial"/>
          <w:b/>
          <w:sz w:val="22"/>
          <w:szCs w:val="22"/>
          <w:lang w:val="cs-CZ"/>
        </w:rPr>
        <w:t xml:space="preserve"> 201</w:t>
      </w:r>
      <w:r w:rsidR="00F5636A">
        <w:rPr>
          <w:rFonts w:ascii="Arial" w:hAnsi="Arial" w:cs="Arial"/>
          <w:b/>
          <w:sz w:val="22"/>
          <w:szCs w:val="22"/>
          <w:lang w:val="cs-CZ"/>
        </w:rPr>
        <w:t>9</w:t>
      </w:r>
    </w:p>
    <w:p w14:paraId="7ACD0B39" w14:textId="77777777" w:rsidR="00354192" w:rsidRPr="0059725F" w:rsidRDefault="00354192" w:rsidP="000F4B4B">
      <w:pPr>
        <w:pStyle w:val="Podnadpis"/>
        <w:ind w:right="-141"/>
        <w:rPr>
          <w:rFonts w:ascii="Arial" w:hAnsi="Arial" w:cs="Arial"/>
          <w:spacing w:val="2"/>
          <w:lang w:val="cs-CZ"/>
        </w:rPr>
      </w:pPr>
      <w:r w:rsidRPr="0059725F">
        <w:rPr>
          <w:rFonts w:ascii="Arial" w:hAnsi="Arial" w:cs="Arial"/>
          <w:spacing w:val="2"/>
          <w:lang w:val="cs-CZ"/>
        </w:rPr>
        <w:t>podle § 2586 a násl. zákona č. 89/2012 Sb., občanský zákoník (dále jen „NOZ“)</w:t>
      </w:r>
    </w:p>
    <w:p w14:paraId="27348664" w14:textId="77777777" w:rsidR="0069337A" w:rsidRPr="0059725F" w:rsidRDefault="0069337A" w:rsidP="0069337A">
      <w:pPr>
        <w:pStyle w:val="Podnadpis"/>
        <w:rPr>
          <w:rFonts w:ascii="Arial" w:hAnsi="Arial" w:cs="Arial"/>
          <w:lang w:val="cs-CZ"/>
        </w:rPr>
      </w:pPr>
      <w:r w:rsidRPr="0059725F">
        <w:rPr>
          <w:rFonts w:ascii="Arial" w:hAnsi="Arial" w:cs="Arial"/>
          <w:lang w:val="cs-CZ"/>
        </w:rPr>
        <w:t xml:space="preserve">mezi </w:t>
      </w:r>
      <w:r w:rsidR="00B053EA">
        <w:rPr>
          <w:rFonts w:ascii="Arial" w:hAnsi="Arial" w:cs="Arial"/>
          <w:lang w:val="cs-CZ"/>
        </w:rPr>
        <w:t>smluvními stranami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23112C" w:rsidRPr="0059725F" w14:paraId="21FA3BA0" w14:textId="77777777" w:rsidTr="000F4B4B">
        <w:tc>
          <w:tcPr>
            <w:tcW w:w="4531" w:type="dxa"/>
          </w:tcPr>
          <w:p w14:paraId="25146766" w14:textId="77777777" w:rsidR="0023112C" w:rsidRDefault="0023112C" w:rsidP="0023112C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8" w:type="dxa"/>
          </w:tcPr>
          <w:p w14:paraId="1ACF68F5" w14:textId="77777777" w:rsidR="0023112C" w:rsidRDefault="0023112C" w:rsidP="0023112C">
            <w:pPr>
              <w:pStyle w:val="Tabulka-buky11"/>
              <w:jc w:val="left"/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</w:tc>
      </w:tr>
      <w:tr w:rsidR="0023112C" w:rsidRPr="0059725F" w14:paraId="693F88BD" w14:textId="77777777" w:rsidTr="000F4B4B">
        <w:tc>
          <w:tcPr>
            <w:tcW w:w="4531" w:type="dxa"/>
          </w:tcPr>
          <w:p w14:paraId="17CE1A95" w14:textId="77777777" w:rsidR="0023112C" w:rsidRDefault="0023112C" w:rsidP="0023112C">
            <w:pPr>
              <w:pStyle w:val="Tabulka-buky11"/>
              <w:jc w:val="left"/>
              <w:rPr>
                <w:rStyle w:val="Siln"/>
                <w:rFonts w:eastAsiaTheme="majorEastAsia"/>
                <w:b w:val="0"/>
                <w:bCs w:val="0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8" w:type="dxa"/>
          </w:tcPr>
          <w:p w14:paraId="58DE751C" w14:textId="77777777" w:rsidR="0023112C" w:rsidRDefault="0023112C" w:rsidP="0023112C">
            <w:pPr>
              <w:pStyle w:val="Tabulka-buky11"/>
              <w:jc w:val="left"/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23112C" w:rsidRPr="0059725F" w14:paraId="2C10791A" w14:textId="77777777" w:rsidTr="000F4B4B">
        <w:tc>
          <w:tcPr>
            <w:tcW w:w="4531" w:type="dxa"/>
          </w:tcPr>
          <w:p w14:paraId="456DA522" w14:textId="77777777" w:rsidR="0023112C" w:rsidRPr="00473048" w:rsidRDefault="0023112C" w:rsidP="0023112C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A64E777" w14:textId="77777777" w:rsidR="0023112C" w:rsidRPr="00473048" w:rsidRDefault="0023112C" w:rsidP="0023112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3048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Pr="00473048">
              <w:rPr>
                <w:rFonts w:ascii="Arial" w:hAnsi="Arial" w:cs="Arial"/>
                <w:sz w:val="22"/>
                <w:szCs w:val="22"/>
              </w:rPr>
              <w:t xml:space="preserve">Ústecký </w:t>
            </w:r>
            <w:r w:rsidRPr="00473048">
              <w:rPr>
                <w:rFonts w:ascii="Arial" w:hAnsi="Arial" w:cs="Arial"/>
                <w:sz w:val="22"/>
                <w:szCs w:val="22"/>
                <w:lang w:val="cs-CZ"/>
              </w:rPr>
              <w:t>kraj</w:t>
            </w:r>
          </w:p>
        </w:tc>
      </w:tr>
      <w:tr w:rsidR="0023112C" w:rsidRPr="0059725F" w14:paraId="548A74BC" w14:textId="77777777" w:rsidTr="000F4B4B">
        <w:tc>
          <w:tcPr>
            <w:tcW w:w="4531" w:type="dxa"/>
          </w:tcPr>
          <w:p w14:paraId="0F02AF1E" w14:textId="77777777" w:rsidR="0023112C" w:rsidRPr="00473048" w:rsidRDefault="0023112C" w:rsidP="0023112C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8" w:type="dxa"/>
          </w:tcPr>
          <w:p w14:paraId="7504CF1D" w14:textId="77777777" w:rsidR="0023112C" w:rsidRPr="00473048" w:rsidRDefault="0023112C" w:rsidP="0023112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3048">
              <w:rPr>
                <w:rFonts w:ascii="Arial" w:hAnsi="Arial" w:cs="Arial"/>
                <w:sz w:val="22"/>
                <w:szCs w:val="22"/>
              </w:rPr>
              <w:t>Husitská 1071/2, 415 02 Teplice</w:t>
            </w:r>
          </w:p>
        </w:tc>
      </w:tr>
      <w:tr w:rsidR="0023112C" w:rsidRPr="0059725F" w14:paraId="4E50700B" w14:textId="77777777" w:rsidTr="000F4B4B">
        <w:tc>
          <w:tcPr>
            <w:tcW w:w="4531" w:type="dxa"/>
          </w:tcPr>
          <w:p w14:paraId="5EAD2B09" w14:textId="77777777" w:rsidR="0023112C" w:rsidRPr="00EA4AA9" w:rsidRDefault="0023112C" w:rsidP="0023112C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EA4AA9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8" w:type="dxa"/>
          </w:tcPr>
          <w:p w14:paraId="3458D0D6" w14:textId="2D92D97A" w:rsidR="0023112C" w:rsidRPr="00EA4AA9" w:rsidRDefault="0023112C" w:rsidP="0023112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4AA9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B565FD">
              <w:rPr>
                <w:rFonts w:ascii="Arial" w:hAnsi="Arial" w:cs="Arial"/>
                <w:sz w:val="22"/>
                <w:szCs w:val="22"/>
              </w:rPr>
              <w:t>Pavlem Pojerem</w:t>
            </w:r>
            <w:r w:rsidRPr="00EA4AA9">
              <w:rPr>
                <w:rFonts w:ascii="Arial" w:hAnsi="Arial" w:cs="Arial"/>
                <w:sz w:val="22"/>
                <w:szCs w:val="22"/>
              </w:rPr>
              <w:t>, ředitel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EA4AA9">
              <w:rPr>
                <w:rFonts w:ascii="Arial" w:hAnsi="Arial" w:cs="Arial"/>
                <w:sz w:val="22"/>
                <w:szCs w:val="22"/>
              </w:rPr>
              <w:t xml:space="preserve"> Krajského pozemkového úřadu pro Ústecký kraj</w:t>
            </w:r>
          </w:p>
        </w:tc>
      </w:tr>
      <w:tr w:rsidR="002E4471" w:rsidRPr="0059725F" w14:paraId="1A32CE5D" w14:textId="77777777" w:rsidTr="000F4B4B">
        <w:tc>
          <w:tcPr>
            <w:tcW w:w="4531" w:type="dxa"/>
          </w:tcPr>
          <w:p w14:paraId="7EE728B7" w14:textId="77777777" w:rsidR="002E4471" w:rsidRPr="00EB3331" w:rsidRDefault="002E4471" w:rsidP="002E4471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EB3331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8" w:type="dxa"/>
          </w:tcPr>
          <w:p w14:paraId="0511E2B4" w14:textId="70964F76" w:rsidR="002E4471" w:rsidRPr="00EB3331" w:rsidRDefault="002E4471" w:rsidP="002E4471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333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B565FD">
              <w:rPr>
                <w:rFonts w:ascii="Arial" w:hAnsi="Arial" w:cs="Arial"/>
                <w:sz w:val="22"/>
                <w:szCs w:val="22"/>
              </w:rPr>
              <w:t>Pavel Pojer</w:t>
            </w:r>
            <w:r w:rsidRPr="00EB3331">
              <w:rPr>
                <w:rFonts w:ascii="Arial" w:hAnsi="Arial" w:cs="Arial"/>
                <w:sz w:val="22"/>
                <w:szCs w:val="22"/>
              </w:rPr>
              <w:t>, ředitel Krajského pozemkového úřadu pro Ústecký kraj</w:t>
            </w:r>
          </w:p>
        </w:tc>
      </w:tr>
      <w:tr w:rsidR="0059725F" w:rsidRPr="0059725F" w14:paraId="1F51E237" w14:textId="77777777" w:rsidTr="000F4B4B">
        <w:tc>
          <w:tcPr>
            <w:tcW w:w="4531" w:type="dxa"/>
          </w:tcPr>
          <w:p w14:paraId="2A237764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8" w:type="dxa"/>
          </w:tcPr>
          <w:p w14:paraId="2DA7F43F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F5636A">
              <w:rPr>
                <w:rFonts w:ascii="Arial" w:hAnsi="Arial" w:cs="Arial"/>
                <w:sz w:val="22"/>
                <w:szCs w:val="22"/>
              </w:rPr>
              <w:t>Stanislav Michálek</w:t>
            </w:r>
            <w:r w:rsidRPr="0059725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odborný rada, </w:t>
            </w:r>
            <w:r w:rsidRPr="0059725F">
              <w:rPr>
                <w:rFonts w:ascii="Arial" w:hAnsi="Arial" w:cs="Arial"/>
                <w:sz w:val="22"/>
                <w:szCs w:val="22"/>
              </w:rPr>
              <w:t>Pobočka Louny</w:t>
            </w:r>
          </w:p>
        </w:tc>
      </w:tr>
      <w:tr w:rsidR="0059725F" w:rsidRPr="0059725F" w14:paraId="49CDE35F" w14:textId="77777777" w:rsidTr="000F4B4B">
        <w:tc>
          <w:tcPr>
            <w:tcW w:w="4531" w:type="dxa"/>
          </w:tcPr>
          <w:p w14:paraId="23601CD7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8" w:type="dxa"/>
          </w:tcPr>
          <w:p w14:paraId="393F3B2C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Pražská 765, 440 01 Louny</w:t>
            </w:r>
          </w:p>
        </w:tc>
      </w:tr>
      <w:tr w:rsidR="0059725F" w:rsidRPr="0059725F" w14:paraId="40E31EB1" w14:textId="77777777" w:rsidTr="000F4B4B">
        <w:tc>
          <w:tcPr>
            <w:tcW w:w="4531" w:type="dxa"/>
          </w:tcPr>
          <w:p w14:paraId="7A988BED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</w:tcPr>
          <w:p w14:paraId="493CE9D3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+ 420</w:t>
            </w:r>
            <w:r w:rsidR="00F5636A">
              <w:rPr>
                <w:rFonts w:ascii="Arial" w:hAnsi="Arial" w:cs="Arial"/>
                <w:sz w:val="22"/>
                <w:szCs w:val="22"/>
              </w:rPr>
              <w:t> 602 403 507</w:t>
            </w:r>
          </w:p>
        </w:tc>
      </w:tr>
      <w:tr w:rsidR="0059725F" w:rsidRPr="0059725F" w14:paraId="7546424D" w14:textId="77777777" w:rsidTr="000F4B4B">
        <w:tc>
          <w:tcPr>
            <w:tcW w:w="4531" w:type="dxa"/>
          </w:tcPr>
          <w:p w14:paraId="641D3A60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8" w:type="dxa"/>
          </w:tcPr>
          <w:p w14:paraId="5055590E" w14:textId="77777777" w:rsidR="0059725F" w:rsidRPr="0059725F" w:rsidRDefault="00BF55CE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9725F">
              <w:rPr>
                <w:rFonts w:ascii="Arial" w:hAnsi="Arial" w:cs="Arial"/>
                <w:sz w:val="22"/>
                <w:szCs w:val="22"/>
              </w:rPr>
              <w:t>ouny.pk</w:t>
            </w:r>
            <w:r w:rsidR="0059725F" w:rsidRPr="0059725F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59725F" w:rsidRPr="0059725F" w14:paraId="75BC2BE4" w14:textId="77777777" w:rsidTr="000F4B4B">
        <w:tc>
          <w:tcPr>
            <w:tcW w:w="4531" w:type="dxa"/>
          </w:tcPr>
          <w:p w14:paraId="236A8A79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8" w:type="dxa"/>
          </w:tcPr>
          <w:p w14:paraId="494EF93B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59725F" w:rsidRPr="0059725F" w14:paraId="6BD10A0B" w14:textId="77777777" w:rsidTr="000F4B4B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4EECB367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8" w:type="dxa"/>
          </w:tcPr>
          <w:p w14:paraId="69AB4DB5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59725F" w:rsidRPr="0059725F" w14:paraId="4A61A7E8" w14:textId="77777777" w:rsidTr="000F4B4B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4D7B3A69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8" w:type="dxa"/>
          </w:tcPr>
          <w:p w14:paraId="0B7CB613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59725F" w:rsidRPr="0059725F" w14:paraId="244E00CE" w14:textId="77777777" w:rsidTr="000F4B4B">
        <w:tc>
          <w:tcPr>
            <w:tcW w:w="4531" w:type="dxa"/>
          </w:tcPr>
          <w:p w14:paraId="1F73412E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8" w:type="dxa"/>
          </w:tcPr>
          <w:p w14:paraId="239849A5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59725F" w:rsidRPr="0059725F" w14:paraId="3C83B69F" w14:textId="77777777" w:rsidTr="000F4B4B">
        <w:tc>
          <w:tcPr>
            <w:tcW w:w="4531" w:type="dxa"/>
          </w:tcPr>
          <w:p w14:paraId="5F81ABB6" w14:textId="77777777" w:rsidR="0059725F" w:rsidRPr="0059725F" w:rsidRDefault="0059725F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59725F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8" w:type="dxa"/>
          </w:tcPr>
          <w:p w14:paraId="0CA54CE5" w14:textId="77777777" w:rsidR="0059725F" w:rsidRPr="0059725F" w:rsidRDefault="0059725F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725F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2401CBE7" w14:textId="77777777" w:rsidR="00481F91" w:rsidRPr="0059725F" w:rsidRDefault="0069337A" w:rsidP="000F4B4B">
      <w:pPr>
        <w:spacing w:before="120" w:after="360"/>
        <w:jc w:val="left"/>
        <w:rPr>
          <w:rFonts w:ascii="Arial" w:hAnsi="Arial" w:cs="Arial"/>
          <w:lang w:val="cs-CZ"/>
        </w:rPr>
      </w:pPr>
      <w:r w:rsidRPr="0059725F">
        <w:rPr>
          <w:rFonts w:ascii="Arial" w:hAnsi="Arial" w:cs="Arial"/>
          <w:lang w:val="cs-CZ"/>
        </w:rPr>
        <w:t>(dále jen „</w:t>
      </w:r>
      <w:r w:rsidRPr="0059725F">
        <w:rPr>
          <w:rStyle w:val="Siln"/>
          <w:rFonts w:ascii="Arial" w:hAnsi="Arial" w:cs="Arial"/>
          <w:lang w:val="cs-CZ"/>
        </w:rPr>
        <w:t>objednatel</w:t>
      </w:r>
      <w:r w:rsidRPr="0059725F">
        <w:rPr>
          <w:rFonts w:ascii="Arial" w:hAnsi="Arial" w:cs="Arial"/>
          <w:lang w:val="cs-CZ"/>
        </w:rPr>
        <w:t>“)</w:t>
      </w:r>
    </w:p>
    <w:p w14:paraId="73F82419" w14:textId="77777777" w:rsidR="00481F91" w:rsidRPr="00F42ABE" w:rsidRDefault="00481F91" w:rsidP="0069337A">
      <w:pPr>
        <w:spacing w:before="120" w:after="120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2354D9" w:rsidRPr="00F42ABE" w14:paraId="097CBAC6" w14:textId="77777777" w:rsidTr="00DB0D84">
        <w:tc>
          <w:tcPr>
            <w:tcW w:w="4531" w:type="dxa"/>
          </w:tcPr>
          <w:p w14:paraId="118DC25B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0665C67F" w14:textId="77777777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>INGEOS spol. s r.o.</w:t>
            </w:r>
          </w:p>
        </w:tc>
      </w:tr>
      <w:tr w:rsidR="002354D9" w:rsidRPr="00F42ABE" w14:paraId="05C9F21B" w14:textId="77777777" w:rsidTr="00DB0D84">
        <w:tc>
          <w:tcPr>
            <w:tcW w:w="4531" w:type="dxa"/>
          </w:tcPr>
          <w:p w14:paraId="11160018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40E5B1C" w14:textId="0E6F1F5B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 xml:space="preserve">Masarykova 2462/55, </w:t>
            </w:r>
            <w:r w:rsidR="00AA5CC7" w:rsidRPr="00F42ABE">
              <w:rPr>
                <w:rFonts w:ascii="Arial" w:hAnsi="Arial" w:cs="Arial"/>
                <w:sz w:val="22"/>
                <w:szCs w:val="22"/>
              </w:rPr>
              <w:t>415 01</w:t>
            </w:r>
            <w:r w:rsidR="00AA5C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2ABE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</w:tr>
      <w:tr w:rsidR="002354D9" w:rsidRPr="00F42ABE" w14:paraId="36F00BF3" w14:textId="77777777" w:rsidTr="00DB0D84">
        <w:tc>
          <w:tcPr>
            <w:tcW w:w="4531" w:type="dxa"/>
          </w:tcPr>
          <w:p w14:paraId="2F599A60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1B8420EE" w14:textId="77777777" w:rsidR="002354D9" w:rsidRPr="00F5636A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>Tomášem Charvátem</w:t>
            </w:r>
            <w:r w:rsidR="00B90323" w:rsidRPr="00F42ABE">
              <w:rPr>
                <w:rFonts w:ascii="Arial" w:hAnsi="Arial" w:cs="Arial"/>
                <w:sz w:val="22"/>
                <w:szCs w:val="22"/>
              </w:rPr>
              <w:t>, jednatelem</w:t>
            </w:r>
          </w:p>
        </w:tc>
      </w:tr>
      <w:tr w:rsidR="002354D9" w:rsidRPr="00F42ABE" w14:paraId="5CCF4734" w14:textId="77777777" w:rsidTr="00DB0D84">
        <w:tc>
          <w:tcPr>
            <w:tcW w:w="4531" w:type="dxa"/>
          </w:tcPr>
          <w:p w14:paraId="320739AD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5A3C77DD" w14:textId="77777777" w:rsidR="002354D9" w:rsidRPr="00F42ABE" w:rsidRDefault="00C05E37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Tomáš Charvát</w:t>
            </w:r>
          </w:p>
        </w:tc>
      </w:tr>
      <w:tr w:rsidR="002354D9" w:rsidRPr="00F42ABE" w14:paraId="1D6E3192" w14:textId="77777777" w:rsidTr="00DB0D84">
        <w:tc>
          <w:tcPr>
            <w:tcW w:w="4531" w:type="dxa"/>
          </w:tcPr>
          <w:p w14:paraId="16EB81A4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3D92BB2" w14:textId="258BB1CF" w:rsidR="002354D9" w:rsidRPr="00F42ABE" w:rsidRDefault="00892A34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r w:rsidR="002354D9" w:rsidRPr="00F42ABE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xxxxxxxxxxx</w:t>
            </w:r>
          </w:p>
        </w:tc>
      </w:tr>
      <w:tr w:rsidR="002354D9" w:rsidRPr="00F42ABE" w14:paraId="7EF22FC3" w14:textId="77777777" w:rsidTr="00DB0D84">
        <w:tc>
          <w:tcPr>
            <w:tcW w:w="4531" w:type="dxa"/>
          </w:tcPr>
          <w:p w14:paraId="277062B7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1D87D48F" w14:textId="43421230" w:rsidR="002354D9" w:rsidRPr="00F42ABE" w:rsidRDefault="00892A34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r w:rsidR="00F770B6" w:rsidRPr="00F42A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54D9" w:rsidRPr="00F42ABE" w14:paraId="3A1F5AB6" w14:textId="77777777" w:rsidTr="00DB0D84">
        <w:tc>
          <w:tcPr>
            <w:tcW w:w="4531" w:type="dxa"/>
          </w:tcPr>
          <w:p w14:paraId="2C1F466D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46DD7D5E" w14:textId="5150DE34" w:rsidR="002354D9" w:rsidRPr="00F42ABE" w:rsidRDefault="00892A34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</w:p>
        </w:tc>
      </w:tr>
      <w:tr w:rsidR="002354D9" w:rsidRPr="00F42ABE" w14:paraId="76B1D534" w14:textId="77777777" w:rsidTr="00DB0D84">
        <w:tc>
          <w:tcPr>
            <w:tcW w:w="4531" w:type="dxa"/>
          </w:tcPr>
          <w:p w14:paraId="5FE7D09B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5B3AB801" w14:textId="48D5773A" w:rsidR="002354D9" w:rsidRPr="00F42ABE" w:rsidRDefault="003F28DB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j39b3sj</w:t>
            </w:r>
          </w:p>
        </w:tc>
      </w:tr>
      <w:tr w:rsidR="002354D9" w:rsidRPr="00F42ABE" w14:paraId="37844C3F" w14:textId="77777777" w:rsidTr="00DB0D84">
        <w:tc>
          <w:tcPr>
            <w:tcW w:w="4531" w:type="dxa"/>
          </w:tcPr>
          <w:p w14:paraId="1F4D19BD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6BE12639" w14:textId="77777777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>Raifeisenbank</w:t>
            </w:r>
          </w:p>
        </w:tc>
      </w:tr>
      <w:tr w:rsidR="002354D9" w:rsidRPr="00F42ABE" w14:paraId="346FE1AA" w14:textId="77777777" w:rsidTr="00DB0D84">
        <w:tc>
          <w:tcPr>
            <w:tcW w:w="4531" w:type="dxa"/>
          </w:tcPr>
          <w:p w14:paraId="696DEA52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38C33909" w14:textId="77777777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>944056036/5500</w:t>
            </w:r>
          </w:p>
        </w:tc>
      </w:tr>
      <w:tr w:rsidR="002354D9" w:rsidRPr="00F42ABE" w14:paraId="4D23B2B5" w14:textId="77777777" w:rsidTr="00DB0D84">
        <w:tc>
          <w:tcPr>
            <w:tcW w:w="4531" w:type="dxa"/>
          </w:tcPr>
          <w:p w14:paraId="433116F7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D4AE443" w14:textId="77777777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>27331083</w:t>
            </w:r>
          </w:p>
        </w:tc>
      </w:tr>
      <w:tr w:rsidR="002354D9" w:rsidRPr="00F42ABE" w14:paraId="44EAE5B2" w14:textId="77777777" w:rsidTr="00DB0D84">
        <w:tc>
          <w:tcPr>
            <w:tcW w:w="4531" w:type="dxa"/>
          </w:tcPr>
          <w:p w14:paraId="6D8BB7D2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2417ECFA" w14:textId="77777777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</w:rPr>
              <w:t>CZ27331083</w:t>
            </w:r>
          </w:p>
        </w:tc>
      </w:tr>
      <w:tr w:rsidR="002354D9" w:rsidRPr="00F42ABE" w14:paraId="78F09976" w14:textId="77777777" w:rsidTr="00DB0D84">
        <w:tc>
          <w:tcPr>
            <w:tcW w:w="4531" w:type="dxa"/>
          </w:tcPr>
          <w:p w14:paraId="027AC452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3ACA2B6C" w14:textId="77777777" w:rsidR="002354D9" w:rsidRPr="00F42ABE" w:rsidRDefault="002354D9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2ABE">
              <w:rPr>
                <w:rFonts w:ascii="Arial" w:hAnsi="Arial" w:cs="Arial"/>
                <w:sz w:val="22"/>
                <w:szCs w:val="22"/>
                <w:lang w:val="cs-CZ"/>
              </w:rPr>
              <w:t>u Krajského soudu v Ústí nad Labem</w:t>
            </w:r>
            <w:r w:rsidR="003D5CB0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F42ABE">
              <w:rPr>
                <w:rFonts w:ascii="Arial" w:hAnsi="Arial" w:cs="Arial"/>
                <w:sz w:val="22"/>
                <w:szCs w:val="22"/>
                <w:lang w:val="cs-CZ"/>
              </w:rPr>
              <w:t xml:space="preserve"> oddíl C, vložka 24660</w:t>
            </w:r>
          </w:p>
        </w:tc>
      </w:tr>
      <w:tr w:rsidR="002354D9" w:rsidRPr="00F42ABE" w14:paraId="5D2E009B" w14:textId="77777777" w:rsidTr="00DB0D84">
        <w:tc>
          <w:tcPr>
            <w:tcW w:w="4531" w:type="dxa"/>
          </w:tcPr>
          <w:p w14:paraId="413C42CC" w14:textId="77777777" w:rsidR="002354D9" w:rsidRPr="00F42ABE" w:rsidRDefault="002354D9" w:rsidP="000F4B4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42ABE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3FDB5A8F" w14:textId="1630D5AE" w:rsidR="002354D9" w:rsidRPr="00F42ABE" w:rsidRDefault="00892A34" w:rsidP="000F4B4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r w:rsidR="0073424E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xxxxxxxxxxx</w:t>
            </w:r>
          </w:p>
        </w:tc>
      </w:tr>
    </w:tbl>
    <w:p w14:paraId="48DA2049" w14:textId="77777777" w:rsidR="00187D94" w:rsidRPr="0019159D" w:rsidRDefault="002354D9" w:rsidP="0013222A">
      <w:pPr>
        <w:spacing w:before="120" w:after="120" w:line="276" w:lineRule="auto"/>
        <w:rPr>
          <w:rFonts w:ascii="Arial" w:hAnsi="Arial" w:cs="Arial"/>
          <w:lang w:val="cs-CZ"/>
        </w:rPr>
      </w:pPr>
      <w:r w:rsidRPr="0019159D">
        <w:rPr>
          <w:rFonts w:ascii="Arial" w:hAnsi="Arial" w:cs="Arial"/>
          <w:lang w:val="cs-CZ"/>
        </w:rPr>
        <w:t>(dále jen „</w:t>
      </w:r>
      <w:r w:rsidRPr="0019159D">
        <w:rPr>
          <w:rStyle w:val="Siln"/>
          <w:rFonts w:ascii="Arial" w:hAnsi="Arial" w:cs="Arial"/>
          <w:lang w:val="cs-CZ"/>
        </w:rPr>
        <w:t>zhotovitel</w:t>
      </w:r>
      <w:r w:rsidRPr="0019159D">
        <w:rPr>
          <w:rFonts w:ascii="Arial" w:hAnsi="Arial" w:cs="Arial"/>
          <w:lang w:val="cs-CZ"/>
        </w:rPr>
        <w:t>“)</w:t>
      </w:r>
    </w:p>
    <w:p w14:paraId="73157286" w14:textId="2A0FC548" w:rsidR="0013222A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19159D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lastRenderedPageBreak/>
        <w:t xml:space="preserve">Smluvní strany uzavřely níže uvedeného dne, měsíce a roku </w:t>
      </w:r>
      <w:r w:rsidR="00FA32D5" w:rsidRPr="0019159D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tento dodatek</w:t>
      </w:r>
      <w:r w:rsidR="003D5CB0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smlouvy o </w:t>
      </w:r>
      <w:r w:rsidRPr="0019159D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dílo</w:t>
      </w:r>
      <w:r w:rsidR="003D5CB0">
        <w:rPr>
          <w:rFonts w:ascii="Arial" w:hAnsi="Arial" w:cs="Arial"/>
          <w:bCs/>
          <w:snapToGrid w:val="0"/>
          <w:sz w:val="22"/>
          <w:szCs w:val="22"/>
          <w:lang w:val="cs-CZ"/>
        </w:rPr>
        <w:t>, uzavřené</w:t>
      </w:r>
      <w:r w:rsidR="00187D94" w:rsidRPr="0019159D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19159D">
        <w:rPr>
          <w:rFonts w:ascii="Arial" w:hAnsi="Arial" w:cs="Arial"/>
          <w:snapToGrid w:val="0"/>
          <w:sz w:val="22"/>
          <w:szCs w:val="22"/>
          <w:lang w:val="cs-CZ"/>
        </w:rPr>
        <w:t>na základě výsledku zadávacího řízení podle zákona</w:t>
      </w:r>
      <w:r w:rsidR="00D16C8E" w:rsidRPr="0019159D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F911B6" w:rsidRPr="0019159D">
        <w:rPr>
          <w:rFonts w:ascii="Arial" w:hAnsi="Arial" w:cs="Arial"/>
          <w:sz w:val="22"/>
          <w:szCs w:val="22"/>
        </w:rPr>
        <w:t>č. 134</w:t>
      </w:r>
      <w:r w:rsidR="00593582" w:rsidRPr="0019159D">
        <w:rPr>
          <w:rFonts w:ascii="Arial" w:hAnsi="Arial" w:cs="Arial"/>
          <w:sz w:val="22"/>
          <w:szCs w:val="22"/>
        </w:rPr>
        <w:t>/2016 Sb.</w:t>
      </w:r>
      <w:r w:rsidR="003D5CB0">
        <w:rPr>
          <w:rFonts w:ascii="Arial" w:hAnsi="Arial" w:cs="Arial"/>
          <w:snapToGrid w:val="0"/>
          <w:sz w:val="22"/>
          <w:szCs w:val="22"/>
          <w:lang w:val="cs-CZ"/>
        </w:rPr>
        <w:t>, o </w:t>
      </w:r>
      <w:r w:rsidR="00196F99" w:rsidRPr="0019159D">
        <w:rPr>
          <w:rFonts w:ascii="Arial" w:hAnsi="Arial" w:cs="Arial"/>
          <w:snapToGrid w:val="0"/>
          <w:sz w:val="22"/>
          <w:szCs w:val="22"/>
          <w:lang w:val="cs-CZ"/>
        </w:rPr>
        <w:t>zadává</w:t>
      </w:r>
      <w:r w:rsidR="000043C9" w:rsidRPr="0019159D">
        <w:rPr>
          <w:rFonts w:ascii="Arial" w:hAnsi="Arial" w:cs="Arial"/>
          <w:snapToGrid w:val="0"/>
          <w:sz w:val="22"/>
          <w:szCs w:val="22"/>
          <w:lang w:val="cs-CZ"/>
        </w:rPr>
        <w:t>ní veřejných zakázek</w:t>
      </w:r>
      <w:r w:rsidR="00187D94" w:rsidRPr="0019159D">
        <w:rPr>
          <w:rFonts w:ascii="Arial" w:hAnsi="Arial" w:cs="Arial"/>
          <w:snapToGrid w:val="0"/>
          <w:sz w:val="22"/>
          <w:szCs w:val="22"/>
          <w:lang w:val="cs-CZ"/>
        </w:rPr>
        <w:t xml:space="preserve">, </w:t>
      </w:r>
      <w:r w:rsidR="003D5CB0">
        <w:rPr>
          <w:rFonts w:ascii="Arial" w:hAnsi="Arial" w:cs="Arial"/>
          <w:snapToGrid w:val="0"/>
          <w:sz w:val="22"/>
          <w:szCs w:val="22"/>
          <w:lang w:val="cs-CZ"/>
        </w:rPr>
        <w:t>ve znění pozdějších předpisů.</w:t>
      </w:r>
    </w:p>
    <w:p w14:paraId="5813D7F5" w14:textId="77777777" w:rsidR="00F771EA" w:rsidRPr="0019159D" w:rsidRDefault="00F771EA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8D76F00" w14:textId="24459A7C" w:rsidR="00FF231E" w:rsidRPr="00CB7C86" w:rsidRDefault="006D5B90" w:rsidP="006D5B90">
      <w:pPr>
        <w:pStyle w:val="Nadpis1"/>
        <w:numPr>
          <w:ilvl w:val="0"/>
          <w:numId w:val="0"/>
        </w:numPr>
        <w:spacing w:before="0" w:after="12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Cs w:val="28"/>
          <w:lang w:val="cs-CZ"/>
        </w:rPr>
        <w:t>Článek I</w:t>
      </w:r>
      <w:r w:rsidR="00354192" w:rsidRPr="008B76EC">
        <w:rPr>
          <w:rFonts w:ascii="Arial" w:hAnsi="Arial" w:cs="Arial"/>
          <w:szCs w:val="28"/>
          <w:lang w:val="cs-CZ"/>
        </w:rPr>
        <w:br/>
      </w:r>
      <w:r w:rsidR="00354192" w:rsidRPr="00CB7C86">
        <w:rPr>
          <w:rFonts w:ascii="Arial" w:hAnsi="Arial" w:cs="Arial"/>
          <w:b/>
          <w:sz w:val="22"/>
          <w:szCs w:val="22"/>
          <w:lang w:val="cs-CZ"/>
        </w:rPr>
        <w:t xml:space="preserve">Předmět a účel </w:t>
      </w:r>
      <w:r w:rsidR="00FA32D5" w:rsidRPr="00CB7C86">
        <w:rPr>
          <w:rFonts w:ascii="Arial" w:hAnsi="Arial" w:cs="Arial"/>
          <w:b/>
          <w:sz w:val="22"/>
          <w:szCs w:val="22"/>
          <w:lang w:val="cs-CZ"/>
        </w:rPr>
        <w:t xml:space="preserve">dodatku </w:t>
      </w:r>
      <w:r w:rsidR="00187D94" w:rsidRPr="00CB7C86">
        <w:rPr>
          <w:rFonts w:ascii="Arial" w:hAnsi="Arial" w:cs="Arial"/>
          <w:b/>
          <w:sz w:val="22"/>
          <w:szCs w:val="22"/>
          <w:lang w:val="cs-CZ"/>
        </w:rPr>
        <w:t>smlouvy</w:t>
      </w:r>
    </w:p>
    <w:p w14:paraId="75616B12" w14:textId="7A2EA20A" w:rsidR="00D737FD" w:rsidRDefault="00251E78" w:rsidP="003D0EA6">
      <w:pPr>
        <w:pStyle w:val="Odstavecseseznamem"/>
        <w:spacing w:before="120" w:after="120" w:line="240" w:lineRule="auto"/>
        <w:ind w:left="284" w:hanging="568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Úprava ceny a rozsahu díla </w:t>
      </w:r>
      <w:r w:rsidR="00E46259">
        <w:rPr>
          <w:rFonts w:ascii="Arial" w:hAnsi="Arial" w:cs="Arial"/>
          <w:lang w:val="cs-CZ"/>
        </w:rPr>
        <w:t xml:space="preserve">z důvodu potřeby </w:t>
      </w:r>
      <w:r w:rsidR="00252841">
        <w:rPr>
          <w:rFonts w:ascii="Arial" w:hAnsi="Arial" w:cs="Arial"/>
          <w:lang w:val="cs-CZ"/>
        </w:rPr>
        <w:t>rozšíření</w:t>
      </w:r>
      <w:r w:rsidR="00E46259">
        <w:rPr>
          <w:rFonts w:ascii="Arial" w:hAnsi="Arial" w:cs="Arial"/>
          <w:lang w:val="cs-CZ"/>
        </w:rPr>
        <w:t xml:space="preserve"> obvodu pozemkových úprav</w:t>
      </w:r>
      <w:r w:rsidR="00E874B3">
        <w:rPr>
          <w:rFonts w:ascii="Arial" w:hAnsi="Arial" w:cs="Arial"/>
          <w:lang w:val="cs-CZ"/>
        </w:rPr>
        <w:t xml:space="preserve"> </w:t>
      </w:r>
      <w:r w:rsidR="00B72A52">
        <w:rPr>
          <w:rFonts w:ascii="Arial" w:hAnsi="Arial" w:cs="Arial"/>
          <w:lang w:val="cs-CZ"/>
        </w:rPr>
        <w:t>o</w:t>
      </w:r>
      <w:r w:rsidR="00695D88">
        <w:rPr>
          <w:rFonts w:ascii="Arial" w:hAnsi="Arial" w:cs="Arial"/>
          <w:lang w:val="cs-CZ"/>
        </w:rPr>
        <w:t> </w:t>
      </w:r>
      <w:r w:rsidR="00482F68">
        <w:rPr>
          <w:rFonts w:ascii="Arial" w:hAnsi="Arial" w:cs="Arial"/>
          <w:lang w:val="cs-CZ"/>
        </w:rPr>
        <w:t>parcely č. 101/1, 101/91 a 101/93</w:t>
      </w:r>
      <w:r w:rsidR="005721FA">
        <w:rPr>
          <w:rFonts w:ascii="Arial" w:hAnsi="Arial" w:cs="Arial"/>
          <w:lang w:val="cs-CZ"/>
        </w:rPr>
        <w:t xml:space="preserve"> v k. ú. Horní Ročov</w:t>
      </w:r>
      <w:r w:rsidR="00813FDF">
        <w:rPr>
          <w:rFonts w:ascii="Arial" w:hAnsi="Arial" w:cs="Arial"/>
          <w:lang w:val="cs-CZ"/>
        </w:rPr>
        <w:t>, které jsou</w:t>
      </w:r>
      <w:r w:rsidR="00B54319">
        <w:rPr>
          <w:rFonts w:ascii="Arial" w:hAnsi="Arial" w:cs="Arial"/>
          <w:lang w:val="cs-CZ"/>
        </w:rPr>
        <w:t xml:space="preserve"> </w:t>
      </w:r>
      <w:r w:rsidR="00AD409F">
        <w:rPr>
          <w:rFonts w:ascii="Arial" w:hAnsi="Arial" w:cs="Arial"/>
          <w:lang w:val="cs-CZ"/>
        </w:rPr>
        <w:t>potřebné</w:t>
      </w:r>
      <w:r w:rsidR="00854911">
        <w:rPr>
          <w:rFonts w:ascii="Arial" w:hAnsi="Arial" w:cs="Arial"/>
          <w:lang w:val="cs-CZ"/>
        </w:rPr>
        <w:t xml:space="preserve"> </w:t>
      </w:r>
      <w:r w:rsidR="00E874B3">
        <w:rPr>
          <w:rFonts w:ascii="Arial" w:hAnsi="Arial" w:cs="Arial"/>
          <w:lang w:val="cs-CZ"/>
        </w:rPr>
        <w:t xml:space="preserve">pro napojení cesty </w:t>
      </w:r>
      <w:r w:rsidR="00E86EF0">
        <w:rPr>
          <w:rFonts w:ascii="Arial" w:hAnsi="Arial" w:cs="Arial"/>
          <w:lang w:val="cs-CZ"/>
        </w:rPr>
        <w:t>VC11-R</w:t>
      </w:r>
      <w:r w:rsidR="00713327">
        <w:rPr>
          <w:rFonts w:ascii="Arial" w:hAnsi="Arial" w:cs="Arial"/>
          <w:lang w:val="cs-CZ"/>
        </w:rPr>
        <w:t xml:space="preserve"> </w:t>
      </w:r>
      <w:r w:rsidR="005A6625">
        <w:rPr>
          <w:rFonts w:ascii="Arial" w:hAnsi="Arial" w:cs="Arial"/>
          <w:lang w:val="cs-CZ"/>
        </w:rPr>
        <w:t xml:space="preserve">na silnici </w:t>
      </w:r>
      <w:r w:rsidR="00065C05">
        <w:rPr>
          <w:rFonts w:ascii="Arial" w:hAnsi="Arial" w:cs="Arial"/>
          <w:lang w:val="cs-CZ"/>
        </w:rPr>
        <w:t xml:space="preserve">stávajícím sjezdem </w:t>
      </w:r>
      <w:r w:rsidR="009F6693">
        <w:rPr>
          <w:rFonts w:ascii="Arial" w:hAnsi="Arial" w:cs="Arial"/>
          <w:lang w:val="cs-CZ"/>
        </w:rPr>
        <w:t>(vícepráce</w:t>
      </w:r>
      <w:r w:rsidR="00142438">
        <w:rPr>
          <w:rFonts w:ascii="Arial" w:hAnsi="Arial" w:cs="Arial"/>
          <w:lang w:val="cs-CZ"/>
        </w:rPr>
        <w:t>)</w:t>
      </w:r>
      <w:r w:rsidR="00F42F13">
        <w:rPr>
          <w:rFonts w:ascii="Arial" w:hAnsi="Arial" w:cs="Arial"/>
          <w:lang w:val="cs-CZ"/>
        </w:rPr>
        <w:t>:</w:t>
      </w:r>
    </w:p>
    <w:p w14:paraId="1A4A0D3F" w14:textId="43378C3E" w:rsidR="00142438" w:rsidRDefault="00142438" w:rsidP="00142438">
      <w:pPr>
        <w:spacing w:before="120" w:after="120" w:line="240" w:lineRule="auto"/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 úpravu obvodu pozemkových úprav bude provedeno došetření</w:t>
      </w:r>
      <w:r w:rsidR="00781EC4">
        <w:rPr>
          <w:rFonts w:ascii="Arial" w:hAnsi="Arial" w:cs="Arial"/>
          <w:lang w:val="cs-CZ"/>
        </w:rPr>
        <w:t xml:space="preserve"> hranic obvod</w:t>
      </w:r>
      <w:r w:rsidR="001E1BE1">
        <w:rPr>
          <w:rFonts w:ascii="Arial" w:hAnsi="Arial" w:cs="Arial"/>
          <w:lang w:val="cs-CZ"/>
        </w:rPr>
        <w:t xml:space="preserve">u. </w:t>
      </w:r>
      <w:r w:rsidR="00781EC4">
        <w:rPr>
          <w:rFonts w:ascii="Arial" w:hAnsi="Arial" w:cs="Arial"/>
          <w:lang w:val="cs-CZ"/>
        </w:rPr>
        <w:t xml:space="preserve"> KoPÚ v rozsahu </w:t>
      </w:r>
      <w:r w:rsidR="00C15851">
        <w:rPr>
          <w:rFonts w:ascii="Arial" w:hAnsi="Arial" w:cs="Arial"/>
          <w:lang w:val="cs-CZ"/>
        </w:rPr>
        <w:t>2</w:t>
      </w:r>
      <w:r w:rsidR="00781EC4">
        <w:rPr>
          <w:rFonts w:ascii="Arial" w:hAnsi="Arial" w:cs="Arial"/>
          <w:lang w:val="cs-CZ"/>
        </w:rPr>
        <w:t xml:space="preserve"> MJ</w:t>
      </w:r>
      <w:r w:rsidR="002C2AEA">
        <w:rPr>
          <w:rFonts w:ascii="Arial" w:hAnsi="Arial" w:cs="Arial"/>
          <w:lang w:val="cs-CZ"/>
        </w:rPr>
        <w:t xml:space="preserve"> za cenu celkem </w:t>
      </w:r>
      <w:r w:rsidR="0021758D">
        <w:rPr>
          <w:rFonts w:ascii="Arial" w:hAnsi="Arial" w:cs="Arial"/>
          <w:lang w:val="cs-CZ"/>
        </w:rPr>
        <w:t>13 000 K</w:t>
      </w:r>
      <w:r w:rsidR="00097093">
        <w:rPr>
          <w:rFonts w:ascii="Arial" w:hAnsi="Arial" w:cs="Arial"/>
          <w:lang w:val="cs-CZ"/>
        </w:rPr>
        <w:t>č</w:t>
      </w:r>
      <w:r w:rsidR="0021758D">
        <w:rPr>
          <w:rFonts w:ascii="Arial" w:hAnsi="Arial" w:cs="Arial"/>
          <w:lang w:val="cs-CZ"/>
        </w:rPr>
        <w:t xml:space="preserve"> bez DPH</w:t>
      </w:r>
      <w:r w:rsidR="002C2AEA">
        <w:rPr>
          <w:rFonts w:ascii="Arial" w:hAnsi="Arial" w:cs="Arial"/>
          <w:lang w:val="cs-CZ"/>
        </w:rPr>
        <w:t xml:space="preserve"> </w:t>
      </w:r>
      <w:r w:rsidR="00F96CB7">
        <w:rPr>
          <w:rFonts w:ascii="Arial" w:hAnsi="Arial" w:cs="Arial"/>
          <w:lang w:val="cs-CZ"/>
        </w:rPr>
        <w:t>v</w:t>
      </w:r>
      <w:r w:rsidR="002C2AEA">
        <w:rPr>
          <w:rFonts w:ascii="Arial" w:hAnsi="Arial" w:cs="Arial"/>
          <w:lang w:val="cs-CZ"/>
        </w:rPr>
        <w:t xml:space="preserve"> termínu </w:t>
      </w:r>
      <w:r w:rsidR="00F96CB7">
        <w:rPr>
          <w:rFonts w:ascii="Arial" w:hAnsi="Arial" w:cs="Arial"/>
          <w:lang w:val="cs-CZ"/>
        </w:rPr>
        <w:t xml:space="preserve">do </w:t>
      </w:r>
      <w:r w:rsidR="00054E42">
        <w:rPr>
          <w:rFonts w:ascii="Arial" w:hAnsi="Arial" w:cs="Arial"/>
          <w:lang w:val="cs-CZ"/>
        </w:rPr>
        <w:t>31. 5. 2024</w:t>
      </w:r>
      <w:r w:rsidR="00123D3C">
        <w:rPr>
          <w:rFonts w:ascii="Arial" w:hAnsi="Arial" w:cs="Arial"/>
          <w:lang w:val="cs-CZ"/>
        </w:rPr>
        <w:t>.</w:t>
      </w:r>
    </w:p>
    <w:p w14:paraId="719C5B3A" w14:textId="2046D2F4" w:rsidR="00F96CB7" w:rsidRDefault="00F96CB7" w:rsidP="00142438">
      <w:pPr>
        <w:spacing w:before="120" w:after="120" w:line="240" w:lineRule="auto"/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 základě změny obvodu </w:t>
      </w:r>
      <w:r w:rsidR="00C03BD6">
        <w:rPr>
          <w:rFonts w:ascii="Arial" w:hAnsi="Arial" w:cs="Arial"/>
          <w:lang w:val="cs-CZ"/>
        </w:rPr>
        <w:t xml:space="preserve">pozemkových úprav </w:t>
      </w:r>
      <w:r>
        <w:rPr>
          <w:rFonts w:ascii="Arial" w:hAnsi="Arial" w:cs="Arial"/>
          <w:lang w:val="cs-CZ"/>
        </w:rPr>
        <w:t>dojde</w:t>
      </w:r>
      <w:r w:rsidR="00C03BD6">
        <w:rPr>
          <w:rFonts w:ascii="Arial" w:hAnsi="Arial" w:cs="Arial"/>
          <w:lang w:val="cs-CZ"/>
        </w:rPr>
        <w:t xml:space="preserve"> k navýš</w:t>
      </w:r>
      <w:r w:rsidR="008E0852">
        <w:rPr>
          <w:rFonts w:ascii="Arial" w:hAnsi="Arial" w:cs="Arial"/>
          <w:lang w:val="cs-CZ"/>
        </w:rPr>
        <w:t>e</w:t>
      </w:r>
      <w:r w:rsidR="00C03BD6">
        <w:rPr>
          <w:rFonts w:ascii="Arial" w:hAnsi="Arial" w:cs="Arial"/>
          <w:lang w:val="cs-CZ"/>
        </w:rPr>
        <w:t xml:space="preserve">ní </w:t>
      </w:r>
      <w:r w:rsidR="001A7FA3">
        <w:rPr>
          <w:rFonts w:ascii="Arial" w:hAnsi="Arial" w:cs="Arial"/>
          <w:lang w:val="cs-CZ"/>
        </w:rPr>
        <w:t>měrných jednotek pro vypra</w:t>
      </w:r>
      <w:r w:rsidR="008E0852">
        <w:rPr>
          <w:rFonts w:ascii="Arial" w:hAnsi="Arial" w:cs="Arial"/>
          <w:lang w:val="cs-CZ"/>
        </w:rPr>
        <w:t>c</w:t>
      </w:r>
      <w:r w:rsidR="001A7FA3">
        <w:rPr>
          <w:rFonts w:ascii="Arial" w:hAnsi="Arial" w:cs="Arial"/>
          <w:lang w:val="cs-CZ"/>
        </w:rPr>
        <w:t>ování plánu společných zařízení</w:t>
      </w:r>
      <w:r w:rsidR="006F5FC1">
        <w:rPr>
          <w:rFonts w:ascii="Arial" w:hAnsi="Arial" w:cs="Arial"/>
          <w:lang w:val="cs-CZ"/>
        </w:rPr>
        <w:t xml:space="preserve"> a návrhu nového uspořádání pozemků z</w:t>
      </w:r>
      <w:r w:rsidR="00D951ED">
        <w:rPr>
          <w:rFonts w:ascii="Arial" w:hAnsi="Arial" w:cs="Arial"/>
          <w:lang w:val="cs-CZ"/>
        </w:rPr>
        <w:t> </w:t>
      </w:r>
      <w:r w:rsidR="006F5FC1">
        <w:rPr>
          <w:rFonts w:ascii="Arial" w:hAnsi="Arial" w:cs="Arial"/>
          <w:lang w:val="cs-CZ"/>
        </w:rPr>
        <w:t>původních</w:t>
      </w:r>
      <w:r w:rsidR="00D951ED">
        <w:rPr>
          <w:rFonts w:ascii="Arial" w:hAnsi="Arial" w:cs="Arial"/>
          <w:lang w:val="cs-CZ"/>
        </w:rPr>
        <w:t xml:space="preserve"> </w:t>
      </w:r>
      <w:r w:rsidR="001232D3">
        <w:rPr>
          <w:rFonts w:ascii="Arial" w:hAnsi="Arial" w:cs="Arial"/>
          <w:lang w:val="cs-CZ"/>
        </w:rPr>
        <w:t xml:space="preserve">449 </w:t>
      </w:r>
      <w:r w:rsidR="000A56FE">
        <w:rPr>
          <w:rFonts w:ascii="Arial" w:hAnsi="Arial" w:cs="Arial"/>
          <w:lang w:val="cs-CZ"/>
        </w:rPr>
        <w:t xml:space="preserve">MJ </w:t>
      </w:r>
      <w:r w:rsidR="006F5FC1">
        <w:rPr>
          <w:rFonts w:ascii="Arial" w:hAnsi="Arial" w:cs="Arial"/>
          <w:lang w:val="cs-CZ"/>
        </w:rPr>
        <w:t>n</w:t>
      </w:r>
      <w:r w:rsidR="000A56FE">
        <w:rPr>
          <w:rFonts w:ascii="Arial" w:hAnsi="Arial" w:cs="Arial"/>
          <w:lang w:val="cs-CZ"/>
        </w:rPr>
        <w:t>a</w:t>
      </w:r>
      <w:r w:rsidR="001232D3">
        <w:rPr>
          <w:rFonts w:ascii="Arial" w:hAnsi="Arial" w:cs="Arial"/>
          <w:lang w:val="cs-CZ"/>
        </w:rPr>
        <w:t xml:space="preserve"> 450</w:t>
      </w:r>
      <w:r w:rsidR="000A56FE">
        <w:rPr>
          <w:rFonts w:ascii="Arial" w:hAnsi="Arial" w:cs="Arial"/>
          <w:lang w:val="cs-CZ"/>
        </w:rPr>
        <w:t xml:space="preserve"> MJ a navýšení počtu měrných jednotek pro zpracování mapového díla z původních </w:t>
      </w:r>
      <w:r w:rsidR="00582413">
        <w:rPr>
          <w:rFonts w:ascii="Arial" w:hAnsi="Arial" w:cs="Arial"/>
          <w:lang w:val="cs-CZ"/>
        </w:rPr>
        <w:t>455</w:t>
      </w:r>
      <w:r w:rsidR="000A56FE">
        <w:rPr>
          <w:rFonts w:ascii="Arial" w:hAnsi="Arial" w:cs="Arial"/>
          <w:lang w:val="cs-CZ"/>
        </w:rPr>
        <w:t xml:space="preserve"> M</w:t>
      </w:r>
      <w:r w:rsidR="008205DB">
        <w:rPr>
          <w:rFonts w:ascii="Arial" w:hAnsi="Arial" w:cs="Arial"/>
          <w:lang w:val="cs-CZ"/>
        </w:rPr>
        <w:t>J na</w:t>
      </w:r>
      <w:r w:rsidR="00582413">
        <w:rPr>
          <w:rFonts w:ascii="Arial" w:hAnsi="Arial" w:cs="Arial"/>
          <w:lang w:val="cs-CZ"/>
        </w:rPr>
        <w:t xml:space="preserve"> 456</w:t>
      </w:r>
      <w:r w:rsidR="008205DB">
        <w:rPr>
          <w:rFonts w:ascii="Arial" w:hAnsi="Arial" w:cs="Arial"/>
          <w:lang w:val="cs-CZ"/>
        </w:rPr>
        <w:t xml:space="preserve"> MJ.</w:t>
      </w:r>
    </w:p>
    <w:p w14:paraId="4B6BC67E" w14:textId="5B73CE3A" w:rsidR="00C46786" w:rsidRDefault="00260F82" w:rsidP="00142438">
      <w:pPr>
        <w:spacing w:before="120" w:after="120" w:line="240" w:lineRule="auto"/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čl. VI. Odst. 6.1. se upravuje Rekapitulace ceny: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1961"/>
      </w:tblGrid>
      <w:tr w:rsidR="000A5858" w:rsidRPr="00335DF3" w14:paraId="47740C92" w14:textId="77777777" w:rsidTr="007A02C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87AA" w14:textId="77777777" w:rsidR="000A5858" w:rsidRPr="00D7698D" w:rsidRDefault="000A5858" w:rsidP="00B306EA">
            <w:pPr>
              <w:pStyle w:val="Tabulka-buky11"/>
              <w:spacing w:before="0" w:after="0"/>
              <w:jc w:val="left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D7698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celek - Přípravné práce celkem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bez </w:t>
            </w:r>
            <w:r w:rsidRPr="00D7698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7D2" w14:textId="23D086C6" w:rsidR="000A5858" w:rsidRPr="001976BD" w:rsidRDefault="001976BD" w:rsidP="007A02C3">
            <w:pPr>
              <w:tabs>
                <w:tab w:val="right" w:pos="1026"/>
              </w:tabs>
              <w:spacing w:after="0" w:line="276" w:lineRule="auto"/>
              <w:rPr>
                <w:rFonts w:ascii="Arial" w:hAnsi="Arial" w:cs="Arial"/>
                <w:snapToGrid w:val="0"/>
                <w:lang w:val="cs-CZ" w:eastAsia="en-US"/>
              </w:rPr>
            </w:pPr>
            <w:r w:rsidRPr="001976BD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="000A5858" w:rsidRPr="001976BD"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9A4F8C" w:rsidRPr="001976BD">
              <w:rPr>
                <w:rFonts w:ascii="Arial" w:hAnsi="Arial" w:cs="Arial"/>
                <w:snapToGrid w:val="0"/>
                <w:lang w:eastAsia="en-US"/>
              </w:rPr>
              <w:t> 549</w:t>
            </w:r>
            <w:r w:rsidR="007A02C3" w:rsidRPr="001976BD">
              <w:rPr>
                <w:rFonts w:ascii="Arial" w:hAnsi="Arial" w:cs="Arial"/>
                <w:snapToGrid w:val="0"/>
                <w:lang w:eastAsia="en-US"/>
              </w:rPr>
              <w:t> </w:t>
            </w:r>
            <w:r w:rsidR="009A4F8C" w:rsidRPr="001976BD">
              <w:rPr>
                <w:rFonts w:ascii="Arial" w:hAnsi="Arial" w:cs="Arial"/>
                <w:snapToGrid w:val="0"/>
                <w:lang w:eastAsia="en-US"/>
              </w:rPr>
              <w:t>292</w:t>
            </w:r>
            <w:r w:rsidR="007A02C3" w:rsidRPr="001976BD">
              <w:rPr>
                <w:rFonts w:ascii="Arial" w:hAnsi="Arial" w:cs="Arial"/>
                <w:snapToGrid w:val="0"/>
                <w:lang w:eastAsia="en-US"/>
              </w:rPr>
              <w:t>,00</w:t>
            </w:r>
            <w:r w:rsidR="000A5858" w:rsidRPr="001976BD">
              <w:rPr>
                <w:rFonts w:ascii="Arial" w:hAnsi="Arial" w:cs="Arial"/>
                <w:snapToGrid w:val="0"/>
                <w:lang w:eastAsia="en-US"/>
              </w:rPr>
              <w:t xml:space="preserve"> Kč</w:t>
            </w:r>
          </w:p>
        </w:tc>
      </w:tr>
      <w:tr w:rsidR="000A5858" w:rsidRPr="00335DF3" w14:paraId="65F654DD" w14:textId="77777777" w:rsidTr="007A02C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03E" w14:textId="77777777" w:rsidR="000A5858" w:rsidRPr="00D7698D" w:rsidRDefault="000A5858" w:rsidP="00B306EA">
            <w:pPr>
              <w:pStyle w:val="Tabulka-buky11"/>
              <w:spacing w:before="0" w:after="0"/>
              <w:jc w:val="left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D7698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celek - Návrhové práce celkem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bez </w:t>
            </w:r>
            <w:r w:rsidRPr="00D7698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D73E" w14:textId="267EF916" w:rsidR="000A5858" w:rsidRPr="001976BD" w:rsidRDefault="000A5858" w:rsidP="00B306EA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1976BD">
              <w:rPr>
                <w:rFonts w:ascii="Arial" w:hAnsi="Arial" w:cs="Arial"/>
                <w:snapToGrid w:val="0"/>
                <w:lang w:eastAsia="en-US"/>
              </w:rPr>
              <w:t>45</w:t>
            </w:r>
            <w:r w:rsidR="007A02C3" w:rsidRPr="001976BD"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DD0900" w:rsidRPr="001976BD">
              <w:rPr>
                <w:rFonts w:ascii="Arial" w:hAnsi="Arial" w:cs="Arial"/>
                <w:snapToGrid w:val="0"/>
                <w:lang w:eastAsia="en-US"/>
              </w:rPr>
              <w:t> 7</w:t>
            </w:r>
            <w:r w:rsidRPr="001976BD">
              <w:rPr>
                <w:rFonts w:ascii="Arial" w:hAnsi="Arial" w:cs="Arial"/>
                <w:snapToGrid w:val="0"/>
                <w:lang w:eastAsia="en-US"/>
              </w:rPr>
              <w:t>60</w:t>
            </w:r>
            <w:r w:rsidR="00DD0900" w:rsidRPr="001976BD">
              <w:rPr>
                <w:rFonts w:ascii="Arial" w:hAnsi="Arial" w:cs="Arial"/>
                <w:snapToGrid w:val="0"/>
                <w:lang w:eastAsia="en-US"/>
              </w:rPr>
              <w:t>,00</w:t>
            </w:r>
            <w:r w:rsidRPr="001976BD">
              <w:rPr>
                <w:rFonts w:ascii="Arial" w:hAnsi="Arial" w:cs="Arial"/>
                <w:snapToGrid w:val="0"/>
                <w:lang w:eastAsia="en-US"/>
              </w:rPr>
              <w:t xml:space="preserve"> Kč</w:t>
            </w:r>
          </w:p>
        </w:tc>
      </w:tr>
      <w:tr w:rsidR="000A5858" w:rsidRPr="00335DF3" w14:paraId="7DB20A9B" w14:textId="77777777" w:rsidTr="007A02C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F57" w14:textId="77777777" w:rsidR="000A5858" w:rsidRPr="00D7698D" w:rsidRDefault="000A5858" w:rsidP="00B306EA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D7698D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Mapové dílo celkem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C83" w14:textId="66AF7FD7" w:rsidR="000A5858" w:rsidRPr="001976BD" w:rsidRDefault="000A5858" w:rsidP="00B306EA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1976BD">
              <w:rPr>
                <w:rFonts w:ascii="Arial" w:hAnsi="Arial" w:cs="Arial"/>
                <w:snapToGrid w:val="0"/>
                <w:lang w:eastAsia="en-US"/>
              </w:rPr>
              <w:t>136</w:t>
            </w:r>
            <w:r w:rsidR="00DD0900" w:rsidRPr="001976BD">
              <w:rPr>
                <w:rFonts w:ascii="Arial" w:hAnsi="Arial" w:cs="Arial"/>
                <w:snapToGrid w:val="0"/>
                <w:lang w:eastAsia="en-US"/>
              </w:rPr>
              <w:t> 8</w:t>
            </w:r>
            <w:r w:rsidRPr="001976BD">
              <w:rPr>
                <w:rFonts w:ascii="Arial" w:hAnsi="Arial" w:cs="Arial"/>
                <w:snapToGrid w:val="0"/>
                <w:lang w:eastAsia="en-US"/>
              </w:rPr>
              <w:t>00</w:t>
            </w:r>
            <w:r w:rsidR="00DD0900" w:rsidRPr="001976BD">
              <w:rPr>
                <w:rFonts w:ascii="Arial" w:hAnsi="Arial" w:cs="Arial"/>
                <w:snapToGrid w:val="0"/>
                <w:lang w:eastAsia="en-US"/>
              </w:rPr>
              <w:t>,00</w:t>
            </w:r>
            <w:r w:rsidRPr="001976BD">
              <w:rPr>
                <w:rFonts w:ascii="Arial" w:hAnsi="Arial" w:cs="Arial"/>
                <w:snapToGrid w:val="0"/>
                <w:lang w:eastAsia="en-US"/>
              </w:rPr>
              <w:t xml:space="preserve"> Kč</w:t>
            </w:r>
          </w:p>
        </w:tc>
      </w:tr>
      <w:tr w:rsidR="000A5858" w:rsidRPr="00335DF3" w14:paraId="37F4F466" w14:textId="77777777" w:rsidTr="007A02C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87" w14:textId="77777777" w:rsidR="000A5858" w:rsidRPr="00703DAE" w:rsidRDefault="000A5858" w:rsidP="00B306EA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03DA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EC66" w14:textId="7A8FBFD7" w:rsidR="000A5858" w:rsidRPr="001976BD" w:rsidRDefault="000A5858" w:rsidP="00B306EA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1976BD">
              <w:rPr>
                <w:rFonts w:ascii="Arial" w:hAnsi="Arial" w:cs="Arial"/>
                <w:snapToGrid w:val="0"/>
                <w:lang w:val="cs-CZ" w:eastAsia="en-US"/>
              </w:rPr>
              <w:t>2 1</w:t>
            </w:r>
            <w:r w:rsidR="00BE1755" w:rsidRPr="001976BD">
              <w:rPr>
                <w:rFonts w:ascii="Arial" w:hAnsi="Arial" w:cs="Arial"/>
                <w:snapToGrid w:val="0"/>
                <w:lang w:val="cs-CZ" w:eastAsia="en-US"/>
              </w:rPr>
              <w:t>37 8</w:t>
            </w:r>
            <w:r w:rsidRPr="001976BD">
              <w:rPr>
                <w:rFonts w:ascii="Arial" w:hAnsi="Arial" w:cs="Arial"/>
                <w:snapToGrid w:val="0"/>
                <w:lang w:val="cs-CZ" w:eastAsia="en-US"/>
              </w:rPr>
              <w:t>52</w:t>
            </w:r>
            <w:r w:rsidR="00BE1755" w:rsidRPr="001976BD">
              <w:rPr>
                <w:rFonts w:ascii="Arial" w:hAnsi="Arial" w:cs="Arial"/>
                <w:snapToGrid w:val="0"/>
                <w:lang w:val="cs-CZ" w:eastAsia="en-US"/>
              </w:rPr>
              <w:t>,00</w:t>
            </w:r>
            <w:r w:rsidRPr="001976BD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0A5858" w:rsidRPr="00335DF3" w14:paraId="3DF23C0C" w14:textId="77777777" w:rsidTr="007A02C3">
        <w:trPr>
          <w:trHeight w:val="3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C3E5" w14:textId="77777777" w:rsidR="000A5858" w:rsidRPr="00703DAE" w:rsidRDefault="000A5858" w:rsidP="00B306EA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03DA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1609" w14:textId="4102A661" w:rsidR="000A5858" w:rsidRPr="001976BD" w:rsidRDefault="00A70C9A" w:rsidP="00B306EA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1976BD">
              <w:rPr>
                <w:rFonts w:ascii="Arial" w:hAnsi="Arial" w:cs="Arial"/>
                <w:snapToGrid w:val="0"/>
                <w:lang w:val="cs-CZ" w:eastAsia="en-US"/>
              </w:rPr>
              <w:t>448</w:t>
            </w:r>
            <w:r w:rsidR="0022201A" w:rsidRPr="001976BD">
              <w:rPr>
                <w:rFonts w:ascii="Arial" w:hAnsi="Arial" w:cs="Arial"/>
                <w:snapToGrid w:val="0"/>
                <w:lang w:val="cs-CZ" w:eastAsia="en-US"/>
              </w:rPr>
              <w:t> 948,92</w:t>
            </w:r>
            <w:r w:rsidR="000A5858" w:rsidRPr="001976BD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0A5858" w:rsidRPr="00335DF3" w14:paraId="5C2638A4" w14:textId="77777777" w:rsidTr="007A02C3">
        <w:trPr>
          <w:trHeight w:val="34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7E0A" w14:textId="77777777" w:rsidR="000A5858" w:rsidRPr="00703DAE" w:rsidRDefault="000A5858" w:rsidP="00B306EA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703DA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0BC4" w14:textId="6DE433D1" w:rsidR="000A5858" w:rsidRPr="001976BD" w:rsidRDefault="000A5858" w:rsidP="00B306EA">
            <w:pPr>
              <w:tabs>
                <w:tab w:val="right" w:pos="1026"/>
              </w:tabs>
              <w:spacing w:after="0" w:line="276" w:lineRule="auto"/>
              <w:ind w:left="142"/>
              <w:rPr>
                <w:rFonts w:ascii="Arial" w:hAnsi="Arial" w:cs="Arial"/>
                <w:snapToGrid w:val="0"/>
                <w:lang w:val="cs-CZ" w:eastAsia="en-US"/>
              </w:rPr>
            </w:pPr>
            <w:r w:rsidRPr="001976BD">
              <w:rPr>
                <w:rFonts w:ascii="Arial" w:hAnsi="Arial" w:cs="Arial"/>
                <w:snapToGrid w:val="0"/>
                <w:lang w:val="cs-CZ" w:eastAsia="en-US"/>
              </w:rPr>
              <w:t>2</w:t>
            </w:r>
            <w:r w:rsidR="0022201A" w:rsidRPr="001976BD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="00D020CA">
              <w:rPr>
                <w:rFonts w:ascii="Arial" w:hAnsi="Arial" w:cs="Arial"/>
                <w:snapToGrid w:val="0"/>
                <w:lang w:val="cs-CZ" w:eastAsia="en-US"/>
              </w:rPr>
              <w:t>5</w:t>
            </w:r>
            <w:r w:rsidR="0022201A" w:rsidRPr="001976BD">
              <w:rPr>
                <w:rFonts w:ascii="Arial" w:hAnsi="Arial" w:cs="Arial"/>
                <w:snapToGrid w:val="0"/>
                <w:lang w:val="cs-CZ" w:eastAsia="en-US"/>
              </w:rPr>
              <w:t>86</w:t>
            </w:r>
            <w:r w:rsidR="001976BD" w:rsidRPr="001976BD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="0022201A" w:rsidRPr="001976BD">
              <w:rPr>
                <w:rFonts w:ascii="Arial" w:hAnsi="Arial" w:cs="Arial"/>
                <w:snapToGrid w:val="0"/>
                <w:lang w:val="cs-CZ" w:eastAsia="en-US"/>
              </w:rPr>
              <w:t>800</w:t>
            </w:r>
            <w:r w:rsidR="001976BD" w:rsidRPr="001976BD">
              <w:rPr>
                <w:rFonts w:ascii="Arial" w:hAnsi="Arial" w:cs="Arial"/>
                <w:snapToGrid w:val="0"/>
                <w:lang w:val="cs-CZ" w:eastAsia="en-US"/>
              </w:rPr>
              <w:t>,92</w:t>
            </w:r>
            <w:r w:rsidRPr="001976BD">
              <w:rPr>
                <w:rFonts w:ascii="Arial" w:hAnsi="Arial" w:cs="Arial"/>
                <w:snapToGrid w:val="0"/>
                <w:lang w:val="cs-CZ" w:eastAsia="en-US"/>
              </w:rPr>
              <w:t> Kč</w:t>
            </w:r>
          </w:p>
        </w:tc>
      </w:tr>
    </w:tbl>
    <w:p w14:paraId="69BAD900" w14:textId="77777777" w:rsidR="00067E7E" w:rsidRPr="00142438" w:rsidRDefault="00067E7E" w:rsidP="00A23F27">
      <w:pPr>
        <w:spacing w:before="120" w:after="120" w:line="240" w:lineRule="auto"/>
        <w:rPr>
          <w:rFonts w:ascii="Arial" w:hAnsi="Arial" w:cs="Arial"/>
          <w:lang w:val="cs-CZ"/>
        </w:rPr>
      </w:pPr>
    </w:p>
    <w:p w14:paraId="758AE282" w14:textId="1856907B" w:rsidR="002524C1" w:rsidRPr="004505C5" w:rsidRDefault="000D6987" w:rsidP="003D0EA6">
      <w:pPr>
        <w:pStyle w:val="Odstavecseseznamem"/>
        <w:spacing w:before="120" w:after="120" w:line="240" w:lineRule="auto"/>
        <w:ind w:left="284" w:hanging="568"/>
        <w:contextualSpacing w:val="0"/>
        <w:rPr>
          <w:rFonts w:ascii="Arial" w:hAnsi="Arial" w:cs="Arial"/>
          <w:lang w:val="cs-CZ"/>
        </w:rPr>
      </w:pPr>
      <w:r w:rsidRPr="004505C5">
        <w:rPr>
          <w:rFonts w:ascii="Arial" w:hAnsi="Arial" w:cs="Arial"/>
          <w:lang w:val="cs-CZ"/>
        </w:rPr>
        <w:t xml:space="preserve">Úprava termínů pro dokončení dílčích částí návrhových prací 3.5.1. a 3.5.2. </w:t>
      </w:r>
      <w:r w:rsidR="00064DD0" w:rsidRPr="004505C5">
        <w:rPr>
          <w:rFonts w:ascii="Arial" w:hAnsi="Arial" w:cs="Arial"/>
          <w:lang w:val="cs-CZ"/>
        </w:rPr>
        <w:t xml:space="preserve">v návaznosti na </w:t>
      </w:r>
      <w:r w:rsidR="001E1BE1" w:rsidRPr="004505C5">
        <w:rPr>
          <w:rFonts w:ascii="Arial" w:hAnsi="Arial" w:cs="Arial"/>
          <w:lang w:val="cs-CZ"/>
        </w:rPr>
        <w:t>došetření hranic obvodu KoPÚ</w:t>
      </w:r>
      <w:r w:rsidR="00364F3D">
        <w:rPr>
          <w:rFonts w:ascii="Arial" w:hAnsi="Arial" w:cs="Arial"/>
          <w:lang w:val="cs-CZ"/>
        </w:rPr>
        <w:t>:</w:t>
      </w:r>
    </w:p>
    <w:p w14:paraId="35AA75D2" w14:textId="6C0BBF75" w:rsidR="002524C1" w:rsidRDefault="008B7F88" w:rsidP="00ED6EFB">
      <w:pPr>
        <w:spacing w:before="120" w:after="120" w:line="240" w:lineRule="auto"/>
        <w:ind w:left="284"/>
        <w:rPr>
          <w:rFonts w:ascii="Arial" w:eastAsia="Arial" w:hAnsi="Arial" w:cs="Arial"/>
          <w:bCs/>
        </w:rPr>
      </w:pPr>
      <w:r w:rsidRPr="004505C5">
        <w:rPr>
          <w:rFonts w:ascii="Arial" w:hAnsi="Arial" w:cs="Arial"/>
          <w:lang w:val="cs-CZ"/>
        </w:rPr>
        <w:t>Termín dokončení dílčí části 3.5.1. Vypracování plánu společných zařízení, včetně dílčích částí 3.5.1.i.a) – 3.5.1.i.c) se posouvá z </w:t>
      </w:r>
      <w:r w:rsidR="00D32353" w:rsidRPr="004505C5">
        <w:rPr>
          <w:rFonts w:ascii="Arial" w:hAnsi="Arial" w:cs="Arial"/>
          <w:lang w:val="cs-CZ"/>
        </w:rPr>
        <w:t xml:space="preserve">15. 1. 2024 </w:t>
      </w:r>
      <w:r w:rsidRPr="004505C5">
        <w:rPr>
          <w:rFonts w:ascii="Arial" w:hAnsi="Arial" w:cs="Arial"/>
          <w:lang w:val="cs-CZ"/>
        </w:rPr>
        <w:t xml:space="preserve">na termín </w:t>
      </w:r>
      <w:r w:rsidR="007D2BEE" w:rsidRPr="004505C5">
        <w:rPr>
          <w:rFonts w:ascii="Arial" w:hAnsi="Arial" w:cs="Arial"/>
          <w:lang w:val="cs-CZ"/>
        </w:rPr>
        <w:t xml:space="preserve">30. 6. 2024 </w:t>
      </w:r>
      <w:r w:rsidRPr="004505C5">
        <w:rPr>
          <w:rFonts w:ascii="Arial" w:hAnsi="Arial" w:cs="Arial"/>
          <w:lang w:val="cs-CZ"/>
        </w:rPr>
        <w:t xml:space="preserve">a termín plnění dílčí části 3.5.2. </w:t>
      </w:r>
      <w:r w:rsidRPr="004505C5">
        <w:rPr>
          <w:rFonts w:ascii="Arial" w:eastAsia="Arial" w:hAnsi="Arial" w:cs="Arial"/>
          <w:bCs/>
        </w:rPr>
        <w:t>Vypracování návrhu nového uspořádání pozemků k vystavení dle § 11 odst. 1 zákona se posouvá z </w:t>
      </w:r>
      <w:r w:rsidR="004222E8" w:rsidRPr="004505C5">
        <w:rPr>
          <w:rFonts w:ascii="Arial" w:eastAsia="Arial" w:hAnsi="Arial" w:cs="Arial"/>
          <w:bCs/>
        </w:rPr>
        <w:t xml:space="preserve">15. 3. 2024 </w:t>
      </w:r>
      <w:r w:rsidRPr="004505C5">
        <w:rPr>
          <w:rFonts w:ascii="Arial" w:eastAsia="Arial" w:hAnsi="Arial" w:cs="Arial"/>
          <w:bCs/>
        </w:rPr>
        <w:t>na termín</w:t>
      </w:r>
      <w:r w:rsidR="004222E8" w:rsidRPr="004505C5">
        <w:rPr>
          <w:rFonts w:ascii="Arial" w:eastAsia="Arial" w:hAnsi="Arial" w:cs="Arial"/>
          <w:bCs/>
        </w:rPr>
        <w:t xml:space="preserve"> </w:t>
      </w:r>
      <w:r w:rsidR="00575A17" w:rsidRPr="004505C5">
        <w:rPr>
          <w:rFonts w:ascii="Arial" w:eastAsia="Arial" w:hAnsi="Arial" w:cs="Arial"/>
          <w:bCs/>
        </w:rPr>
        <w:t xml:space="preserve">30. </w:t>
      </w:r>
      <w:r w:rsidR="004505C5" w:rsidRPr="004505C5">
        <w:rPr>
          <w:rFonts w:ascii="Arial" w:eastAsia="Arial" w:hAnsi="Arial" w:cs="Arial"/>
          <w:bCs/>
        </w:rPr>
        <w:t>8. 2024</w:t>
      </w:r>
      <w:r w:rsidR="00F70324" w:rsidRPr="004505C5">
        <w:rPr>
          <w:rFonts w:ascii="Arial" w:eastAsia="Arial" w:hAnsi="Arial" w:cs="Arial"/>
          <w:bCs/>
        </w:rPr>
        <w:t>.</w:t>
      </w:r>
    </w:p>
    <w:p w14:paraId="4EB4DA76" w14:textId="77777777" w:rsidR="000D6F7E" w:rsidRDefault="000D6F7E" w:rsidP="00ED6EFB">
      <w:pPr>
        <w:spacing w:before="120" w:after="120" w:line="240" w:lineRule="auto"/>
        <w:ind w:left="284"/>
        <w:rPr>
          <w:rFonts w:ascii="Arial" w:eastAsia="Arial" w:hAnsi="Arial" w:cs="Arial"/>
          <w:bCs/>
        </w:rPr>
      </w:pPr>
    </w:p>
    <w:p w14:paraId="17AEB8D8" w14:textId="49785BFC" w:rsidR="00CC6B7D" w:rsidRPr="00A25729" w:rsidRDefault="00A25729" w:rsidP="00A25729">
      <w:pPr>
        <w:pStyle w:val="Odstavecseseznamem"/>
        <w:ind w:left="284" w:hanging="568"/>
        <w:rPr>
          <w:lang w:val="cs-CZ"/>
        </w:rPr>
      </w:pPr>
      <w:r w:rsidRPr="00A25729">
        <w:rPr>
          <w:rFonts w:ascii="Arial" w:hAnsi="Arial" w:cs="Arial"/>
          <w:lang w:val="cs-CZ"/>
        </w:rPr>
        <w:t>V Položkovém výkazu činností, který je přílohou tohoto dodatku, se upravují měrné jednotky, ceny a termíny plnění následovně:</w:t>
      </w:r>
      <w:bookmarkStart w:id="0" w:name="_Hlk118897134"/>
    </w:p>
    <w:p w14:paraId="1B4873C1" w14:textId="09D723F0" w:rsidR="0067194E" w:rsidRPr="00E7272A" w:rsidRDefault="00622BE7" w:rsidP="00622BE7">
      <w:pPr>
        <w:spacing w:after="120" w:line="240" w:lineRule="auto"/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snapToGrid w:val="0"/>
        </w:rPr>
        <w:t xml:space="preserve">K bodu 3.4.3. se nově vkládá dílčí část: Dodatečné zjišťování hranic obvodů KoPÚ, geometrický plán </w:t>
      </w:r>
      <w:r w:rsidRPr="00F2564F">
        <w:rPr>
          <w:rFonts w:ascii="Arial" w:hAnsi="Arial" w:cs="Arial"/>
          <w:lang w:val="cs-CZ"/>
        </w:rPr>
        <w:t>pro stanovení obvodů KoPÚ, předepsaná stabilizace dle vyhl. č.</w:t>
      </w:r>
      <w:r>
        <w:rPr>
          <w:rFonts w:ascii="Arial" w:hAnsi="Arial" w:cs="Arial"/>
          <w:lang w:val="cs-CZ"/>
        </w:rPr>
        <w:t> </w:t>
      </w:r>
      <w:r w:rsidRPr="00F2564F">
        <w:rPr>
          <w:rFonts w:ascii="Arial" w:hAnsi="Arial" w:cs="Arial"/>
          <w:lang w:val="cs-CZ"/>
        </w:rPr>
        <w:t>357/2013 Sb.</w:t>
      </w:r>
      <w:r>
        <w:rPr>
          <w:rFonts w:ascii="Arial" w:hAnsi="Arial" w:cs="Arial"/>
          <w:lang w:val="cs-CZ"/>
        </w:rPr>
        <w:t xml:space="preserve"> – </w:t>
      </w:r>
      <w:r w:rsidRPr="00E7272A">
        <w:rPr>
          <w:rFonts w:ascii="Arial" w:hAnsi="Arial" w:cs="Arial"/>
          <w:lang w:val="cs-CZ"/>
        </w:rPr>
        <w:t>vícepráce</w:t>
      </w:r>
      <w:r w:rsidR="00FD38FC" w:rsidRPr="00E7272A">
        <w:rPr>
          <w:rFonts w:ascii="Arial" w:hAnsi="Arial" w:cs="Arial"/>
          <w:lang w:val="cs-CZ"/>
        </w:rPr>
        <w:t xml:space="preserve"> 2</w:t>
      </w:r>
      <w:r w:rsidRPr="00E7272A">
        <w:rPr>
          <w:rFonts w:ascii="Arial" w:hAnsi="Arial" w:cs="Arial"/>
          <w:lang w:val="cs-CZ"/>
        </w:rPr>
        <w:t xml:space="preserve">, v rozsahu </w:t>
      </w:r>
      <w:r w:rsidR="00FD38FC" w:rsidRPr="00E7272A">
        <w:rPr>
          <w:rFonts w:ascii="Arial" w:hAnsi="Arial" w:cs="Arial"/>
          <w:b/>
          <w:bCs/>
          <w:lang w:val="cs-CZ"/>
        </w:rPr>
        <w:t>2</w:t>
      </w:r>
      <w:r w:rsidRPr="00E7272A">
        <w:rPr>
          <w:rFonts w:ascii="Arial" w:hAnsi="Arial" w:cs="Arial"/>
          <w:b/>
          <w:bCs/>
          <w:lang w:val="cs-CZ"/>
        </w:rPr>
        <w:t xml:space="preserve"> MJ</w:t>
      </w:r>
      <w:r w:rsidRPr="00E7272A">
        <w:rPr>
          <w:rFonts w:ascii="Arial" w:hAnsi="Arial" w:cs="Arial"/>
          <w:lang w:val="cs-CZ"/>
        </w:rPr>
        <w:t xml:space="preserve">, za jednotkovou cenu </w:t>
      </w:r>
      <w:r w:rsidR="00FD38FC" w:rsidRPr="00E7272A">
        <w:rPr>
          <w:rFonts w:ascii="Arial" w:hAnsi="Arial" w:cs="Arial"/>
          <w:b/>
          <w:bCs/>
          <w:lang w:val="cs-CZ"/>
        </w:rPr>
        <w:t>6 500</w:t>
      </w:r>
      <w:r w:rsidRPr="00E7272A">
        <w:rPr>
          <w:rFonts w:ascii="Arial" w:hAnsi="Arial" w:cs="Arial"/>
          <w:b/>
          <w:bCs/>
          <w:lang w:val="cs-CZ"/>
        </w:rPr>
        <w:t xml:space="preserve"> Kč bez DPH</w:t>
      </w:r>
      <w:r w:rsidRPr="00E7272A">
        <w:rPr>
          <w:rFonts w:ascii="Arial" w:hAnsi="Arial" w:cs="Arial"/>
          <w:lang w:val="cs-CZ"/>
        </w:rPr>
        <w:t xml:space="preserve">, celkovou cenu </w:t>
      </w:r>
      <w:r w:rsidR="00E7272A" w:rsidRPr="00E7272A">
        <w:rPr>
          <w:rFonts w:ascii="Arial" w:hAnsi="Arial" w:cs="Arial"/>
          <w:b/>
          <w:bCs/>
          <w:lang w:val="cs-CZ"/>
        </w:rPr>
        <w:t>13 000</w:t>
      </w:r>
      <w:r w:rsidRPr="00E7272A">
        <w:rPr>
          <w:rFonts w:ascii="Arial" w:hAnsi="Arial" w:cs="Arial"/>
          <w:b/>
          <w:bCs/>
          <w:lang w:val="cs-CZ"/>
        </w:rPr>
        <w:t xml:space="preserve"> Kč bez DPH</w:t>
      </w:r>
      <w:r w:rsidRPr="00E7272A">
        <w:rPr>
          <w:rFonts w:ascii="Arial" w:hAnsi="Arial" w:cs="Arial"/>
          <w:lang w:val="cs-CZ"/>
        </w:rPr>
        <w:t xml:space="preserve"> a s termínem plnění </w:t>
      </w:r>
      <w:r w:rsidRPr="00E7272A">
        <w:rPr>
          <w:rFonts w:ascii="Arial" w:hAnsi="Arial" w:cs="Arial"/>
          <w:b/>
          <w:bCs/>
          <w:lang w:val="cs-CZ"/>
        </w:rPr>
        <w:t>3</w:t>
      </w:r>
      <w:r w:rsidR="00E7272A" w:rsidRPr="00E7272A">
        <w:rPr>
          <w:rFonts w:ascii="Arial" w:hAnsi="Arial" w:cs="Arial"/>
          <w:b/>
          <w:bCs/>
          <w:lang w:val="cs-CZ"/>
        </w:rPr>
        <w:t>1</w:t>
      </w:r>
      <w:r w:rsidRPr="00E7272A">
        <w:rPr>
          <w:rFonts w:ascii="Arial" w:hAnsi="Arial" w:cs="Arial"/>
          <w:b/>
          <w:bCs/>
          <w:lang w:val="cs-CZ"/>
        </w:rPr>
        <w:t xml:space="preserve">. </w:t>
      </w:r>
      <w:r w:rsidR="00E7272A" w:rsidRPr="00E7272A">
        <w:rPr>
          <w:rFonts w:ascii="Arial" w:hAnsi="Arial" w:cs="Arial"/>
          <w:b/>
          <w:bCs/>
          <w:lang w:val="cs-CZ"/>
        </w:rPr>
        <w:t>5</w:t>
      </w:r>
      <w:r w:rsidRPr="00E7272A">
        <w:rPr>
          <w:rFonts w:ascii="Arial" w:hAnsi="Arial" w:cs="Arial"/>
          <w:b/>
          <w:bCs/>
          <w:lang w:val="cs-CZ"/>
        </w:rPr>
        <w:t>. 202</w:t>
      </w:r>
      <w:r w:rsidR="00E7272A" w:rsidRPr="00E7272A">
        <w:rPr>
          <w:rFonts w:ascii="Arial" w:hAnsi="Arial" w:cs="Arial"/>
          <w:b/>
          <w:bCs/>
          <w:lang w:val="cs-CZ"/>
        </w:rPr>
        <w:t>4.</w:t>
      </w:r>
    </w:p>
    <w:bookmarkEnd w:id="0"/>
    <w:p w14:paraId="19B007C9" w14:textId="3AF95545" w:rsidR="000016CA" w:rsidRPr="00CC7788" w:rsidRDefault="000016CA" w:rsidP="00A97E03">
      <w:pPr>
        <w:spacing w:before="120" w:after="120" w:line="240" w:lineRule="auto"/>
        <w:ind w:left="284"/>
        <w:rPr>
          <w:rFonts w:ascii="Arial" w:hAnsi="Arial" w:cs="Arial"/>
          <w:snapToGrid w:val="0"/>
        </w:rPr>
      </w:pPr>
      <w:r w:rsidRPr="00CC7788">
        <w:rPr>
          <w:rFonts w:ascii="Arial" w:hAnsi="Arial" w:cs="Arial"/>
          <w:snapToGrid w:val="0"/>
        </w:rPr>
        <w:t>V řádku Přípravné práce celkem (3.4.1.-3.4.5.) bez DPH v Kč se navyšuje cena z 1</w:t>
      </w:r>
      <w:r w:rsidR="007F02E6" w:rsidRPr="00CC7788">
        <w:rPr>
          <w:rFonts w:ascii="Arial" w:hAnsi="Arial" w:cs="Arial"/>
          <w:snapToGrid w:val="0"/>
        </w:rPr>
        <w:t> 536</w:t>
      </w:r>
      <w:r w:rsidR="00C9583F" w:rsidRPr="00CC7788">
        <w:rPr>
          <w:rFonts w:ascii="Arial" w:hAnsi="Arial" w:cs="Arial"/>
          <w:snapToGrid w:val="0"/>
        </w:rPr>
        <w:t> </w:t>
      </w:r>
      <w:r w:rsidR="007F02E6" w:rsidRPr="00CC7788">
        <w:rPr>
          <w:rFonts w:ascii="Arial" w:hAnsi="Arial" w:cs="Arial"/>
          <w:snapToGrid w:val="0"/>
        </w:rPr>
        <w:t>292</w:t>
      </w:r>
      <w:r w:rsidR="00C9583F" w:rsidRPr="00CC7788">
        <w:rPr>
          <w:rFonts w:ascii="Arial" w:hAnsi="Arial" w:cs="Arial"/>
          <w:snapToGrid w:val="0"/>
        </w:rPr>
        <w:t>,00</w:t>
      </w:r>
      <w:r w:rsidRPr="00CC7788">
        <w:rPr>
          <w:rFonts w:ascii="Arial" w:hAnsi="Arial" w:cs="Arial"/>
          <w:snapToGrid w:val="0"/>
        </w:rPr>
        <w:t xml:space="preserve"> Kč na cenu </w:t>
      </w:r>
      <w:r w:rsidRPr="00CC7788">
        <w:rPr>
          <w:rFonts w:ascii="Arial" w:hAnsi="Arial" w:cs="Arial"/>
          <w:b/>
          <w:bCs/>
          <w:snapToGrid w:val="0"/>
        </w:rPr>
        <w:t>1</w:t>
      </w:r>
      <w:r w:rsidR="00C9583F" w:rsidRPr="00CC7788">
        <w:rPr>
          <w:rFonts w:ascii="Arial" w:hAnsi="Arial" w:cs="Arial"/>
          <w:b/>
          <w:bCs/>
          <w:snapToGrid w:val="0"/>
        </w:rPr>
        <w:t> 549 292,00</w:t>
      </w:r>
      <w:r w:rsidRPr="00CC7788">
        <w:rPr>
          <w:rFonts w:ascii="Arial" w:hAnsi="Arial" w:cs="Arial"/>
          <w:b/>
          <w:bCs/>
          <w:snapToGrid w:val="0"/>
        </w:rPr>
        <w:t xml:space="preserve"> Kč</w:t>
      </w:r>
      <w:r w:rsidRPr="00CC7788">
        <w:rPr>
          <w:rFonts w:ascii="Arial" w:hAnsi="Arial" w:cs="Arial"/>
          <w:snapToGrid w:val="0"/>
        </w:rPr>
        <w:t xml:space="preserve"> a termín dokončení se posouvá z 30. </w:t>
      </w:r>
      <w:r w:rsidR="002B05A9" w:rsidRPr="00CC7788">
        <w:rPr>
          <w:rFonts w:ascii="Arial" w:hAnsi="Arial" w:cs="Arial"/>
          <w:snapToGrid w:val="0"/>
        </w:rPr>
        <w:t>4</w:t>
      </w:r>
      <w:r w:rsidRPr="00CC7788">
        <w:rPr>
          <w:rFonts w:ascii="Arial" w:hAnsi="Arial" w:cs="Arial"/>
          <w:snapToGrid w:val="0"/>
        </w:rPr>
        <w:t>. 202</w:t>
      </w:r>
      <w:r w:rsidR="002B05A9" w:rsidRPr="00CC7788">
        <w:rPr>
          <w:rFonts w:ascii="Arial" w:hAnsi="Arial" w:cs="Arial"/>
          <w:snapToGrid w:val="0"/>
        </w:rPr>
        <w:t xml:space="preserve">2 </w:t>
      </w:r>
      <w:r w:rsidRPr="00CC7788">
        <w:rPr>
          <w:rFonts w:ascii="Arial" w:hAnsi="Arial" w:cs="Arial"/>
          <w:snapToGrid w:val="0"/>
        </w:rPr>
        <w:t xml:space="preserve">na termín </w:t>
      </w:r>
      <w:r w:rsidRPr="00CC7788">
        <w:rPr>
          <w:rFonts w:ascii="Arial" w:hAnsi="Arial" w:cs="Arial"/>
          <w:b/>
          <w:bCs/>
          <w:snapToGrid w:val="0"/>
        </w:rPr>
        <w:t>3</w:t>
      </w:r>
      <w:r w:rsidR="00D70605" w:rsidRPr="00CC7788">
        <w:rPr>
          <w:rFonts w:ascii="Arial" w:hAnsi="Arial" w:cs="Arial"/>
          <w:b/>
          <w:bCs/>
          <w:snapToGrid w:val="0"/>
        </w:rPr>
        <w:t>1</w:t>
      </w:r>
      <w:r w:rsidRPr="00CC7788">
        <w:rPr>
          <w:rFonts w:ascii="Arial" w:hAnsi="Arial" w:cs="Arial"/>
          <w:b/>
          <w:bCs/>
          <w:snapToGrid w:val="0"/>
        </w:rPr>
        <w:t>. </w:t>
      </w:r>
      <w:r w:rsidR="00D70605" w:rsidRPr="00CC7788">
        <w:rPr>
          <w:rFonts w:ascii="Arial" w:hAnsi="Arial" w:cs="Arial"/>
          <w:b/>
          <w:bCs/>
          <w:snapToGrid w:val="0"/>
        </w:rPr>
        <w:t>5</w:t>
      </w:r>
      <w:r w:rsidRPr="00CC7788">
        <w:rPr>
          <w:rFonts w:ascii="Arial" w:hAnsi="Arial" w:cs="Arial"/>
          <w:b/>
          <w:bCs/>
          <w:snapToGrid w:val="0"/>
        </w:rPr>
        <w:t>. 202</w:t>
      </w:r>
      <w:r w:rsidR="00D70605" w:rsidRPr="00CC7788">
        <w:rPr>
          <w:rFonts w:ascii="Arial" w:hAnsi="Arial" w:cs="Arial"/>
          <w:b/>
          <w:bCs/>
          <w:snapToGrid w:val="0"/>
        </w:rPr>
        <w:t>4</w:t>
      </w:r>
      <w:r w:rsidRPr="00CC7788">
        <w:rPr>
          <w:rFonts w:ascii="Arial" w:hAnsi="Arial" w:cs="Arial"/>
          <w:snapToGrid w:val="0"/>
        </w:rPr>
        <w:t>.</w:t>
      </w:r>
    </w:p>
    <w:p w14:paraId="11277C12" w14:textId="4FFE6871" w:rsidR="000016CA" w:rsidRPr="00CC7788" w:rsidRDefault="000016CA" w:rsidP="00A97E03">
      <w:pPr>
        <w:ind w:left="284"/>
        <w:rPr>
          <w:rFonts w:ascii="Arial" w:eastAsia="Arial" w:hAnsi="Arial" w:cs="Arial"/>
          <w:bCs/>
        </w:rPr>
      </w:pPr>
      <w:r w:rsidRPr="00CC7788">
        <w:rPr>
          <w:rFonts w:ascii="Arial" w:eastAsia="Arial" w:hAnsi="Arial" w:cs="Arial"/>
          <w:bCs/>
        </w:rPr>
        <w:t xml:space="preserve">V bodě 3.5.1. Vypracování plánu společných zařízení se </w:t>
      </w:r>
      <w:r w:rsidR="004A03CA" w:rsidRPr="00CC7788">
        <w:rPr>
          <w:rFonts w:ascii="Arial" w:eastAsia="Arial" w:hAnsi="Arial" w:cs="Arial"/>
          <w:bCs/>
        </w:rPr>
        <w:t>navyšu</w:t>
      </w:r>
      <w:r w:rsidRPr="00CC7788">
        <w:rPr>
          <w:rFonts w:ascii="Arial" w:eastAsia="Arial" w:hAnsi="Arial" w:cs="Arial"/>
          <w:bCs/>
        </w:rPr>
        <w:t>je počet počet měrných jednotek ze 4</w:t>
      </w:r>
      <w:r w:rsidR="004A0C28" w:rsidRPr="00CC7788">
        <w:rPr>
          <w:rFonts w:ascii="Arial" w:eastAsia="Arial" w:hAnsi="Arial" w:cs="Arial"/>
          <w:bCs/>
        </w:rPr>
        <w:t>49</w:t>
      </w:r>
      <w:r w:rsidRPr="00CC7788">
        <w:rPr>
          <w:rFonts w:ascii="Arial" w:eastAsia="Arial" w:hAnsi="Arial" w:cs="Arial"/>
          <w:bCs/>
        </w:rPr>
        <w:t xml:space="preserve"> MJ na </w:t>
      </w:r>
      <w:r w:rsidRPr="00CC7788">
        <w:rPr>
          <w:rFonts w:ascii="Arial" w:eastAsia="Arial" w:hAnsi="Arial" w:cs="Arial"/>
          <w:b/>
        </w:rPr>
        <w:t>4</w:t>
      </w:r>
      <w:r w:rsidR="004A0C28" w:rsidRPr="00CC7788">
        <w:rPr>
          <w:rFonts w:ascii="Arial" w:eastAsia="Arial" w:hAnsi="Arial" w:cs="Arial"/>
          <w:b/>
        </w:rPr>
        <w:t>50</w:t>
      </w:r>
      <w:r w:rsidRPr="00CC7788">
        <w:rPr>
          <w:rFonts w:ascii="Arial" w:eastAsia="Arial" w:hAnsi="Arial" w:cs="Arial"/>
          <w:b/>
        </w:rPr>
        <w:t xml:space="preserve"> MJ</w:t>
      </w:r>
      <w:r w:rsidRPr="00CC7788">
        <w:rPr>
          <w:rFonts w:ascii="Arial" w:eastAsia="Arial" w:hAnsi="Arial" w:cs="Arial"/>
          <w:bCs/>
        </w:rPr>
        <w:t xml:space="preserve"> a cena ze 13</w:t>
      </w:r>
      <w:r w:rsidR="006F2A1D" w:rsidRPr="00CC7788">
        <w:rPr>
          <w:rFonts w:ascii="Arial" w:eastAsia="Arial" w:hAnsi="Arial" w:cs="Arial"/>
          <w:bCs/>
        </w:rPr>
        <w:t>4</w:t>
      </w:r>
      <w:r w:rsidR="00563DC4" w:rsidRPr="00CC7788">
        <w:rPr>
          <w:rFonts w:ascii="Arial" w:eastAsia="Arial" w:hAnsi="Arial" w:cs="Arial"/>
          <w:bCs/>
        </w:rPr>
        <w:t> </w:t>
      </w:r>
      <w:r w:rsidR="006F2A1D" w:rsidRPr="00CC7788">
        <w:rPr>
          <w:rFonts w:ascii="Arial" w:eastAsia="Arial" w:hAnsi="Arial" w:cs="Arial"/>
          <w:bCs/>
        </w:rPr>
        <w:t>7</w:t>
      </w:r>
      <w:r w:rsidRPr="00CC7788">
        <w:rPr>
          <w:rFonts w:ascii="Arial" w:eastAsia="Arial" w:hAnsi="Arial" w:cs="Arial"/>
          <w:bCs/>
        </w:rPr>
        <w:t>00</w:t>
      </w:r>
      <w:r w:rsidR="00563DC4" w:rsidRPr="00CC7788">
        <w:rPr>
          <w:rFonts w:ascii="Arial" w:eastAsia="Arial" w:hAnsi="Arial" w:cs="Arial"/>
          <w:bCs/>
        </w:rPr>
        <w:t>,00</w:t>
      </w:r>
      <w:r w:rsidRPr="00CC7788">
        <w:rPr>
          <w:rFonts w:ascii="Arial" w:eastAsia="Arial" w:hAnsi="Arial" w:cs="Arial"/>
          <w:bCs/>
        </w:rPr>
        <w:t xml:space="preserve"> Kč bez DPH na cenu </w:t>
      </w:r>
      <w:r w:rsidRPr="00CC7788">
        <w:rPr>
          <w:rFonts w:ascii="Arial" w:eastAsia="Arial" w:hAnsi="Arial" w:cs="Arial"/>
          <w:b/>
        </w:rPr>
        <w:t>13</w:t>
      </w:r>
      <w:r w:rsidR="006F2A1D" w:rsidRPr="00CC7788">
        <w:rPr>
          <w:rFonts w:ascii="Arial" w:eastAsia="Arial" w:hAnsi="Arial" w:cs="Arial"/>
          <w:b/>
        </w:rPr>
        <w:t>5</w:t>
      </w:r>
      <w:r w:rsidR="006B7616" w:rsidRPr="00CC7788">
        <w:rPr>
          <w:rFonts w:ascii="Arial" w:eastAsia="Arial" w:hAnsi="Arial" w:cs="Arial"/>
          <w:b/>
        </w:rPr>
        <w:t> </w:t>
      </w:r>
      <w:r w:rsidR="006F2A1D" w:rsidRPr="00CC7788">
        <w:rPr>
          <w:rFonts w:ascii="Arial" w:eastAsia="Arial" w:hAnsi="Arial" w:cs="Arial"/>
          <w:b/>
        </w:rPr>
        <w:t>0</w:t>
      </w:r>
      <w:r w:rsidRPr="00CC7788">
        <w:rPr>
          <w:rFonts w:ascii="Arial" w:eastAsia="Arial" w:hAnsi="Arial" w:cs="Arial"/>
          <w:b/>
        </w:rPr>
        <w:t>00</w:t>
      </w:r>
      <w:r w:rsidR="006B7616" w:rsidRPr="00CC7788">
        <w:rPr>
          <w:rFonts w:ascii="Arial" w:eastAsia="Arial" w:hAnsi="Arial" w:cs="Arial"/>
          <w:b/>
        </w:rPr>
        <w:t>,00</w:t>
      </w:r>
      <w:r w:rsidRPr="00CC7788">
        <w:rPr>
          <w:rFonts w:ascii="Arial" w:eastAsia="Arial" w:hAnsi="Arial" w:cs="Arial"/>
          <w:b/>
        </w:rPr>
        <w:t xml:space="preserve"> Kč bez DPH</w:t>
      </w:r>
      <w:r w:rsidRPr="00CC7788">
        <w:rPr>
          <w:rFonts w:ascii="Arial" w:eastAsia="Arial" w:hAnsi="Arial" w:cs="Arial"/>
          <w:bCs/>
        </w:rPr>
        <w:t xml:space="preserve">. </w:t>
      </w:r>
    </w:p>
    <w:p w14:paraId="32CF6E0B" w14:textId="08C9CA46" w:rsidR="000016CA" w:rsidRPr="001A52EB" w:rsidRDefault="000016CA" w:rsidP="00A97E03">
      <w:pPr>
        <w:ind w:left="284"/>
        <w:rPr>
          <w:rFonts w:ascii="Arial" w:eastAsia="Arial" w:hAnsi="Arial" w:cs="Arial"/>
          <w:bCs/>
        </w:rPr>
      </w:pPr>
      <w:r w:rsidRPr="001A52EB">
        <w:rPr>
          <w:rFonts w:ascii="Arial" w:eastAsia="Arial" w:hAnsi="Arial" w:cs="Arial"/>
          <w:bCs/>
        </w:rPr>
        <w:lastRenderedPageBreak/>
        <w:t xml:space="preserve">V bodech 3.5.1. </w:t>
      </w:r>
      <w:r w:rsidRPr="001A52EB">
        <w:rPr>
          <w:rFonts w:ascii="Arial" w:hAnsi="Arial" w:cs="Arial"/>
          <w:lang w:val="cs-CZ"/>
        </w:rPr>
        <w:t xml:space="preserve">a 3.5.i.a) – 3.5.i.c) </w:t>
      </w:r>
      <w:r w:rsidRPr="001A52EB">
        <w:rPr>
          <w:rFonts w:ascii="Arial" w:eastAsia="Arial" w:hAnsi="Arial" w:cs="Arial"/>
          <w:bCs/>
        </w:rPr>
        <w:t>se posouvá termín ukončení plnění z </w:t>
      </w:r>
      <w:r w:rsidR="00CF4F1F" w:rsidRPr="001A52EB">
        <w:rPr>
          <w:rFonts w:ascii="Arial" w:eastAsia="Arial" w:hAnsi="Arial" w:cs="Arial"/>
          <w:bCs/>
        </w:rPr>
        <w:t>15. 1. 2024</w:t>
      </w:r>
      <w:r w:rsidRPr="001A52EB">
        <w:rPr>
          <w:rFonts w:ascii="Arial" w:eastAsia="Arial" w:hAnsi="Arial" w:cs="Arial"/>
          <w:bCs/>
        </w:rPr>
        <w:t xml:space="preserve"> na termín </w:t>
      </w:r>
      <w:r w:rsidR="00CF4F1F" w:rsidRPr="001A52EB">
        <w:rPr>
          <w:rFonts w:ascii="Arial" w:eastAsia="Arial" w:hAnsi="Arial" w:cs="Arial"/>
          <w:b/>
        </w:rPr>
        <w:t>30. 6. 2024</w:t>
      </w:r>
      <w:r w:rsidRPr="001A52EB">
        <w:rPr>
          <w:rFonts w:ascii="Arial" w:eastAsia="Arial" w:hAnsi="Arial" w:cs="Arial"/>
          <w:bCs/>
        </w:rPr>
        <w:t>.</w:t>
      </w:r>
    </w:p>
    <w:p w14:paraId="5ABD7BFA" w14:textId="386E31F7" w:rsidR="000016CA" w:rsidRPr="001A52EB" w:rsidRDefault="000016CA" w:rsidP="00A97E03">
      <w:pPr>
        <w:ind w:left="284"/>
        <w:rPr>
          <w:rFonts w:ascii="Arial" w:eastAsia="Arial" w:hAnsi="Arial" w:cs="Arial"/>
          <w:bCs/>
        </w:rPr>
      </w:pPr>
      <w:r w:rsidRPr="001A52EB">
        <w:rPr>
          <w:rFonts w:ascii="Arial" w:eastAsia="Arial" w:hAnsi="Arial" w:cs="Arial"/>
          <w:bCs/>
        </w:rPr>
        <w:t xml:space="preserve">V bodě 3.5.2. Vypracování návrhu nového uspořádání pozemků k vystavení dle § 11 odst. 1 zákona se </w:t>
      </w:r>
      <w:r w:rsidR="00950066" w:rsidRPr="001A52EB">
        <w:rPr>
          <w:rFonts w:ascii="Arial" w:eastAsia="Arial" w:hAnsi="Arial" w:cs="Arial"/>
          <w:bCs/>
        </w:rPr>
        <w:t>navyš</w:t>
      </w:r>
      <w:r w:rsidRPr="001A52EB">
        <w:rPr>
          <w:rFonts w:ascii="Arial" w:eastAsia="Arial" w:hAnsi="Arial" w:cs="Arial"/>
          <w:bCs/>
        </w:rPr>
        <w:t>uje počet počet měrných jednotek ze 4</w:t>
      </w:r>
      <w:r w:rsidR="00950066" w:rsidRPr="001A52EB">
        <w:rPr>
          <w:rFonts w:ascii="Arial" w:eastAsia="Arial" w:hAnsi="Arial" w:cs="Arial"/>
          <w:bCs/>
        </w:rPr>
        <w:t>49</w:t>
      </w:r>
      <w:r w:rsidRPr="001A52EB">
        <w:rPr>
          <w:rFonts w:ascii="Arial" w:eastAsia="Arial" w:hAnsi="Arial" w:cs="Arial"/>
          <w:bCs/>
        </w:rPr>
        <w:t xml:space="preserve"> MJ na </w:t>
      </w:r>
      <w:r w:rsidRPr="001A52EB">
        <w:rPr>
          <w:rFonts w:ascii="Arial" w:eastAsia="Arial" w:hAnsi="Arial" w:cs="Arial"/>
          <w:b/>
        </w:rPr>
        <w:t>4</w:t>
      </w:r>
      <w:r w:rsidR="00FD1ECE" w:rsidRPr="001A52EB">
        <w:rPr>
          <w:rFonts w:ascii="Arial" w:eastAsia="Arial" w:hAnsi="Arial" w:cs="Arial"/>
          <w:b/>
        </w:rPr>
        <w:t>50</w:t>
      </w:r>
      <w:r w:rsidRPr="001A52EB">
        <w:rPr>
          <w:rFonts w:ascii="Arial" w:eastAsia="Arial" w:hAnsi="Arial" w:cs="Arial"/>
          <w:b/>
        </w:rPr>
        <w:t xml:space="preserve"> MJ</w:t>
      </w:r>
      <w:r w:rsidRPr="001A52EB">
        <w:rPr>
          <w:rFonts w:ascii="Arial" w:eastAsia="Arial" w:hAnsi="Arial" w:cs="Arial"/>
          <w:bCs/>
        </w:rPr>
        <w:t>, cena z 22</w:t>
      </w:r>
      <w:r w:rsidR="00FD1ECE" w:rsidRPr="001A52EB">
        <w:rPr>
          <w:rFonts w:ascii="Arial" w:eastAsia="Arial" w:hAnsi="Arial" w:cs="Arial"/>
          <w:bCs/>
        </w:rPr>
        <w:t>4</w:t>
      </w:r>
      <w:r w:rsidR="006B7616" w:rsidRPr="001A52EB">
        <w:rPr>
          <w:rFonts w:ascii="Arial" w:eastAsia="Arial" w:hAnsi="Arial" w:cs="Arial"/>
          <w:bCs/>
        </w:rPr>
        <w:t> </w:t>
      </w:r>
      <w:r w:rsidR="00FD1ECE" w:rsidRPr="001A52EB">
        <w:rPr>
          <w:rFonts w:ascii="Arial" w:eastAsia="Arial" w:hAnsi="Arial" w:cs="Arial"/>
          <w:bCs/>
        </w:rPr>
        <w:t>5</w:t>
      </w:r>
      <w:r w:rsidRPr="001A52EB">
        <w:rPr>
          <w:rFonts w:ascii="Arial" w:eastAsia="Arial" w:hAnsi="Arial" w:cs="Arial"/>
          <w:bCs/>
        </w:rPr>
        <w:t>00</w:t>
      </w:r>
      <w:r w:rsidR="006B7616" w:rsidRPr="001A52EB">
        <w:rPr>
          <w:rFonts w:ascii="Arial" w:eastAsia="Arial" w:hAnsi="Arial" w:cs="Arial"/>
          <w:bCs/>
        </w:rPr>
        <w:t>,00</w:t>
      </w:r>
      <w:r w:rsidRPr="001A52EB">
        <w:rPr>
          <w:rFonts w:ascii="Arial" w:eastAsia="Arial" w:hAnsi="Arial" w:cs="Arial"/>
          <w:bCs/>
        </w:rPr>
        <w:t xml:space="preserve"> Kč bez DPH na cenu </w:t>
      </w:r>
      <w:r w:rsidRPr="001A52EB">
        <w:rPr>
          <w:rFonts w:ascii="Arial" w:eastAsia="Arial" w:hAnsi="Arial" w:cs="Arial"/>
          <w:b/>
        </w:rPr>
        <w:t>22</w:t>
      </w:r>
      <w:r w:rsidR="00F55A41" w:rsidRPr="001A52EB">
        <w:rPr>
          <w:rFonts w:ascii="Arial" w:eastAsia="Arial" w:hAnsi="Arial" w:cs="Arial"/>
          <w:b/>
        </w:rPr>
        <w:t>5</w:t>
      </w:r>
      <w:r w:rsidR="006B7616" w:rsidRPr="001A52EB">
        <w:rPr>
          <w:rFonts w:ascii="Arial" w:eastAsia="Arial" w:hAnsi="Arial" w:cs="Arial"/>
          <w:b/>
        </w:rPr>
        <w:t> </w:t>
      </w:r>
      <w:r w:rsidR="00F55A41" w:rsidRPr="001A52EB">
        <w:rPr>
          <w:rFonts w:ascii="Arial" w:eastAsia="Arial" w:hAnsi="Arial" w:cs="Arial"/>
          <w:b/>
        </w:rPr>
        <w:t>0</w:t>
      </w:r>
      <w:r w:rsidRPr="001A52EB">
        <w:rPr>
          <w:rFonts w:ascii="Arial" w:eastAsia="Arial" w:hAnsi="Arial" w:cs="Arial"/>
          <w:b/>
        </w:rPr>
        <w:t>00</w:t>
      </w:r>
      <w:r w:rsidR="006B7616" w:rsidRPr="001A52EB">
        <w:rPr>
          <w:rFonts w:ascii="Arial" w:eastAsia="Arial" w:hAnsi="Arial" w:cs="Arial"/>
          <w:b/>
        </w:rPr>
        <w:t>,00</w:t>
      </w:r>
      <w:r w:rsidRPr="001A52EB">
        <w:rPr>
          <w:rFonts w:ascii="Arial" w:eastAsia="Arial" w:hAnsi="Arial" w:cs="Arial"/>
          <w:b/>
        </w:rPr>
        <w:t xml:space="preserve"> Kč bez DPH</w:t>
      </w:r>
      <w:r w:rsidRPr="001A52EB">
        <w:rPr>
          <w:rFonts w:ascii="Arial" w:eastAsia="Arial" w:hAnsi="Arial" w:cs="Arial"/>
          <w:bCs/>
        </w:rPr>
        <w:t xml:space="preserve"> a termín plnění se posouvá z </w:t>
      </w:r>
      <w:r w:rsidR="009C39F6" w:rsidRPr="001A52EB">
        <w:rPr>
          <w:rFonts w:ascii="Arial" w:eastAsia="Arial" w:hAnsi="Arial" w:cs="Arial"/>
          <w:bCs/>
        </w:rPr>
        <w:t>15. 3. 2024</w:t>
      </w:r>
      <w:r w:rsidRPr="001A52EB">
        <w:rPr>
          <w:rFonts w:ascii="Arial" w:eastAsia="Arial" w:hAnsi="Arial" w:cs="Arial"/>
          <w:bCs/>
        </w:rPr>
        <w:t xml:space="preserve"> na termín </w:t>
      </w:r>
      <w:r w:rsidR="00A21931" w:rsidRPr="001A52EB">
        <w:rPr>
          <w:rFonts w:ascii="Arial" w:eastAsia="Arial" w:hAnsi="Arial" w:cs="Arial"/>
          <w:b/>
        </w:rPr>
        <w:t>30</w:t>
      </w:r>
      <w:r w:rsidRPr="001A52EB">
        <w:rPr>
          <w:rFonts w:ascii="Arial" w:eastAsia="Arial" w:hAnsi="Arial" w:cs="Arial"/>
          <w:b/>
        </w:rPr>
        <w:t xml:space="preserve">. </w:t>
      </w:r>
      <w:r w:rsidR="00A21931" w:rsidRPr="001A52EB">
        <w:rPr>
          <w:rFonts w:ascii="Arial" w:eastAsia="Arial" w:hAnsi="Arial" w:cs="Arial"/>
          <w:b/>
        </w:rPr>
        <w:t>8</w:t>
      </w:r>
      <w:r w:rsidRPr="001A52EB">
        <w:rPr>
          <w:rFonts w:ascii="Arial" w:eastAsia="Arial" w:hAnsi="Arial" w:cs="Arial"/>
          <w:b/>
        </w:rPr>
        <w:t>. 202</w:t>
      </w:r>
      <w:r w:rsidR="00A21931" w:rsidRPr="001A52EB">
        <w:rPr>
          <w:rFonts w:ascii="Arial" w:eastAsia="Arial" w:hAnsi="Arial" w:cs="Arial"/>
          <w:b/>
        </w:rPr>
        <w:t>4</w:t>
      </w:r>
      <w:r w:rsidRPr="001A52EB">
        <w:rPr>
          <w:rFonts w:ascii="Arial" w:eastAsia="Arial" w:hAnsi="Arial" w:cs="Arial"/>
          <w:bCs/>
        </w:rPr>
        <w:t xml:space="preserve">. </w:t>
      </w:r>
    </w:p>
    <w:p w14:paraId="324A19CF" w14:textId="727D1DB6" w:rsidR="000016CA" w:rsidRPr="001A52EB" w:rsidRDefault="000016CA" w:rsidP="00A97E03">
      <w:pPr>
        <w:ind w:left="284"/>
        <w:rPr>
          <w:rFonts w:ascii="Arial" w:eastAsia="Arial" w:hAnsi="Arial" w:cs="Arial"/>
          <w:bCs/>
        </w:rPr>
      </w:pPr>
      <w:r w:rsidRPr="001A52EB">
        <w:rPr>
          <w:rFonts w:ascii="Arial" w:eastAsia="Arial" w:hAnsi="Arial" w:cs="Arial"/>
          <w:bCs/>
        </w:rPr>
        <w:t xml:space="preserve">V řádku návrhové práce celkem (3.5.1.-3.5.3.) bez DPH v Kč se </w:t>
      </w:r>
      <w:r w:rsidR="00917D81" w:rsidRPr="001A52EB">
        <w:rPr>
          <w:rFonts w:ascii="Arial" w:eastAsia="Arial" w:hAnsi="Arial" w:cs="Arial"/>
          <w:bCs/>
        </w:rPr>
        <w:t>navyš</w:t>
      </w:r>
      <w:r w:rsidRPr="001A52EB">
        <w:rPr>
          <w:rFonts w:ascii="Arial" w:eastAsia="Arial" w:hAnsi="Arial" w:cs="Arial"/>
          <w:bCs/>
        </w:rPr>
        <w:t>uje cena z</w:t>
      </w:r>
      <w:r w:rsidR="00B7081A" w:rsidRPr="001A52EB">
        <w:rPr>
          <w:rFonts w:ascii="Arial" w:eastAsia="Arial" w:hAnsi="Arial" w:cs="Arial"/>
          <w:bCs/>
        </w:rPr>
        <w:t>e </w:t>
      </w:r>
      <w:r w:rsidR="004E5CB6" w:rsidRPr="001A52EB">
        <w:rPr>
          <w:rFonts w:ascii="Arial" w:eastAsia="Arial" w:hAnsi="Arial" w:cs="Arial"/>
          <w:bCs/>
        </w:rPr>
        <w:t>450 960,00</w:t>
      </w:r>
      <w:r w:rsidRPr="001A52EB">
        <w:rPr>
          <w:rFonts w:ascii="Arial" w:eastAsia="Arial" w:hAnsi="Arial" w:cs="Arial"/>
          <w:bCs/>
        </w:rPr>
        <w:t xml:space="preserve"> Kč na cenu </w:t>
      </w:r>
      <w:r w:rsidRPr="001A52EB">
        <w:rPr>
          <w:rFonts w:ascii="Arial" w:eastAsia="Arial" w:hAnsi="Arial" w:cs="Arial"/>
          <w:b/>
        </w:rPr>
        <w:t>45</w:t>
      </w:r>
      <w:r w:rsidR="004E5CB6" w:rsidRPr="001A52EB">
        <w:rPr>
          <w:rFonts w:ascii="Arial" w:eastAsia="Arial" w:hAnsi="Arial" w:cs="Arial"/>
          <w:b/>
        </w:rPr>
        <w:t>1</w:t>
      </w:r>
      <w:r w:rsidR="00B7081A" w:rsidRPr="001A52EB">
        <w:rPr>
          <w:rFonts w:ascii="Arial" w:eastAsia="Arial" w:hAnsi="Arial" w:cs="Arial"/>
          <w:b/>
        </w:rPr>
        <w:t> 7</w:t>
      </w:r>
      <w:r w:rsidRPr="001A52EB">
        <w:rPr>
          <w:rFonts w:ascii="Arial" w:eastAsia="Arial" w:hAnsi="Arial" w:cs="Arial"/>
          <w:b/>
        </w:rPr>
        <w:t>60</w:t>
      </w:r>
      <w:r w:rsidR="00B7081A" w:rsidRPr="001A52EB">
        <w:rPr>
          <w:rFonts w:ascii="Arial" w:eastAsia="Arial" w:hAnsi="Arial" w:cs="Arial"/>
          <w:b/>
        </w:rPr>
        <w:t>,00</w:t>
      </w:r>
      <w:r w:rsidRPr="001A52EB">
        <w:rPr>
          <w:rFonts w:ascii="Arial" w:eastAsia="Arial" w:hAnsi="Arial" w:cs="Arial"/>
          <w:b/>
        </w:rPr>
        <w:t xml:space="preserve"> Kč</w:t>
      </w:r>
      <w:r w:rsidRPr="001A52EB">
        <w:rPr>
          <w:rFonts w:ascii="Arial" w:eastAsia="Arial" w:hAnsi="Arial" w:cs="Arial"/>
          <w:bCs/>
        </w:rPr>
        <w:t>.</w:t>
      </w:r>
    </w:p>
    <w:p w14:paraId="5FCCFAEE" w14:textId="080BDF0F" w:rsidR="000016CA" w:rsidRPr="001A52EB" w:rsidRDefault="000016CA" w:rsidP="00A97E03">
      <w:pPr>
        <w:ind w:left="284"/>
        <w:rPr>
          <w:rFonts w:ascii="Arial" w:eastAsia="Arial" w:hAnsi="Arial" w:cs="Arial"/>
          <w:bCs/>
        </w:rPr>
      </w:pPr>
      <w:r w:rsidRPr="001A52EB">
        <w:rPr>
          <w:rFonts w:ascii="Arial" w:eastAsia="Arial" w:hAnsi="Arial" w:cs="Arial"/>
          <w:bCs/>
        </w:rPr>
        <w:t>V bodě 3.6. Mapové dílo se navyšuje počet měrných jednotek ze 45</w:t>
      </w:r>
      <w:r w:rsidR="001A52EB" w:rsidRPr="001A52EB">
        <w:rPr>
          <w:rFonts w:ascii="Arial" w:eastAsia="Arial" w:hAnsi="Arial" w:cs="Arial"/>
          <w:bCs/>
        </w:rPr>
        <w:t>5</w:t>
      </w:r>
      <w:r w:rsidRPr="001A52EB">
        <w:rPr>
          <w:rFonts w:ascii="Arial" w:eastAsia="Arial" w:hAnsi="Arial" w:cs="Arial"/>
          <w:bCs/>
        </w:rPr>
        <w:t xml:space="preserve"> MJ na </w:t>
      </w:r>
      <w:r w:rsidRPr="001A52EB">
        <w:rPr>
          <w:rFonts w:ascii="Arial" w:eastAsia="Arial" w:hAnsi="Arial" w:cs="Arial"/>
          <w:b/>
        </w:rPr>
        <w:t>45</w:t>
      </w:r>
      <w:r w:rsidR="001A52EB" w:rsidRPr="001A52EB">
        <w:rPr>
          <w:rFonts w:ascii="Arial" w:eastAsia="Arial" w:hAnsi="Arial" w:cs="Arial"/>
          <w:b/>
        </w:rPr>
        <w:t>6</w:t>
      </w:r>
      <w:r w:rsidRPr="001A52EB">
        <w:rPr>
          <w:rFonts w:ascii="Arial" w:eastAsia="Arial" w:hAnsi="Arial" w:cs="Arial"/>
          <w:b/>
        </w:rPr>
        <w:t xml:space="preserve"> MJ</w:t>
      </w:r>
      <w:r w:rsidRPr="001A52EB">
        <w:rPr>
          <w:rFonts w:ascii="Arial" w:eastAsia="Arial" w:hAnsi="Arial" w:cs="Arial"/>
          <w:bCs/>
        </w:rPr>
        <w:t xml:space="preserve"> a cena ze 136</w:t>
      </w:r>
      <w:r w:rsidR="001A52EB" w:rsidRPr="001A52EB">
        <w:rPr>
          <w:rFonts w:ascii="Arial" w:eastAsia="Arial" w:hAnsi="Arial" w:cs="Arial"/>
          <w:bCs/>
        </w:rPr>
        <w:t> 5</w:t>
      </w:r>
      <w:r w:rsidRPr="001A52EB">
        <w:rPr>
          <w:rFonts w:ascii="Arial" w:eastAsia="Arial" w:hAnsi="Arial" w:cs="Arial"/>
          <w:bCs/>
        </w:rPr>
        <w:t>00</w:t>
      </w:r>
      <w:r w:rsidR="001A52EB" w:rsidRPr="001A52EB">
        <w:rPr>
          <w:rFonts w:ascii="Arial" w:eastAsia="Arial" w:hAnsi="Arial" w:cs="Arial"/>
          <w:bCs/>
        </w:rPr>
        <w:t>,00</w:t>
      </w:r>
      <w:r w:rsidRPr="001A52EB">
        <w:rPr>
          <w:rFonts w:ascii="Arial" w:eastAsia="Arial" w:hAnsi="Arial" w:cs="Arial"/>
          <w:bCs/>
        </w:rPr>
        <w:t xml:space="preserve"> Kč na cenu </w:t>
      </w:r>
      <w:r w:rsidRPr="001A52EB">
        <w:rPr>
          <w:rFonts w:ascii="Arial" w:eastAsia="Arial" w:hAnsi="Arial" w:cs="Arial"/>
          <w:b/>
        </w:rPr>
        <w:t>136</w:t>
      </w:r>
      <w:r w:rsidR="001A52EB" w:rsidRPr="001A52EB">
        <w:rPr>
          <w:rFonts w:ascii="Arial" w:eastAsia="Arial" w:hAnsi="Arial" w:cs="Arial"/>
          <w:b/>
        </w:rPr>
        <w:t> 8</w:t>
      </w:r>
      <w:r w:rsidRPr="001A52EB">
        <w:rPr>
          <w:rFonts w:ascii="Arial" w:eastAsia="Arial" w:hAnsi="Arial" w:cs="Arial"/>
          <w:b/>
        </w:rPr>
        <w:t>00</w:t>
      </w:r>
      <w:r w:rsidR="001A52EB" w:rsidRPr="001A52EB">
        <w:rPr>
          <w:rFonts w:ascii="Arial" w:eastAsia="Arial" w:hAnsi="Arial" w:cs="Arial"/>
          <w:b/>
        </w:rPr>
        <w:t>,00</w:t>
      </w:r>
      <w:r w:rsidRPr="001A52EB">
        <w:rPr>
          <w:rFonts w:ascii="Arial" w:eastAsia="Arial" w:hAnsi="Arial" w:cs="Arial"/>
          <w:b/>
        </w:rPr>
        <w:t xml:space="preserve"> Kč bez DPH</w:t>
      </w:r>
      <w:r w:rsidRPr="001A52EB">
        <w:rPr>
          <w:rFonts w:ascii="Arial" w:eastAsia="Arial" w:hAnsi="Arial" w:cs="Arial"/>
          <w:bCs/>
        </w:rPr>
        <w:t>.</w:t>
      </w:r>
    </w:p>
    <w:p w14:paraId="55C36968" w14:textId="77777777" w:rsidR="000016CA" w:rsidRPr="001A52EB" w:rsidRDefault="000016CA" w:rsidP="00A97E03">
      <w:pPr>
        <w:ind w:left="284"/>
        <w:rPr>
          <w:rFonts w:ascii="Arial" w:eastAsia="Arial" w:hAnsi="Arial" w:cs="Arial"/>
          <w:bCs/>
        </w:rPr>
      </w:pPr>
      <w:r w:rsidRPr="001A52EB">
        <w:rPr>
          <w:rFonts w:ascii="Arial" w:eastAsia="Arial" w:hAnsi="Arial" w:cs="Arial"/>
          <w:bCs/>
        </w:rPr>
        <w:t>V Rekapitulaci hlavních fakturačních celků se upravují ceny:</w:t>
      </w:r>
    </w:p>
    <w:p w14:paraId="44AF98AB" w14:textId="2FD9790E" w:rsidR="000016CA" w:rsidRPr="001D7DC7" w:rsidRDefault="000016CA" w:rsidP="007836F7">
      <w:pPr>
        <w:ind w:left="567" w:hanging="283"/>
        <w:rPr>
          <w:rFonts w:ascii="Arial" w:eastAsia="Arial" w:hAnsi="Arial" w:cs="Arial"/>
          <w:bCs/>
        </w:rPr>
      </w:pPr>
      <w:r w:rsidRPr="001D7DC7">
        <w:rPr>
          <w:rFonts w:ascii="Arial" w:eastAsia="Arial" w:hAnsi="Arial" w:cs="Arial"/>
          <w:bCs/>
        </w:rPr>
        <w:t xml:space="preserve">1. Přípravné práce celkem (3.4.1.-3.4.5.) bez DPH v Kč – z částky </w:t>
      </w:r>
      <w:r w:rsidR="00AC096A" w:rsidRPr="001D7DC7">
        <w:rPr>
          <w:rFonts w:ascii="Arial" w:eastAsia="Arial" w:hAnsi="Arial" w:cs="Arial"/>
          <w:bCs/>
        </w:rPr>
        <w:t>1 536</w:t>
      </w:r>
      <w:r w:rsidR="00474289" w:rsidRPr="001D7DC7">
        <w:rPr>
          <w:rFonts w:ascii="Arial" w:eastAsia="Arial" w:hAnsi="Arial" w:cs="Arial"/>
          <w:bCs/>
        </w:rPr>
        <w:t> </w:t>
      </w:r>
      <w:r w:rsidR="00AC096A" w:rsidRPr="001D7DC7">
        <w:rPr>
          <w:rFonts w:ascii="Arial" w:eastAsia="Arial" w:hAnsi="Arial" w:cs="Arial"/>
          <w:bCs/>
        </w:rPr>
        <w:t>292</w:t>
      </w:r>
      <w:r w:rsidR="00474289" w:rsidRPr="001D7DC7">
        <w:rPr>
          <w:rFonts w:ascii="Arial" w:eastAsia="Arial" w:hAnsi="Arial" w:cs="Arial"/>
          <w:bCs/>
        </w:rPr>
        <w:t>,00</w:t>
      </w:r>
      <w:r w:rsidRPr="001D7DC7">
        <w:rPr>
          <w:rFonts w:ascii="Arial" w:eastAsia="Arial" w:hAnsi="Arial" w:cs="Arial"/>
          <w:bCs/>
        </w:rPr>
        <w:t xml:space="preserve"> Kč na částku </w:t>
      </w:r>
      <w:r w:rsidR="00474289" w:rsidRPr="001D7DC7">
        <w:rPr>
          <w:rFonts w:ascii="Arial" w:eastAsia="Arial" w:hAnsi="Arial" w:cs="Arial"/>
          <w:b/>
        </w:rPr>
        <w:t>1 549 292,00</w:t>
      </w:r>
      <w:r w:rsidR="00474289" w:rsidRPr="001D7DC7">
        <w:rPr>
          <w:rFonts w:ascii="Arial" w:eastAsia="Arial" w:hAnsi="Arial" w:cs="Arial"/>
          <w:bCs/>
        </w:rPr>
        <w:t xml:space="preserve"> </w:t>
      </w:r>
      <w:r w:rsidRPr="001D7DC7">
        <w:rPr>
          <w:rFonts w:ascii="Arial" w:eastAsia="Arial" w:hAnsi="Arial" w:cs="Arial"/>
          <w:b/>
        </w:rPr>
        <w:t>Kč</w:t>
      </w:r>
      <w:r w:rsidRPr="001D7DC7">
        <w:rPr>
          <w:rFonts w:ascii="Arial" w:eastAsia="Arial" w:hAnsi="Arial" w:cs="Arial"/>
          <w:bCs/>
        </w:rPr>
        <w:t>.</w:t>
      </w:r>
    </w:p>
    <w:p w14:paraId="1F80A274" w14:textId="0DAC8C12" w:rsidR="000016CA" w:rsidRPr="001D7DC7" w:rsidRDefault="000016CA" w:rsidP="00FB1309">
      <w:pPr>
        <w:ind w:left="567" w:hanging="283"/>
        <w:rPr>
          <w:rFonts w:ascii="Arial" w:eastAsia="Arial" w:hAnsi="Arial" w:cs="Arial"/>
          <w:bCs/>
        </w:rPr>
      </w:pPr>
      <w:r w:rsidRPr="001D7DC7">
        <w:rPr>
          <w:rFonts w:ascii="Arial" w:eastAsia="Arial" w:hAnsi="Arial" w:cs="Arial"/>
          <w:bCs/>
        </w:rPr>
        <w:t>2. Návrhové práce celkem (3.5.1.-3.5.3.) bez DPH v Kč – z částky 45</w:t>
      </w:r>
      <w:r w:rsidR="00003579" w:rsidRPr="001D7DC7">
        <w:rPr>
          <w:rFonts w:ascii="Arial" w:eastAsia="Arial" w:hAnsi="Arial" w:cs="Arial"/>
          <w:bCs/>
        </w:rPr>
        <w:t>0 </w:t>
      </w:r>
      <w:r w:rsidRPr="001D7DC7">
        <w:rPr>
          <w:rFonts w:ascii="Arial" w:eastAsia="Arial" w:hAnsi="Arial" w:cs="Arial"/>
          <w:bCs/>
        </w:rPr>
        <w:t>960</w:t>
      </w:r>
      <w:r w:rsidR="00003579" w:rsidRPr="001D7DC7">
        <w:rPr>
          <w:rFonts w:ascii="Arial" w:eastAsia="Arial" w:hAnsi="Arial" w:cs="Arial"/>
          <w:bCs/>
        </w:rPr>
        <w:t>,00</w:t>
      </w:r>
      <w:r w:rsidRPr="001D7DC7">
        <w:rPr>
          <w:rFonts w:ascii="Arial" w:eastAsia="Arial" w:hAnsi="Arial" w:cs="Arial"/>
          <w:bCs/>
        </w:rPr>
        <w:t xml:space="preserve"> Kč na částku </w:t>
      </w:r>
      <w:r w:rsidRPr="001D7DC7">
        <w:rPr>
          <w:rFonts w:ascii="Arial" w:eastAsia="Arial" w:hAnsi="Arial" w:cs="Arial"/>
          <w:b/>
        </w:rPr>
        <w:t>45</w:t>
      </w:r>
      <w:r w:rsidR="00E07890" w:rsidRPr="001D7DC7">
        <w:rPr>
          <w:rFonts w:ascii="Arial" w:eastAsia="Arial" w:hAnsi="Arial" w:cs="Arial"/>
          <w:b/>
        </w:rPr>
        <w:t>1 7</w:t>
      </w:r>
      <w:r w:rsidRPr="001D7DC7">
        <w:rPr>
          <w:rFonts w:ascii="Arial" w:eastAsia="Arial" w:hAnsi="Arial" w:cs="Arial"/>
          <w:b/>
        </w:rPr>
        <w:t>60</w:t>
      </w:r>
      <w:r w:rsidR="00E07890" w:rsidRPr="001D7DC7">
        <w:rPr>
          <w:rFonts w:ascii="Arial" w:eastAsia="Arial" w:hAnsi="Arial" w:cs="Arial"/>
          <w:b/>
        </w:rPr>
        <w:t>,00</w:t>
      </w:r>
      <w:r w:rsidRPr="001D7DC7">
        <w:rPr>
          <w:rFonts w:ascii="Arial" w:eastAsia="Arial" w:hAnsi="Arial" w:cs="Arial"/>
          <w:b/>
        </w:rPr>
        <w:t xml:space="preserve"> Kč</w:t>
      </w:r>
      <w:r w:rsidRPr="001D7DC7">
        <w:rPr>
          <w:rFonts w:ascii="Arial" w:eastAsia="Arial" w:hAnsi="Arial" w:cs="Arial"/>
          <w:bCs/>
        </w:rPr>
        <w:t>.</w:t>
      </w:r>
    </w:p>
    <w:p w14:paraId="24E4F6D0" w14:textId="26938877" w:rsidR="000016CA" w:rsidRPr="001D7DC7" w:rsidRDefault="000016CA" w:rsidP="00337CA4">
      <w:pPr>
        <w:ind w:left="567" w:hanging="283"/>
        <w:rPr>
          <w:rFonts w:ascii="Arial" w:eastAsia="Arial" w:hAnsi="Arial" w:cs="Arial"/>
          <w:bCs/>
        </w:rPr>
      </w:pPr>
      <w:r w:rsidRPr="001D7DC7">
        <w:rPr>
          <w:rFonts w:ascii="Arial" w:eastAsia="Arial" w:hAnsi="Arial" w:cs="Arial"/>
          <w:bCs/>
        </w:rPr>
        <w:t>3. Mapové dílo celkem (3.6.) bez DPH v Kč – z částky 136</w:t>
      </w:r>
      <w:r w:rsidR="00E07890" w:rsidRPr="001D7DC7">
        <w:rPr>
          <w:rFonts w:ascii="Arial" w:eastAsia="Arial" w:hAnsi="Arial" w:cs="Arial"/>
          <w:bCs/>
        </w:rPr>
        <w:t> 5</w:t>
      </w:r>
      <w:r w:rsidRPr="001D7DC7">
        <w:rPr>
          <w:rFonts w:ascii="Arial" w:eastAsia="Arial" w:hAnsi="Arial" w:cs="Arial"/>
          <w:bCs/>
        </w:rPr>
        <w:t>00</w:t>
      </w:r>
      <w:r w:rsidR="00E07890" w:rsidRPr="001D7DC7">
        <w:rPr>
          <w:rFonts w:ascii="Arial" w:eastAsia="Arial" w:hAnsi="Arial" w:cs="Arial"/>
          <w:bCs/>
        </w:rPr>
        <w:t>,00</w:t>
      </w:r>
      <w:r w:rsidRPr="001D7DC7">
        <w:rPr>
          <w:rFonts w:ascii="Arial" w:eastAsia="Arial" w:hAnsi="Arial" w:cs="Arial"/>
          <w:bCs/>
        </w:rPr>
        <w:t xml:space="preserve"> Kč na částku </w:t>
      </w:r>
      <w:r w:rsidRPr="001D7DC7">
        <w:rPr>
          <w:rFonts w:ascii="Arial" w:eastAsia="Arial" w:hAnsi="Arial" w:cs="Arial"/>
          <w:b/>
        </w:rPr>
        <w:t>136</w:t>
      </w:r>
      <w:r w:rsidR="00337CA4" w:rsidRPr="001D7DC7">
        <w:rPr>
          <w:rFonts w:ascii="Arial" w:eastAsia="Arial" w:hAnsi="Arial" w:cs="Arial"/>
          <w:b/>
        </w:rPr>
        <w:t> 8</w:t>
      </w:r>
      <w:r w:rsidRPr="001D7DC7">
        <w:rPr>
          <w:rFonts w:ascii="Arial" w:eastAsia="Arial" w:hAnsi="Arial" w:cs="Arial"/>
          <w:b/>
        </w:rPr>
        <w:t>00</w:t>
      </w:r>
      <w:r w:rsidR="00337CA4" w:rsidRPr="001D7DC7">
        <w:rPr>
          <w:rFonts w:ascii="Arial" w:eastAsia="Arial" w:hAnsi="Arial" w:cs="Arial"/>
          <w:b/>
        </w:rPr>
        <w:t>,00</w:t>
      </w:r>
      <w:r w:rsidR="007E3BB3" w:rsidRPr="001D7DC7">
        <w:rPr>
          <w:rFonts w:ascii="Arial" w:eastAsia="Arial" w:hAnsi="Arial" w:cs="Arial"/>
          <w:b/>
        </w:rPr>
        <w:t> </w:t>
      </w:r>
      <w:r w:rsidRPr="001D7DC7">
        <w:rPr>
          <w:rFonts w:ascii="Arial" w:eastAsia="Arial" w:hAnsi="Arial" w:cs="Arial"/>
          <w:b/>
        </w:rPr>
        <w:t>Kč</w:t>
      </w:r>
      <w:r w:rsidRPr="001D7DC7">
        <w:rPr>
          <w:rFonts w:ascii="Arial" w:eastAsia="Arial" w:hAnsi="Arial" w:cs="Arial"/>
          <w:bCs/>
        </w:rPr>
        <w:t>.</w:t>
      </w:r>
    </w:p>
    <w:p w14:paraId="7EDD45A7" w14:textId="225B305A" w:rsidR="000016CA" w:rsidRPr="001D7DC7" w:rsidRDefault="000016CA" w:rsidP="00A97E03">
      <w:pPr>
        <w:ind w:left="284"/>
        <w:rPr>
          <w:rFonts w:ascii="Arial" w:eastAsia="Arial" w:hAnsi="Arial" w:cs="Arial"/>
          <w:bCs/>
        </w:rPr>
      </w:pPr>
      <w:r w:rsidRPr="001D7DC7">
        <w:rPr>
          <w:rFonts w:ascii="Arial" w:eastAsia="Arial" w:hAnsi="Arial" w:cs="Arial"/>
          <w:bCs/>
        </w:rPr>
        <w:t xml:space="preserve">Celková cena bez DPH v Kč – z částky </w:t>
      </w:r>
      <w:r w:rsidR="007E3BB3" w:rsidRPr="001D7DC7">
        <w:rPr>
          <w:rFonts w:ascii="Arial" w:eastAsia="Arial" w:hAnsi="Arial" w:cs="Arial"/>
          <w:bCs/>
        </w:rPr>
        <w:t>2 123 752,00</w:t>
      </w:r>
      <w:r w:rsidR="007E3BB3" w:rsidRPr="001D7DC7">
        <w:rPr>
          <w:rFonts w:ascii="Arial" w:eastAsia="Arial" w:hAnsi="Arial" w:cs="Arial"/>
          <w:b/>
        </w:rPr>
        <w:t xml:space="preserve"> </w:t>
      </w:r>
      <w:r w:rsidRPr="001D7DC7">
        <w:rPr>
          <w:rFonts w:ascii="Arial" w:eastAsia="Arial" w:hAnsi="Arial" w:cs="Arial"/>
          <w:bCs/>
        </w:rPr>
        <w:t xml:space="preserve">Kč na částku </w:t>
      </w:r>
      <w:r w:rsidR="009F0FF8" w:rsidRPr="001D7DC7">
        <w:rPr>
          <w:rFonts w:ascii="Arial" w:eastAsia="Arial" w:hAnsi="Arial" w:cs="Arial"/>
          <w:b/>
        </w:rPr>
        <w:t xml:space="preserve">2 137 852,00 </w:t>
      </w:r>
      <w:r w:rsidRPr="001D7DC7">
        <w:rPr>
          <w:rFonts w:ascii="Arial" w:eastAsia="Arial" w:hAnsi="Arial" w:cs="Arial"/>
          <w:b/>
        </w:rPr>
        <w:t>Kč</w:t>
      </w:r>
      <w:r w:rsidRPr="001D7DC7">
        <w:rPr>
          <w:rFonts w:ascii="Arial" w:eastAsia="Arial" w:hAnsi="Arial" w:cs="Arial"/>
          <w:bCs/>
        </w:rPr>
        <w:t>.</w:t>
      </w:r>
    </w:p>
    <w:p w14:paraId="09C60B70" w14:textId="3911DF33" w:rsidR="000016CA" w:rsidRPr="001D7DC7" w:rsidRDefault="000016CA" w:rsidP="00A97E03">
      <w:pPr>
        <w:ind w:left="284"/>
        <w:rPr>
          <w:rFonts w:ascii="Arial" w:eastAsia="Arial" w:hAnsi="Arial" w:cs="Arial"/>
          <w:bCs/>
        </w:rPr>
      </w:pPr>
      <w:r w:rsidRPr="001D7DC7">
        <w:rPr>
          <w:rFonts w:ascii="Arial" w:eastAsia="Arial" w:hAnsi="Arial" w:cs="Arial"/>
          <w:bCs/>
        </w:rPr>
        <w:t xml:space="preserve">DPH  21% v Kč – z částky </w:t>
      </w:r>
      <w:r w:rsidR="00381A28" w:rsidRPr="001D7DC7">
        <w:rPr>
          <w:rFonts w:ascii="Arial" w:eastAsia="Arial" w:hAnsi="Arial" w:cs="Arial"/>
          <w:bCs/>
        </w:rPr>
        <w:t>445 988,00</w:t>
      </w:r>
      <w:r w:rsidR="00381A28" w:rsidRPr="001D7DC7">
        <w:rPr>
          <w:rFonts w:ascii="Arial" w:eastAsia="Arial" w:hAnsi="Arial" w:cs="Arial"/>
          <w:b/>
        </w:rPr>
        <w:t xml:space="preserve"> </w:t>
      </w:r>
      <w:r w:rsidRPr="001D7DC7">
        <w:rPr>
          <w:rFonts w:ascii="Arial" w:eastAsia="Arial" w:hAnsi="Arial" w:cs="Arial"/>
          <w:bCs/>
        </w:rPr>
        <w:t xml:space="preserve">Kč na částku </w:t>
      </w:r>
      <w:r w:rsidR="00335832" w:rsidRPr="001D7DC7">
        <w:rPr>
          <w:rFonts w:ascii="Arial" w:eastAsia="Arial" w:hAnsi="Arial" w:cs="Arial"/>
          <w:b/>
        </w:rPr>
        <w:t xml:space="preserve">448 948,92 </w:t>
      </w:r>
      <w:r w:rsidRPr="001D7DC7">
        <w:rPr>
          <w:rFonts w:ascii="Arial" w:eastAsia="Arial" w:hAnsi="Arial" w:cs="Arial"/>
          <w:b/>
        </w:rPr>
        <w:t>Kč</w:t>
      </w:r>
      <w:r w:rsidRPr="001D7DC7">
        <w:rPr>
          <w:rFonts w:ascii="Arial" w:eastAsia="Arial" w:hAnsi="Arial" w:cs="Arial"/>
          <w:bCs/>
        </w:rPr>
        <w:t>.</w:t>
      </w:r>
    </w:p>
    <w:p w14:paraId="0DB16D3B" w14:textId="4A8AB4C3" w:rsidR="000016CA" w:rsidRDefault="000016CA" w:rsidP="00A97E03">
      <w:pPr>
        <w:ind w:left="284"/>
        <w:rPr>
          <w:rFonts w:ascii="Arial" w:eastAsia="Arial" w:hAnsi="Arial" w:cs="Arial"/>
          <w:bCs/>
        </w:rPr>
      </w:pPr>
      <w:r w:rsidRPr="001D7DC7">
        <w:rPr>
          <w:rFonts w:ascii="Arial" w:eastAsia="Arial" w:hAnsi="Arial" w:cs="Arial"/>
          <w:bCs/>
        </w:rPr>
        <w:t xml:space="preserve">Celková cena díla včetně DPH v Kč – z částky </w:t>
      </w:r>
      <w:r w:rsidR="00C951C5" w:rsidRPr="001D7DC7">
        <w:rPr>
          <w:rFonts w:ascii="Arial" w:eastAsia="Arial" w:hAnsi="Arial" w:cs="Arial"/>
          <w:bCs/>
        </w:rPr>
        <w:t>2 569 740,00</w:t>
      </w:r>
      <w:r w:rsidR="00C951C5" w:rsidRPr="001D7DC7">
        <w:rPr>
          <w:rFonts w:ascii="Arial" w:eastAsia="Arial" w:hAnsi="Arial" w:cs="Arial"/>
          <w:b/>
        </w:rPr>
        <w:t xml:space="preserve"> </w:t>
      </w:r>
      <w:r w:rsidRPr="001D7DC7">
        <w:rPr>
          <w:rFonts w:ascii="Arial" w:eastAsia="Arial" w:hAnsi="Arial" w:cs="Arial"/>
          <w:bCs/>
        </w:rPr>
        <w:t>Kč na částku</w:t>
      </w:r>
      <w:r w:rsidR="00C951C5" w:rsidRPr="001D7DC7">
        <w:rPr>
          <w:rFonts w:ascii="Arial" w:eastAsia="Arial" w:hAnsi="Arial" w:cs="Arial"/>
          <w:bCs/>
        </w:rPr>
        <w:t xml:space="preserve"> </w:t>
      </w:r>
      <w:r w:rsidR="001D7DC7" w:rsidRPr="001D7DC7">
        <w:rPr>
          <w:rFonts w:ascii="Arial" w:eastAsia="Arial" w:hAnsi="Arial" w:cs="Arial"/>
          <w:b/>
        </w:rPr>
        <w:t>2 586 800,92</w:t>
      </w:r>
      <w:r w:rsidRPr="001D7DC7">
        <w:rPr>
          <w:rFonts w:ascii="Arial" w:eastAsia="Arial" w:hAnsi="Arial" w:cs="Arial"/>
          <w:bCs/>
        </w:rPr>
        <w:t xml:space="preserve"> </w:t>
      </w:r>
      <w:r w:rsidRPr="001D7DC7">
        <w:rPr>
          <w:rFonts w:ascii="Arial" w:eastAsia="Arial" w:hAnsi="Arial" w:cs="Arial"/>
          <w:b/>
        </w:rPr>
        <w:t>Kč</w:t>
      </w:r>
      <w:r w:rsidRPr="001D7DC7">
        <w:rPr>
          <w:rFonts w:ascii="Arial" w:eastAsia="Arial" w:hAnsi="Arial" w:cs="Arial"/>
          <w:bCs/>
        </w:rPr>
        <w:t>.</w:t>
      </w:r>
    </w:p>
    <w:p w14:paraId="12D1EA8A" w14:textId="77777777" w:rsidR="004646B6" w:rsidRDefault="004646B6" w:rsidP="004646B6">
      <w:pPr>
        <w:pStyle w:val="Odstavec111"/>
        <w:numPr>
          <w:ilvl w:val="0"/>
          <w:numId w:val="0"/>
        </w:numPr>
        <w:ind w:left="-284"/>
        <w:rPr>
          <w:rFonts w:ascii="Arial" w:hAnsi="Arial" w:cs="Arial"/>
          <w:lang w:val="cs-CZ"/>
        </w:rPr>
      </w:pPr>
    </w:p>
    <w:p w14:paraId="50C13FDD" w14:textId="29CAB2D2" w:rsidR="00067E7E" w:rsidRPr="00741C5A" w:rsidRDefault="004646B6" w:rsidP="00741C5A">
      <w:pPr>
        <w:pStyle w:val="Odstavecseseznamem"/>
        <w:ind w:left="284" w:hanging="568"/>
        <w:rPr>
          <w:rFonts w:ascii="Arial" w:hAnsi="Arial" w:cs="Arial"/>
          <w:lang w:val="cs-CZ"/>
        </w:rPr>
      </w:pPr>
      <w:r w:rsidRPr="005A7C43">
        <w:rPr>
          <w:rFonts w:ascii="Arial" w:hAnsi="Arial" w:cs="Arial"/>
          <w:lang w:val="cs-CZ"/>
        </w:rPr>
        <w:t>Změna způsobu předávání digitálních dat</w:t>
      </w:r>
      <w:r>
        <w:rPr>
          <w:rFonts w:ascii="Arial" w:hAnsi="Arial" w:cs="Arial"/>
          <w:lang w:val="cs-CZ"/>
        </w:rPr>
        <w:t xml:space="preserve"> částí díla</w:t>
      </w:r>
      <w:r w:rsidR="00D020CA">
        <w:rPr>
          <w:rFonts w:ascii="Arial" w:hAnsi="Arial" w:cs="Arial"/>
          <w:lang w:val="cs-CZ"/>
        </w:rPr>
        <w:t>:</w:t>
      </w:r>
    </w:p>
    <w:p w14:paraId="4F068A19" w14:textId="77777777" w:rsidR="004646B6" w:rsidRDefault="004646B6" w:rsidP="00D020CA">
      <w:pPr>
        <w:pStyle w:val="Odstavec111"/>
        <w:numPr>
          <w:ilvl w:val="0"/>
          <w:numId w:val="0"/>
        </w:numPr>
        <w:spacing w:after="60"/>
        <w:ind w:left="284"/>
        <w:contextualSpacing w:val="0"/>
        <w:rPr>
          <w:rFonts w:ascii="Arial" w:hAnsi="Arial" w:cs="Arial"/>
          <w:lang w:val="cs-CZ"/>
        </w:rPr>
      </w:pPr>
      <w:r w:rsidRPr="009E5ECF">
        <w:rPr>
          <w:rFonts w:ascii="Arial" w:hAnsi="Arial" w:cs="Arial"/>
          <w:lang w:val="cs-CZ"/>
        </w:rPr>
        <w:t>Odst. 4.2. se mění takto:</w:t>
      </w:r>
    </w:p>
    <w:p w14:paraId="48ECC410" w14:textId="77777777" w:rsidR="004646B6" w:rsidRDefault="004646B6" w:rsidP="004646B6">
      <w:pPr>
        <w:pStyle w:val="Odstavec111"/>
        <w:numPr>
          <w:ilvl w:val="0"/>
          <w:numId w:val="0"/>
        </w:numPr>
        <w:spacing w:after="60"/>
        <w:ind w:left="284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Ukončené dílčí části budou odevzdány s náležitostmi podle odst. 4.1. v následujícím počtu vyhotovení a formě:</w:t>
      </w:r>
    </w:p>
    <w:p w14:paraId="0A9D925A" w14:textId="6EF85213" w:rsidR="00DE7BBC" w:rsidRDefault="002838E6" w:rsidP="00A15A10">
      <w:pPr>
        <w:pStyle w:val="Odstavec111"/>
        <w:numPr>
          <w:ilvl w:val="0"/>
          <w:numId w:val="0"/>
        </w:numPr>
        <w:spacing w:after="60"/>
        <w:ind w:left="851" w:hanging="567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4.2.3. </w:t>
      </w:r>
      <w:r w:rsidR="007D6D43">
        <w:rPr>
          <w:rFonts w:ascii="Arial" w:hAnsi="Arial" w:cs="Arial"/>
          <w:lang w:val="cs-CZ"/>
        </w:rPr>
        <w:t>Zjišťování průběhu hranic obvodu KoPÚ</w:t>
      </w:r>
      <w:r w:rsidR="00902AE9">
        <w:rPr>
          <w:rFonts w:ascii="Arial" w:hAnsi="Arial" w:cs="Arial"/>
          <w:lang w:val="cs-CZ"/>
        </w:rPr>
        <w:t xml:space="preserve"> – 2x papírové zpracování</w:t>
      </w:r>
      <w:r w:rsidR="00D25FC5">
        <w:rPr>
          <w:rFonts w:ascii="Arial" w:hAnsi="Arial" w:cs="Arial"/>
          <w:lang w:val="cs-CZ"/>
        </w:rPr>
        <w:t xml:space="preserve"> (1x </w:t>
      </w:r>
      <w:r w:rsidR="00472011">
        <w:rPr>
          <w:rFonts w:ascii="Arial" w:hAnsi="Arial" w:cs="Arial"/>
          <w:lang w:val="cs-CZ"/>
        </w:rPr>
        <w:t>objednatel, 1x pro předání na katastrální úřad)</w:t>
      </w:r>
      <w:r w:rsidR="003552D3">
        <w:rPr>
          <w:rFonts w:ascii="Arial" w:hAnsi="Arial" w:cs="Arial"/>
          <w:lang w:val="cs-CZ"/>
        </w:rPr>
        <w:t xml:space="preserve"> a digitální vyho</w:t>
      </w:r>
      <w:r w:rsidR="00A15A10">
        <w:rPr>
          <w:rFonts w:ascii="Arial" w:hAnsi="Arial" w:cs="Arial"/>
          <w:lang w:val="cs-CZ"/>
        </w:rPr>
        <w:t>tovení.</w:t>
      </w:r>
    </w:p>
    <w:p w14:paraId="74B51176" w14:textId="7CD8E4D3" w:rsidR="00AE1801" w:rsidRDefault="00AE1801" w:rsidP="00AE1801">
      <w:pPr>
        <w:pStyle w:val="Odstavec111"/>
        <w:numPr>
          <w:ilvl w:val="0"/>
          <w:numId w:val="0"/>
        </w:numPr>
        <w:spacing w:after="60"/>
        <w:ind w:left="993" w:hanging="709"/>
        <w:contextualSpacing w:val="0"/>
        <w:rPr>
          <w:rFonts w:ascii="Arial" w:hAnsi="Arial" w:cs="Arial"/>
          <w:lang w:val="cs-CZ"/>
        </w:rPr>
      </w:pPr>
    </w:p>
    <w:p w14:paraId="5984EF30" w14:textId="77777777" w:rsidR="00AE1801" w:rsidRPr="00AE1801" w:rsidRDefault="00AE1801" w:rsidP="00AE1801">
      <w:pPr>
        <w:pStyle w:val="Odstavec111"/>
        <w:numPr>
          <w:ilvl w:val="0"/>
          <w:numId w:val="0"/>
        </w:numPr>
        <w:spacing w:after="60"/>
        <w:ind w:left="993" w:hanging="709"/>
        <w:contextualSpacing w:val="0"/>
        <w:rPr>
          <w:rFonts w:ascii="Arial" w:hAnsi="Arial" w:cs="Arial"/>
          <w:lang w:val="cs-CZ"/>
        </w:rPr>
      </w:pPr>
    </w:p>
    <w:p w14:paraId="0E972E7B" w14:textId="3EA768D9" w:rsidR="000B67F9" w:rsidRPr="000D7996" w:rsidRDefault="00265CA2" w:rsidP="00265CA2">
      <w:pPr>
        <w:pStyle w:val="Nadpis1"/>
        <w:numPr>
          <w:ilvl w:val="0"/>
          <w:numId w:val="0"/>
        </w:numPr>
        <w:spacing w:before="0" w:line="240" w:lineRule="auto"/>
        <w:rPr>
          <w:rFonts w:ascii="Arial" w:hAnsi="Arial" w:cs="Arial"/>
          <w:szCs w:val="28"/>
          <w:lang w:val="cs-CZ"/>
        </w:rPr>
      </w:pPr>
      <w:r w:rsidRPr="000D7996">
        <w:rPr>
          <w:rFonts w:ascii="Arial" w:hAnsi="Arial" w:cs="Arial"/>
          <w:szCs w:val="28"/>
          <w:lang w:val="cs-CZ"/>
        </w:rPr>
        <w:t>Článek II</w:t>
      </w:r>
    </w:p>
    <w:p w14:paraId="58DEE066" w14:textId="77777777" w:rsidR="00481F91" w:rsidRPr="007006FB" w:rsidRDefault="000B67F9" w:rsidP="007006FB">
      <w:pPr>
        <w:pStyle w:val="Nadpis1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2"/>
          <w:lang w:val="cs-CZ"/>
        </w:rPr>
      </w:pPr>
      <w:r w:rsidRPr="008C75EE">
        <w:rPr>
          <w:rFonts w:ascii="Arial" w:hAnsi="Arial" w:cs="Arial"/>
          <w:b/>
          <w:sz w:val="22"/>
          <w:szCs w:val="22"/>
          <w:lang w:val="cs-CZ"/>
        </w:rPr>
        <w:t>Závěrečná ustanovení</w:t>
      </w:r>
    </w:p>
    <w:p w14:paraId="7953A056" w14:textId="6907342F" w:rsidR="000B67F9" w:rsidRPr="008C75EE" w:rsidRDefault="000B67F9" w:rsidP="00025D8B">
      <w:pPr>
        <w:pStyle w:val="Odstavecseseznamem"/>
        <w:numPr>
          <w:ilvl w:val="1"/>
          <w:numId w:val="3"/>
        </w:numPr>
        <w:spacing w:before="120" w:after="120" w:line="240" w:lineRule="auto"/>
        <w:ind w:left="284" w:hanging="568"/>
        <w:contextualSpacing w:val="0"/>
        <w:rPr>
          <w:rFonts w:ascii="Arial" w:hAnsi="Arial" w:cs="Arial"/>
          <w:snapToGrid w:val="0"/>
        </w:rPr>
      </w:pPr>
      <w:r w:rsidRPr="008C75EE">
        <w:rPr>
          <w:rFonts w:ascii="Arial" w:hAnsi="Arial" w:cs="Arial"/>
          <w:lang w:val="cs-CZ"/>
        </w:rPr>
        <w:t xml:space="preserve">Ostatní ujednání a termíny uvedené v původní smlouvě o dílo </w:t>
      </w:r>
      <w:r w:rsidR="00B565FD">
        <w:rPr>
          <w:rFonts w:ascii="Arial" w:hAnsi="Arial" w:cs="Arial"/>
          <w:lang w:val="cs-CZ"/>
        </w:rPr>
        <w:t>ve znění dodatk</w:t>
      </w:r>
      <w:r w:rsidR="00CC6B7D">
        <w:rPr>
          <w:rFonts w:ascii="Arial" w:hAnsi="Arial" w:cs="Arial"/>
          <w:lang w:val="cs-CZ"/>
        </w:rPr>
        <w:t>ů</w:t>
      </w:r>
      <w:r w:rsidR="00B565FD">
        <w:rPr>
          <w:rFonts w:ascii="Arial" w:hAnsi="Arial" w:cs="Arial"/>
          <w:lang w:val="cs-CZ"/>
        </w:rPr>
        <w:t xml:space="preserve"> č. 1 </w:t>
      </w:r>
      <w:r w:rsidR="00C33155">
        <w:rPr>
          <w:rFonts w:ascii="Arial" w:hAnsi="Arial" w:cs="Arial"/>
          <w:lang w:val="cs-CZ"/>
        </w:rPr>
        <w:t>–</w:t>
      </w:r>
      <w:r w:rsidR="00CC6B7D">
        <w:rPr>
          <w:rFonts w:ascii="Arial" w:hAnsi="Arial" w:cs="Arial"/>
          <w:lang w:val="cs-CZ"/>
        </w:rPr>
        <w:t xml:space="preserve"> </w:t>
      </w:r>
      <w:r w:rsidR="00906C15">
        <w:rPr>
          <w:rFonts w:ascii="Arial" w:hAnsi="Arial" w:cs="Arial"/>
          <w:lang w:val="cs-CZ"/>
        </w:rPr>
        <w:t>4</w:t>
      </w:r>
      <w:r w:rsidR="00C33155">
        <w:rPr>
          <w:rFonts w:ascii="Arial" w:hAnsi="Arial" w:cs="Arial"/>
          <w:lang w:val="cs-CZ"/>
        </w:rPr>
        <w:t xml:space="preserve"> </w:t>
      </w:r>
      <w:r w:rsidRPr="008C75EE">
        <w:rPr>
          <w:rFonts w:ascii="Arial" w:hAnsi="Arial" w:cs="Arial"/>
          <w:lang w:val="cs-CZ"/>
        </w:rPr>
        <w:t>se nemění.</w:t>
      </w:r>
    </w:p>
    <w:p w14:paraId="183B0A0A" w14:textId="77777777" w:rsidR="000B67F9" w:rsidRPr="002D2442" w:rsidRDefault="000B67F9" w:rsidP="00025D8B">
      <w:pPr>
        <w:pStyle w:val="Odstavecseseznamem"/>
        <w:numPr>
          <w:ilvl w:val="1"/>
          <w:numId w:val="3"/>
        </w:numPr>
        <w:spacing w:before="120" w:after="120" w:line="240" w:lineRule="auto"/>
        <w:ind w:left="284" w:hanging="568"/>
        <w:contextualSpacing w:val="0"/>
        <w:rPr>
          <w:rFonts w:ascii="Arial" w:hAnsi="Arial" w:cs="Arial"/>
          <w:snapToGrid w:val="0"/>
        </w:rPr>
      </w:pPr>
      <w:r w:rsidRPr="002D2442">
        <w:rPr>
          <w:rFonts w:ascii="Arial" w:hAnsi="Arial" w:cs="Arial"/>
          <w:snapToGrid w:val="0"/>
        </w:rPr>
        <w:t xml:space="preserve">Tento dodatek je nedílnou součástí smlouvy č. </w:t>
      </w:r>
      <w:r w:rsidR="00C12BF8">
        <w:rPr>
          <w:rFonts w:ascii="Arial" w:hAnsi="Arial" w:cs="Arial"/>
          <w:snapToGrid w:val="0"/>
        </w:rPr>
        <w:t>391</w:t>
      </w:r>
      <w:r w:rsidR="002D2442" w:rsidRPr="002D2442">
        <w:rPr>
          <w:rFonts w:ascii="Arial" w:hAnsi="Arial" w:cs="Arial"/>
          <w:snapToGrid w:val="0"/>
        </w:rPr>
        <w:t>-201</w:t>
      </w:r>
      <w:r w:rsidR="00C12BF8">
        <w:rPr>
          <w:rFonts w:ascii="Arial" w:hAnsi="Arial" w:cs="Arial"/>
          <w:snapToGrid w:val="0"/>
        </w:rPr>
        <w:t>9</w:t>
      </w:r>
      <w:r w:rsidRPr="002D2442">
        <w:rPr>
          <w:rFonts w:ascii="Arial" w:hAnsi="Arial" w:cs="Arial"/>
          <w:snapToGrid w:val="0"/>
        </w:rPr>
        <w:t>-508101 k provedení díla  s názvem „</w:t>
      </w:r>
      <w:r w:rsidRPr="002D2442">
        <w:rPr>
          <w:rFonts w:ascii="Arial" w:hAnsi="Arial" w:cs="Arial"/>
          <w:bCs/>
          <w:snapToGrid w:val="0"/>
          <w:lang w:val="cs-CZ"/>
        </w:rPr>
        <w:t xml:space="preserve">Komplexní pozemkové úpravy </w:t>
      </w:r>
      <w:r w:rsidR="00C12BF8">
        <w:rPr>
          <w:rFonts w:ascii="Arial" w:hAnsi="Arial" w:cs="Arial"/>
          <w:bCs/>
          <w:snapToGrid w:val="0"/>
          <w:lang w:val="cs-CZ"/>
        </w:rPr>
        <w:t>Ročov</w:t>
      </w:r>
      <w:r w:rsidRPr="002D2442">
        <w:rPr>
          <w:rFonts w:ascii="Arial" w:hAnsi="Arial" w:cs="Arial"/>
          <w:snapToGrid w:val="0"/>
          <w:lang w:val="en-US"/>
        </w:rPr>
        <w:t>”</w:t>
      </w:r>
      <w:r w:rsidRPr="002D2442">
        <w:rPr>
          <w:rFonts w:ascii="Arial" w:hAnsi="Arial" w:cs="Arial"/>
          <w:snapToGrid w:val="0"/>
        </w:rPr>
        <w:t>.</w:t>
      </w:r>
    </w:p>
    <w:p w14:paraId="2BFCF2C8" w14:textId="77777777" w:rsidR="000B67F9" w:rsidRPr="002D2442" w:rsidRDefault="000B67F9" w:rsidP="00025D8B">
      <w:pPr>
        <w:pStyle w:val="Odstavecseseznamem"/>
        <w:numPr>
          <w:ilvl w:val="1"/>
          <w:numId w:val="3"/>
        </w:numPr>
        <w:spacing w:before="120" w:after="120" w:line="240" w:lineRule="auto"/>
        <w:ind w:left="284" w:hanging="568"/>
        <w:contextualSpacing w:val="0"/>
        <w:rPr>
          <w:rFonts w:ascii="Arial" w:hAnsi="Arial" w:cs="Arial"/>
          <w:snapToGrid w:val="0"/>
        </w:rPr>
      </w:pPr>
      <w:r w:rsidRPr="002D2442">
        <w:rPr>
          <w:rFonts w:ascii="Arial" w:hAnsi="Arial" w:cs="Arial"/>
          <w:snapToGrid w:val="0"/>
        </w:rPr>
        <w:t>Nedílnou součástí tohoto dodatku je příloha č. 1 – Položkový výkaz činností.</w:t>
      </w:r>
    </w:p>
    <w:p w14:paraId="4823CCBE" w14:textId="420CC347" w:rsidR="00623955" w:rsidRPr="00E323C7" w:rsidRDefault="000B67F9" w:rsidP="00E323C7">
      <w:pPr>
        <w:pStyle w:val="Odstavecseseznamem"/>
        <w:numPr>
          <w:ilvl w:val="1"/>
          <w:numId w:val="3"/>
        </w:numPr>
        <w:spacing w:before="120" w:after="120" w:line="240" w:lineRule="auto"/>
        <w:ind w:left="284" w:hanging="568"/>
        <w:contextualSpacing w:val="0"/>
        <w:rPr>
          <w:rFonts w:ascii="Arial" w:hAnsi="Arial" w:cs="Arial"/>
          <w:snapToGrid w:val="0"/>
        </w:rPr>
      </w:pPr>
      <w:r w:rsidRPr="002D2442">
        <w:rPr>
          <w:rFonts w:ascii="Arial" w:hAnsi="Arial" w:cs="Arial"/>
          <w:snapToGrid w:val="0"/>
        </w:rPr>
        <w:t>Dodatek nabývá platnosti dnem podpisu smluvních stran a účinnosti dnem jeho uveřejnění v registru smluv dle § 6 odst. 1 zákona č. 340/2015 Sb., o zvláštních podmínkách účinnosti některých smluv a o registru smluv (zákon o registru smluv), ve znění pozdějších předpisů.</w:t>
      </w:r>
    </w:p>
    <w:p w14:paraId="297D5890" w14:textId="153C2ED7" w:rsidR="0013222A" w:rsidRDefault="000B67F9" w:rsidP="00025D8B">
      <w:pPr>
        <w:pStyle w:val="Odstavecseseznamem"/>
        <w:numPr>
          <w:ilvl w:val="1"/>
          <w:numId w:val="3"/>
        </w:numPr>
        <w:spacing w:before="120" w:after="120" w:line="240" w:lineRule="auto"/>
        <w:ind w:left="284" w:hanging="568"/>
        <w:contextualSpacing w:val="0"/>
        <w:rPr>
          <w:rFonts w:ascii="Arial" w:hAnsi="Arial" w:cs="Arial"/>
          <w:snapToGrid w:val="0"/>
        </w:rPr>
      </w:pPr>
      <w:r w:rsidRPr="002D2442">
        <w:rPr>
          <w:rFonts w:ascii="Arial" w:hAnsi="Arial" w:cs="Arial"/>
          <w:snapToGrid w:val="0"/>
        </w:rPr>
        <w:lastRenderedPageBreak/>
        <w:t>Objednatel</w:t>
      </w:r>
      <w:r w:rsidR="002D2442" w:rsidRPr="002D2442">
        <w:rPr>
          <w:rFonts w:ascii="Arial" w:hAnsi="Arial" w:cs="Arial"/>
          <w:snapToGrid w:val="0"/>
        </w:rPr>
        <w:t>é</w:t>
      </w:r>
      <w:r w:rsidRPr="002D2442">
        <w:rPr>
          <w:rFonts w:ascii="Arial" w:hAnsi="Arial" w:cs="Arial"/>
          <w:snapToGrid w:val="0"/>
        </w:rPr>
        <w:t xml:space="preserve"> i zhotovitel prohlašují, že si dodatek přečetli a že souhlasí s jeho obsahem, dále prohlašují, že dodatek nebyl sepsán v tísni ani za nápadně nevýhodných podmínek. Na důkaz své pravé a svobodné vůle připojují své podpisy.</w:t>
      </w:r>
    </w:p>
    <w:p w14:paraId="40DDAF25" w14:textId="5E9357B1" w:rsidR="003849A6" w:rsidRDefault="003849A6" w:rsidP="003849A6">
      <w:pPr>
        <w:spacing w:before="120" w:after="120" w:line="240" w:lineRule="auto"/>
        <w:rPr>
          <w:rFonts w:ascii="Arial" w:hAnsi="Arial" w:cs="Arial"/>
          <w:snapToGrid w:val="0"/>
        </w:rPr>
      </w:pPr>
    </w:p>
    <w:p w14:paraId="3CC7D4CC" w14:textId="77777777" w:rsidR="003849A6" w:rsidRPr="003849A6" w:rsidRDefault="003849A6" w:rsidP="003849A6">
      <w:pPr>
        <w:spacing w:before="120" w:after="120" w:line="240" w:lineRule="auto"/>
        <w:rPr>
          <w:rFonts w:ascii="Arial" w:hAnsi="Arial" w:cs="Arial"/>
          <w:snapToGrid w:val="0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59725F" w14:paraId="36254EE1" w14:textId="77777777" w:rsidTr="0068120C">
        <w:trPr>
          <w:trHeight w:val="761"/>
        </w:trPr>
        <w:tc>
          <w:tcPr>
            <w:tcW w:w="4531" w:type="dxa"/>
          </w:tcPr>
          <w:p w14:paraId="48BB5571" w14:textId="09456715" w:rsidR="00354192" w:rsidRPr="0059725F" w:rsidRDefault="00354192" w:rsidP="0068120C">
            <w:pPr>
              <w:spacing w:before="240" w:after="0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>V</w:t>
            </w:r>
            <w:r w:rsidR="001E4261" w:rsidRPr="0059725F">
              <w:rPr>
                <w:rFonts w:ascii="Arial" w:hAnsi="Arial" w:cs="Arial"/>
                <w:szCs w:val="20"/>
                <w:lang w:val="cs-CZ"/>
              </w:rPr>
              <w:t> Teplicích d</w:t>
            </w:r>
            <w:r w:rsidRPr="0059725F">
              <w:rPr>
                <w:rFonts w:ascii="Arial" w:hAnsi="Arial" w:cs="Arial"/>
                <w:szCs w:val="20"/>
                <w:lang w:val="cs-CZ"/>
              </w:rPr>
              <w:t>ne</w:t>
            </w:r>
            <w:r w:rsidR="00E17752" w:rsidRPr="0059725F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3424A2">
              <w:rPr>
                <w:rFonts w:ascii="Arial" w:hAnsi="Arial" w:cs="Arial"/>
                <w:szCs w:val="20"/>
                <w:lang w:val="cs-CZ"/>
              </w:rPr>
              <w:t>11.01.2024</w:t>
            </w:r>
          </w:p>
        </w:tc>
        <w:tc>
          <w:tcPr>
            <w:tcW w:w="4531" w:type="dxa"/>
          </w:tcPr>
          <w:p w14:paraId="55C9B4AE" w14:textId="4A30EE8A" w:rsidR="00354192" w:rsidRPr="0059725F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7F7370" w:rsidRPr="0059725F">
              <w:rPr>
                <w:rFonts w:ascii="Arial" w:hAnsi="Arial" w:cs="Arial"/>
                <w:szCs w:val="20"/>
                <w:lang w:val="cs-CZ"/>
              </w:rPr>
              <w:t xml:space="preserve">Teplicích </w:t>
            </w:r>
            <w:r w:rsidRPr="0059725F">
              <w:rPr>
                <w:rFonts w:ascii="Arial" w:hAnsi="Arial" w:cs="Arial"/>
                <w:szCs w:val="20"/>
                <w:lang w:val="cs-CZ"/>
              </w:rPr>
              <w:t xml:space="preserve">dne </w:t>
            </w:r>
            <w:r w:rsidR="003424A2">
              <w:rPr>
                <w:rFonts w:ascii="Arial" w:hAnsi="Arial" w:cs="Arial"/>
                <w:szCs w:val="20"/>
                <w:lang w:val="cs-CZ"/>
              </w:rPr>
              <w:t>10.01.2024</w:t>
            </w:r>
          </w:p>
        </w:tc>
      </w:tr>
      <w:tr w:rsidR="00354192" w:rsidRPr="0059725F" w14:paraId="164BE2FA" w14:textId="77777777" w:rsidTr="00DA502E">
        <w:tc>
          <w:tcPr>
            <w:tcW w:w="4531" w:type="dxa"/>
          </w:tcPr>
          <w:p w14:paraId="504FD525" w14:textId="77777777" w:rsidR="00354192" w:rsidRPr="0059725F" w:rsidRDefault="00354192" w:rsidP="0068120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59725F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21B0CA41" w14:textId="77777777" w:rsidR="00354192" w:rsidRPr="0059725F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59725F" w14:paraId="2830752F" w14:textId="77777777" w:rsidTr="00DA502E">
        <w:tc>
          <w:tcPr>
            <w:tcW w:w="4531" w:type="dxa"/>
          </w:tcPr>
          <w:p w14:paraId="784F4F9B" w14:textId="77777777" w:rsidR="00354192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15ADF5C2" w14:textId="5B9053E5" w:rsidR="0013222A" w:rsidRDefault="0013222A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4AEF4DD6" w14:textId="77777777" w:rsidR="003849A6" w:rsidRDefault="003849A6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4DB9BE1C" w14:textId="77777777" w:rsidR="0068120C" w:rsidRDefault="0068120C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69BF1F92" w14:textId="77777777" w:rsidR="0068120C" w:rsidRPr="0059725F" w:rsidRDefault="0068120C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642B175A" w14:textId="18C071FF" w:rsidR="00A228E1" w:rsidRDefault="00A228E1" w:rsidP="00A228E1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</w:rPr>
              <w:t xml:space="preserve">Ing. </w:t>
            </w:r>
            <w:r w:rsidR="00B565FD">
              <w:rPr>
                <w:rFonts w:ascii="Arial" w:hAnsi="Arial" w:cs="Arial"/>
              </w:rPr>
              <w:t>Pavel Pojer</w:t>
            </w:r>
            <w:r w:rsidRPr="0059725F">
              <w:rPr>
                <w:rFonts w:ascii="Arial" w:hAnsi="Arial" w:cs="Arial"/>
                <w:szCs w:val="20"/>
                <w:lang w:val="cs-CZ"/>
              </w:rPr>
              <w:t xml:space="preserve"> </w:t>
            </w:r>
          </w:p>
          <w:p w14:paraId="642BC670" w14:textId="77777777" w:rsidR="00A228E1" w:rsidRDefault="007F7370" w:rsidP="00A228E1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>ředitel K</w:t>
            </w:r>
            <w:r w:rsidR="00942AA7" w:rsidRPr="0059725F">
              <w:rPr>
                <w:rFonts w:ascii="Arial" w:hAnsi="Arial" w:cs="Arial"/>
                <w:szCs w:val="20"/>
                <w:lang w:val="cs-CZ"/>
              </w:rPr>
              <w:t xml:space="preserve">rajského pozemkového úřadu </w:t>
            </w:r>
            <w:r w:rsidR="003D5CB0">
              <w:rPr>
                <w:rFonts w:ascii="Arial" w:hAnsi="Arial" w:cs="Arial"/>
                <w:szCs w:val="20"/>
                <w:lang w:val="cs-CZ"/>
              </w:rPr>
              <w:t xml:space="preserve">            </w:t>
            </w:r>
          </w:p>
          <w:p w14:paraId="7E68A25B" w14:textId="77777777" w:rsidR="007F7370" w:rsidRPr="0059725F" w:rsidRDefault="007F7370" w:rsidP="00A228E1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>pro Ústecký kraj</w:t>
            </w:r>
          </w:p>
        </w:tc>
        <w:tc>
          <w:tcPr>
            <w:tcW w:w="4531" w:type="dxa"/>
          </w:tcPr>
          <w:p w14:paraId="0F297DF0" w14:textId="77777777" w:rsidR="00354192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45D123D9" w14:textId="593B6216" w:rsidR="00536163" w:rsidRDefault="00536163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562EC6E0" w14:textId="77777777" w:rsidR="003849A6" w:rsidRDefault="003849A6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03591680" w14:textId="77777777" w:rsidR="0068120C" w:rsidRDefault="0068120C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0BC0D7BD" w14:textId="77777777" w:rsidR="0068120C" w:rsidRPr="0059725F" w:rsidRDefault="0068120C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002119B9" w14:textId="77777777" w:rsidR="003D5CB0" w:rsidRPr="0059725F" w:rsidRDefault="003D5CB0" w:rsidP="003D5CB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Tomáš Charvát – j</w:t>
            </w:r>
            <w:r w:rsidR="00A228E1">
              <w:rPr>
                <w:rFonts w:ascii="Arial" w:hAnsi="Arial" w:cs="Arial"/>
                <w:szCs w:val="20"/>
              </w:rPr>
              <w:t>ednatel</w:t>
            </w:r>
            <w:r w:rsidR="00C22A77" w:rsidRPr="0059725F">
              <w:rPr>
                <w:rFonts w:ascii="Arial" w:hAnsi="Arial" w:cs="Arial"/>
                <w:szCs w:val="20"/>
              </w:rPr>
              <w:t xml:space="preserve"> společnosti</w:t>
            </w:r>
          </w:p>
          <w:p w14:paraId="10E47A31" w14:textId="77777777" w:rsidR="00354192" w:rsidRPr="0059725F" w:rsidRDefault="003D5CB0" w:rsidP="00DA502E">
            <w:pPr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INGEOS spol. s r.o.</w:t>
            </w:r>
          </w:p>
        </w:tc>
      </w:tr>
      <w:tr w:rsidR="00FD1B71" w:rsidRPr="0059725F" w14:paraId="131E37F3" w14:textId="77777777" w:rsidTr="00DA502E">
        <w:tc>
          <w:tcPr>
            <w:tcW w:w="9062" w:type="dxa"/>
            <w:gridSpan w:val="2"/>
          </w:tcPr>
          <w:p w14:paraId="660C4393" w14:textId="77777777" w:rsidR="0068120C" w:rsidRDefault="0068120C"/>
          <w:p w14:paraId="7F8956F5" w14:textId="5989D5D2" w:rsidR="0068120C" w:rsidRDefault="0068120C"/>
          <w:p w14:paraId="17DCB348" w14:textId="08D68A68" w:rsidR="003849A6" w:rsidRDefault="003849A6"/>
          <w:p w14:paraId="29886291" w14:textId="77777777" w:rsidR="003849A6" w:rsidRDefault="003849A6"/>
          <w:p w14:paraId="52D9FF2C" w14:textId="77777777" w:rsidR="0068120C" w:rsidRDefault="00354192" w:rsidP="0068120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 w:rsidRPr="0059725F">
              <w:rPr>
                <w:rFonts w:ascii="Arial" w:hAnsi="Arial" w:cs="Arial"/>
                <w:szCs w:val="20"/>
                <w:lang w:val="cs-CZ"/>
              </w:rPr>
              <w:t xml:space="preserve">Příloha: </w:t>
            </w:r>
            <w:r w:rsidR="00FD1B71" w:rsidRPr="0059725F">
              <w:rPr>
                <w:rFonts w:ascii="Arial" w:hAnsi="Arial" w:cs="Arial"/>
                <w:szCs w:val="20"/>
                <w:lang w:val="cs-CZ"/>
              </w:rPr>
              <w:t xml:space="preserve"> </w:t>
            </w:r>
          </w:p>
          <w:p w14:paraId="101F12BB" w14:textId="77777777" w:rsidR="00DA502E" w:rsidRPr="0059725F" w:rsidRDefault="0068120C" w:rsidP="0068120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1.</w:t>
            </w:r>
            <w:r w:rsidR="001E4261" w:rsidRPr="0059725F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FD1B71" w:rsidRPr="0059725F">
              <w:rPr>
                <w:rFonts w:ascii="Arial" w:hAnsi="Arial" w:cs="Arial"/>
                <w:szCs w:val="20"/>
                <w:lang w:val="cs-CZ"/>
              </w:rPr>
              <w:t>Položkový výkaz činností</w:t>
            </w:r>
          </w:p>
        </w:tc>
      </w:tr>
    </w:tbl>
    <w:p w14:paraId="0955189B" w14:textId="523BFA74" w:rsidR="00B52699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736CFC5D" w14:textId="77777777" w:rsidR="003424A2" w:rsidRDefault="003424A2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  <w:sectPr w:rsidR="003424A2" w:rsidSect="0019159D">
          <w:headerReference w:type="default" r:id="rId8"/>
          <w:footerReference w:type="default" r:id="rId9"/>
          <w:headerReference w:type="first" r:id="rId10"/>
          <w:pgSz w:w="11907" w:h="16839" w:code="9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1110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494"/>
        <w:gridCol w:w="850"/>
        <w:gridCol w:w="709"/>
        <w:gridCol w:w="1134"/>
        <w:gridCol w:w="1418"/>
        <w:gridCol w:w="1744"/>
      </w:tblGrid>
      <w:tr w:rsidR="003424A2" w:rsidRPr="003424A2" w14:paraId="0BB8988F" w14:textId="77777777" w:rsidTr="003424A2">
        <w:trPr>
          <w:trHeight w:val="350"/>
        </w:trPr>
        <w:tc>
          <w:tcPr>
            <w:tcW w:w="1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9F2E" w14:textId="75E18CAF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lang w:val="cs-CZ"/>
              </w:rPr>
              <w:lastRenderedPageBreak/>
              <w:t>Položkový výkaz činností - Příloha č. 1 k dodatku č. 5 Smlouvy o dílo - Komplexní pozemkové úpravy Ročov</w:t>
            </w:r>
          </w:p>
        </w:tc>
      </w:tr>
      <w:tr w:rsidR="003424A2" w:rsidRPr="003424A2" w14:paraId="2541BF30" w14:textId="77777777" w:rsidTr="003424A2">
        <w:trPr>
          <w:trHeight w:val="1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5F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23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57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979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896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F4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CB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353D0DC9" w14:textId="77777777" w:rsidTr="003424A2">
        <w:trPr>
          <w:trHeight w:val="7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50525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733BB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 / dílčí část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C64468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3AFF5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631B0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10B4A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83A5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3424A2" w:rsidRPr="003424A2" w14:paraId="3B992E99" w14:textId="77777777" w:rsidTr="003424A2">
        <w:trPr>
          <w:trHeight w:val="35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469E6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6B837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130A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372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C3A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366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2CE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63792729" w14:textId="77777777" w:rsidTr="003424A2">
        <w:trPr>
          <w:trHeight w:val="400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283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11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F5CE36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98C1C5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0A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11CC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17 000,00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7B4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30.09.2019</w:t>
            </w:r>
          </w:p>
        </w:tc>
      </w:tr>
      <w:tr w:rsidR="003424A2" w:rsidRPr="003424A2" w14:paraId="6ABCFF10" w14:textId="77777777" w:rsidTr="003424A2">
        <w:trPr>
          <w:trHeight w:val="42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03DF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00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Doplnění stávajícího bodového pole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2CCBF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8998305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AD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8CB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9 000,00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E854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424A2" w:rsidRPr="003424A2" w14:paraId="23358CE3" w14:textId="77777777" w:rsidTr="003424A2">
        <w:trPr>
          <w:trHeight w:val="588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011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DD5" w14:textId="5252CCD3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</w:t>
            </w:r>
            <w:r w:rsidRPr="003424A2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KoPÚ mimo trvalé porosty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F9BC9A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BC5532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9DA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9A1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328 000,00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994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30.09.2019</w:t>
            </w:r>
          </w:p>
        </w:tc>
      </w:tr>
      <w:tr w:rsidR="003424A2" w:rsidRPr="003424A2" w14:paraId="6B58DF2E" w14:textId="77777777" w:rsidTr="003424A2">
        <w:trPr>
          <w:trHeight w:val="525"/>
        </w:trPr>
        <w:tc>
          <w:tcPr>
            <w:tcW w:w="7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A95E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13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</w:t>
            </w:r>
            <w:r w:rsidRPr="003424A2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KoPÚ v trvalých porostech (chmelnice)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34EED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BB014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A8F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65D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158 400,00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F6F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424A2" w:rsidRPr="003424A2" w14:paraId="42D45EAD" w14:textId="77777777" w:rsidTr="003424A2">
        <w:trPr>
          <w:trHeight w:val="763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12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96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Zjišťování hranic obvodů KoPÚ, geometrický plán pro stanovení obvodů KoPÚ, předepsaná stabilizace dle vyhl. č. 357/2013 Sb.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400B5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7FECAD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3B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2 650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26E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588 300,00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831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15.12.2019</w:t>
            </w:r>
          </w:p>
        </w:tc>
      </w:tr>
      <w:tr w:rsidR="003424A2" w:rsidRPr="003424A2" w14:paraId="5BD92620" w14:textId="77777777" w:rsidTr="003424A2">
        <w:trPr>
          <w:trHeight w:val="871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0F1B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4F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Dodatečné zjišťování hranic obvodů KoPÚ, geometrický plán pro stanovení obvodů KoPÚ, předepsaná stabilizace dle vyhl. č. 357/2013 Sb. - vícepráce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A09B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A64589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81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4 357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DAE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17 428,00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E815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30.04.2022</w:t>
            </w:r>
          </w:p>
        </w:tc>
      </w:tr>
      <w:tr w:rsidR="003424A2" w:rsidRPr="003424A2" w14:paraId="7B80ECBF" w14:textId="77777777" w:rsidTr="003424A2">
        <w:trPr>
          <w:trHeight w:val="871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71D1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30B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Dodatečné zjišťování hranic obvodů KoPÚ, geometrický plán pro stanovení obvodů KoPÚ, předepsaná stabilizace dle vyhl. č. 357/2013 Sb. - vícepráce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81F6B7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100bm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DE2907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1B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6 500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E4D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5B5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31.05.2024</w:t>
            </w:r>
          </w:p>
        </w:tc>
      </w:tr>
      <w:tr w:rsidR="003424A2" w:rsidRPr="003424A2" w14:paraId="38EAB5CB" w14:textId="77777777" w:rsidTr="003424A2">
        <w:trPr>
          <w:trHeight w:val="45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5AE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2D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 2 zákona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EF82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32FF8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E41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2 350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F860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101 050,00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6E6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15.12.2019</w:t>
            </w:r>
          </w:p>
        </w:tc>
      </w:tr>
      <w:tr w:rsidR="003424A2" w:rsidRPr="003424A2" w14:paraId="68C25118" w14:textId="77777777" w:rsidTr="003424A2">
        <w:trPr>
          <w:trHeight w:val="45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0C0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0B9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Dodatečné zjišťování hranic pozemků neřešených dle § 2 zákona - vícepráce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29A8A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6386B5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731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4 357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A0B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8 714,00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582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30.04.2022</w:t>
            </w:r>
          </w:p>
        </w:tc>
      </w:tr>
      <w:tr w:rsidR="003424A2" w:rsidRPr="003424A2" w14:paraId="7488A148" w14:textId="77777777" w:rsidTr="003424A2">
        <w:trPr>
          <w:trHeight w:val="52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0001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AA0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Vyhotovení podkladů pro případnou změnu katastrální hranice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2FC1D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2B102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BE8A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607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36 000,00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119E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198B8A12" w14:textId="77777777" w:rsidTr="003424A2">
        <w:trPr>
          <w:trHeight w:val="35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318E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EBB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521E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A23558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42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5B2E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136 200,00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F3B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31.07.2020</w:t>
            </w:r>
          </w:p>
        </w:tc>
      </w:tr>
      <w:tr w:rsidR="003424A2" w:rsidRPr="003424A2" w14:paraId="17F30F53" w14:textId="77777777" w:rsidTr="003424A2">
        <w:trPr>
          <w:trHeight w:val="46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940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6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C47A85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9D241E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10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1D0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136 200,00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893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30.11.2020</w:t>
            </w:r>
          </w:p>
        </w:tc>
      </w:tr>
      <w:tr w:rsidR="003424A2" w:rsidRPr="003424A2" w14:paraId="6D465ECD" w14:textId="77777777" w:rsidTr="003424A2">
        <w:trPr>
          <w:trHeight w:val="6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F9EC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BC211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0C45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AD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25C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1 549 292,00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20D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31.05.2024</w:t>
            </w:r>
          </w:p>
        </w:tc>
      </w:tr>
      <w:tr w:rsidR="003424A2" w:rsidRPr="003424A2" w14:paraId="6B3C3D88" w14:textId="77777777" w:rsidTr="003424A2">
        <w:trPr>
          <w:trHeight w:val="3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AFD86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CEF75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3CC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D5D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5A2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2179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E53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36406666" w14:textId="77777777" w:rsidTr="003424A2">
        <w:trPr>
          <w:trHeight w:val="12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B9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2A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E6EDF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42EEC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80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BB63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135 000,00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BAA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30.06.2024</w:t>
            </w:r>
          </w:p>
        </w:tc>
      </w:tr>
      <w:tr w:rsidR="003424A2" w:rsidRPr="003424A2" w14:paraId="5535BA01" w14:textId="77777777" w:rsidTr="003424A2">
        <w:trPr>
          <w:trHeight w:val="733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1F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10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Výškopisné zaměření zájmového území v obvodu KoPÚ v trvalých a mimo trvalé porosty</w:t>
            </w:r>
            <w:r w:rsidRPr="003424A2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55CC2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857AE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3D3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0DC7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15 600,00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CD40A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424A2" w:rsidRPr="003424A2" w14:paraId="0B48EAC2" w14:textId="77777777" w:rsidTr="003424A2">
        <w:trPr>
          <w:trHeight w:val="983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DD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28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  <w:r w:rsidRPr="003424A2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FAD8C2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E5A460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FD5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01A5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50 160,00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A4E74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424A2" w:rsidRPr="003424A2" w14:paraId="3F830825" w14:textId="77777777" w:rsidTr="003424A2">
        <w:trPr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B9C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CB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</w:t>
            </w:r>
            <w:r w:rsidRPr="003424A2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849E6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6BEBC4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B85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D52D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6 000,00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5FEFE6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424A2" w:rsidRPr="003424A2" w14:paraId="0788762B" w14:textId="77777777" w:rsidTr="003424A2">
        <w:trPr>
          <w:trHeight w:val="62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91F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06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08BD21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24C7E0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AC8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ABE2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225 000,00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ACAE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30.08.2024</w:t>
            </w:r>
          </w:p>
        </w:tc>
      </w:tr>
      <w:tr w:rsidR="003424A2" w:rsidRPr="003424A2" w14:paraId="2958A9BE" w14:textId="77777777" w:rsidTr="003424A2">
        <w:trPr>
          <w:trHeight w:val="54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2C4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3F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aktuální dokumentace návrhu KoPÚ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CB4458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0986F7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5E8A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AF0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906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3424A2" w:rsidRPr="003424A2" w14:paraId="369A42BA" w14:textId="77777777" w:rsidTr="003424A2">
        <w:trPr>
          <w:trHeight w:val="8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4AE33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BA72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7F2B0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EE9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1A98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451 760,00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0CE9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6E650E0B" w14:textId="77777777" w:rsidTr="003424A2">
        <w:trPr>
          <w:trHeight w:val="833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FEAB9E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AA24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FFEAB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DB2F9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9F0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E7364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136 800,00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899D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3424A2" w:rsidRPr="003424A2" w14:paraId="31739B3C" w14:textId="77777777" w:rsidTr="003424A2">
        <w:trPr>
          <w:trHeight w:val="4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8BD2C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E208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2587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D33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6923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136 800,00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A0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00FBC501" w14:textId="77777777" w:rsidTr="003424A2">
        <w:trPr>
          <w:trHeight w:val="49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22BE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C939E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B78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0A3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BB20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82DC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E94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090B7E85" w14:textId="77777777" w:rsidTr="003424A2">
        <w:trPr>
          <w:trHeight w:val="901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7A46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B12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46BA0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9FC8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A083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87C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424A2" w:rsidRPr="003424A2" w14:paraId="23452593" w14:textId="77777777" w:rsidTr="003424A2">
        <w:trPr>
          <w:trHeight w:val="53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16CE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B1F9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90AD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285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5ED85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E593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1 549 292,00 Kč</w:t>
            </w:r>
          </w:p>
        </w:tc>
      </w:tr>
      <w:tr w:rsidR="003424A2" w:rsidRPr="003424A2" w14:paraId="48A0B50F" w14:textId="77777777" w:rsidTr="003424A2">
        <w:trPr>
          <w:trHeight w:val="5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F44D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05D5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9DB20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32A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C8E01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ABEF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451 760,00 Kč</w:t>
            </w:r>
          </w:p>
        </w:tc>
      </w:tr>
      <w:tr w:rsidR="003424A2" w:rsidRPr="003424A2" w14:paraId="5DF7E4CB" w14:textId="77777777" w:rsidTr="003424A2">
        <w:trPr>
          <w:trHeight w:val="5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ED3FE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27A56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1D42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FE0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1A01F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865F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136 800,00 Kč</w:t>
            </w:r>
          </w:p>
        </w:tc>
      </w:tr>
      <w:tr w:rsidR="003424A2" w:rsidRPr="003424A2" w14:paraId="115E8A7F" w14:textId="77777777" w:rsidTr="003424A2">
        <w:trPr>
          <w:trHeight w:val="5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2A5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3443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C092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18F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1FED1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57EB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2 137 852,00 Kč</w:t>
            </w:r>
          </w:p>
        </w:tc>
      </w:tr>
      <w:tr w:rsidR="003424A2" w:rsidRPr="003424A2" w14:paraId="53EEB7AE" w14:textId="77777777" w:rsidTr="003424A2">
        <w:trPr>
          <w:trHeight w:val="5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3DF7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21%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7E7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DCD7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EC9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D8FD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444A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448 948,92 Kč</w:t>
            </w:r>
          </w:p>
        </w:tc>
      </w:tr>
      <w:tr w:rsidR="003424A2" w:rsidRPr="003424A2" w14:paraId="0D56C422" w14:textId="77777777" w:rsidTr="003424A2">
        <w:trPr>
          <w:trHeight w:val="535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95E2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1D7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3E8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1118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6F9A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5564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2 586 800,92 Kč</w:t>
            </w:r>
          </w:p>
        </w:tc>
      </w:tr>
      <w:tr w:rsidR="003424A2" w:rsidRPr="003424A2" w14:paraId="55DA897E" w14:textId="77777777" w:rsidTr="003424A2">
        <w:trPr>
          <w:trHeight w:val="3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7EB" w14:textId="77777777" w:rsidR="003424A2" w:rsidRPr="003424A2" w:rsidRDefault="003424A2" w:rsidP="00342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BB8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A86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0A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2A1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62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4A1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220589D5" w14:textId="77777777" w:rsidTr="003424A2">
        <w:trPr>
          <w:trHeight w:val="3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7AE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 Teplicích dne: 11.01.2024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628A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 Teplicích dne: 10.01.2024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017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9741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7395B04C" w14:textId="77777777" w:rsidTr="003424A2">
        <w:trPr>
          <w:trHeight w:val="3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7576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1BD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D72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E688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A53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A5C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1CE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15F55E74" w14:textId="77777777" w:rsidTr="003424A2">
        <w:trPr>
          <w:trHeight w:val="3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4BA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27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zhotovitele: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4D8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C5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8C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291C6CA7" w14:textId="77777777" w:rsidTr="003424A2">
        <w:trPr>
          <w:trHeight w:val="3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64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D740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A3B2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A2D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D9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531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2EEF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640D9B6C" w14:textId="77777777" w:rsidTr="003424A2">
        <w:trPr>
          <w:trHeight w:val="3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16B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22DB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F5E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3A87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1B6B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890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1D57" w14:textId="77777777" w:rsidR="003424A2" w:rsidRPr="003424A2" w:rsidRDefault="003424A2" w:rsidP="0034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7194ACE4" w14:textId="77777777" w:rsidTr="003424A2">
        <w:trPr>
          <w:trHeight w:val="813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225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59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…………………………………………………………………….</w:t>
            </w:r>
          </w:p>
        </w:tc>
      </w:tr>
      <w:tr w:rsidR="003424A2" w:rsidRPr="003424A2" w14:paraId="76EFE54F" w14:textId="77777777" w:rsidTr="003424A2">
        <w:trPr>
          <w:trHeight w:val="3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246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Pavel Pojer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738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Tomáš Charvát, jednatel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643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A3D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424A2" w:rsidRPr="003424A2" w14:paraId="352D4F42" w14:textId="77777777" w:rsidTr="00FA60EC">
        <w:trPr>
          <w:trHeight w:val="3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1144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ředitel KPÚ pro Ústecký kraj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0A8" w14:textId="0F16B9C6" w:rsidR="003424A2" w:rsidRPr="003424A2" w:rsidRDefault="003424A2" w:rsidP="003424A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424A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INGEOS spol. s r.o.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E468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62C" w14:textId="77777777" w:rsidR="003424A2" w:rsidRPr="003424A2" w:rsidRDefault="003424A2" w:rsidP="00342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62040835" w14:textId="77777777" w:rsidR="003424A2" w:rsidRPr="0059725F" w:rsidRDefault="003424A2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3424A2" w:rsidRPr="0059725F" w:rsidSect="0019159D">
      <w:headerReference w:type="first" r:id="rId11"/>
      <w:pgSz w:w="11907" w:h="16839" w:code="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2760" w14:textId="77777777" w:rsidR="002E6110" w:rsidRDefault="002E6110">
      <w:pPr>
        <w:spacing w:after="0" w:line="240" w:lineRule="auto"/>
      </w:pPr>
      <w:r>
        <w:separator/>
      </w:r>
    </w:p>
  </w:endnote>
  <w:endnote w:type="continuationSeparator" w:id="0">
    <w:p w14:paraId="092EFD04" w14:textId="77777777" w:rsidR="002E6110" w:rsidRDefault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2F9" w14:textId="77777777" w:rsidR="00F164BF" w:rsidRDefault="00F164BF">
    <w:pPr>
      <w:pStyle w:val="Zpat"/>
      <w:pBdr>
        <w:bottom w:val="single" w:sz="6" w:space="1" w:color="auto"/>
      </w:pBdr>
      <w:jc w:val="right"/>
    </w:pPr>
  </w:p>
  <w:p w14:paraId="275CBBC3" w14:textId="77777777" w:rsidR="00F164BF" w:rsidRPr="0025120D" w:rsidRDefault="0000000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Content>
        <w:r w:rsidR="00F164BF">
          <w:rPr>
            <w:sz w:val="16"/>
          </w:rPr>
          <w:t xml:space="preserve">Strana </w:t>
        </w:r>
        <w:r w:rsidR="00F164BF" w:rsidRPr="0025120D">
          <w:rPr>
            <w:sz w:val="16"/>
          </w:rPr>
          <w:fldChar w:fldCharType="begin"/>
        </w:r>
        <w:r w:rsidR="00F164BF" w:rsidRPr="0025120D">
          <w:rPr>
            <w:sz w:val="16"/>
          </w:rPr>
          <w:instrText>PAGE   \* MERGEFORMAT</w:instrText>
        </w:r>
        <w:r w:rsidR="00F164BF" w:rsidRPr="0025120D">
          <w:rPr>
            <w:sz w:val="16"/>
          </w:rPr>
          <w:fldChar w:fldCharType="separate"/>
        </w:r>
        <w:r w:rsidR="00FB5999" w:rsidRPr="00FB5999">
          <w:rPr>
            <w:noProof/>
            <w:sz w:val="16"/>
            <w:lang w:val="cs-CZ"/>
          </w:rPr>
          <w:t>3</w:t>
        </w:r>
        <w:r w:rsidR="00F164BF" w:rsidRPr="0025120D">
          <w:rPr>
            <w:sz w:val="16"/>
          </w:rPr>
          <w:fldChar w:fldCharType="end"/>
        </w:r>
      </w:sdtContent>
    </w:sdt>
  </w:p>
  <w:p w14:paraId="2B9BEF40" w14:textId="77777777" w:rsidR="00F164BF" w:rsidRPr="0072075B" w:rsidRDefault="00F164B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CFDC" w14:textId="77777777" w:rsidR="002E6110" w:rsidRDefault="002E6110">
      <w:pPr>
        <w:spacing w:after="0" w:line="240" w:lineRule="auto"/>
      </w:pPr>
      <w:r>
        <w:separator/>
      </w:r>
    </w:p>
  </w:footnote>
  <w:footnote w:type="continuationSeparator" w:id="0">
    <w:p w14:paraId="036116E3" w14:textId="77777777" w:rsidR="002E6110" w:rsidRDefault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18A" w14:textId="44E46B8A" w:rsidR="00F164BF" w:rsidRPr="0025120D" w:rsidRDefault="00F42ABE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C05E37">
      <w:rPr>
        <w:sz w:val="16"/>
        <w:lang w:val="cs-CZ"/>
      </w:rPr>
      <w:t xml:space="preserve">Dodatek č. </w:t>
    </w:r>
    <w:r w:rsidR="004B7701">
      <w:rPr>
        <w:sz w:val="16"/>
        <w:lang w:val="cs-CZ"/>
      </w:rPr>
      <w:t>5</w:t>
    </w:r>
    <w:r w:rsidRPr="00C05E37">
      <w:rPr>
        <w:sz w:val="16"/>
        <w:lang w:val="cs-CZ"/>
      </w:rPr>
      <w:t xml:space="preserve"> </w:t>
    </w:r>
    <w:r w:rsidR="00F164BF" w:rsidRPr="00C05E37">
      <w:rPr>
        <w:sz w:val="16"/>
        <w:lang w:val="cs-CZ"/>
      </w:rPr>
      <w:t>Smlouv</w:t>
    </w:r>
    <w:r w:rsidRPr="00C05E37">
      <w:rPr>
        <w:sz w:val="16"/>
        <w:lang w:val="cs-CZ"/>
      </w:rPr>
      <w:t>y</w:t>
    </w:r>
    <w:r w:rsidR="00F164BF" w:rsidRPr="00C05E37">
      <w:rPr>
        <w:sz w:val="16"/>
        <w:lang w:val="cs-CZ"/>
      </w:rPr>
      <w:t xml:space="preserve"> o dílo </w:t>
    </w:r>
    <w:r w:rsidR="003849A6">
      <w:rPr>
        <w:sz w:val="16"/>
        <w:lang w:val="cs-CZ"/>
      </w:rPr>
      <w:t>–</w:t>
    </w:r>
    <w:r w:rsidR="00F164BF" w:rsidRPr="00C05E37">
      <w:rPr>
        <w:sz w:val="16"/>
        <w:lang w:val="cs-CZ"/>
      </w:rPr>
      <w:t xml:space="preserve"> Komplexní pozemkové úpravy </w:t>
    </w:r>
    <w:r w:rsidR="00C7580A">
      <w:rPr>
        <w:sz w:val="16"/>
        <w:lang w:val="cs-CZ"/>
      </w:rPr>
      <w:t>Ročov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CF89" w14:textId="1A1F302F" w:rsidR="00F164BF" w:rsidRPr="009A664D" w:rsidRDefault="00D020CA" w:rsidP="00F770B6">
    <w:pPr>
      <w:pStyle w:val="Zhlav"/>
      <w:pBdr>
        <w:bottom w:val="single" w:sz="6" w:space="1" w:color="auto"/>
      </w:pBdr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UID: </w:t>
    </w:r>
    <w:r w:rsidRPr="00D020CA">
      <w:rPr>
        <w:rFonts w:ascii="Arial" w:hAnsi="Arial" w:cs="Arial"/>
        <w:sz w:val="16"/>
        <w:szCs w:val="16"/>
      </w:rPr>
      <w:t>spudms00000014242084</w:t>
    </w:r>
    <w:r w:rsidR="00F164BF">
      <w:rPr>
        <w:sz w:val="14"/>
      </w:rPr>
      <w:tab/>
    </w:r>
    <w:r w:rsidR="00F164BF" w:rsidRPr="009A664D">
      <w:rPr>
        <w:rFonts w:ascii="Arial" w:hAnsi="Arial" w:cs="Arial"/>
        <w:sz w:val="16"/>
      </w:rPr>
      <w:t xml:space="preserve">Číslo smlouvy objednatele: </w:t>
    </w:r>
    <w:r w:rsidR="00F5636A">
      <w:rPr>
        <w:rFonts w:ascii="Arial" w:hAnsi="Arial" w:cs="Arial"/>
        <w:sz w:val="16"/>
      </w:rPr>
      <w:t>391</w:t>
    </w:r>
    <w:r w:rsidR="00F770B6" w:rsidRPr="009A664D">
      <w:rPr>
        <w:rFonts w:ascii="Arial" w:hAnsi="Arial" w:cs="Arial"/>
        <w:sz w:val="16"/>
      </w:rPr>
      <w:t>-201</w:t>
    </w:r>
    <w:r w:rsidR="00F5636A">
      <w:rPr>
        <w:rFonts w:ascii="Arial" w:hAnsi="Arial" w:cs="Arial"/>
        <w:sz w:val="16"/>
      </w:rPr>
      <w:t>9</w:t>
    </w:r>
    <w:r w:rsidR="00F770B6" w:rsidRPr="009A664D">
      <w:rPr>
        <w:rFonts w:ascii="Arial" w:hAnsi="Arial" w:cs="Arial"/>
        <w:sz w:val="16"/>
      </w:rPr>
      <w:t>-508101</w:t>
    </w:r>
    <w:r w:rsidR="00716DEE" w:rsidRPr="009A664D">
      <w:rPr>
        <w:rFonts w:ascii="Arial" w:hAnsi="Arial" w:cs="Arial"/>
        <w:sz w:val="16"/>
      </w:rPr>
      <w:t>/</w:t>
    </w:r>
    <w:r w:rsidR="004B7701">
      <w:rPr>
        <w:rFonts w:ascii="Arial" w:hAnsi="Arial" w:cs="Arial"/>
        <w:sz w:val="16"/>
      </w:rPr>
      <w:t>5</w:t>
    </w:r>
  </w:p>
  <w:p w14:paraId="0FD6A057" w14:textId="77777777" w:rsidR="00716DEE" w:rsidRPr="009A664D" w:rsidRDefault="00F164BF" w:rsidP="00716DEE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6"/>
      </w:rPr>
    </w:pPr>
    <w:r w:rsidRPr="009A664D">
      <w:rPr>
        <w:rFonts w:ascii="Arial" w:hAnsi="Arial" w:cs="Arial"/>
        <w:sz w:val="16"/>
      </w:rPr>
      <w:tab/>
    </w:r>
    <w:r w:rsidR="00F770B6" w:rsidRPr="009A664D">
      <w:rPr>
        <w:rFonts w:ascii="Arial" w:hAnsi="Arial" w:cs="Arial"/>
        <w:sz w:val="16"/>
      </w:rPr>
      <w:tab/>
    </w:r>
    <w:r w:rsidR="00F770B6" w:rsidRPr="009A664D">
      <w:rPr>
        <w:rFonts w:ascii="Arial" w:hAnsi="Arial" w:cs="Arial"/>
        <w:sz w:val="16"/>
      </w:rPr>
      <w:tab/>
    </w:r>
    <w:r w:rsidR="00F770B6" w:rsidRPr="009A664D">
      <w:rPr>
        <w:rFonts w:ascii="Arial" w:hAnsi="Arial" w:cs="Arial"/>
        <w:sz w:val="16"/>
      </w:rPr>
      <w:tab/>
    </w:r>
    <w:r w:rsidR="00F770B6" w:rsidRPr="009A664D">
      <w:rPr>
        <w:rFonts w:ascii="Arial" w:hAnsi="Arial" w:cs="Arial"/>
        <w:sz w:val="16"/>
      </w:rPr>
      <w:tab/>
    </w:r>
    <w:r w:rsidR="00F770B6" w:rsidRPr="009A664D">
      <w:rPr>
        <w:rFonts w:ascii="Arial" w:hAnsi="Arial" w:cs="Arial"/>
        <w:sz w:val="16"/>
      </w:rPr>
      <w:tab/>
    </w:r>
    <w:r w:rsidR="00716DEE" w:rsidRPr="009A664D">
      <w:rPr>
        <w:rFonts w:ascii="Arial" w:hAnsi="Arial" w:cs="Arial"/>
        <w:sz w:val="16"/>
      </w:rPr>
      <w:tab/>
      <w:t xml:space="preserve">          </w:t>
    </w:r>
    <w:r w:rsidR="00F5636A">
      <w:rPr>
        <w:rFonts w:ascii="Arial" w:hAnsi="Arial" w:cs="Arial"/>
        <w:sz w:val="16"/>
      </w:rPr>
      <w:t xml:space="preserve">       </w:t>
    </w:r>
    <w:r w:rsidRPr="009A664D">
      <w:rPr>
        <w:rFonts w:ascii="Arial" w:hAnsi="Arial" w:cs="Arial"/>
        <w:sz w:val="16"/>
      </w:rPr>
      <w:t>Číslo smlouvy zhotovitele:</w:t>
    </w:r>
    <w:r w:rsidRPr="009A664D">
      <w:rPr>
        <w:rFonts w:ascii="Arial" w:hAnsi="Arial" w:cs="Arial"/>
        <w:sz w:val="16"/>
      </w:rPr>
      <w:tab/>
    </w:r>
  </w:p>
  <w:p w14:paraId="37D1D224" w14:textId="77777777" w:rsidR="00716DEE" w:rsidRPr="00F5636A" w:rsidRDefault="00716DEE" w:rsidP="00F5636A">
    <w:pPr>
      <w:pStyle w:val="Zhlav"/>
      <w:pBdr>
        <w:bottom w:val="single" w:sz="6" w:space="1" w:color="auto"/>
      </w:pBdr>
      <w:tabs>
        <w:tab w:val="clear" w:pos="4536"/>
        <w:tab w:val="clear" w:pos="9072"/>
      </w:tabs>
      <w:ind w:firstLine="708"/>
      <w:rPr>
        <w:rFonts w:ascii="Arial" w:hAnsi="Arial" w:cs="Arial"/>
        <w:sz w:val="16"/>
        <w:szCs w:val="16"/>
      </w:rPr>
    </w:pPr>
    <w:r w:rsidRPr="009A664D">
      <w:rPr>
        <w:rFonts w:ascii="Arial" w:hAnsi="Arial" w:cs="Arial"/>
        <w:sz w:val="16"/>
      </w:rPr>
      <w:tab/>
    </w:r>
    <w:r w:rsidRPr="009A664D">
      <w:rPr>
        <w:rFonts w:ascii="Arial" w:hAnsi="Arial" w:cs="Arial"/>
        <w:sz w:val="16"/>
      </w:rPr>
      <w:tab/>
    </w:r>
    <w:r w:rsidRPr="009A664D">
      <w:rPr>
        <w:rFonts w:ascii="Arial" w:hAnsi="Arial" w:cs="Arial"/>
        <w:sz w:val="16"/>
      </w:rPr>
      <w:tab/>
    </w:r>
    <w:r w:rsidRPr="009A664D">
      <w:rPr>
        <w:rFonts w:ascii="Arial" w:hAnsi="Arial" w:cs="Arial"/>
        <w:sz w:val="16"/>
      </w:rPr>
      <w:tab/>
    </w:r>
    <w:r w:rsidRPr="009A664D">
      <w:rPr>
        <w:rFonts w:ascii="Arial" w:hAnsi="Arial" w:cs="Arial"/>
        <w:sz w:val="16"/>
      </w:rPr>
      <w:tab/>
    </w:r>
    <w:r w:rsidRPr="009A664D">
      <w:rPr>
        <w:rFonts w:ascii="Arial" w:hAnsi="Arial" w:cs="Arial"/>
        <w:sz w:val="16"/>
      </w:rPr>
      <w:tab/>
      <w:t xml:space="preserve">          </w:t>
    </w:r>
    <w:r w:rsidR="00F5636A">
      <w:rPr>
        <w:rFonts w:ascii="Arial" w:hAnsi="Arial" w:cs="Arial"/>
        <w:sz w:val="16"/>
      </w:rPr>
      <w:t xml:space="preserve">       </w:t>
    </w:r>
    <w:r w:rsidRPr="009A664D">
      <w:rPr>
        <w:rFonts w:ascii="Arial" w:hAnsi="Arial" w:cs="Arial"/>
        <w:sz w:val="16"/>
        <w:szCs w:val="16"/>
      </w:rPr>
      <w:t xml:space="preserve">Komplexní pozemkové </w:t>
    </w:r>
    <w:r w:rsidR="00F5636A">
      <w:rPr>
        <w:rFonts w:ascii="Arial" w:hAnsi="Arial" w:cs="Arial"/>
        <w:sz w:val="16"/>
        <w:szCs w:val="16"/>
      </w:rPr>
      <w:t>úpravy Ročov</w:t>
    </w:r>
  </w:p>
  <w:p w14:paraId="07779330" w14:textId="77777777" w:rsidR="00F164BF" w:rsidRPr="00716DEE" w:rsidRDefault="00F164BF">
    <w:pPr>
      <w:pStyle w:val="Zhlav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B1F2" w14:textId="77777777" w:rsidR="003424A2" w:rsidRPr="003424A2" w:rsidRDefault="003424A2" w:rsidP="003424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F3BB7"/>
    <w:multiLevelType w:val="multilevel"/>
    <w:tmpl w:val="C6E86DF2"/>
    <w:lvl w:ilvl="0">
      <w:start w:val="1"/>
      <w:numFmt w:val="upperRoman"/>
      <w:pStyle w:val="Nadpis1"/>
      <w:lvlText w:val="Článek %1."/>
      <w:lvlJc w:val="left"/>
      <w:pPr>
        <w:ind w:left="39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74" w:hanging="432"/>
      </w:pPr>
      <w:rPr>
        <w:rFonts w:ascii="Arial" w:hAnsi="Arial" w:cs="Arial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9D0F9F"/>
    <w:multiLevelType w:val="hybridMultilevel"/>
    <w:tmpl w:val="6048201A"/>
    <w:lvl w:ilvl="0" w:tplc="CB76F2A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4D2B1E07"/>
    <w:multiLevelType w:val="hybridMultilevel"/>
    <w:tmpl w:val="99BAFB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61100633">
    <w:abstractNumId w:val="1"/>
  </w:num>
  <w:num w:numId="2" w16cid:durableId="1511412115">
    <w:abstractNumId w:val="4"/>
  </w:num>
  <w:num w:numId="3" w16cid:durableId="589198234">
    <w:abstractNumId w:val="0"/>
  </w:num>
  <w:num w:numId="4" w16cid:durableId="1737624454">
    <w:abstractNumId w:val="2"/>
  </w:num>
  <w:num w:numId="5" w16cid:durableId="9243698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6CA"/>
    <w:rsid w:val="00001A81"/>
    <w:rsid w:val="00003579"/>
    <w:rsid w:val="000043C9"/>
    <w:rsid w:val="00010CF4"/>
    <w:rsid w:val="0001270D"/>
    <w:rsid w:val="0001351E"/>
    <w:rsid w:val="0001592E"/>
    <w:rsid w:val="0001770C"/>
    <w:rsid w:val="00021797"/>
    <w:rsid w:val="00021B06"/>
    <w:rsid w:val="0002363A"/>
    <w:rsid w:val="0002419A"/>
    <w:rsid w:val="00025D8B"/>
    <w:rsid w:val="00026CDB"/>
    <w:rsid w:val="00036F01"/>
    <w:rsid w:val="00042CA0"/>
    <w:rsid w:val="00050FA0"/>
    <w:rsid w:val="0005310A"/>
    <w:rsid w:val="00054E42"/>
    <w:rsid w:val="00054FA7"/>
    <w:rsid w:val="00057C75"/>
    <w:rsid w:val="000604D3"/>
    <w:rsid w:val="00061A57"/>
    <w:rsid w:val="000622D1"/>
    <w:rsid w:val="00062DF2"/>
    <w:rsid w:val="00064DD0"/>
    <w:rsid w:val="00065C05"/>
    <w:rsid w:val="000669FB"/>
    <w:rsid w:val="00067E7E"/>
    <w:rsid w:val="0007122E"/>
    <w:rsid w:val="000713A0"/>
    <w:rsid w:val="000742B0"/>
    <w:rsid w:val="00081207"/>
    <w:rsid w:val="0009195D"/>
    <w:rsid w:val="00091D71"/>
    <w:rsid w:val="00097093"/>
    <w:rsid w:val="000A0DA0"/>
    <w:rsid w:val="000A56FE"/>
    <w:rsid w:val="000A5858"/>
    <w:rsid w:val="000A6875"/>
    <w:rsid w:val="000A69BA"/>
    <w:rsid w:val="000B1CBF"/>
    <w:rsid w:val="000B1E86"/>
    <w:rsid w:val="000B6251"/>
    <w:rsid w:val="000B67F9"/>
    <w:rsid w:val="000C0BD2"/>
    <w:rsid w:val="000D0C30"/>
    <w:rsid w:val="000D1382"/>
    <w:rsid w:val="000D24BD"/>
    <w:rsid w:val="000D29E1"/>
    <w:rsid w:val="000D2B45"/>
    <w:rsid w:val="000D2D9D"/>
    <w:rsid w:val="000D6987"/>
    <w:rsid w:val="000D6F7E"/>
    <w:rsid w:val="000D749B"/>
    <w:rsid w:val="000D7996"/>
    <w:rsid w:val="000E0F68"/>
    <w:rsid w:val="000E2380"/>
    <w:rsid w:val="000E628C"/>
    <w:rsid w:val="000F3508"/>
    <w:rsid w:val="000F4185"/>
    <w:rsid w:val="000F4862"/>
    <w:rsid w:val="000F4B4B"/>
    <w:rsid w:val="00106CC8"/>
    <w:rsid w:val="001106E8"/>
    <w:rsid w:val="00111732"/>
    <w:rsid w:val="00113334"/>
    <w:rsid w:val="001179B4"/>
    <w:rsid w:val="001208EE"/>
    <w:rsid w:val="00120D0A"/>
    <w:rsid w:val="001212CE"/>
    <w:rsid w:val="00122C6A"/>
    <w:rsid w:val="001232D3"/>
    <w:rsid w:val="00123815"/>
    <w:rsid w:val="00123D3C"/>
    <w:rsid w:val="001258B6"/>
    <w:rsid w:val="00126A8F"/>
    <w:rsid w:val="00127765"/>
    <w:rsid w:val="0013222A"/>
    <w:rsid w:val="00134D67"/>
    <w:rsid w:val="00134FCF"/>
    <w:rsid w:val="00136F16"/>
    <w:rsid w:val="00142438"/>
    <w:rsid w:val="00146E07"/>
    <w:rsid w:val="00150A54"/>
    <w:rsid w:val="00156E1D"/>
    <w:rsid w:val="001627B1"/>
    <w:rsid w:val="00165D18"/>
    <w:rsid w:val="0017606A"/>
    <w:rsid w:val="00176C7D"/>
    <w:rsid w:val="00177D28"/>
    <w:rsid w:val="0018058C"/>
    <w:rsid w:val="00180EA7"/>
    <w:rsid w:val="00181DCB"/>
    <w:rsid w:val="00184756"/>
    <w:rsid w:val="00185D00"/>
    <w:rsid w:val="00186343"/>
    <w:rsid w:val="00186996"/>
    <w:rsid w:val="00187D94"/>
    <w:rsid w:val="0019063D"/>
    <w:rsid w:val="00190D35"/>
    <w:rsid w:val="00190DD1"/>
    <w:rsid w:val="0019159D"/>
    <w:rsid w:val="00195E32"/>
    <w:rsid w:val="00196F99"/>
    <w:rsid w:val="001976BD"/>
    <w:rsid w:val="001A08EF"/>
    <w:rsid w:val="001A52EB"/>
    <w:rsid w:val="001A7FA3"/>
    <w:rsid w:val="001B178C"/>
    <w:rsid w:val="001B2847"/>
    <w:rsid w:val="001C14A3"/>
    <w:rsid w:val="001D09E6"/>
    <w:rsid w:val="001D0FC1"/>
    <w:rsid w:val="001D7DC7"/>
    <w:rsid w:val="001E1BE1"/>
    <w:rsid w:val="001E2950"/>
    <w:rsid w:val="001E4261"/>
    <w:rsid w:val="001E7AD4"/>
    <w:rsid w:val="001F0491"/>
    <w:rsid w:val="001F09CB"/>
    <w:rsid w:val="001F09EB"/>
    <w:rsid w:val="001F5AF2"/>
    <w:rsid w:val="001F7DB4"/>
    <w:rsid w:val="00204C30"/>
    <w:rsid w:val="00205DFC"/>
    <w:rsid w:val="00207846"/>
    <w:rsid w:val="00207B39"/>
    <w:rsid w:val="00207DFD"/>
    <w:rsid w:val="0021157D"/>
    <w:rsid w:val="00213F86"/>
    <w:rsid w:val="00215268"/>
    <w:rsid w:val="0021758D"/>
    <w:rsid w:val="00220D4A"/>
    <w:rsid w:val="0022201A"/>
    <w:rsid w:val="00225DBD"/>
    <w:rsid w:val="0023089D"/>
    <w:rsid w:val="0023112C"/>
    <w:rsid w:val="00234B50"/>
    <w:rsid w:val="0023503B"/>
    <w:rsid w:val="002354D9"/>
    <w:rsid w:val="00240B25"/>
    <w:rsid w:val="00242179"/>
    <w:rsid w:val="00242212"/>
    <w:rsid w:val="0024266D"/>
    <w:rsid w:val="002427ED"/>
    <w:rsid w:val="002431EA"/>
    <w:rsid w:val="00244904"/>
    <w:rsid w:val="00246F05"/>
    <w:rsid w:val="00251E78"/>
    <w:rsid w:val="002524C1"/>
    <w:rsid w:val="00252841"/>
    <w:rsid w:val="00256693"/>
    <w:rsid w:val="00260F82"/>
    <w:rsid w:val="00262BA3"/>
    <w:rsid w:val="00265825"/>
    <w:rsid w:val="002659CD"/>
    <w:rsid w:val="00265CA2"/>
    <w:rsid w:val="00276E15"/>
    <w:rsid w:val="0028248E"/>
    <w:rsid w:val="002838E6"/>
    <w:rsid w:val="00291C76"/>
    <w:rsid w:val="00295DC7"/>
    <w:rsid w:val="002A08E6"/>
    <w:rsid w:val="002A1264"/>
    <w:rsid w:val="002A16BB"/>
    <w:rsid w:val="002A589C"/>
    <w:rsid w:val="002B05A9"/>
    <w:rsid w:val="002B1130"/>
    <w:rsid w:val="002C2AEA"/>
    <w:rsid w:val="002C3B63"/>
    <w:rsid w:val="002D02B2"/>
    <w:rsid w:val="002D21C5"/>
    <w:rsid w:val="002D2442"/>
    <w:rsid w:val="002D3562"/>
    <w:rsid w:val="002D40DF"/>
    <w:rsid w:val="002D5369"/>
    <w:rsid w:val="002D6287"/>
    <w:rsid w:val="002E4471"/>
    <w:rsid w:val="002E6110"/>
    <w:rsid w:val="002E6B1D"/>
    <w:rsid w:val="002F112D"/>
    <w:rsid w:val="00300DAC"/>
    <w:rsid w:val="00301CF4"/>
    <w:rsid w:val="003073D3"/>
    <w:rsid w:val="00310F4E"/>
    <w:rsid w:val="00312895"/>
    <w:rsid w:val="003244C5"/>
    <w:rsid w:val="003256CA"/>
    <w:rsid w:val="0033229F"/>
    <w:rsid w:val="0033379C"/>
    <w:rsid w:val="00334361"/>
    <w:rsid w:val="00335832"/>
    <w:rsid w:val="0033718B"/>
    <w:rsid w:val="00337332"/>
    <w:rsid w:val="00337CA4"/>
    <w:rsid w:val="0034244B"/>
    <w:rsid w:val="003424A2"/>
    <w:rsid w:val="003438FD"/>
    <w:rsid w:val="00344646"/>
    <w:rsid w:val="0034595D"/>
    <w:rsid w:val="00351759"/>
    <w:rsid w:val="00352374"/>
    <w:rsid w:val="00354192"/>
    <w:rsid w:val="00354BC6"/>
    <w:rsid w:val="003552D3"/>
    <w:rsid w:val="0036315A"/>
    <w:rsid w:val="0036335F"/>
    <w:rsid w:val="00364F3D"/>
    <w:rsid w:val="00371F2D"/>
    <w:rsid w:val="00373061"/>
    <w:rsid w:val="00381A28"/>
    <w:rsid w:val="00381DA3"/>
    <w:rsid w:val="00383C87"/>
    <w:rsid w:val="003849A6"/>
    <w:rsid w:val="00386C75"/>
    <w:rsid w:val="00391559"/>
    <w:rsid w:val="00393AB7"/>
    <w:rsid w:val="003A301E"/>
    <w:rsid w:val="003A3237"/>
    <w:rsid w:val="003A32BC"/>
    <w:rsid w:val="003A47AA"/>
    <w:rsid w:val="003A6BFA"/>
    <w:rsid w:val="003B766C"/>
    <w:rsid w:val="003C093E"/>
    <w:rsid w:val="003C56D3"/>
    <w:rsid w:val="003C5EF1"/>
    <w:rsid w:val="003C7568"/>
    <w:rsid w:val="003D0EA6"/>
    <w:rsid w:val="003D2FD2"/>
    <w:rsid w:val="003D49DB"/>
    <w:rsid w:val="003D54E2"/>
    <w:rsid w:val="003D5CB0"/>
    <w:rsid w:val="003D7646"/>
    <w:rsid w:val="003E31FD"/>
    <w:rsid w:val="003E3E1E"/>
    <w:rsid w:val="003F2720"/>
    <w:rsid w:val="003F28DB"/>
    <w:rsid w:val="003F2C10"/>
    <w:rsid w:val="003F48E8"/>
    <w:rsid w:val="00400CE8"/>
    <w:rsid w:val="00404486"/>
    <w:rsid w:val="004051C8"/>
    <w:rsid w:val="00411515"/>
    <w:rsid w:val="00411819"/>
    <w:rsid w:val="00412E62"/>
    <w:rsid w:val="00413CCE"/>
    <w:rsid w:val="00415BB9"/>
    <w:rsid w:val="0041764F"/>
    <w:rsid w:val="004222E8"/>
    <w:rsid w:val="00422489"/>
    <w:rsid w:val="00427ABE"/>
    <w:rsid w:val="00435696"/>
    <w:rsid w:val="00441DC4"/>
    <w:rsid w:val="0044572B"/>
    <w:rsid w:val="004505C5"/>
    <w:rsid w:val="004545C4"/>
    <w:rsid w:val="0045784F"/>
    <w:rsid w:val="00460566"/>
    <w:rsid w:val="00461F25"/>
    <w:rsid w:val="00462A6F"/>
    <w:rsid w:val="00462F02"/>
    <w:rsid w:val="004636FD"/>
    <w:rsid w:val="004646B6"/>
    <w:rsid w:val="004662C1"/>
    <w:rsid w:val="00466CC9"/>
    <w:rsid w:val="00467418"/>
    <w:rsid w:val="0047149C"/>
    <w:rsid w:val="0047180D"/>
    <w:rsid w:val="00472011"/>
    <w:rsid w:val="00474289"/>
    <w:rsid w:val="00475080"/>
    <w:rsid w:val="00475203"/>
    <w:rsid w:val="004758C4"/>
    <w:rsid w:val="00481F91"/>
    <w:rsid w:val="00482F68"/>
    <w:rsid w:val="004832A1"/>
    <w:rsid w:val="00483450"/>
    <w:rsid w:val="004851AA"/>
    <w:rsid w:val="004937CB"/>
    <w:rsid w:val="00493C03"/>
    <w:rsid w:val="0049654A"/>
    <w:rsid w:val="004A004B"/>
    <w:rsid w:val="004A03CA"/>
    <w:rsid w:val="004A0C28"/>
    <w:rsid w:val="004A34B8"/>
    <w:rsid w:val="004A354F"/>
    <w:rsid w:val="004A6BC1"/>
    <w:rsid w:val="004B7701"/>
    <w:rsid w:val="004C1C50"/>
    <w:rsid w:val="004C6B32"/>
    <w:rsid w:val="004D10C9"/>
    <w:rsid w:val="004D1E9A"/>
    <w:rsid w:val="004D27E0"/>
    <w:rsid w:val="004D44B2"/>
    <w:rsid w:val="004D734B"/>
    <w:rsid w:val="004E0DEB"/>
    <w:rsid w:val="004E24F9"/>
    <w:rsid w:val="004E3BE4"/>
    <w:rsid w:val="004E5CB6"/>
    <w:rsid w:val="004F31ED"/>
    <w:rsid w:val="004F5C66"/>
    <w:rsid w:val="00503312"/>
    <w:rsid w:val="00506D94"/>
    <w:rsid w:val="00510E41"/>
    <w:rsid w:val="00511EB0"/>
    <w:rsid w:val="005121FE"/>
    <w:rsid w:val="0051293F"/>
    <w:rsid w:val="00514C05"/>
    <w:rsid w:val="005158CC"/>
    <w:rsid w:val="0051703F"/>
    <w:rsid w:val="00521924"/>
    <w:rsid w:val="00525997"/>
    <w:rsid w:val="00531CFF"/>
    <w:rsid w:val="00534435"/>
    <w:rsid w:val="0053488D"/>
    <w:rsid w:val="00535AF1"/>
    <w:rsid w:val="00536163"/>
    <w:rsid w:val="005426BB"/>
    <w:rsid w:val="00545F54"/>
    <w:rsid w:val="00546E16"/>
    <w:rsid w:val="00553DE3"/>
    <w:rsid w:val="0055670A"/>
    <w:rsid w:val="00561043"/>
    <w:rsid w:val="005620A8"/>
    <w:rsid w:val="005622B6"/>
    <w:rsid w:val="00563DC4"/>
    <w:rsid w:val="0056482B"/>
    <w:rsid w:val="00565450"/>
    <w:rsid w:val="00571B92"/>
    <w:rsid w:val="005721FA"/>
    <w:rsid w:val="00575A17"/>
    <w:rsid w:val="00582413"/>
    <w:rsid w:val="00582E7C"/>
    <w:rsid w:val="00583463"/>
    <w:rsid w:val="0058538D"/>
    <w:rsid w:val="0058565F"/>
    <w:rsid w:val="00586BF7"/>
    <w:rsid w:val="00590A0C"/>
    <w:rsid w:val="0059171F"/>
    <w:rsid w:val="00593039"/>
    <w:rsid w:val="00593582"/>
    <w:rsid w:val="0059725F"/>
    <w:rsid w:val="005A2300"/>
    <w:rsid w:val="005A4213"/>
    <w:rsid w:val="005A6625"/>
    <w:rsid w:val="005A673D"/>
    <w:rsid w:val="005A6814"/>
    <w:rsid w:val="005A6A7A"/>
    <w:rsid w:val="005C1CA3"/>
    <w:rsid w:val="005D1810"/>
    <w:rsid w:val="005D7BBC"/>
    <w:rsid w:val="005E220A"/>
    <w:rsid w:val="005E6C74"/>
    <w:rsid w:val="005E6F0E"/>
    <w:rsid w:val="005F4FCE"/>
    <w:rsid w:val="005F52C9"/>
    <w:rsid w:val="005F5658"/>
    <w:rsid w:val="00611054"/>
    <w:rsid w:val="00611E74"/>
    <w:rsid w:val="00622BE7"/>
    <w:rsid w:val="00623955"/>
    <w:rsid w:val="00625C0B"/>
    <w:rsid w:val="00627AC3"/>
    <w:rsid w:val="00630E42"/>
    <w:rsid w:val="0063245B"/>
    <w:rsid w:val="00633FAA"/>
    <w:rsid w:val="006371B9"/>
    <w:rsid w:val="00640BAC"/>
    <w:rsid w:val="00643111"/>
    <w:rsid w:val="0065200E"/>
    <w:rsid w:val="006531F0"/>
    <w:rsid w:val="00664216"/>
    <w:rsid w:val="00664D6B"/>
    <w:rsid w:val="00670A1F"/>
    <w:rsid w:val="0067194E"/>
    <w:rsid w:val="0067237E"/>
    <w:rsid w:val="006776A2"/>
    <w:rsid w:val="0068120C"/>
    <w:rsid w:val="00690D38"/>
    <w:rsid w:val="006917EB"/>
    <w:rsid w:val="00692A44"/>
    <w:rsid w:val="0069337A"/>
    <w:rsid w:val="00695D88"/>
    <w:rsid w:val="006A0C07"/>
    <w:rsid w:val="006A0DB9"/>
    <w:rsid w:val="006A11D8"/>
    <w:rsid w:val="006A2168"/>
    <w:rsid w:val="006B1ACE"/>
    <w:rsid w:val="006B2AC7"/>
    <w:rsid w:val="006B2D4B"/>
    <w:rsid w:val="006B7616"/>
    <w:rsid w:val="006C18DA"/>
    <w:rsid w:val="006C43AD"/>
    <w:rsid w:val="006C6D30"/>
    <w:rsid w:val="006C7BBC"/>
    <w:rsid w:val="006D22AD"/>
    <w:rsid w:val="006D36B0"/>
    <w:rsid w:val="006D53AA"/>
    <w:rsid w:val="006D5B90"/>
    <w:rsid w:val="006E71B1"/>
    <w:rsid w:val="006F2A1D"/>
    <w:rsid w:val="006F3D14"/>
    <w:rsid w:val="006F51A7"/>
    <w:rsid w:val="006F5C49"/>
    <w:rsid w:val="006F5FC1"/>
    <w:rsid w:val="006F7F46"/>
    <w:rsid w:val="007006FB"/>
    <w:rsid w:val="00702F1E"/>
    <w:rsid w:val="00703DD4"/>
    <w:rsid w:val="007078AC"/>
    <w:rsid w:val="00713327"/>
    <w:rsid w:val="00713442"/>
    <w:rsid w:val="00716DEE"/>
    <w:rsid w:val="00717E30"/>
    <w:rsid w:val="0072399C"/>
    <w:rsid w:val="00730242"/>
    <w:rsid w:val="0073191F"/>
    <w:rsid w:val="0073424E"/>
    <w:rsid w:val="00736BB4"/>
    <w:rsid w:val="00737124"/>
    <w:rsid w:val="00741C5A"/>
    <w:rsid w:val="00742B4A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770A5"/>
    <w:rsid w:val="00781EC4"/>
    <w:rsid w:val="007836F7"/>
    <w:rsid w:val="007846E1"/>
    <w:rsid w:val="00790EDA"/>
    <w:rsid w:val="0079402A"/>
    <w:rsid w:val="007977D3"/>
    <w:rsid w:val="007A02C3"/>
    <w:rsid w:val="007A3470"/>
    <w:rsid w:val="007A39E4"/>
    <w:rsid w:val="007A6230"/>
    <w:rsid w:val="007B1590"/>
    <w:rsid w:val="007B38B9"/>
    <w:rsid w:val="007B6BAF"/>
    <w:rsid w:val="007C205A"/>
    <w:rsid w:val="007C205C"/>
    <w:rsid w:val="007C3FE5"/>
    <w:rsid w:val="007C4547"/>
    <w:rsid w:val="007C5BE1"/>
    <w:rsid w:val="007C6AC2"/>
    <w:rsid w:val="007C6AF2"/>
    <w:rsid w:val="007D041D"/>
    <w:rsid w:val="007D2BEE"/>
    <w:rsid w:val="007D2F16"/>
    <w:rsid w:val="007D4211"/>
    <w:rsid w:val="007D6D43"/>
    <w:rsid w:val="007E3BB3"/>
    <w:rsid w:val="007E6C99"/>
    <w:rsid w:val="007E72B5"/>
    <w:rsid w:val="007F02E6"/>
    <w:rsid w:val="007F1A63"/>
    <w:rsid w:val="007F44E9"/>
    <w:rsid w:val="007F4DF0"/>
    <w:rsid w:val="007F7370"/>
    <w:rsid w:val="0080127D"/>
    <w:rsid w:val="00802079"/>
    <w:rsid w:val="008037D2"/>
    <w:rsid w:val="00813FDF"/>
    <w:rsid w:val="00815095"/>
    <w:rsid w:val="00820570"/>
    <w:rsid w:val="008205DB"/>
    <w:rsid w:val="00823A6C"/>
    <w:rsid w:val="0082403C"/>
    <w:rsid w:val="0083309B"/>
    <w:rsid w:val="00843CB2"/>
    <w:rsid w:val="008461A0"/>
    <w:rsid w:val="00853097"/>
    <w:rsid w:val="00854911"/>
    <w:rsid w:val="00864F8D"/>
    <w:rsid w:val="00867C63"/>
    <w:rsid w:val="00870C7F"/>
    <w:rsid w:val="00873E55"/>
    <w:rsid w:val="00875190"/>
    <w:rsid w:val="008831F4"/>
    <w:rsid w:val="00891246"/>
    <w:rsid w:val="00892A34"/>
    <w:rsid w:val="00892B8D"/>
    <w:rsid w:val="00893F3B"/>
    <w:rsid w:val="00895BF5"/>
    <w:rsid w:val="00897CD0"/>
    <w:rsid w:val="008A1E2B"/>
    <w:rsid w:val="008B1BF7"/>
    <w:rsid w:val="008B2509"/>
    <w:rsid w:val="008B4FE4"/>
    <w:rsid w:val="008B76EC"/>
    <w:rsid w:val="008B7DD5"/>
    <w:rsid w:val="008B7F88"/>
    <w:rsid w:val="008C3722"/>
    <w:rsid w:val="008C4AB9"/>
    <w:rsid w:val="008C738C"/>
    <w:rsid w:val="008C75EE"/>
    <w:rsid w:val="008D60F8"/>
    <w:rsid w:val="008E0852"/>
    <w:rsid w:val="008E6937"/>
    <w:rsid w:val="008F4522"/>
    <w:rsid w:val="00902AE9"/>
    <w:rsid w:val="0090466C"/>
    <w:rsid w:val="00904EBD"/>
    <w:rsid w:val="00905A44"/>
    <w:rsid w:val="0090666D"/>
    <w:rsid w:val="00906C15"/>
    <w:rsid w:val="00917D81"/>
    <w:rsid w:val="00920359"/>
    <w:rsid w:val="00926B75"/>
    <w:rsid w:val="0093305D"/>
    <w:rsid w:val="00935518"/>
    <w:rsid w:val="0094057D"/>
    <w:rsid w:val="00940E69"/>
    <w:rsid w:val="00940EB1"/>
    <w:rsid w:val="00942AA7"/>
    <w:rsid w:val="009436AA"/>
    <w:rsid w:val="00950066"/>
    <w:rsid w:val="00951CB5"/>
    <w:rsid w:val="0095379E"/>
    <w:rsid w:val="00957DAA"/>
    <w:rsid w:val="0096038C"/>
    <w:rsid w:val="00963F02"/>
    <w:rsid w:val="009641C0"/>
    <w:rsid w:val="00965041"/>
    <w:rsid w:val="0097260A"/>
    <w:rsid w:val="00980FA0"/>
    <w:rsid w:val="00982F36"/>
    <w:rsid w:val="009927D7"/>
    <w:rsid w:val="00993395"/>
    <w:rsid w:val="00997885"/>
    <w:rsid w:val="009A011E"/>
    <w:rsid w:val="009A04C9"/>
    <w:rsid w:val="009A47DA"/>
    <w:rsid w:val="009A4F8C"/>
    <w:rsid w:val="009A664D"/>
    <w:rsid w:val="009A7F06"/>
    <w:rsid w:val="009B424F"/>
    <w:rsid w:val="009B778F"/>
    <w:rsid w:val="009C1C0B"/>
    <w:rsid w:val="009C3147"/>
    <w:rsid w:val="009C39F6"/>
    <w:rsid w:val="009D3F69"/>
    <w:rsid w:val="009D4227"/>
    <w:rsid w:val="009D58C7"/>
    <w:rsid w:val="009D741B"/>
    <w:rsid w:val="009E113C"/>
    <w:rsid w:val="009E1B34"/>
    <w:rsid w:val="009E271F"/>
    <w:rsid w:val="009E46D6"/>
    <w:rsid w:val="009F0FF8"/>
    <w:rsid w:val="009F2FA2"/>
    <w:rsid w:val="009F6693"/>
    <w:rsid w:val="00A01498"/>
    <w:rsid w:val="00A018CC"/>
    <w:rsid w:val="00A11AF8"/>
    <w:rsid w:val="00A127F4"/>
    <w:rsid w:val="00A1565A"/>
    <w:rsid w:val="00A15A10"/>
    <w:rsid w:val="00A17447"/>
    <w:rsid w:val="00A17AE4"/>
    <w:rsid w:val="00A21931"/>
    <w:rsid w:val="00A228E1"/>
    <w:rsid w:val="00A238BE"/>
    <w:rsid w:val="00A23D53"/>
    <w:rsid w:val="00A23F27"/>
    <w:rsid w:val="00A25729"/>
    <w:rsid w:val="00A25D5D"/>
    <w:rsid w:val="00A3084C"/>
    <w:rsid w:val="00A31CA8"/>
    <w:rsid w:val="00A34112"/>
    <w:rsid w:val="00A35A26"/>
    <w:rsid w:val="00A36D24"/>
    <w:rsid w:val="00A60CAF"/>
    <w:rsid w:val="00A66DE3"/>
    <w:rsid w:val="00A679CA"/>
    <w:rsid w:val="00A70A90"/>
    <w:rsid w:val="00A70C9A"/>
    <w:rsid w:val="00A73ABE"/>
    <w:rsid w:val="00A7611F"/>
    <w:rsid w:val="00A820CD"/>
    <w:rsid w:val="00A8742F"/>
    <w:rsid w:val="00A93283"/>
    <w:rsid w:val="00A959C8"/>
    <w:rsid w:val="00A963E6"/>
    <w:rsid w:val="00A96A9C"/>
    <w:rsid w:val="00A97E03"/>
    <w:rsid w:val="00AA141E"/>
    <w:rsid w:val="00AA5CC7"/>
    <w:rsid w:val="00AB65B3"/>
    <w:rsid w:val="00AC096A"/>
    <w:rsid w:val="00AC40B5"/>
    <w:rsid w:val="00AC74BE"/>
    <w:rsid w:val="00AD0769"/>
    <w:rsid w:val="00AD07FF"/>
    <w:rsid w:val="00AD36F0"/>
    <w:rsid w:val="00AD409F"/>
    <w:rsid w:val="00AD69FC"/>
    <w:rsid w:val="00AE1801"/>
    <w:rsid w:val="00AE3832"/>
    <w:rsid w:val="00AE556D"/>
    <w:rsid w:val="00AF061D"/>
    <w:rsid w:val="00AF49AE"/>
    <w:rsid w:val="00AF4C02"/>
    <w:rsid w:val="00AF5392"/>
    <w:rsid w:val="00AF5CA1"/>
    <w:rsid w:val="00B02333"/>
    <w:rsid w:val="00B0301C"/>
    <w:rsid w:val="00B05271"/>
    <w:rsid w:val="00B053EA"/>
    <w:rsid w:val="00B1328A"/>
    <w:rsid w:val="00B15BC8"/>
    <w:rsid w:val="00B17837"/>
    <w:rsid w:val="00B17B16"/>
    <w:rsid w:val="00B21A18"/>
    <w:rsid w:val="00B21E8C"/>
    <w:rsid w:val="00B24733"/>
    <w:rsid w:val="00B34DC3"/>
    <w:rsid w:val="00B3524E"/>
    <w:rsid w:val="00B4708C"/>
    <w:rsid w:val="00B476CC"/>
    <w:rsid w:val="00B50A0A"/>
    <w:rsid w:val="00B50D7E"/>
    <w:rsid w:val="00B52699"/>
    <w:rsid w:val="00B52803"/>
    <w:rsid w:val="00B54319"/>
    <w:rsid w:val="00B565FD"/>
    <w:rsid w:val="00B67F90"/>
    <w:rsid w:val="00B7081A"/>
    <w:rsid w:val="00B728CC"/>
    <w:rsid w:val="00B72A52"/>
    <w:rsid w:val="00B73EC4"/>
    <w:rsid w:val="00B747ED"/>
    <w:rsid w:val="00B80771"/>
    <w:rsid w:val="00B80BB4"/>
    <w:rsid w:val="00B8217F"/>
    <w:rsid w:val="00B84419"/>
    <w:rsid w:val="00B84B85"/>
    <w:rsid w:val="00B85766"/>
    <w:rsid w:val="00B90323"/>
    <w:rsid w:val="00B93DC4"/>
    <w:rsid w:val="00B95798"/>
    <w:rsid w:val="00BA30C8"/>
    <w:rsid w:val="00BB262E"/>
    <w:rsid w:val="00BB5421"/>
    <w:rsid w:val="00BC2FFE"/>
    <w:rsid w:val="00BC7B0A"/>
    <w:rsid w:val="00BD7BD4"/>
    <w:rsid w:val="00BE0367"/>
    <w:rsid w:val="00BE0FD0"/>
    <w:rsid w:val="00BE1755"/>
    <w:rsid w:val="00BE2A41"/>
    <w:rsid w:val="00BE645E"/>
    <w:rsid w:val="00BF193C"/>
    <w:rsid w:val="00BF1F63"/>
    <w:rsid w:val="00BF55CE"/>
    <w:rsid w:val="00BF6373"/>
    <w:rsid w:val="00BF7581"/>
    <w:rsid w:val="00BF7C39"/>
    <w:rsid w:val="00C03BD6"/>
    <w:rsid w:val="00C05E37"/>
    <w:rsid w:val="00C117AD"/>
    <w:rsid w:val="00C12BF8"/>
    <w:rsid w:val="00C15851"/>
    <w:rsid w:val="00C169C6"/>
    <w:rsid w:val="00C173B7"/>
    <w:rsid w:val="00C21655"/>
    <w:rsid w:val="00C21D55"/>
    <w:rsid w:val="00C22A77"/>
    <w:rsid w:val="00C23E4B"/>
    <w:rsid w:val="00C31C5E"/>
    <w:rsid w:val="00C33155"/>
    <w:rsid w:val="00C33533"/>
    <w:rsid w:val="00C33928"/>
    <w:rsid w:val="00C345D9"/>
    <w:rsid w:val="00C36BE3"/>
    <w:rsid w:val="00C426D8"/>
    <w:rsid w:val="00C45B22"/>
    <w:rsid w:val="00C46786"/>
    <w:rsid w:val="00C50586"/>
    <w:rsid w:val="00C505DB"/>
    <w:rsid w:val="00C5264C"/>
    <w:rsid w:val="00C538FC"/>
    <w:rsid w:val="00C54394"/>
    <w:rsid w:val="00C54604"/>
    <w:rsid w:val="00C56EB7"/>
    <w:rsid w:val="00C61A9E"/>
    <w:rsid w:val="00C62CB2"/>
    <w:rsid w:val="00C63517"/>
    <w:rsid w:val="00C64AA0"/>
    <w:rsid w:val="00C7041B"/>
    <w:rsid w:val="00C708CB"/>
    <w:rsid w:val="00C7580A"/>
    <w:rsid w:val="00C81485"/>
    <w:rsid w:val="00C92B8B"/>
    <w:rsid w:val="00C951C5"/>
    <w:rsid w:val="00C9583F"/>
    <w:rsid w:val="00CA2386"/>
    <w:rsid w:val="00CA3763"/>
    <w:rsid w:val="00CA3A35"/>
    <w:rsid w:val="00CA4639"/>
    <w:rsid w:val="00CB27E0"/>
    <w:rsid w:val="00CB7C86"/>
    <w:rsid w:val="00CC079C"/>
    <w:rsid w:val="00CC0A88"/>
    <w:rsid w:val="00CC11F9"/>
    <w:rsid w:val="00CC20CC"/>
    <w:rsid w:val="00CC4596"/>
    <w:rsid w:val="00CC60BA"/>
    <w:rsid w:val="00CC6B7D"/>
    <w:rsid w:val="00CC739B"/>
    <w:rsid w:val="00CC7788"/>
    <w:rsid w:val="00CD0DF7"/>
    <w:rsid w:val="00CD0FD2"/>
    <w:rsid w:val="00CD1E8E"/>
    <w:rsid w:val="00CD3DEA"/>
    <w:rsid w:val="00CE0ED8"/>
    <w:rsid w:val="00CE5E27"/>
    <w:rsid w:val="00CE62D7"/>
    <w:rsid w:val="00CF0F21"/>
    <w:rsid w:val="00CF13ED"/>
    <w:rsid w:val="00CF4F1F"/>
    <w:rsid w:val="00CF5DEF"/>
    <w:rsid w:val="00D01D2D"/>
    <w:rsid w:val="00D020CA"/>
    <w:rsid w:val="00D06196"/>
    <w:rsid w:val="00D07F47"/>
    <w:rsid w:val="00D148F9"/>
    <w:rsid w:val="00D15F51"/>
    <w:rsid w:val="00D16C8E"/>
    <w:rsid w:val="00D2036C"/>
    <w:rsid w:val="00D22BB2"/>
    <w:rsid w:val="00D24698"/>
    <w:rsid w:val="00D25FC5"/>
    <w:rsid w:val="00D32353"/>
    <w:rsid w:val="00D3281B"/>
    <w:rsid w:val="00D3334C"/>
    <w:rsid w:val="00D35E54"/>
    <w:rsid w:val="00D41DE4"/>
    <w:rsid w:val="00D46F31"/>
    <w:rsid w:val="00D478F2"/>
    <w:rsid w:val="00D52A3D"/>
    <w:rsid w:val="00D53632"/>
    <w:rsid w:val="00D5364E"/>
    <w:rsid w:val="00D54AD2"/>
    <w:rsid w:val="00D60114"/>
    <w:rsid w:val="00D656CF"/>
    <w:rsid w:val="00D70605"/>
    <w:rsid w:val="00D737FD"/>
    <w:rsid w:val="00D73FD3"/>
    <w:rsid w:val="00D811CC"/>
    <w:rsid w:val="00D82CE7"/>
    <w:rsid w:val="00D8360A"/>
    <w:rsid w:val="00D83769"/>
    <w:rsid w:val="00D84755"/>
    <w:rsid w:val="00D867E5"/>
    <w:rsid w:val="00D90376"/>
    <w:rsid w:val="00D9353F"/>
    <w:rsid w:val="00D94687"/>
    <w:rsid w:val="00D949E7"/>
    <w:rsid w:val="00D951ED"/>
    <w:rsid w:val="00D95335"/>
    <w:rsid w:val="00DA3118"/>
    <w:rsid w:val="00DA502E"/>
    <w:rsid w:val="00DA71D2"/>
    <w:rsid w:val="00DB01CB"/>
    <w:rsid w:val="00DB4D92"/>
    <w:rsid w:val="00DB7F55"/>
    <w:rsid w:val="00DC4DE2"/>
    <w:rsid w:val="00DD0900"/>
    <w:rsid w:val="00DD1FE9"/>
    <w:rsid w:val="00DE6D03"/>
    <w:rsid w:val="00DE7BBC"/>
    <w:rsid w:val="00DF1266"/>
    <w:rsid w:val="00DF1F99"/>
    <w:rsid w:val="00E002B1"/>
    <w:rsid w:val="00E006FC"/>
    <w:rsid w:val="00E064C6"/>
    <w:rsid w:val="00E07890"/>
    <w:rsid w:val="00E13769"/>
    <w:rsid w:val="00E17752"/>
    <w:rsid w:val="00E223E2"/>
    <w:rsid w:val="00E27B79"/>
    <w:rsid w:val="00E323C7"/>
    <w:rsid w:val="00E34395"/>
    <w:rsid w:val="00E345AC"/>
    <w:rsid w:val="00E34CD0"/>
    <w:rsid w:val="00E34EE7"/>
    <w:rsid w:val="00E40905"/>
    <w:rsid w:val="00E46259"/>
    <w:rsid w:val="00E50DCD"/>
    <w:rsid w:val="00E516C8"/>
    <w:rsid w:val="00E52863"/>
    <w:rsid w:val="00E5291F"/>
    <w:rsid w:val="00E5624B"/>
    <w:rsid w:val="00E56E07"/>
    <w:rsid w:val="00E5752D"/>
    <w:rsid w:val="00E5761A"/>
    <w:rsid w:val="00E65FC6"/>
    <w:rsid w:val="00E7272A"/>
    <w:rsid w:val="00E75049"/>
    <w:rsid w:val="00E774CF"/>
    <w:rsid w:val="00E85062"/>
    <w:rsid w:val="00E85730"/>
    <w:rsid w:val="00E86EF0"/>
    <w:rsid w:val="00E874B3"/>
    <w:rsid w:val="00EA046B"/>
    <w:rsid w:val="00EA5770"/>
    <w:rsid w:val="00EB1C00"/>
    <w:rsid w:val="00EB3D49"/>
    <w:rsid w:val="00EC39F1"/>
    <w:rsid w:val="00ED2A14"/>
    <w:rsid w:val="00ED6EFB"/>
    <w:rsid w:val="00EE023D"/>
    <w:rsid w:val="00EE339A"/>
    <w:rsid w:val="00EE5863"/>
    <w:rsid w:val="00EF0C5C"/>
    <w:rsid w:val="00EF1798"/>
    <w:rsid w:val="00EF2837"/>
    <w:rsid w:val="00EF37ED"/>
    <w:rsid w:val="00F00929"/>
    <w:rsid w:val="00F02822"/>
    <w:rsid w:val="00F061C4"/>
    <w:rsid w:val="00F07C42"/>
    <w:rsid w:val="00F119E4"/>
    <w:rsid w:val="00F127AC"/>
    <w:rsid w:val="00F164BF"/>
    <w:rsid w:val="00F165E6"/>
    <w:rsid w:val="00F166AB"/>
    <w:rsid w:val="00F20137"/>
    <w:rsid w:val="00F21B2B"/>
    <w:rsid w:val="00F263F4"/>
    <w:rsid w:val="00F342EB"/>
    <w:rsid w:val="00F34418"/>
    <w:rsid w:val="00F34BC2"/>
    <w:rsid w:val="00F3624C"/>
    <w:rsid w:val="00F42ABE"/>
    <w:rsid w:val="00F42F13"/>
    <w:rsid w:val="00F440D3"/>
    <w:rsid w:val="00F4472B"/>
    <w:rsid w:val="00F474C1"/>
    <w:rsid w:val="00F47BA1"/>
    <w:rsid w:val="00F5067E"/>
    <w:rsid w:val="00F52DCA"/>
    <w:rsid w:val="00F52EC3"/>
    <w:rsid w:val="00F539F2"/>
    <w:rsid w:val="00F54109"/>
    <w:rsid w:val="00F551C6"/>
    <w:rsid w:val="00F55A41"/>
    <w:rsid w:val="00F5636A"/>
    <w:rsid w:val="00F56A6F"/>
    <w:rsid w:val="00F65167"/>
    <w:rsid w:val="00F656CF"/>
    <w:rsid w:val="00F701FB"/>
    <w:rsid w:val="00F70324"/>
    <w:rsid w:val="00F75BD4"/>
    <w:rsid w:val="00F77027"/>
    <w:rsid w:val="00F770B6"/>
    <w:rsid w:val="00F771EA"/>
    <w:rsid w:val="00F8089D"/>
    <w:rsid w:val="00F83322"/>
    <w:rsid w:val="00F83EC8"/>
    <w:rsid w:val="00F84EB8"/>
    <w:rsid w:val="00F911B6"/>
    <w:rsid w:val="00F96CB7"/>
    <w:rsid w:val="00FA1D0C"/>
    <w:rsid w:val="00FA24E5"/>
    <w:rsid w:val="00FA3054"/>
    <w:rsid w:val="00FA32D5"/>
    <w:rsid w:val="00FB1309"/>
    <w:rsid w:val="00FB2583"/>
    <w:rsid w:val="00FB29BF"/>
    <w:rsid w:val="00FB431E"/>
    <w:rsid w:val="00FB5999"/>
    <w:rsid w:val="00FC0351"/>
    <w:rsid w:val="00FC0B8B"/>
    <w:rsid w:val="00FC5674"/>
    <w:rsid w:val="00FC6F70"/>
    <w:rsid w:val="00FC725C"/>
    <w:rsid w:val="00FD1B71"/>
    <w:rsid w:val="00FD1ECE"/>
    <w:rsid w:val="00FD1F1E"/>
    <w:rsid w:val="00FD36A3"/>
    <w:rsid w:val="00FD38FC"/>
    <w:rsid w:val="00FD41D1"/>
    <w:rsid w:val="00FD4DE0"/>
    <w:rsid w:val="00FF11FF"/>
    <w:rsid w:val="00FF231E"/>
    <w:rsid w:val="00FF23F2"/>
    <w:rsid w:val="00FF593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E51A"/>
  <w15:docId w15:val="{62A3164E-09D1-49F3-A7A9-737A4D3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2354D9"/>
    <w:rPr>
      <w:color w:val="0000FF" w:themeColor="hyperlink"/>
      <w:u w:val="single"/>
    </w:rPr>
  </w:style>
  <w:style w:type="paragraph" w:customStyle="1" w:styleId="Default">
    <w:name w:val="Default"/>
    <w:rsid w:val="00597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527B-79EF-400A-807A-E8AF8E51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Větrovec Zdeněk</cp:lastModifiedBy>
  <cp:revision>190</cp:revision>
  <cp:lastPrinted>2023-08-16T13:25:00Z</cp:lastPrinted>
  <dcterms:created xsi:type="dcterms:W3CDTF">2022-11-10T06:45:00Z</dcterms:created>
  <dcterms:modified xsi:type="dcterms:W3CDTF">2024-01-12T06:18:00Z</dcterms:modified>
</cp:coreProperties>
</file>