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A6" w:rsidRPr="00EF0DA6" w:rsidRDefault="00EF0DA6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EF0DA6">
        <w:rPr>
          <w:rFonts w:ascii="Arial" w:hAnsi="Arial" w:cs="Arial"/>
          <w:bCs/>
          <w:sz w:val="24"/>
          <w:szCs w:val="24"/>
        </w:rPr>
        <w:t>Příloha č. 1</w:t>
      </w:r>
    </w:p>
    <w:p w:rsidR="007D1292" w:rsidRDefault="00EF0DA6">
      <w:pPr>
        <w:rPr>
          <w:rFonts w:ascii="Arial" w:hAnsi="Arial" w:cs="Arial"/>
          <w:bCs/>
          <w:sz w:val="24"/>
          <w:szCs w:val="24"/>
        </w:rPr>
      </w:pPr>
      <w:r w:rsidRPr="00EF0DA6">
        <w:rPr>
          <w:rFonts w:ascii="Arial" w:hAnsi="Arial" w:cs="Arial"/>
          <w:bCs/>
          <w:sz w:val="24"/>
          <w:szCs w:val="24"/>
        </w:rPr>
        <w:t>Podrobná položková kalkulace nákladů předmětu plnění smlouvy</w:t>
      </w:r>
    </w:p>
    <w:p w:rsidR="00EF0DA6" w:rsidRPr="00EF0DA6" w:rsidRDefault="00EF0DA6">
      <w:pPr>
        <w:rPr>
          <w:rFonts w:ascii="Arial" w:hAnsi="Arial" w:cs="Arial"/>
          <w:bCs/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1420"/>
        <w:gridCol w:w="1557"/>
        <w:gridCol w:w="1701"/>
      </w:tblGrid>
      <w:tr w:rsidR="00EF0DA6" w:rsidRPr="00EF0DA6" w:rsidTr="00EF0DA6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technická jednotka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jednotková cena bez DPH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bez DPH za položku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(Kč)</w:t>
            </w:r>
          </w:p>
        </w:tc>
      </w:tr>
      <w:tr w:rsidR="00EF0DA6" w:rsidRPr="00EF0DA6" w:rsidTr="00EF0DA6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A6" w:rsidRPr="00EF0DA6" w:rsidRDefault="00EF0DA6" w:rsidP="00EF0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vzorkování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14400</w:t>
            </w:r>
          </w:p>
        </w:tc>
      </w:tr>
      <w:tr w:rsidR="00EF0DA6" w:rsidRPr="00EF0DA6" w:rsidTr="00EF0DA6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A6" w:rsidRPr="00EF0DA6" w:rsidRDefault="00EF0DA6" w:rsidP="00EF0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 vzorků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vzorek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131390</w:t>
            </w:r>
          </w:p>
        </w:tc>
      </w:tr>
      <w:tr w:rsidR="00EF0DA6" w:rsidRPr="00EF0DA6" w:rsidTr="00EF0DA6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A6" w:rsidRPr="00EF0DA6" w:rsidRDefault="00EF0DA6" w:rsidP="00EF0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úprava vzorků pro analýzy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vzorek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14000</w:t>
            </w:r>
          </w:p>
        </w:tc>
      </w:tr>
      <w:tr w:rsidR="00EF0DA6" w:rsidRPr="00EF0DA6" w:rsidTr="00EF0DA6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A6" w:rsidRPr="00EF0DA6" w:rsidRDefault="00EF0DA6" w:rsidP="00EF0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zpracování výsledků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48000</w:t>
            </w:r>
          </w:p>
        </w:tc>
      </w:tr>
      <w:tr w:rsidR="00EF0DA6" w:rsidRPr="00EF0DA6" w:rsidTr="00EF0DA6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A6" w:rsidRPr="00EF0DA6" w:rsidRDefault="00EF0DA6" w:rsidP="00EF0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závěrečné zprávy a předání výsledků do databáze MCL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19233</w:t>
            </w:r>
          </w:p>
        </w:tc>
      </w:tr>
      <w:tr w:rsidR="00EF0DA6" w:rsidRPr="00EF0DA6" w:rsidTr="00EF0DA6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F0DA6" w:rsidRPr="00EF0DA6" w:rsidRDefault="00EF0DA6" w:rsidP="00EF0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laboratorní analýzy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vzorek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5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186200</w:t>
            </w:r>
          </w:p>
        </w:tc>
      </w:tr>
      <w:tr w:rsidR="00EF0DA6" w:rsidRPr="00EF0DA6" w:rsidTr="00EF0DA6">
        <w:trPr>
          <w:trHeight w:val="340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0DA6" w:rsidRPr="00EF0DA6" w:rsidTr="00EF0DA6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000000" w:fill="C6E0B4"/>
            <w:noWrap/>
            <w:vAlign w:val="center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000000" w:fill="C6E0B4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shd w:val="clear" w:color="000000" w:fill="C6E0B4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bottom w:val="nil"/>
            </w:tcBorders>
            <w:shd w:val="clear" w:color="000000" w:fill="C6E0B4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bez DPH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000000" w:fill="C6E0B4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413223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,-Kč</w:t>
            </w:r>
          </w:p>
        </w:tc>
      </w:tr>
      <w:tr w:rsidR="00EF0DA6" w:rsidRPr="00EF0DA6" w:rsidTr="00EF0DA6">
        <w:trPr>
          <w:trHeight w:val="340"/>
        </w:trPr>
        <w:tc>
          <w:tcPr>
            <w:tcW w:w="3119" w:type="dxa"/>
            <w:tcBorders>
              <w:top w:val="nil"/>
              <w:bottom w:val="nil"/>
            </w:tcBorders>
            <w:shd w:val="clear" w:color="000000" w:fill="C6E0B4"/>
            <w:noWrap/>
            <w:vAlign w:val="center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C6E0B4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000000" w:fill="C6E0B4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000000" w:fill="C6E0B4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 (21%)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C6E0B4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86777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,-Kč</w:t>
            </w:r>
          </w:p>
        </w:tc>
      </w:tr>
      <w:tr w:rsidR="00EF0DA6" w:rsidRPr="00EF0DA6" w:rsidTr="00EF0DA6">
        <w:trPr>
          <w:trHeight w:val="340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včetně DPH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0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5000000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,-Kč</w:t>
            </w:r>
          </w:p>
        </w:tc>
      </w:tr>
      <w:tr w:rsidR="00EF0DA6" w:rsidRPr="00EF0DA6" w:rsidTr="00EF0DA6">
        <w:trPr>
          <w:trHeight w:val="34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0DA6" w:rsidRPr="00EF0DA6" w:rsidTr="00EF0DA6">
        <w:trPr>
          <w:trHeight w:val="340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:rsidR="00EF0DA6" w:rsidRPr="00EF0DA6" w:rsidRDefault="00EF0DA6" w:rsidP="00EF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F0D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* vědecký pracovník 600 kč/h, technický pracovník 400 Kč/h</w:t>
            </w:r>
          </w:p>
        </w:tc>
      </w:tr>
    </w:tbl>
    <w:p w:rsidR="00EF0DA6" w:rsidRPr="00EF0DA6" w:rsidRDefault="00EF0DA6">
      <w:pPr>
        <w:rPr>
          <w:sz w:val="20"/>
          <w:szCs w:val="20"/>
        </w:rPr>
      </w:pPr>
    </w:p>
    <w:sectPr w:rsidR="00EF0DA6" w:rsidRPr="00EF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A6"/>
    <w:rsid w:val="00593182"/>
    <w:rsid w:val="007D1292"/>
    <w:rsid w:val="00B264BC"/>
    <w:rsid w:val="00E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23hellebrandova</dc:creator>
  <cp:lastModifiedBy>Procházková Božena</cp:lastModifiedBy>
  <cp:revision>2</cp:revision>
  <dcterms:created xsi:type="dcterms:W3CDTF">2017-06-27T11:07:00Z</dcterms:created>
  <dcterms:modified xsi:type="dcterms:W3CDTF">2017-06-27T11:07:00Z</dcterms:modified>
</cp:coreProperties>
</file>