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47737" w14:textId="77777777" w:rsidR="00582F94" w:rsidRDefault="00582F94" w:rsidP="00444490">
      <w:pPr>
        <w:pStyle w:val="Nzevsmlouvy"/>
        <w:rPr>
          <w:sz w:val="36"/>
          <w:szCs w:val="36"/>
        </w:rPr>
      </w:pPr>
    </w:p>
    <w:p w14:paraId="66B8708E" w14:textId="518E9845" w:rsidR="00444490" w:rsidRPr="0037031E" w:rsidRDefault="00444490" w:rsidP="00444490">
      <w:pPr>
        <w:pStyle w:val="Nzevsmlouvy"/>
        <w:rPr>
          <w:sz w:val="36"/>
          <w:szCs w:val="36"/>
        </w:rPr>
      </w:pPr>
      <w:r w:rsidRPr="0037031E">
        <w:rPr>
          <w:sz w:val="36"/>
          <w:szCs w:val="36"/>
        </w:rPr>
        <w:t>SMLOUVA O DÍLO</w:t>
      </w:r>
    </w:p>
    <w:p w14:paraId="4CC2E1D5" w14:textId="77777777" w:rsidR="00444490" w:rsidRDefault="00444490" w:rsidP="00444490">
      <w:pPr>
        <w:pStyle w:val="TextnormlnPVL"/>
      </w:pPr>
    </w:p>
    <w:p w14:paraId="6B5E97F2" w14:textId="77777777" w:rsidR="00444490" w:rsidRDefault="00444490" w:rsidP="00444490">
      <w:pPr>
        <w:pStyle w:val="TextnormlnPVL"/>
      </w:pPr>
      <w:r>
        <w:t>uzavřená v souladu s § 2586 a násl. zákona č. 89/2012 Sb., občanský zákoník, ve znění pozdějších předpisů (dále jen „OZ“), (dále jen „smlouva“)</w:t>
      </w:r>
    </w:p>
    <w:p w14:paraId="26F80A83" w14:textId="77777777" w:rsidR="00444490" w:rsidRDefault="00444490" w:rsidP="00444490">
      <w:pPr>
        <w:pStyle w:val="TextnormlnPVL"/>
        <w:rPr>
          <w:b/>
        </w:rPr>
      </w:pPr>
    </w:p>
    <w:p w14:paraId="14B81723" w14:textId="49DFCB8C" w:rsidR="00444490" w:rsidRPr="00FC7AB0" w:rsidRDefault="00444490" w:rsidP="00C84506">
      <w:pPr>
        <w:pStyle w:val="TextnormlnPVL"/>
        <w:jc w:val="center"/>
      </w:pPr>
      <w:r w:rsidRPr="00FC7AB0">
        <w:t>Číslo smlouvy objednatele:</w:t>
      </w:r>
      <w:r w:rsidRPr="00FC7AB0">
        <w:tab/>
      </w:r>
      <w:r w:rsidR="000D02D9" w:rsidRPr="000D02D9">
        <w:rPr>
          <w:lang w:val="cs-CZ"/>
        </w:rPr>
        <w:t>1360</w:t>
      </w:r>
      <w:r w:rsidR="00C84506" w:rsidRPr="000D02D9">
        <w:rPr>
          <w:lang w:val="cs-CZ"/>
        </w:rPr>
        <w:t>/20</w:t>
      </w:r>
      <w:r w:rsidR="000D02D9" w:rsidRPr="000D02D9">
        <w:rPr>
          <w:lang w:val="cs-CZ"/>
        </w:rPr>
        <w:t>23</w:t>
      </w:r>
    </w:p>
    <w:p w14:paraId="755C617E" w14:textId="35282E0C" w:rsidR="00444490" w:rsidRPr="00FC7AB0" w:rsidRDefault="00444490" w:rsidP="00C84506">
      <w:pPr>
        <w:pStyle w:val="TextnormlnPVL"/>
        <w:jc w:val="center"/>
        <w:rPr>
          <w:highlight w:val="yellow"/>
          <w:lang w:val="cs-CZ"/>
        </w:rPr>
      </w:pPr>
      <w:r w:rsidRPr="00FC7AB0">
        <w:t>Číslo smlouvy zhotovitele:</w:t>
      </w:r>
      <w:r w:rsidR="00FC7AB0">
        <w:rPr>
          <w:lang w:val="cs-CZ"/>
        </w:rPr>
        <w:t xml:space="preserve"> </w:t>
      </w:r>
      <w:r w:rsidRPr="00FC7AB0">
        <w:tab/>
      </w:r>
      <w:r w:rsidR="00105D0D" w:rsidRPr="000D02D9">
        <w:rPr>
          <w:lang w:val="cs-CZ"/>
        </w:rPr>
        <w:t>2300877</w:t>
      </w:r>
    </w:p>
    <w:p w14:paraId="74151F6C" w14:textId="77777777" w:rsidR="000E0FD5" w:rsidRDefault="000E0FD5" w:rsidP="00C84506">
      <w:pPr>
        <w:pStyle w:val="TextnormlnPVL"/>
        <w:jc w:val="center"/>
        <w:rPr>
          <w:b/>
          <w:shd w:val="clear" w:color="auto" w:fill="FFFF00"/>
        </w:rPr>
      </w:pPr>
    </w:p>
    <w:p w14:paraId="69636DCA" w14:textId="77777777" w:rsidR="000E0FD5" w:rsidRPr="00E9032B" w:rsidRDefault="000E0FD5" w:rsidP="000E0FD5">
      <w:pPr>
        <w:pStyle w:val="Export0"/>
        <w:jc w:val="center"/>
        <w:rPr>
          <w:rFonts w:ascii="Arial" w:hAnsi="Arial" w:cs="Arial"/>
          <w:sz w:val="22"/>
          <w:szCs w:val="22"/>
          <w:lang w:val="cs-CZ"/>
        </w:rPr>
      </w:pPr>
      <w:r w:rsidRPr="00E9032B">
        <w:rPr>
          <w:rFonts w:ascii="Arial" w:hAnsi="Arial" w:cs="Arial"/>
          <w:sz w:val="22"/>
          <w:szCs w:val="22"/>
          <w:lang w:val="cs-CZ"/>
        </w:rPr>
        <w:t>Název díla:</w:t>
      </w:r>
    </w:p>
    <w:p w14:paraId="2677CC74" w14:textId="77777777" w:rsidR="0037031E" w:rsidRPr="00E9032B" w:rsidRDefault="0037031E" w:rsidP="000E0FD5">
      <w:pPr>
        <w:tabs>
          <w:tab w:val="left" w:pos="4080"/>
        </w:tabs>
        <w:jc w:val="center"/>
        <w:rPr>
          <w:rFonts w:ascii="Arial" w:hAnsi="Arial" w:cs="Arial"/>
          <w:b/>
          <w:lang w:val="en-US"/>
        </w:rPr>
      </w:pPr>
    </w:p>
    <w:p w14:paraId="5CEB5176" w14:textId="2988A440" w:rsidR="000E0FD5" w:rsidRDefault="00EC00FB" w:rsidP="000E0FD5">
      <w:pPr>
        <w:tabs>
          <w:tab w:val="left" w:pos="4080"/>
        </w:tabs>
        <w:jc w:val="center"/>
        <w:rPr>
          <w:rFonts w:ascii="Arial" w:hAnsi="Arial" w:cs="Arial"/>
          <w:b/>
          <w:sz w:val="22"/>
          <w:szCs w:val="22"/>
          <w:lang w:val="en-US"/>
        </w:rPr>
      </w:pPr>
      <w:r w:rsidRPr="00E9032B">
        <w:rPr>
          <w:rFonts w:ascii="Arial" w:hAnsi="Arial" w:cs="Arial"/>
          <w:b/>
          <w:lang w:val="en-US"/>
        </w:rPr>
        <w:t>“</w:t>
      </w:r>
      <w:bookmarkStart w:id="0" w:name="_Hlk136519502"/>
      <w:r w:rsidR="003A0AB9" w:rsidRPr="003A0AB9">
        <w:rPr>
          <w:rFonts w:ascii="Arial" w:hAnsi="Arial" w:cs="Arial"/>
          <w:b/>
          <w:sz w:val="28"/>
          <w:szCs w:val="28"/>
          <w:lang w:val="en-US"/>
        </w:rPr>
        <w:t xml:space="preserve">FVE </w:t>
      </w:r>
      <w:proofErr w:type="spellStart"/>
      <w:r w:rsidR="003A0AB9" w:rsidRPr="003A0AB9">
        <w:rPr>
          <w:rFonts w:ascii="Arial" w:hAnsi="Arial" w:cs="Arial"/>
          <w:b/>
          <w:sz w:val="28"/>
          <w:szCs w:val="28"/>
          <w:lang w:val="en-US"/>
        </w:rPr>
        <w:t>Podnikové</w:t>
      </w:r>
      <w:proofErr w:type="spellEnd"/>
      <w:r w:rsidR="003A0AB9" w:rsidRPr="003A0AB9">
        <w:rPr>
          <w:rFonts w:ascii="Arial" w:hAnsi="Arial" w:cs="Arial"/>
          <w:b/>
          <w:sz w:val="28"/>
          <w:szCs w:val="28"/>
          <w:lang w:val="en-US"/>
        </w:rPr>
        <w:t xml:space="preserve"> </w:t>
      </w:r>
      <w:proofErr w:type="spellStart"/>
      <w:r w:rsidR="003A0AB9" w:rsidRPr="003A0AB9">
        <w:rPr>
          <w:rFonts w:ascii="Arial" w:hAnsi="Arial" w:cs="Arial"/>
          <w:b/>
          <w:sz w:val="28"/>
          <w:szCs w:val="28"/>
          <w:lang w:val="en-US"/>
        </w:rPr>
        <w:t>ředitelství</w:t>
      </w:r>
      <w:proofErr w:type="spellEnd"/>
      <w:r w:rsidR="003A0AB9" w:rsidRPr="003A0AB9">
        <w:rPr>
          <w:rFonts w:ascii="Arial" w:hAnsi="Arial" w:cs="Arial"/>
          <w:b/>
          <w:sz w:val="28"/>
          <w:szCs w:val="28"/>
          <w:lang w:val="en-US"/>
        </w:rPr>
        <w:t xml:space="preserve"> </w:t>
      </w:r>
      <w:proofErr w:type="spellStart"/>
      <w:r w:rsidR="003A0AB9" w:rsidRPr="003A0AB9">
        <w:rPr>
          <w:rFonts w:ascii="Arial" w:hAnsi="Arial" w:cs="Arial"/>
          <w:b/>
          <w:sz w:val="28"/>
          <w:szCs w:val="28"/>
          <w:lang w:val="en-US"/>
        </w:rPr>
        <w:t>Chomutov</w:t>
      </w:r>
      <w:proofErr w:type="spellEnd"/>
      <w:r w:rsidR="003A0AB9" w:rsidRPr="003A0AB9">
        <w:rPr>
          <w:rFonts w:ascii="Arial" w:hAnsi="Arial" w:cs="Arial"/>
          <w:b/>
          <w:sz w:val="28"/>
          <w:szCs w:val="28"/>
          <w:lang w:val="en-US"/>
        </w:rPr>
        <w:t xml:space="preserve"> – střechy PŘ</w:t>
      </w:r>
      <w:bookmarkEnd w:id="0"/>
      <w:r w:rsidRPr="007467C8">
        <w:rPr>
          <w:rFonts w:ascii="Arial" w:hAnsi="Arial" w:cs="Arial"/>
          <w:b/>
          <w:sz w:val="22"/>
          <w:szCs w:val="22"/>
          <w:lang w:val="en-US"/>
        </w:rPr>
        <w:t>”</w:t>
      </w:r>
    </w:p>
    <w:p w14:paraId="4DF336F7" w14:textId="77777777" w:rsidR="003A0AB9" w:rsidRPr="007467C8" w:rsidRDefault="003A0AB9" w:rsidP="000E0FD5">
      <w:pPr>
        <w:tabs>
          <w:tab w:val="left" w:pos="4080"/>
        </w:tabs>
        <w:jc w:val="center"/>
        <w:rPr>
          <w:rFonts w:ascii="Arial" w:hAnsi="Arial" w:cs="Arial"/>
          <w:b/>
          <w:sz w:val="22"/>
          <w:szCs w:val="22"/>
        </w:rPr>
      </w:pPr>
    </w:p>
    <w:p w14:paraId="4AA0F51B" w14:textId="77777777" w:rsidR="00444490" w:rsidRPr="007467C8" w:rsidRDefault="00444490" w:rsidP="00444490">
      <w:pPr>
        <w:pStyle w:val="TextnormlnPVL"/>
        <w:rPr>
          <w:b/>
          <w:sz w:val="22"/>
          <w:szCs w:val="22"/>
          <w:u w:val="single"/>
        </w:rPr>
      </w:pPr>
    </w:p>
    <w:p w14:paraId="1BE7F376" w14:textId="77777777" w:rsidR="00444490" w:rsidRPr="007467C8" w:rsidRDefault="00444490" w:rsidP="00444490">
      <w:pPr>
        <w:pStyle w:val="TextnormlnPVL"/>
        <w:rPr>
          <w:b/>
          <w:sz w:val="22"/>
          <w:szCs w:val="22"/>
        </w:rPr>
      </w:pPr>
      <w:r w:rsidRPr="007467C8">
        <w:rPr>
          <w:b/>
          <w:sz w:val="22"/>
          <w:szCs w:val="22"/>
          <w:u w:val="single"/>
        </w:rPr>
        <w:t>Smluvní strany</w:t>
      </w:r>
      <w:r w:rsidRPr="007467C8">
        <w:rPr>
          <w:b/>
          <w:sz w:val="22"/>
          <w:szCs w:val="22"/>
        </w:rPr>
        <w:t>:</w:t>
      </w:r>
    </w:p>
    <w:p w14:paraId="2C73C9DD" w14:textId="77777777" w:rsidR="00444490" w:rsidRPr="007467C8" w:rsidRDefault="00444490" w:rsidP="00444490">
      <w:pPr>
        <w:pStyle w:val="TextnormlnPVL"/>
        <w:rPr>
          <w:b/>
          <w:sz w:val="22"/>
          <w:szCs w:val="22"/>
        </w:rPr>
      </w:pPr>
    </w:p>
    <w:p w14:paraId="7113EE83" w14:textId="77777777" w:rsidR="00444490" w:rsidRPr="007467C8" w:rsidRDefault="00444490" w:rsidP="00444490">
      <w:pPr>
        <w:pStyle w:val="Smluvnstrananzev"/>
        <w:rPr>
          <w:sz w:val="22"/>
          <w:szCs w:val="22"/>
        </w:rPr>
      </w:pPr>
      <w:r w:rsidRPr="007467C8">
        <w:rPr>
          <w:sz w:val="22"/>
          <w:szCs w:val="22"/>
        </w:rPr>
        <w:t>objednatel:</w:t>
      </w:r>
      <w:r w:rsidRPr="007467C8">
        <w:rPr>
          <w:sz w:val="22"/>
          <w:szCs w:val="22"/>
        </w:rPr>
        <w:tab/>
        <w:t xml:space="preserve">Povodí </w:t>
      </w:r>
      <w:r w:rsidR="003D5BD6" w:rsidRPr="007467C8">
        <w:rPr>
          <w:sz w:val="22"/>
          <w:szCs w:val="22"/>
          <w:lang w:val="cs-CZ"/>
        </w:rPr>
        <w:t>Ohře</w:t>
      </w:r>
      <w:r w:rsidRPr="007467C8">
        <w:rPr>
          <w:sz w:val="22"/>
          <w:szCs w:val="22"/>
        </w:rPr>
        <w:t>, státní podnik</w:t>
      </w:r>
    </w:p>
    <w:p w14:paraId="24B1FF84" w14:textId="77777777" w:rsidR="00444490" w:rsidRPr="007467C8" w:rsidRDefault="00444490" w:rsidP="00444490">
      <w:pPr>
        <w:pStyle w:val="Identifikacesmluvnstrany"/>
        <w:rPr>
          <w:sz w:val="22"/>
          <w:szCs w:val="22"/>
          <w:lang w:val="cs-CZ"/>
        </w:rPr>
      </w:pPr>
      <w:r w:rsidRPr="007467C8">
        <w:rPr>
          <w:sz w:val="22"/>
          <w:szCs w:val="22"/>
        </w:rPr>
        <w:t>sídlo:</w:t>
      </w:r>
      <w:r w:rsidRPr="007467C8">
        <w:rPr>
          <w:sz w:val="22"/>
          <w:szCs w:val="22"/>
        </w:rPr>
        <w:tab/>
      </w:r>
      <w:r w:rsidR="003D5BD6" w:rsidRPr="007467C8">
        <w:rPr>
          <w:sz w:val="22"/>
          <w:szCs w:val="22"/>
          <w:lang w:val="cs-CZ"/>
        </w:rPr>
        <w:t>Bezručova 4219</w:t>
      </w:r>
      <w:r w:rsidRPr="007467C8">
        <w:rPr>
          <w:sz w:val="22"/>
          <w:szCs w:val="22"/>
        </w:rPr>
        <w:t xml:space="preserve">, </w:t>
      </w:r>
      <w:r w:rsidR="003D5BD6" w:rsidRPr="007467C8">
        <w:rPr>
          <w:sz w:val="22"/>
          <w:szCs w:val="22"/>
          <w:lang w:val="cs-CZ"/>
        </w:rPr>
        <w:t>430 03</w:t>
      </w:r>
      <w:r w:rsidRPr="007467C8">
        <w:rPr>
          <w:sz w:val="22"/>
          <w:szCs w:val="22"/>
          <w:lang w:val="cs-CZ"/>
        </w:rPr>
        <w:t xml:space="preserve"> </w:t>
      </w:r>
      <w:r w:rsidR="003D5BD6" w:rsidRPr="007467C8">
        <w:rPr>
          <w:sz w:val="22"/>
          <w:szCs w:val="22"/>
          <w:lang w:val="cs-CZ"/>
        </w:rPr>
        <w:t>Chomutov</w:t>
      </w:r>
    </w:p>
    <w:p w14:paraId="5BA44265" w14:textId="33711DEC" w:rsidR="00444490" w:rsidRPr="007467C8" w:rsidRDefault="00444490" w:rsidP="00444490">
      <w:pPr>
        <w:pStyle w:val="Identifikacesmluvnstrany"/>
        <w:rPr>
          <w:sz w:val="22"/>
          <w:szCs w:val="22"/>
        </w:rPr>
      </w:pPr>
      <w:r w:rsidRPr="007467C8">
        <w:rPr>
          <w:sz w:val="22"/>
          <w:szCs w:val="22"/>
        </w:rPr>
        <w:t>statutární orgán:</w:t>
      </w:r>
      <w:r w:rsidRPr="007467C8">
        <w:rPr>
          <w:sz w:val="22"/>
          <w:szCs w:val="22"/>
        </w:rPr>
        <w:tab/>
      </w:r>
      <w:r w:rsidRPr="007467C8">
        <w:rPr>
          <w:sz w:val="22"/>
          <w:szCs w:val="22"/>
        </w:rPr>
        <w:tab/>
      </w:r>
    </w:p>
    <w:p w14:paraId="4793F58E" w14:textId="77777777" w:rsidR="00444490" w:rsidRPr="007467C8" w:rsidRDefault="00444490" w:rsidP="00444490">
      <w:pPr>
        <w:pStyle w:val="TextnormlnPVL"/>
        <w:rPr>
          <w:sz w:val="22"/>
          <w:szCs w:val="22"/>
        </w:rPr>
      </w:pPr>
      <w:r w:rsidRPr="007467C8">
        <w:rPr>
          <w:sz w:val="22"/>
          <w:szCs w:val="22"/>
        </w:rPr>
        <w:t>oprávněn k podpisu smlouvy</w:t>
      </w:r>
    </w:p>
    <w:p w14:paraId="124032C3" w14:textId="44E77342" w:rsidR="00504D19" w:rsidRPr="00504D19" w:rsidRDefault="00444490" w:rsidP="00504D19">
      <w:pPr>
        <w:pStyle w:val="Oprvnnkjednnapodpisusml"/>
        <w:rPr>
          <w:rFonts w:eastAsiaTheme="minorHAnsi"/>
          <w:sz w:val="22"/>
          <w:szCs w:val="22"/>
          <w:lang w:eastAsia="en-US"/>
        </w:rPr>
      </w:pPr>
      <w:r w:rsidRPr="007467C8">
        <w:rPr>
          <w:sz w:val="22"/>
          <w:szCs w:val="22"/>
        </w:rPr>
        <w:t xml:space="preserve">a k jednání o věcech smluvních: </w:t>
      </w:r>
      <w:r w:rsidRPr="007467C8">
        <w:rPr>
          <w:sz w:val="22"/>
          <w:szCs w:val="22"/>
        </w:rPr>
        <w:tab/>
      </w:r>
      <w:r w:rsidR="00504D19" w:rsidRPr="00504D19">
        <w:rPr>
          <w:rFonts w:eastAsiaTheme="minorHAnsi"/>
          <w:sz w:val="22"/>
          <w:szCs w:val="22"/>
          <w:lang w:eastAsia="en-US"/>
        </w:rPr>
        <w:t xml:space="preserve"> </w:t>
      </w:r>
    </w:p>
    <w:p w14:paraId="55B1340F" w14:textId="20530238" w:rsidR="00045FDA" w:rsidRPr="00045FDA" w:rsidRDefault="00504D19" w:rsidP="00045FDA">
      <w:pPr>
        <w:pStyle w:val="Oprvnnkjednnapodpisusml"/>
        <w:rPr>
          <w:rFonts w:eastAsiaTheme="minorHAnsi"/>
          <w:sz w:val="22"/>
          <w:szCs w:val="22"/>
          <w:lang w:eastAsia="en-US"/>
        </w:rPr>
      </w:pPr>
      <w:r w:rsidRPr="00504D19">
        <w:rPr>
          <w:rFonts w:eastAsiaTheme="minorHAnsi"/>
          <w:sz w:val="22"/>
          <w:szCs w:val="22"/>
          <w:lang w:eastAsia="en-US"/>
        </w:rPr>
        <w:t xml:space="preserve">oprávněn jednat o věcech technických: </w:t>
      </w:r>
      <w:r w:rsidRPr="00504D19">
        <w:rPr>
          <w:rFonts w:eastAsiaTheme="minorHAnsi"/>
          <w:sz w:val="22"/>
          <w:szCs w:val="22"/>
          <w:lang w:eastAsia="en-US"/>
        </w:rPr>
        <w:tab/>
      </w:r>
    </w:p>
    <w:p w14:paraId="0A270F33" w14:textId="5F27AAD9" w:rsidR="00045FDA" w:rsidRPr="00045FDA" w:rsidRDefault="00045FDA" w:rsidP="00045FDA">
      <w:pPr>
        <w:pStyle w:val="Oprvnnkjednnapodpisusml"/>
        <w:rPr>
          <w:rFonts w:eastAsiaTheme="minorHAnsi"/>
          <w:sz w:val="22"/>
          <w:szCs w:val="22"/>
          <w:lang w:eastAsia="en-US"/>
        </w:rPr>
      </w:pPr>
      <w:r w:rsidRPr="00045FDA">
        <w:rPr>
          <w:rFonts w:eastAsiaTheme="minorHAnsi"/>
          <w:sz w:val="22"/>
          <w:szCs w:val="22"/>
          <w:lang w:eastAsia="en-US"/>
        </w:rPr>
        <w:tab/>
        <w:t xml:space="preserve"> </w:t>
      </w:r>
    </w:p>
    <w:p w14:paraId="177ED2A6" w14:textId="6BCCB03A" w:rsidR="00045FDA" w:rsidRPr="00045FDA" w:rsidRDefault="00045FDA" w:rsidP="00045FDA">
      <w:pPr>
        <w:pStyle w:val="Oprvnnkjednnapodpisusml"/>
        <w:rPr>
          <w:rFonts w:eastAsiaTheme="minorHAnsi"/>
          <w:sz w:val="22"/>
          <w:szCs w:val="22"/>
          <w:lang w:eastAsia="en-US"/>
        </w:rPr>
      </w:pPr>
      <w:r w:rsidRPr="00045FDA">
        <w:rPr>
          <w:rFonts w:eastAsiaTheme="minorHAnsi"/>
          <w:sz w:val="22"/>
          <w:szCs w:val="22"/>
          <w:lang w:eastAsia="en-US"/>
        </w:rPr>
        <w:tab/>
      </w:r>
    </w:p>
    <w:p w14:paraId="4F0EDE82" w14:textId="61BCCD93" w:rsidR="00045FDA" w:rsidRDefault="00045FDA" w:rsidP="00045FDA">
      <w:pPr>
        <w:pStyle w:val="Oprvnnkjednnapodpisusml"/>
        <w:rPr>
          <w:rFonts w:eastAsiaTheme="minorHAnsi"/>
          <w:sz w:val="22"/>
          <w:szCs w:val="22"/>
          <w:lang w:eastAsia="en-US"/>
        </w:rPr>
      </w:pPr>
      <w:r w:rsidRPr="00045FDA">
        <w:rPr>
          <w:rFonts w:eastAsiaTheme="minorHAnsi"/>
          <w:sz w:val="22"/>
          <w:szCs w:val="22"/>
          <w:lang w:eastAsia="en-US"/>
        </w:rPr>
        <w:t>technický dozor objednatele:</w:t>
      </w:r>
      <w:r w:rsidRPr="00045FDA">
        <w:rPr>
          <w:rFonts w:eastAsiaTheme="minorHAnsi"/>
          <w:sz w:val="22"/>
          <w:szCs w:val="22"/>
          <w:lang w:eastAsia="en-US"/>
        </w:rPr>
        <w:tab/>
      </w:r>
    </w:p>
    <w:p w14:paraId="23277944" w14:textId="77777777" w:rsidR="00B2749D" w:rsidRPr="00045FDA" w:rsidRDefault="00B2749D" w:rsidP="00045FDA">
      <w:pPr>
        <w:pStyle w:val="Oprvnnkjednnapodpisusml"/>
        <w:rPr>
          <w:rFonts w:eastAsiaTheme="minorHAnsi"/>
          <w:sz w:val="22"/>
          <w:szCs w:val="22"/>
          <w:lang w:eastAsia="en-US"/>
        </w:rPr>
      </w:pPr>
    </w:p>
    <w:p w14:paraId="087AEF61" w14:textId="08C56F85" w:rsidR="00045FDA" w:rsidRPr="00045FDA" w:rsidRDefault="00045FDA" w:rsidP="00045FDA">
      <w:pPr>
        <w:pStyle w:val="Oprvnnkjednnapodpisusml"/>
        <w:rPr>
          <w:rFonts w:eastAsiaTheme="minorHAnsi"/>
          <w:sz w:val="22"/>
          <w:szCs w:val="22"/>
          <w:lang w:eastAsia="en-US"/>
        </w:rPr>
      </w:pPr>
      <w:r w:rsidRPr="00045FDA">
        <w:rPr>
          <w:rFonts w:eastAsiaTheme="minorHAnsi"/>
          <w:sz w:val="22"/>
          <w:szCs w:val="22"/>
          <w:lang w:eastAsia="en-US"/>
        </w:rPr>
        <w:t>manažer projektu</w:t>
      </w:r>
      <w:r w:rsidRPr="00045FDA">
        <w:rPr>
          <w:rFonts w:eastAsiaTheme="minorHAnsi"/>
          <w:sz w:val="22"/>
          <w:szCs w:val="22"/>
          <w:lang w:eastAsia="en-US"/>
        </w:rPr>
        <w:tab/>
        <w:t xml:space="preserve"> </w:t>
      </w:r>
    </w:p>
    <w:p w14:paraId="5792C6EB" w14:textId="72134844" w:rsidR="00E70A93" w:rsidRPr="00FF1024" w:rsidRDefault="00045FDA" w:rsidP="00045FDA">
      <w:pPr>
        <w:pStyle w:val="Oprvnnkjednnapodpisusml"/>
        <w:rPr>
          <w:rFonts w:eastAsiaTheme="minorHAnsi"/>
          <w:sz w:val="22"/>
          <w:szCs w:val="22"/>
          <w:lang w:val="cs-CZ" w:eastAsia="en-US"/>
        </w:rPr>
      </w:pPr>
      <w:r w:rsidRPr="00045FDA">
        <w:rPr>
          <w:rFonts w:eastAsiaTheme="minorHAnsi"/>
          <w:sz w:val="22"/>
          <w:szCs w:val="22"/>
          <w:lang w:eastAsia="en-US"/>
        </w:rPr>
        <w:tab/>
      </w:r>
    </w:p>
    <w:p w14:paraId="17265BEF" w14:textId="77777777" w:rsidR="00444490" w:rsidRPr="007467C8" w:rsidRDefault="00444490" w:rsidP="00444490">
      <w:pPr>
        <w:pStyle w:val="Identifikacesmluvnstrany"/>
        <w:rPr>
          <w:sz w:val="22"/>
          <w:szCs w:val="22"/>
        </w:rPr>
      </w:pPr>
      <w:r w:rsidRPr="007467C8">
        <w:rPr>
          <w:sz w:val="22"/>
          <w:szCs w:val="22"/>
        </w:rPr>
        <w:t>IČO:</w:t>
      </w:r>
      <w:r w:rsidRPr="007467C8">
        <w:rPr>
          <w:sz w:val="22"/>
          <w:szCs w:val="22"/>
        </w:rPr>
        <w:tab/>
        <w:t>708899</w:t>
      </w:r>
      <w:r w:rsidR="003D5BD6" w:rsidRPr="007467C8">
        <w:rPr>
          <w:sz w:val="22"/>
          <w:szCs w:val="22"/>
          <w:lang w:val="cs-CZ"/>
        </w:rPr>
        <w:t>88</w:t>
      </w:r>
    </w:p>
    <w:p w14:paraId="35A1AB21" w14:textId="77777777" w:rsidR="00444490" w:rsidRPr="007467C8" w:rsidRDefault="00444490" w:rsidP="00444490">
      <w:pPr>
        <w:pStyle w:val="Identifikacesmluvnstrany"/>
        <w:rPr>
          <w:sz w:val="22"/>
          <w:szCs w:val="22"/>
        </w:rPr>
      </w:pPr>
      <w:r w:rsidRPr="007467C8">
        <w:rPr>
          <w:sz w:val="22"/>
          <w:szCs w:val="22"/>
        </w:rPr>
        <w:t>DIČ:</w:t>
      </w:r>
      <w:r w:rsidRPr="007467C8">
        <w:rPr>
          <w:sz w:val="22"/>
          <w:szCs w:val="22"/>
        </w:rPr>
        <w:tab/>
        <w:t>CZ708899</w:t>
      </w:r>
      <w:r w:rsidR="003D5BD6" w:rsidRPr="007467C8">
        <w:rPr>
          <w:sz w:val="22"/>
          <w:szCs w:val="22"/>
          <w:lang w:val="cs-CZ"/>
        </w:rPr>
        <w:t>88</w:t>
      </w:r>
    </w:p>
    <w:p w14:paraId="162ED986" w14:textId="77E737FC" w:rsidR="00444490" w:rsidRPr="007467C8" w:rsidRDefault="00444490" w:rsidP="00444490">
      <w:pPr>
        <w:pStyle w:val="Identifikacesmluvnstrany"/>
        <w:rPr>
          <w:sz w:val="22"/>
          <w:szCs w:val="22"/>
        </w:rPr>
      </w:pPr>
      <w:r w:rsidRPr="007467C8">
        <w:rPr>
          <w:sz w:val="22"/>
          <w:szCs w:val="22"/>
        </w:rPr>
        <w:t>bankovní spojení:</w:t>
      </w:r>
      <w:r w:rsidRPr="007467C8">
        <w:rPr>
          <w:sz w:val="22"/>
          <w:szCs w:val="22"/>
        </w:rPr>
        <w:tab/>
      </w:r>
    </w:p>
    <w:p w14:paraId="1E5B9690" w14:textId="7F454F48" w:rsidR="00444490" w:rsidRPr="007467C8" w:rsidRDefault="00444490" w:rsidP="00444490">
      <w:pPr>
        <w:pStyle w:val="Identifikacesmluvnstrany"/>
        <w:rPr>
          <w:sz w:val="22"/>
          <w:szCs w:val="22"/>
        </w:rPr>
      </w:pPr>
      <w:r w:rsidRPr="007467C8">
        <w:rPr>
          <w:sz w:val="22"/>
          <w:szCs w:val="22"/>
        </w:rPr>
        <w:t>číslo účtu:</w:t>
      </w:r>
      <w:r w:rsidRPr="007467C8">
        <w:rPr>
          <w:sz w:val="22"/>
          <w:szCs w:val="22"/>
        </w:rPr>
        <w:tab/>
      </w:r>
    </w:p>
    <w:p w14:paraId="3AABE496" w14:textId="77777777" w:rsidR="00C84506" w:rsidRPr="007467C8" w:rsidRDefault="00444490" w:rsidP="00C84506">
      <w:pPr>
        <w:tabs>
          <w:tab w:val="left" w:pos="2835"/>
        </w:tabs>
        <w:jc w:val="both"/>
        <w:rPr>
          <w:rFonts w:ascii="Arial" w:hAnsi="Arial" w:cs="Arial"/>
          <w:sz w:val="22"/>
          <w:szCs w:val="22"/>
        </w:rPr>
      </w:pPr>
      <w:r w:rsidRPr="007467C8">
        <w:rPr>
          <w:rFonts w:ascii="Arial" w:hAnsi="Arial" w:cs="Arial"/>
          <w:sz w:val="22"/>
          <w:szCs w:val="22"/>
        </w:rPr>
        <w:t>zápis v obchodním rejstříku:</w:t>
      </w:r>
      <w:r w:rsidR="00C84506" w:rsidRPr="007467C8">
        <w:rPr>
          <w:rFonts w:ascii="Arial" w:hAnsi="Arial" w:cs="Arial"/>
          <w:sz w:val="22"/>
          <w:szCs w:val="22"/>
        </w:rPr>
        <w:t xml:space="preserve"> u Krajského soudu v Ústí nad Labem v oddílu A, vložce č. 13052 </w:t>
      </w:r>
    </w:p>
    <w:p w14:paraId="4C4F3425" w14:textId="77777777" w:rsidR="00582F94" w:rsidRDefault="00582F94" w:rsidP="00444490">
      <w:pPr>
        <w:pStyle w:val="TextnormlnPVL"/>
        <w:rPr>
          <w:sz w:val="22"/>
          <w:szCs w:val="22"/>
        </w:rPr>
      </w:pPr>
    </w:p>
    <w:p w14:paraId="6F6D12E6" w14:textId="1D0E6541" w:rsidR="00444490" w:rsidRPr="007467C8" w:rsidRDefault="00444490" w:rsidP="00444490">
      <w:pPr>
        <w:pStyle w:val="TextnormlnPVL"/>
        <w:rPr>
          <w:sz w:val="22"/>
          <w:szCs w:val="22"/>
        </w:rPr>
      </w:pPr>
      <w:r w:rsidRPr="007467C8">
        <w:rPr>
          <w:sz w:val="22"/>
          <w:szCs w:val="22"/>
        </w:rPr>
        <w:t>(dále jen „objednatel“)</w:t>
      </w:r>
    </w:p>
    <w:p w14:paraId="467AFB8A" w14:textId="77777777" w:rsidR="00444490" w:rsidRPr="007467C8" w:rsidRDefault="00444490" w:rsidP="00444490">
      <w:pPr>
        <w:pStyle w:val="TextnormlnPVL"/>
        <w:rPr>
          <w:b/>
          <w:sz w:val="22"/>
          <w:szCs w:val="22"/>
        </w:rPr>
      </w:pPr>
    </w:p>
    <w:p w14:paraId="7710ABE1" w14:textId="77777777" w:rsidR="00444490" w:rsidRPr="007467C8" w:rsidRDefault="00444490" w:rsidP="00444490">
      <w:pPr>
        <w:pStyle w:val="TextnormlnPVL"/>
        <w:rPr>
          <w:b/>
          <w:sz w:val="22"/>
          <w:szCs w:val="22"/>
        </w:rPr>
      </w:pPr>
      <w:r w:rsidRPr="007467C8">
        <w:rPr>
          <w:b/>
          <w:sz w:val="22"/>
          <w:szCs w:val="22"/>
        </w:rPr>
        <w:t>a</w:t>
      </w:r>
    </w:p>
    <w:p w14:paraId="559ED345" w14:textId="77777777" w:rsidR="00444490" w:rsidRPr="007467C8" w:rsidRDefault="00444490" w:rsidP="00444490">
      <w:pPr>
        <w:pStyle w:val="TextnormlnPVL"/>
        <w:rPr>
          <w:b/>
          <w:sz w:val="22"/>
          <w:szCs w:val="22"/>
        </w:rPr>
      </w:pPr>
    </w:p>
    <w:p w14:paraId="491BD3B6" w14:textId="50070E4D" w:rsidR="00444490" w:rsidRPr="007E68D6" w:rsidRDefault="00444490" w:rsidP="00444490">
      <w:pPr>
        <w:pStyle w:val="Smluvnstrananzev"/>
        <w:rPr>
          <w:sz w:val="22"/>
          <w:szCs w:val="22"/>
          <w:shd w:val="clear" w:color="auto" w:fill="FFFF00"/>
          <w:lang w:val="cs-CZ"/>
        </w:rPr>
      </w:pPr>
      <w:r w:rsidRPr="007E68D6">
        <w:rPr>
          <w:sz w:val="22"/>
          <w:szCs w:val="22"/>
        </w:rPr>
        <w:t>zhotovitel:</w:t>
      </w:r>
      <w:r w:rsidRPr="007E68D6">
        <w:rPr>
          <w:sz w:val="22"/>
          <w:szCs w:val="22"/>
        </w:rPr>
        <w:tab/>
      </w:r>
      <w:r w:rsidR="007E68D6" w:rsidRPr="00006711">
        <w:rPr>
          <w:sz w:val="22"/>
          <w:szCs w:val="22"/>
        </w:rPr>
        <w:t>K</w:t>
      </w:r>
      <w:r w:rsidR="00006711" w:rsidRPr="00006711">
        <w:rPr>
          <w:sz w:val="22"/>
          <w:szCs w:val="22"/>
        </w:rPr>
        <w:t>EROSIN</w:t>
      </w:r>
      <w:r w:rsidR="007E68D6" w:rsidRPr="00006711">
        <w:rPr>
          <w:sz w:val="22"/>
          <w:szCs w:val="22"/>
        </w:rPr>
        <w:t xml:space="preserve"> s.r.o.</w:t>
      </w:r>
    </w:p>
    <w:p w14:paraId="4B95B832" w14:textId="3B976140" w:rsidR="00444490" w:rsidRPr="007E68D6" w:rsidRDefault="00444490" w:rsidP="00444490">
      <w:pPr>
        <w:pStyle w:val="Identifikacesmluvnstrany"/>
        <w:rPr>
          <w:sz w:val="22"/>
          <w:szCs w:val="22"/>
          <w:shd w:val="clear" w:color="auto" w:fill="FFFF00"/>
          <w:lang w:val="cs-CZ"/>
        </w:rPr>
      </w:pPr>
      <w:r w:rsidRPr="007E68D6">
        <w:rPr>
          <w:sz w:val="22"/>
          <w:szCs w:val="22"/>
        </w:rPr>
        <w:t>sídlo:</w:t>
      </w:r>
      <w:r w:rsidRPr="007E68D6">
        <w:rPr>
          <w:sz w:val="22"/>
          <w:szCs w:val="22"/>
        </w:rPr>
        <w:tab/>
      </w:r>
      <w:r w:rsidR="007E68D6" w:rsidRPr="00006711">
        <w:rPr>
          <w:sz w:val="22"/>
          <w:szCs w:val="22"/>
        </w:rPr>
        <w:t>Michelská 18/12A, 140 00 Praha</w:t>
      </w:r>
    </w:p>
    <w:p w14:paraId="49C83027" w14:textId="212B3B70" w:rsidR="00444490" w:rsidRPr="00006711" w:rsidRDefault="00444490" w:rsidP="00444490">
      <w:pPr>
        <w:pStyle w:val="Oprvnnkjednnapodpisusml"/>
        <w:rPr>
          <w:sz w:val="22"/>
          <w:szCs w:val="22"/>
        </w:rPr>
      </w:pPr>
      <w:r w:rsidRPr="007E68D6">
        <w:rPr>
          <w:sz w:val="22"/>
          <w:szCs w:val="22"/>
        </w:rPr>
        <w:t>oprávněn(i) k podpisu smlouvy:</w:t>
      </w:r>
      <w:r w:rsidRPr="007E68D6">
        <w:rPr>
          <w:sz w:val="22"/>
          <w:szCs w:val="22"/>
        </w:rPr>
        <w:tab/>
      </w:r>
    </w:p>
    <w:p w14:paraId="1FEC27C7" w14:textId="7564031D" w:rsidR="00444490" w:rsidRPr="00006711" w:rsidRDefault="00444490" w:rsidP="00444490">
      <w:pPr>
        <w:pStyle w:val="Oprvnnkjednnapodpisusml"/>
        <w:rPr>
          <w:sz w:val="22"/>
          <w:szCs w:val="22"/>
        </w:rPr>
      </w:pPr>
      <w:r w:rsidRPr="007E68D6">
        <w:rPr>
          <w:sz w:val="22"/>
          <w:szCs w:val="22"/>
        </w:rPr>
        <w:t>oprávněn(i) jednat o věcech smluvních:</w:t>
      </w:r>
      <w:r w:rsidRPr="007E68D6">
        <w:rPr>
          <w:sz w:val="22"/>
          <w:szCs w:val="22"/>
        </w:rPr>
        <w:tab/>
      </w:r>
    </w:p>
    <w:p w14:paraId="41BECE71" w14:textId="4A8D8C36" w:rsidR="00444490" w:rsidRPr="00006711" w:rsidRDefault="00444490" w:rsidP="00444490">
      <w:pPr>
        <w:pStyle w:val="Oprvnnkjednnapodpisusml"/>
        <w:rPr>
          <w:sz w:val="22"/>
          <w:szCs w:val="22"/>
        </w:rPr>
      </w:pPr>
      <w:r w:rsidRPr="007E68D6">
        <w:rPr>
          <w:sz w:val="22"/>
          <w:szCs w:val="22"/>
        </w:rPr>
        <w:t>oprávněn(i) jednat o věcech technických:</w:t>
      </w:r>
      <w:r w:rsidRPr="007E68D6">
        <w:rPr>
          <w:sz w:val="22"/>
          <w:szCs w:val="22"/>
        </w:rPr>
        <w:tab/>
      </w:r>
    </w:p>
    <w:p w14:paraId="50029406" w14:textId="0964E8A2" w:rsidR="00BD79EC" w:rsidRPr="00582F94" w:rsidRDefault="00BD79EC" w:rsidP="00BD79EC">
      <w:pPr>
        <w:pStyle w:val="Oprvnnkjednnapodpisusml"/>
        <w:rPr>
          <w:sz w:val="22"/>
          <w:szCs w:val="22"/>
        </w:rPr>
      </w:pPr>
      <w:r w:rsidRPr="007E68D6">
        <w:rPr>
          <w:sz w:val="22"/>
          <w:szCs w:val="22"/>
        </w:rPr>
        <w:t>stavbyvedoucí:</w:t>
      </w:r>
      <w:r w:rsidRPr="007E68D6">
        <w:rPr>
          <w:sz w:val="22"/>
          <w:szCs w:val="22"/>
        </w:rPr>
        <w:tab/>
      </w:r>
    </w:p>
    <w:p w14:paraId="0DF59541" w14:textId="71BB925B" w:rsidR="00BD79EC" w:rsidRPr="00582F94" w:rsidRDefault="00BD79EC" w:rsidP="00BD79EC">
      <w:pPr>
        <w:pStyle w:val="Oprvnnkjednnapodpisusml"/>
        <w:rPr>
          <w:sz w:val="22"/>
          <w:szCs w:val="22"/>
        </w:rPr>
      </w:pPr>
      <w:r w:rsidRPr="007E68D6">
        <w:rPr>
          <w:sz w:val="22"/>
          <w:szCs w:val="22"/>
        </w:rPr>
        <w:t>manažer stavby:</w:t>
      </w:r>
      <w:r w:rsidRPr="007E68D6">
        <w:rPr>
          <w:sz w:val="22"/>
          <w:szCs w:val="22"/>
        </w:rPr>
        <w:tab/>
      </w:r>
      <w:r w:rsidR="007E68D6" w:rsidRPr="00582F94">
        <w:rPr>
          <w:sz w:val="22"/>
          <w:szCs w:val="22"/>
        </w:rPr>
        <w:t xml:space="preserve"> </w:t>
      </w:r>
    </w:p>
    <w:p w14:paraId="216BA7BF" w14:textId="42DB254A" w:rsidR="00444490" w:rsidRPr="007E68D6" w:rsidRDefault="00444490" w:rsidP="00444490">
      <w:pPr>
        <w:pStyle w:val="Identifikacesmluvnstrany"/>
        <w:rPr>
          <w:sz w:val="22"/>
          <w:szCs w:val="22"/>
          <w:shd w:val="clear" w:color="auto" w:fill="FFFF00"/>
          <w:lang w:val="cs-CZ"/>
        </w:rPr>
      </w:pPr>
      <w:r w:rsidRPr="007E68D6">
        <w:rPr>
          <w:sz w:val="22"/>
          <w:szCs w:val="22"/>
        </w:rPr>
        <w:t>IČO:</w:t>
      </w:r>
      <w:r w:rsidRPr="007E68D6">
        <w:rPr>
          <w:sz w:val="22"/>
          <w:szCs w:val="22"/>
        </w:rPr>
        <w:tab/>
      </w:r>
      <w:r w:rsidR="007E68D6" w:rsidRPr="00582F94">
        <w:rPr>
          <w:sz w:val="22"/>
          <w:szCs w:val="22"/>
        </w:rPr>
        <w:t>09095861</w:t>
      </w:r>
    </w:p>
    <w:p w14:paraId="3A0F08A7" w14:textId="41FF53E1" w:rsidR="00444490" w:rsidRPr="00582F94" w:rsidRDefault="00444490" w:rsidP="00444490">
      <w:pPr>
        <w:pStyle w:val="Identifikacesmluvnstrany"/>
        <w:rPr>
          <w:sz w:val="22"/>
          <w:szCs w:val="22"/>
        </w:rPr>
      </w:pPr>
      <w:r w:rsidRPr="007E68D6">
        <w:rPr>
          <w:sz w:val="22"/>
          <w:szCs w:val="22"/>
        </w:rPr>
        <w:t>DIČ:</w:t>
      </w:r>
      <w:r w:rsidRPr="007E68D6">
        <w:rPr>
          <w:b/>
          <w:sz w:val="22"/>
          <w:szCs w:val="22"/>
        </w:rPr>
        <w:t xml:space="preserve"> </w:t>
      </w:r>
      <w:r w:rsidRPr="007E68D6">
        <w:rPr>
          <w:b/>
          <w:sz w:val="22"/>
          <w:szCs w:val="22"/>
        </w:rPr>
        <w:tab/>
      </w:r>
      <w:r w:rsidR="007E68D6" w:rsidRPr="00582F94">
        <w:rPr>
          <w:sz w:val="22"/>
          <w:szCs w:val="22"/>
        </w:rPr>
        <w:t>CZ09095861</w:t>
      </w:r>
    </w:p>
    <w:p w14:paraId="6DCBC655" w14:textId="5943A4C1" w:rsidR="00444490" w:rsidRPr="007E68D6" w:rsidRDefault="00444490" w:rsidP="00444490">
      <w:pPr>
        <w:pStyle w:val="Identifikacesmluvnstrany"/>
        <w:rPr>
          <w:b/>
          <w:sz w:val="22"/>
          <w:szCs w:val="22"/>
          <w:shd w:val="clear" w:color="auto" w:fill="FFFF00"/>
          <w:lang w:val="cs-CZ"/>
        </w:rPr>
      </w:pPr>
      <w:r w:rsidRPr="007E68D6">
        <w:rPr>
          <w:sz w:val="22"/>
          <w:szCs w:val="22"/>
        </w:rPr>
        <w:t>bankovní spojení:</w:t>
      </w:r>
      <w:r w:rsidRPr="007E68D6">
        <w:rPr>
          <w:sz w:val="22"/>
          <w:szCs w:val="22"/>
        </w:rPr>
        <w:tab/>
      </w:r>
    </w:p>
    <w:p w14:paraId="3D8498A6" w14:textId="28096FBB" w:rsidR="00444490" w:rsidRPr="007E68D6" w:rsidRDefault="00444490" w:rsidP="00444490">
      <w:pPr>
        <w:pStyle w:val="Identifikacesmluvnstrany"/>
        <w:rPr>
          <w:b/>
          <w:sz w:val="22"/>
          <w:szCs w:val="22"/>
          <w:shd w:val="clear" w:color="auto" w:fill="FFFF00"/>
        </w:rPr>
      </w:pPr>
      <w:r w:rsidRPr="007E68D6">
        <w:rPr>
          <w:sz w:val="22"/>
          <w:szCs w:val="22"/>
        </w:rPr>
        <w:t>číslo účtu:</w:t>
      </w:r>
      <w:r w:rsidRPr="007E68D6">
        <w:rPr>
          <w:sz w:val="22"/>
          <w:szCs w:val="22"/>
        </w:rPr>
        <w:tab/>
      </w:r>
    </w:p>
    <w:p w14:paraId="22E0F631" w14:textId="5ACF912A" w:rsidR="00444490" w:rsidRPr="007E68D6" w:rsidRDefault="00444490" w:rsidP="00444490">
      <w:pPr>
        <w:pStyle w:val="Identifikacesmluvnstrany"/>
        <w:rPr>
          <w:b/>
          <w:sz w:val="22"/>
          <w:szCs w:val="22"/>
          <w:shd w:val="clear" w:color="auto" w:fill="FFFF00"/>
          <w:lang w:val="cs-CZ"/>
        </w:rPr>
      </w:pPr>
      <w:r w:rsidRPr="007E68D6">
        <w:rPr>
          <w:sz w:val="22"/>
          <w:szCs w:val="22"/>
        </w:rPr>
        <w:t>zápis v obchodním rejstříku:</w:t>
      </w:r>
      <w:r w:rsidRPr="007E68D6">
        <w:rPr>
          <w:sz w:val="22"/>
          <w:szCs w:val="22"/>
        </w:rPr>
        <w:tab/>
      </w:r>
      <w:r w:rsidR="00582F94" w:rsidRPr="00582F94">
        <w:rPr>
          <w:sz w:val="22"/>
          <w:szCs w:val="22"/>
        </w:rPr>
        <w:t>M</w:t>
      </w:r>
      <w:r w:rsidR="007E68D6" w:rsidRPr="00582F94">
        <w:rPr>
          <w:sz w:val="22"/>
          <w:szCs w:val="22"/>
        </w:rPr>
        <w:t xml:space="preserve">ěstský soud v Praze </w:t>
      </w:r>
      <w:r w:rsidR="00582F94" w:rsidRPr="00582F94">
        <w:rPr>
          <w:sz w:val="22"/>
          <w:szCs w:val="22"/>
        </w:rPr>
        <w:t>oddíl C, vložka 330854</w:t>
      </w:r>
    </w:p>
    <w:p w14:paraId="2B518022" w14:textId="1EB39213" w:rsidR="00444490" w:rsidRPr="007E68D6" w:rsidRDefault="00444490" w:rsidP="00444490">
      <w:pPr>
        <w:pStyle w:val="TextnormlnPVL"/>
        <w:rPr>
          <w:sz w:val="22"/>
          <w:szCs w:val="22"/>
          <w:lang w:val="cs-CZ"/>
        </w:rPr>
      </w:pPr>
      <w:r w:rsidRPr="007E68D6">
        <w:rPr>
          <w:sz w:val="22"/>
          <w:szCs w:val="22"/>
        </w:rPr>
        <w:t>tel.:</w:t>
      </w:r>
      <w:r w:rsidRPr="007E68D6">
        <w:rPr>
          <w:sz w:val="22"/>
          <w:szCs w:val="22"/>
        </w:rPr>
        <w:tab/>
      </w:r>
      <w:r w:rsidRPr="007E68D6">
        <w:rPr>
          <w:sz w:val="22"/>
          <w:szCs w:val="22"/>
        </w:rPr>
        <w:tab/>
      </w:r>
      <w:r w:rsidRPr="007E68D6">
        <w:rPr>
          <w:sz w:val="22"/>
          <w:szCs w:val="22"/>
        </w:rPr>
        <w:tab/>
      </w:r>
      <w:r w:rsidRPr="007E68D6">
        <w:rPr>
          <w:sz w:val="22"/>
          <w:szCs w:val="22"/>
        </w:rPr>
        <w:tab/>
        <w:t>e-mail:</w:t>
      </w:r>
      <w:r w:rsidRPr="007E68D6">
        <w:rPr>
          <w:sz w:val="22"/>
          <w:szCs w:val="22"/>
          <w:lang w:val="cs-CZ"/>
        </w:rPr>
        <w:t xml:space="preserve"> </w:t>
      </w:r>
    </w:p>
    <w:p w14:paraId="5E93FB95" w14:textId="77777777" w:rsidR="00582F94" w:rsidRDefault="00582F94" w:rsidP="00444490">
      <w:pPr>
        <w:pStyle w:val="TextnormlnPVL"/>
        <w:rPr>
          <w:sz w:val="22"/>
          <w:szCs w:val="22"/>
        </w:rPr>
      </w:pPr>
    </w:p>
    <w:p w14:paraId="4456C946" w14:textId="15905EDD" w:rsidR="00444490" w:rsidRPr="007467C8" w:rsidRDefault="00444490" w:rsidP="00444490">
      <w:pPr>
        <w:pStyle w:val="TextnormlnPVL"/>
        <w:rPr>
          <w:sz w:val="22"/>
          <w:szCs w:val="22"/>
        </w:rPr>
      </w:pPr>
      <w:r w:rsidRPr="007467C8">
        <w:rPr>
          <w:sz w:val="22"/>
          <w:szCs w:val="22"/>
        </w:rPr>
        <w:t>(dále jen „zhotovitel“)</w:t>
      </w:r>
    </w:p>
    <w:p w14:paraId="192D29F3" w14:textId="7C15BF9B" w:rsidR="000E0FD5" w:rsidRPr="007467C8" w:rsidRDefault="000E0FD5" w:rsidP="000E0FD5">
      <w:pPr>
        <w:jc w:val="both"/>
        <w:rPr>
          <w:rFonts w:ascii="Arial" w:hAnsi="Arial" w:cs="Arial"/>
          <w:color w:val="000000"/>
          <w:sz w:val="22"/>
          <w:szCs w:val="22"/>
        </w:rPr>
      </w:pPr>
      <w:r w:rsidRPr="007467C8">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4AF19FA" w14:textId="77777777" w:rsidR="00444490" w:rsidRPr="007467C8" w:rsidRDefault="00444490" w:rsidP="007F0DD2">
      <w:pPr>
        <w:pStyle w:val="lneksmlouvynadpis"/>
        <w:rPr>
          <w:sz w:val="22"/>
          <w:szCs w:val="22"/>
        </w:rPr>
      </w:pPr>
      <w:bookmarkStart w:id="1" w:name="_Ref473801745"/>
      <w:r w:rsidRPr="007467C8">
        <w:rPr>
          <w:sz w:val="22"/>
          <w:szCs w:val="22"/>
        </w:rPr>
        <w:t>Účel a předmět smlouvy</w:t>
      </w:r>
      <w:bookmarkEnd w:id="1"/>
    </w:p>
    <w:p w14:paraId="7C848FB1" w14:textId="7EB72B83" w:rsidR="00444490" w:rsidRPr="00CA62DD" w:rsidRDefault="00444490" w:rsidP="00444490">
      <w:pPr>
        <w:pStyle w:val="lneksmlouvytextPVL"/>
        <w:rPr>
          <w:sz w:val="22"/>
          <w:szCs w:val="22"/>
        </w:rPr>
      </w:pPr>
      <w:r w:rsidRPr="007467C8">
        <w:rPr>
          <w:sz w:val="22"/>
          <w:szCs w:val="22"/>
        </w:rPr>
        <w:t xml:space="preserve">Tato smlouva je uzavřena na </w:t>
      </w:r>
      <w:r w:rsidRPr="00CA62DD">
        <w:rPr>
          <w:sz w:val="22"/>
          <w:szCs w:val="22"/>
        </w:rPr>
        <w:t xml:space="preserve">základě výsledku </w:t>
      </w:r>
      <w:r w:rsidR="00E04C38" w:rsidRPr="00CA62DD">
        <w:rPr>
          <w:sz w:val="22"/>
          <w:szCs w:val="22"/>
          <w:lang w:val="cs-CZ"/>
        </w:rPr>
        <w:t xml:space="preserve">zadávacího řízení dle </w:t>
      </w:r>
      <w:r w:rsidRPr="00CA62DD">
        <w:rPr>
          <w:sz w:val="22"/>
          <w:szCs w:val="22"/>
        </w:rPr>
        <w:t>zákona č. 134/2016 Sb., o zadávání veřejných zakázek, ve znění pozdějších předpisů (dále jen „zákon o zadávání veřejných zakázek“ nebo „ZZVZ“) pro veřejnou zakázku s názvem „</w:t>
      </w:r>
      <w:r w:rsidR="003A0AB9" w:rsidRPr="003A0AB9">
        <w:rPr>
          <w:sz w:val="22"/>
          <w:szCs w:val="22"/>
          <w:lang w:val="en-US"/>
        </w:rPr>
        <w:t xml:space="preserve">FVE </w:t>
      </w:r>
      <w:proofErr w:type="spellStart"/>
      <w:r w:rsidR="003A0AB9" w:rsidRPr="003A0AB9">
        <w:rPr>
          <w:sz w:val="22"/>
          <w:szCs w:val="22"/>
          <w:lang w:val="en-US"/>
        </w:rPr>
        <w:t>Podnikové</w:t>
      </w:r>
      <w:proofErr w:type="spellEnd"/>
      <w:r w:rsidR="003A0AB9" w:rsidRPr="003A0AB9">
        <w:rPr>
          <w:sz w:val="22"/>
          <w:szCs w:val="22"/>
          <w:lang w:val="en-US"/>
        </w:rPr>
        <w:t xml:space="preserve"> </w:t>
      </w:r>
      <w:proofErr w:type="spellStart"/>
      <w:r w:rsidR="003A0AB9" w:rsidRPr="003A0AB9">
        <w:rPr>
          <w:sz w:val="22"/>
          <w:szCs w:val="22"/>
          <w:lang w:val="en-US"/>
        </w:rPr>
        <w:t>ředitelství</w:t>
      </w:r>
      <w:proofErr w:type="spellEnd"/>
      <w:r w:rsidR="003A0AB9" w:rsidRPr="003A0AB9">
        <w:rPr>
          <w:sz w:val="22"/>
          <w:szCs w:val="22"/>
          <w:lang w:val="en-US"/>
        </w:rPr>
        <w:t xml:space="preserve"> </w:t>
      </w:r>
      <w:proofErr w:type="spellStart"/>
      <w:r w:rsidR="003A0AB9" w:rsidRPr="003A0AB9">
        <w:rPr>
          <w:sz w:val="22"/>
          <w:szCs w:val="22"/>
          <w:lang w:val="en-US"/>
        </w:rPr>
        <w:t>Chomutov</w:t>
      </w:r>
      <w:proofErr w:type="spellEnd"/>
      <w:r w:rsidR="003A0AB9" w:rsidRPr="003A0AB9">
        <w:rPr>
          <w:sz w:val="22"/>
          <w:szCs w:val="22"/>
          <w:lang w:val="en-US"/>
        </w:rPr>
        <w:t xml:space="preserve"> – </w:t>
      </w:r>
      <w:proofErr w:type="spellStart"/>
      <w:r w:rsidR="003A0AB9" w:rsidRPr="003A0AB9">
        <w:rPr>
          <w:sz w:val="22"/>
          <w:szCs w:val="22"/>
          <w:lang w:val="en-US"/>
        </w:rPr>
        <w:t>střechy</w:t>
      </w:r>
      <w:proofErr w:type="spellEnd"/>
      <w:r w:rsidR="003A0AB9" w:rsidRPr="003A0AB9">
        <w:rPr>
          <w:sz w:val="22"/>
          <w:szCs w:val="22"/>
          <w:lang w:val="en-US"/>
        </w:rPr>
        <w:t xml:space="preserve"> PŘ</w:t>
      </w:r>
      <w:r w:rsidRPr="00CA62DD">
        <w:rPr>
          <w:sz w:val="22"/>
          <w:szCs w:val="22"/>
        </w:rPr>
        <w:t xml:space="preserve">“ (dále jen „Veřejná zakázka“), ve kterém byla nabídka zhotovitele vyhodnocena jako ekonomicky nejvýhodnější. </w:t>
      </w:r>
    </w:p>
    <w:p w14:paraId="04896D85" w14:textId="4D3698A9" w:rsidR="00444490" w:rsidRPr="003A0AB9" w:rsidRDefault="00444490" w:rsidP="00444490">
      <w:pPr>
        <w:pStyle w:val="lneksmlouvytextPVL"/>
        <w:rPr>
          <w:sz w:val="22"/>
          <w:szCs w:val="22"/>
        </w:rPr>
      </w:pPr>
      <w:r w:rsidRPr="00CA62DD">
        <w:rPr>
          <w:sz w:val="22"/>
          <w:szCs w:val="22"/>
        </w:rPr>
        <w:t xml:space="preserve">Předmětem této smlouvy je závazek zhotovitele na svůj náklad a nebezpečí, s vynaložením veškeré odborné péče, využitím svých zvláštních znalostí, odbornosti a pečlivosti, provést pro objednatele dílo - stavbu s názvem </w:t>
      </w:r>
      <w:r w:rsidRPr="003A0AB9">
        <w:rPr>
          <w:sz w:val="22"/>
          <w:szCs w:val="22"/>
        </w:rPr>
        <w:t>„</w:t>
      </w:r>
      <w:r w:rsidR="003A0AB9" w:rsidRPr="003A0AB9">
        <w:rPr>
          <w:sz w:val="22"/>
          <w:szCs w:val="22"/>
          <w:lang w:val="en-US"/>
        </w:rPr>
        <w:t xml:space="preserve">FVE </w:t>
      </w:r>
      <w:proofErr w:type="spellStart"/>
      <w:r w:rsidR="003A0AB9" w:rsidRPr="003A0AB9">
        <w:rPr>
          <w:sz w:val="22"/>
          <w:szCs w:val="22"/>
          <w:lang w:val="en-US"/>
        </w:rPr>
        <w:t>Podnikové</w:t>
      </w:r>
      <w:proofErr w:type="spellEnd"/>
      <w:r w:rsidR="003A0AB9" w:rsidRPr="003A0AB9">
        <w:rPr>
          <w:sz w:val="22"/>
          <w:szCs w:val="22"/>
          <w:lang w:val="en-US"/>
        </w:rPr>
        <w:t xml:space="preserve"> </w:t>
      </w:r>
      <w:proofErr w:type="spellStart"/>
      <w:r w:rsidR="003A0AB9" w:rsidRPr="003A0AB9">
        <w:rPr>
          <w:sz w:val="22"/>
          <w:szCs w:val="22"/>
          <w:lang w:val="en-US"/>
        </w:rPr>
        <w:t>ředitelství</w:t>
      </w:r>
      <w:proofErr w:type="spellEnd"/>
      <w:r w:rsidR="003A0AB9" w:rsidRPr="003A0AB9">
        <w:rPr>
          <w:sz w:val="22"/>
          <w:szCs w:val="22"/>
          <w:lang w:val="en-US"/>
        </w:rPr>
        <w:t xml:space="preserve"> </w:t>
      </w:r>
      <w:proofErr w:type="spellStart"/>
      <w:r w:rsidR="003A0AB9" w:rsidRPr="003A0AB9">
        <w:rPr>
          <w:sz w:val="22"/>
          <w:szCs w:val="22"/>
          <w:lang w:val="en-US"/>
        </w:rPr>
        <w:t>Chomutov</w:t>
      </w:r>
      <w:proofErr w:type="spellEnd"/>
      <w:r w:rsidR="003A0AB9" w:rsidRPr="003A0AB9">
        <w:rPr>
          <w:sz w:val="22"/>
          <w:szCs w:val="22"/>
          <w:lang w:val="en-US"/>
        </w:rPr>
        <w:t xml:space="preserve"> – </w:t>
      </w:r>
      <w:proofErr w:type="spellStart"/>
      <w:r w:rsidR="003A0AB9" w:rsidRPr="003A0AB9">
        <w:rPr>
          <w:sz w:val="22"/>
          <w:szCs w:val="22"/>
          <w:lang w:val="en-US"/>
        </w:rPr>
        <w:t>střechy</w:t>
      </w:r>
      <w:proofErr w:type="spellEnd"/>
      <w:r w:rsidR="003A0AB9" w:rsidRPr="003A0AB9">
        <w:rPr>
          <w:sz w:val="22"/>
          <w:szCs w:val="22"/>
          <w:lang w:val="en-US"/>
        </w:rPr>
        <w:t xml:space="preserve"> PŘ</w:t>
      </w:r>
      <w:r w:rsidRPr="003A0AB9">
        <w:rPr>
          <w:sz w:val="22"/>
          <w:szCs w:val="22"/>
        </w:rPr>
        <w:t>“.</w:t>
      </w:r>
    </w:p>
    <w:p w14:paraId="1103F9BA" w14:textId="354713E1" w:rsidR="003A0AB9" w:rsidRPr="003A0AB9" w:rsidRDefault="00FA258E" w:rsidP="00F3510F">
      <w:pPr>
        <w:pStyle w:val="lneksmlouvytextPVL"/>
        <w:numPr>
          <w:ilvl w:val="0"/>
          <w:numId w:val="0"/>
        </w:numPr>
        <w:ind w:left="426"/>
        <w:rPr>
          <w:sz w:val="22"/>
          <w:szCs w:val="22"/>
        </w:rPr>
      </w:pPr>
      <w:r w:rsidRPr="003A0AB9">
        <w:rPr>
          <w:sz w:val="22"/>
          <w:szCs w:val="22"/>
        </w:rPr>
        <w:t xml:space="preserve">Předmětem plnění veřejné zakázky je </w:t>
      </w:r>
      <w:bookmarkStart w:id="2" w:name="_Hlk144800516"/>
      <w:r w:rsidR="003A0AB9" w:rsidRPr="003A0AB9">
        <w:rPr>
          <w:sz w:val="22"/>
          <w:szCs w:val="22"/>
        </w:rPr>
        <w:t xml:space="preserve">realizace </w:t>
      </w:r>
      <w:bookmarkEnd w:id="2"/>
      <w:r w:rsidR="003A0AB9" w:rsidRPr="003A0AB9">
        <w:rPr>
          <w:sz w:val="22"/>
          <w:szCs w:val="22"/>
        </w:rPr>
        <w:t xml:space="preserve">fotovoltaického systému (FVE) na stávajících budovách PŘ Povodí Ohře o předpokládaném instalovaném DC výkonu 379,96 </w:t>
      </w:r>
      <w:proofErr w:type="spellStart"/>
      <w:r w:rsidR="003A0AB9" w:rsidRPr="003A0AB9">
        <w:rPr>
          <w:sz w:val="22"/>
          <w:szCs w:val="22"/>
        </w:rPr>
        <w:t>kWp</w:t>
      </w:r>
      <w:proofErr w:type="spellEnd"/>
      <w:r w:rsidR="003A0AB9" w:rsidRPr="003A0AB9">
        <w:rPr>
          <w:sz w:val="22"/>
          <w:szCs w:val="22"/>
        </w:rPr>
        <w:t xml:space="preserve"> (výkon výrobny). PV moduly budou instalovány za použití konstrukčního systému typizovaného pro střešní konstrukci v závislosti na charakteru dané budovy, resp. její střešní krytiny. Součástí díla je provedení náhrady současného záložního zdroje "dieselagregátu" za bateriové uložiště o min. kapacitě 100 kWh.</w:t>
      </w:r>
    </w:p>
    <w:p w14:paraId="60901BFA" w14:textId="77777777" w:rsidR="003A0AB9" w:rsidRPr="003A0AB9" w:rsidRDefault="003A0AB9" w:rsidP="003A0AB9">
      <w:pPr>
        <w:pStyle w:val="lneksmlouvynadpis"/>
        <w:numPr>
          <w:ilvl w:val="0"/>
          <w:numId w:val="0"/>
        </w:numPr>
        <w:ind w:left="426"/>
        <w:jc w:val="both"/>
        <w:rPr>
          <w:b w:val="0"/>
          <w:sz w:val="22"/>
          <w:szCs w:val="22"/>
        </w:rPr>
      </w:pPr>
      <w:r w:rsidRPr="003A0AB9">
        <w:rPr>
          <w:b w:val="0"/>
          <w:sz w:val="22"/>
          <w:szCs w:val="22"/>
        </w:rPr>
        <w:t xml:space="preserve">Dodávka a realizace stavby FVE je požadována vč. vypracování projektové dokumentace pro provedení stavby FVE, tj zpracování kompletní prováděcí a výrobní dokumentace (dále je PD), která bude před zahájením prací odsouhlasena zadavatelem.  </w:t>
      </w:r>
    </w:p>
    <w:p w14:paraId="0A198B5C" w14:textId="138E23A2" w:rsidR="003A0AB9" w:rsidRPr="003A0AB9" w:rsidRDefault="003A0AB9" w:rsidP="003A0AB9">
      <w:pPr>
        <w:pStyle w:val="lneksmlouvynadpis"/>
        <w:numPr>
          <w:ilvl w:val="0"/>
          <w:numId w:val="0"/>
        </w:numPr>
        <w:ind w:left="426"/>
        <w:jc w:val="both"/>
        <w:rPr>
          <w:b w:val="0"/>
          <w:sz w:val="22"/>
          <w:szCs w:val="22"/>
        </w:rPr>
      </w:pPr>
      <w:r w:rsidRPr="003A0AB9">
        <w:rPr>
          <w:b w:val="0"/>
          <w:sz w:val="22"/>
          <w:szCs w:val="22"/>
        </w:rPr>
        <w:t xml:space="preserve">Kompletní PD bude předána celkem v počtu 6x </w:t>
      </w:r>
      <w:proofErr w:type="spellStart"/>
      <w:r w:rsidRPr="003A0AB9">
        <w:rPr>
          <w:b w:val="0"/>
          <w:sz w:val="22"/>
          <w:szCs w:val="22"/>
        </w:rPr>
        <w:t>paré</w:t>
      </w:r>
      <w:proofErr w:type="spellEnd"/>
      <w:r w:rsidRPr="003A0AB9">
        <w:rPr>
          <w:b w:val="0"/>
          <w:sz w:val="22"/>
          <w:szCs w:val="22"/>
        </w:rPr>
        <w:t xml:space="preserve"> tištěné + 2x na elektronickém nosiči dat, a to 1x ve formátu (_.</w:t>
      </w:r>
      <w:proofErr w:type="spellStart"/>
      <w:r w:rsidRPr="003A0AB9">
        <w:rPr>
          <w:b w:val="0"/>
          <w:sz w:val="22"/>
          <w:szCs w:val="22"/>
        </w:rPr>
        <w:t>pdf</w:t>
      </w:r>
      <w:proofErr w:type="spellEnd"/>
      <w:r w:rsidRPr="003A0AB9">
        <w:rPr>
          <w:b w:val="0"/>
          <w:sz w:val="22"/>
          <w:szCs w:val="22"/>
        </w:rPr>
        <w:t>), a 1x v editovatelných formátech pro potřeby zadavatele (_.doc, _.</w:t>
      </w:r>
      <w:proofErr w:type="spellStart"/>
      <w:r w:rsidRPr="003A0AB9">
        <w:rPr>
          <w:b w:val="0"/>
          <w:sz w:val="22"/>
          <w:szCs w:val="22"/>
        </w:rPr>
        <w:t>docx</w:t>
      </w:r>
      <w:proofErr w:type="spellEnd"/>
      <w:r w:rsidRPr="003A0AB9">
        <w:rPr>
          <w:b w:val="0"/>
          <w:sz w:val="22"/>
          <w:szCs w:val="22"/>
        </w:rPr>
        <w:t>, _.</w:t>
      </w:r>
      <w:proofErr w:type="spellStart"/>
      <w:r w:rsidRPr="003A0AB9">
        <w:rPr>
          <w:b w:val="0"/>
          <w:sz w:val="22"/>
          <w:szCs w:val="22"/>
        </w:rPr>
        <w:t>xls</w:t>
      </w:r>
      <w:proofErr w:type="spellEnd"/>
      <w:r w:rsidRPr="003A0AB9">
        <w:rPr>
          <w:b w:val="0"/>
          <w:sz w:val="22"/>
          <w:szCs w:val="22"/>
        </w:rPr>
        <w:t>, _.</w:t>
      </w:r>
      <w:proofErr w:type="spellStart"/>
      <w:r w:rsidRPr="003A0AB9">
        <w:rPr>
          <w:b w:val="0"/>
          <w:sz w:val="22"/>
          <w:szCs w:val="22"/>
        </w:rPr>
        <w:t>xlsx</w:t>
      </w:r>
      <w:proofErr w:type="spellEnd"/>
      <w:r w:rsidRPr="003A0AB9">
        <w:rPr>
          <w:b w:val="0"/>
          <w:sz w:val="22"/>
          <w:szCs w:val="22"/>
        </w:rPr>
        <w:t>, _.</w:t>
      </w:r>
      <w:proofErr w:type="spellStart"/>
      <w:r w:rsidRPr="003A0AB9">
        <w:rPr>
          <w:b w:val="0"/>
          <w:sz w:val="22"/>
          <w:szCs w:val="22"/>
        </w:rPr>
        <w:t>dwg</w:t>
      </w:r>
      <w:proofErr w:type="spellEnd"/>
      <w:r w:rsidRPr="003A0AB9">
        <w:rPr>
          <w:b w:val="0"/>
          <w:sz w:val="22"/>
          <w:szCs w:val="22"/>
        </w:rPr>
        <w:t xml:space="preserve"> a dalších), výkresy budou v souřadnicovém systému S-JTSK.</w:t>
      </w:r>
    </w:p>
    <w:p w14:paraId="55C762B9" w14:textId="77777777" w:rsidR="003A0AB9" w:rsidRPr="003A0AB9" w:rsidRDefault="00444490" w:rsidP="003A0AB9">
      <w:pPr>
        <w:pStyle w:val="Odstsl"/>
        <w:numPr>
          <w:ilvl w:val="0"/>
          <w:numId w:val="0"/>
        </w:numPr>
        <w:ind w:left="425"/>
        <w:rPr>
          <w:rFonts w:eastAsia="Times New Roman" w:cs="Arial"/>
          <w:sz w:val="22"/>
          <w:lang w:val="x-none" w:eastAsia="cs-CZ"/>
        </w:rPr>
      </w:pPr>
      <w:r w:rsidRPr="003A0AB9">
        <w:rPr>
          <w:rFonts w:eastAsia="Times New Roman" w:cs="Arial"/>
          <w:sz w:val="22"/>
          <w:lang w:val="x-none" w:eastAsia="cs-CZ"/>
        </w:rPr>
        <w:t>Míst</w:t>
      </w:r>
      <w:r w:rsidR="008F3DF5" w:rsidRPr="003A0AB9">
        <w:rPr>
          <w:rFonts w:eastAsia="Times New Roman" w:cs="Arial"/>
          <w:sz w:val="22"/>
          <w:lang w:val="x-none" w:eastAsia="cs-CZ"/>
        </w:rPr>
        <w:t>o</w:t>
      </w:r>
      <w:r w:rsidRPr="003A0AB9">
        <w:rPr>
          <w:rFonts w:eastAsia="Times New Roman" w:cs="Arial"/>
          <w:sz w:val="22"/>
          <w:lang w:val="x-none" w:eastAsia="cs-CZ"/>
        </w:rPr>
        <w:t xml:space="preserve"> provádění díla je </w:t>
      </w:r>
      <w:r w:rsidR="003A0AB9" w:rsidRPr="003A0AB9">
        <w:rPr>
          <w:rFonts w:eastAsia="Times New Roman" w:cs="Arial"/>
          <w:sz w:val="22"/>
          <w:lang w:val="x-none" w:eastAsia="cs-CZ"/>
        </w:rPr>
        <w:t>Podnikové ředitelství (PŘ) státního podniku Povodí Ohře na adrese Bezručova 4219, 430 03 Chomutov, a to střechy budov:</w:t>
      </w:r>
    </w:p>
    <w:p w14:paraId="5D232A7F" w14:textId="77777777" w:rsidR="003A0AB9" w:rsidRPr="003A0AB9" w:rsidRDefault="003A0AB9" w:rsidP="003A0AB9">
      <w:pPr>
        <w:rPr>
          <w:rFonts w:ascii="Arial" w:hAnsi="Arial" w:cs="Arial"/>
          <w:sz w:val="22"/>
          <w:szCs w:val="22"/>
          <w:lang w:val="x-none"/>
        </w:rPr>
      </w:pPr>
      <w:r w:rsidRPr="003A0AB9">
        <w:rPr>
          <w:rFonts w:ascii="Arial" w:hAnsi="Arial" w:cs="Arial"/>
          <w:sz w:val="22"/>
          <w:szCs w:val="22"/>
          <w:lang w:val="x-none"/>
        </w:rPr>
        <w:tab/>
      </w:r>
      <w:r w:rsidRPr="003A0AB9">
        <w:rPr>
          <w:rFonts w:ascii="Arial" w:hAnsi="Arial" w:cs="Arial"/>
          <w:sz w:val="22"/>
          <w:szCs w:val="22"/>
          <w:lang w:val="x-none"/>
        </w:rPr>
        <w:tab/>
      </w:r>
      <w:r w:rsidRPr="003A0AB9">
        <w:rPr>
          <w:rFonts w:ascii="Arial" w:hAnsi="Arial" w:cs="Arial"/>
          <w:sz w:val="22"/>
          <w:szCs w:val="22"/>
          <w:lang w:val="x-none"/>
        </w:rPr>
        <w:tab/>
      </w:r>
      <w:r w:rsidRPr="003A0AB9">
        <w:rPr>
          <w:rFonts w:ascii="Arial" w:hAnsi="Arial" w:cs="Arial"/>
          <w:sz w:val="22"/>
          <w:szCs w:val="22"/>
          <w:lang w:val="x-none"/>
        </w:rPr>
        <w:tab/>
      </w:r>
      <w:r w:rsidRPr="003A0AB9">
        <w:rPr>
          <w:rFonts w:ascii="Arial" w:hAnsi="Arial" w:cs="Arial"/>
          <w:sz w:val="22"/>
          <w:szCs w:val="22"/>
          <w:lang w:val="x-none"/>
        </w:rPr>
        <w:tab/>
      </w:r>
      <w:r w:rsidRPr="003A0AB9">
        <w:rPr>
          <w:rFonts w:ascii="Arial" w:hAnsi="Arial" w:cs="Arial"/>
          <w:sz w:val="22"/>
          <w:szCs w:val="22"/>
          <w:lang w:val="x-none"/>
        </w:rPr>
        <w:tab/>
      </w:r>
      <w:r w:rsidRPr="003A0AB9">
        <w:rPr>
          <w:rFonts w:ascii="Arial" w:hAnsi="Arial" w:cs="Arial"/>
          <w:sz w:val="22"/>
          <w:szCs w:val="22"/>
          <w:lang w:val="x-none"/>
        </w:rPr>
        <w:tab/>
      </w:r>
      <w:r w:rsidRPr="003A0AB9">
        <w:rPr>
          <w:rFonts w:ascii="Arial" w:hAnsi="Arial" w:cs="Arial"/>
          <w:sz w:val="22"/>
          <w:szCs w:val="22"/>
          <w:lang w:val="x-none"/>
        </w:rPr>
        <w:tab/>
      </w:r>
      <w:r w:rsidRPr="003A0AB9">
        <w:rPr>
          <w:rFonts w:ascii="Arial" w:hAnsi="Arial" w:cs="Arial"/>
          <w:sz w:val="22"/>
          <w:szCs w:val="22"/>
          <w:lang w:val="x-none"/>
        </w:rPr>
        <w:tab/>
      </w:r>
      <w:r w:rsidRPr="003A0AB9">
        <w:rPr>
          <w:rFonts w:ascii="Arial" w:hAnsi="Arial" w:cs="Arial"/>
          <w:sz w:val="22"/>
          <w:szCs w:val="22"/>
          <w:lang w:val="x-none"/>
        </w:rPr>
        <w:tab/>
      </w:r>
      <w:proofErr w:type="spellStart"/>
      <w:r w:rsidRPr="003A0AB9">
        <w:rPr>
          <w:rFonts w:ascii="Arial" w:hAnsi="Arial" w:cs="Arial"/>
          <w:sz w:val="22"/>
          <w:szCs w:val="22"/>
          <w:lang w:val="x-none"/>
        </w:rPr>
        <w:t>poz</w:t>
      </w:r>
      <w:proofErr w:type="spellEnd"/>
      <w:r w:rsidRPr="003A0AB9">
        <w:rPr>
          <w:rFonts w:ascii="Arial" w:hAnsi="Arial" w:cs="Arial"/>
          <w:sz w:val="22"/>
          <w:szCs w:val="22"/>
          <w:lang w:val="x-none"/>
        </w:rPr>
        <w:t xml:space="preserve">. </w:t>
      </w:r>
      <w:proofErr w:type="spellStart"/>
      <w:r w:rsidRPr="003A0AB9">
        <w:rPr>
          <w:rFonts w:ascii="Arial" w:hAnsi="Arial" w:cs="Arial"/>
          <w:sz w:val="22"/>
          <w:szCs w:val="22"/>
          <w:lang w:val="x-none"/>
        </w:rPr>
        <w:t>parc</w:t>
      </w:r>
      <w:proofErr w:type="spellEnd"/>
      <w:r w:rsidRPr="003A0AB9">
        <w:rPr>
          <w:rFonts w:ascii="Arial" w:hAnsi="Arial" w:cs="Arial"/>
          <w:sz w:val="22"/>
          <w:szCs w:val="22"/>
          <w:lang w:val="x-none"/>
        </w:rPr>
        <w:t>. č.</w:t>
      </w:r>
    </w:p>
    <w:p w14:paraId="29223B6E" w14:textId="77777777" w:rsidR="003A0AB9" w:rsidRPr="003A0AB9" w:rsidRDefault="003A0AB9" w:rsidP="003A0AB9">
      <w:pPr>
        <w:pStyle w:val="Odstavecseseznamem"/>
        <w:numPr>
          <w:ilvl w:val="0"/>
          <w:numId w:val="24"/>
        </w:numPr>
        <w:suppressAutoHyphens/>
        <w:spacing w:after="0" w:line="240" w:lineRule="auto"/>
        <w:rPr>
          <w:rFonts w:eastAsia="Times New Roman" w:cs="Arial"/>
          <w:sz w:val="22"/>
          <w:szCs w:val="22"/>
          <w:lang w:val="x-none"/>
        </w:rPr>
      </w:pPr>
      <w:r w:rsidRPr="003A0AB9">
        <w:rPr>
          <w:rFonts w:eastAsia="Times New Roman" w:cs="Arial"/>
          <w:sz w:val="22"/>
          <w:szCs w:val="22"/>
          <w:lang w:val="x-none"/>
        </w:rPr>
        <w:t>Budova A</w:t>
      </w:r>
      <w:r w:rsidRPr="003A0AB9">
        <w:rPr>
          <w:rFonts w:eastAsia="Times New Roman" w:cs="Arial"/>
          <w:sz w:val="22"/>
          <w:szCs w:val="22"/>
          <w:lang w:val="x-none"/>
        </w:rPr>
        <w:tab/>
      </w:r>
      <w:r w:rsidRPr="003A0AB9">
        <w:rPr>
          <w:rFonts w:eastAsia="Times New Roman" w:cs="Arial"/>
          <w:sz w:val="22"/>
          <w:szCs w:val="22"/>
          <w:lang w:val="x-none"/>
        </w:rPr>
        <w:tab/>
        <w:t>administrativní budova s plochou střechou</w:t>
      </w:r>
      <w:r w:rsidRPr="003A0AB9">
        <w:rPr>
          <w:rFonts w:eastAsia="Times New Roman" w:cs="Arial"/>
          <w:sz w:val="22"/>
          <w:szCs w:val="22"/>
          <w:lang w:val="x-none"/>
        </w:rPr>
        <w:tab/>
        <w:t>1280</w:t>
      </w:r>
    </w:p>
    <w:p w14:paraId="214EB704" w14:textId="77777777" w:rsidR="003A0AB9" w:rsidRPr="003A0AB9" w:rsidRDefault="003A0AB9" w:rsidP="003A0AB9">
      <w:pPr>
        <w:pStyle w:val="Odstavecseseznamem"/>
        <w:numPr>
          <w:ilvl w:val="0"/>
          <w:numId w:val="24"/>
        </w:numPr>
        <w:suppressAutoHyphens/>
        <w:spacing w:after="0" w:line="240" w:lineRule="auto"/>
        <w:rPr>
          <w:rFonts w:eastAsia="Times New Roman" w:cs="Arial"/>
          <w:sz w:val="22"/>
          <w:szCs w:val="22"/>
          <w:lang w:val="x-none"/>
        </w:rPr>
      </w:pPr>
      <w:r w:rsidRPr="003A0AB9">
        <w:rPr>
          <w:rFonts w:eastAsia="Times New Roman" w:cs="Arial"/>
          <w:sz w:val="22"/>
          <w:szCs w:val="22"/>
          <w:lang w:val="x-none"/>
        </w:rPr>
        <w:t>Dvůr Jih</w:t>
      </w:r>
      <w:r w:rsidRPr="003A0AB9">
        <w:rPr>
          <w:rFonts w:eastAsia="Times New Roman" w:cs="Arial"/>
          <w:sz w:val="22"/>
          <w:szCs w:val="22"/>
          <w:lang w:val="x-none"/>
        </w:rPr>
        <w:tab/>
      </w:r>
      <w:r w:rsidRPr="003A0AB9">
        <w:rPr>
          <w:rFonts w:eastAsia="Times New Roman" w:cs="Arial"/>
          <w:sz w:val="22"/>
          <w:szCs w:val="22"/>
          <w:lang w:val="x-none"/>
        </w:rPr>
        <w:tab/>
        <w:t>objekt dílen a skladů „D“</w:t>
      </w:r>
      <w:r w:rsidRPr="003A0AB9">
        <w:rPr>
          <w:rFonts w:eastAsia="Times New Roman" w:cs="Arial"/>
          <w:sz w:val="22"/>
          <w:szCs w:val="22"/>
          <w:lang w:val="x-none"/>
        </w:rPr>
        <w:tab/>
      </w:r>
      <w:r w:rsidRPr="003A0AB9">
        <w:rPr>
          <w:rFonts w:eastAsia="Times New Roman" w:cs="Arial"/>
          <w:sz w:val="22"/>
          <w:szCs w:val="22"/>
          <w:lang w:val="x-none"/>
        </w:rPr>
        <w:tab/>
      </w:r>
      <w:r w:rsidRPr="003A0AB9">
        <w:rPr>
          <w:rFonts w:eastAsia="Times New Roman" w:cs="Arial"/>
          <w:sz w:val="22"/>
          <w:szCs w:val="22"/>
          <w:lang w:val="x-none"/>
        </w:rPr>
        <w:tab/>
        <w:t>1279</w:t>
      </w:r>
    </w:p>
    <w:p w14:paraId="63CFD5F0" w14:textId="77777777" w:rsidR="003A0AB9" w:rsidRPr="003A0AB9" w:rsidRDefault="003A0AB9" w:rsidP="003A0AB9">
      <w:pPr>
        <w:pStyle w:val="Odstavecseseznamem"/>
        <w:numPr>
          <w:ilvl w:val="0"/>
          <w:numId w:val="24"/>
        </w:numPr>
        <w:suppressAutoHyphens/>
        <w:spacing w:after="0" w:line="240" w:lineRule="auto"/>
        <w:rPr>
          <w:rFonts w:eastAsia="Times New Roman" w:cs="Arial"/>
          <w:sz w:val="22"/>
          <w:szCs w:val="22"/>
          <w:lang w:val="x-none"/>
        </w:rPr>
      </w:pPr>
      <w:r w:rsidRPr="003A0AB9">
        <w:rPr>
          <w:rFonts w:eastAsia="Times New Roman" w:cs="Arial"/>
          <w:sz w:val="22"/>
          <w:szCs w:val="22"/>
          <w:lang w:val="x-none"/>
        </w:rPr>
        <w:t>Dvůr Sever I</w:t>
      </w:r>
      <w:r w:rsidRPr="003A0AB9">
        <w:rPr>
          <w:rFonts w:eastAsia="Times New Roman" w:cs="Arial"/>
          <w:sz w:val="22"/>
          <w:szCs w:val="22"/>
          <w:lang w:val="x-none"/>
        </w:rPr>
        <w:tab/>
      </w:r>
      <w:r w:rsidRPr="003A0AB9">
        <w:rPr>
          <w:rFonts w:eastAsia="Times New Roman" w:cs="Arial"/>
          <w:sz w:val="22"/>
          <w:szCs w:val="22"/>
          <w:lang w:val="x-none"/>
        </w:rPr>
        <w:tab/>
        <w:t>objekt garáží OA</w:t>
      </w:r>
      <w:r w:rsidRPr="003A0AB9">
        <w:rPr>
          <w:rFonts w:eastAsia="Times New Roman" w:cs="Arial"/>
          <w:sz w:val="22"/>
          <w:szCs w:val="22"/>
          <w:lang w:val="x-none"/>
        </w:rPr>
        <w:tab/>
      </w:r>
      <w:r w:rsidRPr="003A0AB9">
        <w:rPr>
          <w:rFonts w:eastAsia="Times New Roman" w:cs="Arial"/>
          <w:sz w:val="22"/>
          <w:szCs w:val="22"/>
          <w:lang w:val="x-none"/>
        </w:rPr>
        <w:tab/>
      </w:r>
      <w:r w:rsidRPr="003A0AB9">
        <w:rPr>
          <w:rFonts w:eastAsia="Times New Roman" w:cs="Arial"/>
          <w:sz w:val="22"/>
          <w:szCs w:val="22"/>
          <w:lang w:val="x-none"/>
        </w:rPr>
        <w:tab/>
      </w:r>
      <w:r w:rsidRPr="003A0AB9">
        <w:rPr>
          <w:rFonts w:eastAsia="Times New Roman" w:cs="Arial"/>
          <w:sz w:val="22"/>
          <w:szCs w:val="22"/>
          <w:lang w:val="x-none"/>
        </w:rPr>
        <w:tab/>
        <w:t>1281/2</w:t>
      </w:r>
    </w:p>
    <w:p w14:paraId="100493CB" w14:textId="77777777" w:rsidR="003A0AB9" w:rsidRDefault="003A0AB9" w:rsidP="003A0AB9">
      <w:pPr>
        <w:pStyle w:val="Samostatntextpodlnek"/>
        <w:rPr>
          <w:sz w:val="22"/>
          <w:szCs w:val="22"/>
        </w:rPr>
      </w:pPr>
      <w:r w:rsidRPr="003A0AB9">
        <w:rPr>
          <w:sz w:val="22"/>
          <w:szCs w:val="22"/>
        </w:rPr>
        <w:t>Dvůr Sever II</w:t>
      </w:r>
      <w:r w:rsidRPr="003A0AB9">
        <w:rPr>
          <w:sz w:val="22"/>
          <w:szCs w:val="22"/>
        </w:rPr>
        <w:tab/>
      </w:r>
      <w:r w:rsidRPr="003A0AB9">
        <w:rPr>
          <w:sz w:val="22"/>
          <w:szCs w:val="22"/>
        </w:rPr>
        <w:tab/>
        <w:t>objekt garáží nákladní, dodávková a OA</w:t>
      </w:r>
      <w:r w:rsidRPr="003A0AB9">
        <w:rPr>
          <w:sz w:val="22"/>
          <w:szCs w:val="22"/>
        </w:rPr>
        <w:tab/>
        <w:t>1281/11</w:t>
      </w:r>
    </w:p>
    <w:p w14:paraId="63B0AC91" w14:textId="77777777" w:rsidR="00444490" w:rsidRPr="00CA62DD" w:rsidRDefault="00444490" w:rsidP="009530CD">
      <w:pPr>
        <w:pStyle w:val="Samostatntextpodlnek"/>
        <w:rPr>
          <w:sz w:val="22"/>
          <w:szCs w:val="22"/>
        </w:rPr>
      </w:pPr>
      <w:r w:rsidRPr="00CA62DD">
        <w:rPr>
          <w:sz w:val="22"/>
          <w:szCs w:val="22"/>
        </w:rPr>
        <w:t>Stavba bude provedena za podmínek sjednaných touto smlouvou v rozsahu a způsobem dle této smlouvy a jejích příloh, zejména dle:</w:t>
      </w:r>
    </w:p>
    <w:p w14:paraId="0BD91D2E" w14:textId="07870830" w:rsidR="00444490" w:rsidRPr="003A0AB9" w:rsidRDefault="003A0AB9" w:rsidP="003F5086">
      <w:pPr>
        <w:pStyle w:val="SeznamsmlouvaPVL"/>
        <w:tabs>
          <w:tab w:val="clear" w:pos="993"/>
          <w:tab w:val="left" w:pos="851"/>
        </w:tabs>
        <w:ind w:left="851" w:hanging="425"/>
        <w:rPr>
          <w:sz w:val="22"/>
          <w:szCs w:val="22"/>
          <w:lang w:val="cs-CZ"/>
        </w:rPr>
      </w:pPr>
      <w:r w:rsidRPr="003A0AB9">
        <w:rPr>
          <w:sz w:val="22"/>
          <w:szCs w:val="22"/>
        </w:rPr>
        <w:t>Technick</w:t>
      </w:r>
      <w:r>
        <w:rPr>
          <w:sz w:val="22"/>
          <w:szCs w:val="22"/>
          <w:lang w:val="cs-CZ"/>
        </w:rPr>
        <w:t xml:space="preserve">ého </w:t>
      </w:r>
      <w:r w:rsidRPr="003A0AB9">
        <w:rPr>
          <w:sz w:val="22"/>
          <w:szCs w:val="22"/>
        </w:rPr>
        <w:t>zadání 09.2023 zpracovan</w:t>
      </w:r>
      <w:r>
        <w:rPr>
          <w:sz w:val="22"/>
          <w:szCs w:val="22"/>
          <w:lang w:val="cs-CZ"/>
        </w:rPr>
        <w:t xml:space="preserve">ého </w:t>
      </w:r>
      <w:r w:rsidRPr="003A0AB9">
        <w:rPr>
          <w:sz w:val="22"/>
          <w:szCs w:val="22"/>
        </w:rPr>
        <w:t xml:space="preserve">Povodím Ohře, státní podnik 09/2023, IČO: 70889988, </w:t>
      </w:r>
      <w:r w:rsidR="00444490" w:rsidRPr="003A0AB9">
        <w:rPr>
          <w:sz w:val="22"/>
          <w:szCs w:val="22"/>
        </w:rPr>
        <w:t>kter</w:t>
      </w:r>
      <w:r>
        <w:rPr>
          <w:sz w:val="22"/>
          <w:szCs w:val="22"/>
          <w:lang w:val="cs-CZ"/>
        </w:rPr>
        <w:t>é</w:t>
      </w:r>
      <w:r w:rsidR="00444490" w:rsidRPr="003A0AB9">
        <w:rPr>
          <w:sz w:val="22"/>
          <w:szCs w:val="22"/>
        </w:rPr>
        <w:t xml:space="preserve"> byl</w:t>
      </w:r>
      <w:r>
        <w:rPr>
          <w:sz w:val="22"/>
          <w:szCs w:val="22"/>
          <w:lang w:val="cs-CZ"/>
        </w:rPr>
        <w:t>o</w:t>
      </w:r>
      <w:r w:rsidR="00444490" w:rsidRPr="003A0AB9">
        <w:rPr>
          <w:sz w:val="22"/>
          <w:szCs w:val="22"/>
        </w:rPr>
        <w:t xml:space="preserve"> předán</w:t>
      </w:r>
      <w:r>
        <w:rPr>
          <w:sz w:val="22"/>
          <w:szCs w:val="22"/>
          <w:lang w:val="cs-CZ"/>
        </w:rPr>
        <w:t>o</w:t>
      </w:r>
      <w:r w:rsidR="00444490" w:rsidRPr="003A0AB9">
        <w:rPr>
          <w:sz w:val="22"/>
          <w:szCs w:val="22"/>
        </w:rPr>
        <w:t xml:space="preserve"> v rámci zadávacího řízení</w:t>
      </w:r>
      <w:r w:rsidR="00444490" w:rsidRPr="003A0AB9">
        <w:rPr>
          <w:sz w:val="22"/>
          <w:szCs w:val="22"/>
          <w:lang w:val="cs-CZ"/>
        </w:rPr>
        <w:t xml:space="preserve"> na zadání veřejné zakázky</w:t>
      </w:r>
      <w:r w:rsidR="00F01084" w:rsidRPr="003A0AB9">
        <w:rPr>
          <w:sz w:val="22"/>
          <w:szCs w:val="22"/>
          <w:lang w:val="cs-CZ"/>
        </w:rPr>
        <w:t xml:space="preserve"> a kter</w:t>
      </w:r>
      <w:r>
        <w:rPr>
          <w:sz w:val="22"/>
          <w:szCs w:val="22"/>
          <w:lang w:val="cs-CZ"/>
        </w:rPr>
        <w:t>é</w:t>
      </w:r>
      <w:r w:rsidR="00F01084" w:rsidRPr="003A0AB9">
        <w:rPr>
          <w:sz w:val="22"/>
          <w:szCs w:val="22"/>
          <w:lang w:val="cs-CZ"/>
        </w:rPr>
        <w:t xml:space="preserve"> tvoří přílohu č. 2 této smlouvy</w:t>
      </w:r>
      <w:r w:rsidR="003C4AF6" w:rsidRPr="003A0AB9">
        <w:rPr>
          <w:sz w:val="22"/>
          <w:szCs w:val="22"/>
          <w:lang w:val="cs-CZ"/>
        </w:rPr>
        <w:t>.</w:t>
      </w:r>
      <w:r w:rsidR="00444490" w:rsidRPr="003A0AB9">
        <w:rPr>
          <w:sz w:val="22"/>
          <w:szCs w:val="22"/>
        </w:rPr>
        <w:t xml:space="preserve"> </w:t>
      </w:r>
    </w:p>
    <w:p w14:paraId="234133C5" w14:textId="2C56A97D" w:rsidR="00444490" w:rsidRPr="003A0AB9" w:rsidRDefault="00A40224" w:rsidP="003F5086">
      <w:pPr>
        <w:pStyle w:val="SeznamsmlouvaPVL"/>
        <w:tabs>
          <w:tab w:val="clear" w:pos="993"/>
          <w:tab w:val="left" w:pos="851"/>
        </w:tabs>
        <w:ind w:left="851" w:hanging="425"/>
        <w:rPr>
          <w:sz w:val="22"/>
          <w:szCs w:val="22"/>
          <w:shd w:val="clear" w:color="auto" w:fill="FFFF00"/>
        </w:rPr>
      </w:pPr>
      <w:r w:rsidRPr="003A0AB9">
        <w:rPr>
          <w:sz w:val="22"/>
          <w:szCs w:val="22"/>
          <w:lang w:val="cs-CZ"/>
        </w:rPr>
        <w:t xml:space="preserve"> oceněného </w:t>
      </w:r>
      <w:r w:rsidR="003A0AB9">
        <w:rPr>
          <w:sz w:val="22"/>
          <w:szCs w:val="22"/>
          <w:lang w:val="cs-CZ"/>
        </w:rPr>
        <w:t>S</w:t>
      </w:r>
      <w:r w:rsidRPr="003A0AB9">
        <w:rPr>
          <w:sz w:val="22"/>
          <w:szCs w:val="22"/>
          <w:lang w:val="cs-CZ"/>
        </w:rPr>
        <w:t>oupisu prací</w:t>
      </w:r>
      <w:r w:rsidR="00F01084" w:rsidRPr="003A0AB9">
        <w:rPr>
          <w:sz w:val="22"/>
          <w:szCs w:val="22"/>
          <w:lang w:val="cs-CZ"/>
        </w:rPr>
        <w:t>, který tvoří přílohu č. 1 této smlouvy</w:t>
      </w:r>
      <w:r w:rsidR="00444490" w:rsidRPr="003A0AB9">
        <w:rPr>
          <w:sz w:val="22"/>
          <w:szCs w:val="22"/>
        </w:rPr>
        <w:t>.</w:t>
      </w:r>
    </w:p>
    <w:p w14:paraId="176BE00A" w14:textId="77777777" w:rsidR="00444490" w:rsidRPr="00152CC9" w:rsidRDefault="00444490" w:rsidP="00444490">
      <w:pPr>
        <w:pStyle w:val="lneksmlouvytextPVL"/>
        <w:rPr>
          <w:sz w:val="22"/>
          <w:szCs w:val="22"/>
        </w:rPr>
      </w:pPr>
      <w:bookmarkStart w:id="3" w:name="_Ref473801748"/>
      <w:r w:rsidRPr="00152CC9">
        <w:rPr>
          <w:sz w:val="22"/>
          <w:szCs w:val="22"/>
        </w:rPr>
        <w:t>Za součást díla je považováno rovněž:</w:t>
      </w:r>
      <w:bookmarkEnd w:id="3"/>
    </w:p>
    <w:p w14:paraId="207EA073" w14:textId="77777777" w:rsidR="008753FB" w:rsidRPr="00152CC9" w:rsidRDefault="008753FB" w:rsidP="008F3DF5">
      <w:pPr>
        <w:pStyle w:val="SeznamsmlouvaPVL"/>
        <w:tabs>
          <w:tab w:val="clear" w:pos="993"/>
          <w:tab w:val="left" w:pos="851"/>
        </w:tabs>
        <w:ind w:hanging="76"/>
        <w:rPr>
          <w:sz w:val="22"/>
          <w:szCs w:val="22"/>
        </w:rPr>
      </w:pPr>
      <w:bookmarkStart w:id="4" w:name="_Ref473801759"/>
      <w:r w:rsidRPr="00152CC9">
        <w:rPr>
          <w:sz w:val="22"/>
          <w:szCs w:val="22"/>
        </w:rPr>
        <w:t>ověření a případná aktualizace výskytu a uložení podzemních zařízení,</w:t>
      </w:r>
    </w:p>
    <w:p w14:paraId="34DE13D3" w14:textId="7D37E2EF"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lastRenderedPageBreak/>
        <w:t xml:space="preserve">zpracování a předání dokumentace skutečného provedení stavby </w:t>
      </w:r>
      <w:r w:rsidR="00CA62DD" w:rsidRPr="00152CC9">
        <w:rPr>
          <w:sz w:val="22"/>
          <w:szCs w:val="22"/>
        </w:rPr>
        <w:t xml:space="preserve">dle Vyhl.499/2006 sb. </w:t>
      </w:r>
      <w:r w:rsidRPr="00152CC9">
        <w:rPr>
          <w:sz w:val="22"/>
          <w:szCs w:val="22"/>
        </w:rPr>
        <w:t>(</w:t>
      </w:r>
      <w:r w:rsidRPr="00152CC9">
        <w:rPr>
          <w:sz w:val="22"/>
          <w:szCs w:val="22"/>
          <w:lang w:val="cs-CZ"/>
        </w:rPr>
        <w:t>3</w:t>
      </w:r>
      <w:r w:rsidRPr="00152CC9">
        <w:rPr>
          <w:sz w:val="22"/>
          <w:szCs w:val="22"/>
        </w:rPr>
        <w:t xml:space="preserve"> </w:t>
      </w:r>
      <w:proofErr w:type="spellStart"/>
      <w:r w:rsidRPr="00152CC9">
        <w:rPr>
          <w:sz w:val="22"/>
          <w:szCs w:val="22"/>
        </w:rPr>
        <w:t>paré</w:t>
      </w:r>
      <w:proofErr w:type="spellEnd"/>
      <w:r w:rsidRPr="00152CC9">
        <w:rPr>
          <w:sz w:val="22"/>
          <w:szCs w:val="22"/>
        </w:rPr>
        <w:t xml:space="preserve"> v listinné podobě, 1x v digitální podobě ve formátu.pdf a 1x v digitální podobě v editovatelných formátech </w:t>
      </w:r>
      <w:r w:rsidR="00F04C7F" w:rsidRPr="00F04C7F">
        <w:rPr>
          <w:sz w:val="22"/>
          <w:szCs w:val="22"/>
        </w:rPr>
        <w:t>(_.doc, _.</w:t>
      </w:r>
      <w:proofErr w:type="spellStart"/>
      <w:r w:rsidR="00F04C7F" w:rsidRPr="00F04C7F">
        <w:rPr>
          <w:sz w:val="22"/>
          <w:szCs w:val="22"/>
        </w:rPr>
        <w:t>docx</w:t>
      </w:r>
      <w:proofErr w:type="spellEnd"/>
      <w:r w:rsidR="00F04C7F" w:rsidRPr="00F04C7F">
        <w:rPr>
          <w:sz w:val="22"/>
          <w:szCs w:val="22"/>
        </w:rPr>
        <w:t>, _.</w:t>
      </w:r>
      <w:proofErr w:type="spellStart"/>
      <w:r w:rsidR="00F04C7F" w:rsidRPr="00F04C7F">
        <w:rPr>
          <w:sz w:val="22"/>
          <w:szCs w:val="22"/>
        </w:rPr>
        <w:t>xls</w:t>
      </w:r>
      <w:proofErr w:type="spellEnd"/>
      <w:r w:rsidR="00F04C7F" w:rsidRPr="00F04C7F">
        <w:rPr>
          <w:sz w:val="22"/>
          <w:szCs w:val="22"/>
        </w:rPr>
        <w:t>, _.</w:t>
      </w:r>
      <w:proofErr w:type="spellStart"/>
      <w:r w:rsidR="00F04C7F" w:rsidRPr="00F04C7F">
        <w:rPr>
          <w:sz w:val="22"/>
          <w:szCs w:val="22"/>
        </w:rPr>
        <w:t>xlsx</w:t>
      </w:r>
      <w:proofErr w:type="spellEnd"/>
      <w:r w:rsidR="00F04C7F" w:rsidRPr="00F04C7F">
        <w:rPr>
          <w:sz w:val="22"/>
          <w:szCs w:val="22"/>
        </w:rPr>
        <w:t>, _.</w:t>
      </w:r>
      <w:proofErr w:type="spellStart"/>
      <w:r w:rsidR="00F04C7F" w:rsidRPr="00F04C7F">
        <w:rPr>
          <w:sz w:val="22"/>
          <w:szCs w:val="22"/>
        </w:rPr>
        <w:t>dwg</w:t>
      </w:r>
      <w:proofErr w:type="spellEnd"/>
      <w:r w:rsidRPr="00F04C7F">
        <w:rPr>
          <w:sz w:val="22"/>
          <w:szCs w:val="22"/>
        </w:rPr>
        <w:t xml:space="preserve"> apod.),</w:t>
      </w:r>
      <w:r w:rsidRPr="00152CC9">
        <w:rPr>
          <w:sz w:val="22"/>
          <w:szCs w:val="22"/>
        </w:rPr>
        <w:t xml:space="preserve"> </w:t>
      </w:r>
    </w:p>
    <w:p w14:paraId="46AB5A65" w14:textId="77777777"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152CC9">
        <w:rPr>
          <w:sz w:val="22"/>
          <w:szCs w:val="22"/>
          <w:lang w:val="cs-CZ"/>
        </w:rPr>
        <w:t>3</w:t>
      </w:r>
      <w:r w:rsidRPr="00152CC9">
        <w:rPr>
          <w:sz w:val="22"/>
          <w:szCs w:val="22"/>
        </w:rPr>
        <w:t xml:space="preserve"> </w:t>
      </w:r>
      <w:proofErr w:type="spellStart"/>
      <w:r w:rsidRPr="00152CC9">
        <w:rPr>
          <w:sz w:val="22"/>
          <w:szCs w:val="22"/>
        </w:rPr>
        <w:t>paré</w:t>
      </w:r>
      <w:proofErr w:type="spellEnd"/>
      <w:r w:rsidRPr="00152CC9">
        <w:rPr>
          <w:sz w:val="22"/>
          <w:szCs w:val="22"/>
        </w:rPr>
        <w:t xml:space="preserve"> v listinné podobě, 1x v digitální podobě ve formátu .</w:t>
      </w:r>
      <w:proofErr w:type="spellStart"/>
      <w:r w:rsidRPr="00152CC9">
        <w:rPr>
          <w:sz w:val="22"/>
          <w:szCs w:val="22"/>
        </w:rPr>
        <w:t>pdf</w:t>
      </w:r>
      <w:proofErr w:type="spellEnd"/>
      <w:r w:rsidRPr="00152CC9">
        <w:rPr>
          <w:sz w:val="22"/>
          <w:szCs w:val="22"/>
        </w:rPr>
        <w:t>), jako součást dokladové části stavby,</w:t>
      </w:r>
    </w:p>
    <w:p w14:paraId="36B7BF3E" w14:textId="77777777"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t xml:space="preserve">zajištění bezpečnosti a ochrany zdraví při práci, požární ochrany, ochrany životního prostředí, péče o nepředané objekty a konstrukce stavby, zařízení a ostraha staveniště, </w:t>
      </w:r>
    </w:p>
    <w:p w14:paraId="42306C3D" w14:textId="77777777"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t>vybudování staveniště tak, aby byly splněny požadavky a podmínky všech dotčených vlastníků pozemků,</w:t>
      </w:r>
    </w:p>
    <w:p w14:paraId="56B53B46" w14:textId="77777777"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t>zajištění technického řešení výjezdů ze stavby, včetně případného dopravního řešení a jejich projednání s příslušnými orgány státní správy a dotčenými organizacemi,</w:t>
      </w:r>
    </w:p>
    <w:p w14:paraId="4E9E1F04" w14:textId="77777777"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2318B10D" w14:textId="49CD28C8"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t>vytyčení všech inženýrských sítí a projednání postupu všech prací s jejich provozovateli vč. projednání a zajištění případných přeložek uvedených v</w:t>
      </w:r>
      <w:r w:rsidR="0093258E">
        <w:rPr>
          <w:sz w:val="22"/>
          <w:szCs w:val="22"/>
        </w:rPr>
        <w:t> </w:t>
      </w:r>
      <w:r w:rsidR="0093258E">
        <w:rPr>
          <w:sz w:val="22"/>
          <w:szCs w:val="22"/>
          <w:lang w:val="cs-CZ"/>
        </w:rPr>
        <w:t>PD</w:t>
      </w:r>
      <w:r w:rsidRPr="00152CC9">
        <w:rPr>
          <w:sz w:val="22"/>
          <w:szCs w:val="22"/>
        </w:rPr>
        <w:t>,</w:t>
      </w:r>
    </w:p>
    <w:p w14:paraId="054D0CFA" w14:textId="77777777"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77F790B5" w14:textId="77777777"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152CC9">
        <w:rPr>
          <w:sz w:val="22"/>
          <w:szCs w:val="22"/>
          <w:lang w:val="cs-CZ"/>
        </w:rPr>
        <w:t>3</w:t>
      </w:r>
      <w:r w:rsidRPr="00152CC9">
        <w:rPr>
          <w:sz w:val="22"/>
          <w:szCs w:val="22"/>
        </w:rPr>
        <w:t xml:space="preserve"> </w:t>
      </w:r>
      <w:proofErr w:type="spellStart"/>
      <w:r w:rsidRPr="00152CC9">
        <w:rPr>
          <w:sz w:val="22"/>
          <w:szCs w:val="22"/>
        </w:rPr>
        <w:t>paré</w:t>
      </w:r>
      <w:proofErr w:type="spellEnd"/>
      <w:r w:rsidRPr="00152CC9">
        <w:rPr>
          <w:sz w:val="22"/>
          <w:szCs w:val="22"/>
        </w:rPr>
        <w:t xml:space="preserve"> v listinné podobě, 1x v digitální podobě ve formátu .</w:t>
      </w:r>
      <w:proofErr w:type="spellStart"/>
      <w:r w:rsidRPr="00152CC9">
        <w:rPr>
          <w:sz w:val="22"/>
          <w:szCs w:val="22"/>
        </w:rPr>
        <w:t>pdf</w:t>
      </w:r>
      <w:proofErr w:type="spellEnd"/>
      <w:r w:rsidRPr="00152CC9">
        <w:rPr>
          <w:sz w:val="22"/>
          <w:szCs w:val="22"/>
        </w:rPr>
        <w:t>), jako součást dokladové části stavby,</w:t>
      </w:r>
    </w:p>
    <w:p w14:paraId="6F77714D" w14:textId="77777777"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t>plnění podmínek Plánu bezpečnosti a ochrany zdraví při práci na staveništi dle § 15, odst.</w:t>
      </w:r>
      <w:r w:rsidRPr="00152CC9">
        <w:rPr>
          <w:sz w:val="22"/>
          <w:szCs w:val="22"/>
          <w:lang w:val="cs-CZ"/>
        </w:rPr>
        <w:t> </w:t>
      </w:r>
      <w:r w:rsidRPr="00152CC9">
        <w:rPr>
          <w:sz w:val="22"/>
          <w:szCs w:val="22"/>
        </w:rPr>
        <w:t>2, zákona č. 309/2006 Sb., zákon o zajištění dalších podmínek bezpečnosti a ochrany zdraví při práci, ve znění pozdějších předpisů, zpracovaného koordinátorem bezpečnosti a ochrany zdraví při práci na staveništi určeným objednatelem,</w:t>
      </w:r>
    </w:p>
    <w:p w14:paraId="5442996C" w14:textId="77777777"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1A04A738" w14:textId="77777777"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t>nutná koordinace a součinnost zhotovitele i všech poddodavatelů s koordinátorem bezpečnosti a ochrany zdraví při práci na staveništi, v případě, že bude určen objednatelem na základě zákona č. 309/2006 Sb.,</w:t>
      </w:r>
    </w:p>
    <w:p w14:paraId="3F8FC0CC" w14:textId="77777777" w:rsidR="008753FB" w:rsidRPr="00152CC9" w:rsidRDefault="008753FB" w:rsidP="003F5086">
      <w:pPr>
        <w:pStyle w:val="SeznamsmlouvaPVL"/>
        <w:tabs>
          <w:tab w:val="clear" w:pos="993"/>
          <w:tab w:val="left" w:pos="851"/>
        </w:tabs>
        <w:ind w:left="851" w:hanging="425"/>
        <w:rPr>
          <w:sz w:val="22"/>
          <w:szCs w:val="22"/>
        </w:rPr>
      </w:pPr>
      <w:r w:rsidRPr="00152CC9">
        <w:rPr>
          <w:sz w:val="22"/>
          <w:szCs w:val="22"/>
        </w:rPr>
        <w:t xml:space="preserve">zajištění staveniště dle platných právních předpisů vztahujících se k bezpečnosti a ochraně zdraví osob (§ 3 zákona č. 309/2006 Sb., nařízení vlády č. 591/2006 Sb., </w:t>
      </w:r>
      <w:r w:rsidRPr="00152CC9">
        <w:rPr>
          <w:sz w:val="22"/>
          <w:szCs w:val="22"/>
        </w:rPr>
        <w:lastRenderedPageBreak/>
        <w:t>o</w:t>
      </w:r>
      <w:r w:rsidRPr="00152CC9">
        <w:rPr>
          <w:sz w:val="22"/>
          <w:szCs w:val="22"/>
          <w:lang w:val="cs-CZ"/>
        </w:rPr>
        <w:t> </w:t>
      </w:r>
      <w:r w:rsidRPr="00152CC9">
        <w:rPr>
          <w:sz w:val="22"/>
          <w:szCs w:val="22"/>
        </w:rPr>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7639A439" w14:textId="77777777" w:rsidR="00A40FE5" w:rsidRPr="00152CC9" w:rsidRDefault="008753FB" w:rsidP="00063223">
      <w:pPr>
        <w:pStyle w:val="SeznamsmlouvaPVL"/>
        <w:tabs>
          <w:tab w:val="clear" w:pos="993"/>
          <w:tab w:val="left" w:pos="851"/>
        </w:tabs>
        <w:ind w:left="851" w:hanging="425"/>
        <w:rPr>
          <w:sz w:val="22"/>
          <w:szCs w:val="22"/>
        </w:rPr>
      </w:pPr>
      <w:r w:rsidRPr="00152CC9">
        <w:rPr>
          <w:sz w:val="22"/>
          <w:szCs w:val="22"/>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063223" w:rsidRPr="00152CC9">
        <w:rPr>
          <w:sz w:val="22"/>
          <w:szCs w:val="22"/>
          <w:lang w:val="cs-CZ"/>
        </w:rPr>
        <w:t>.</w:t>
      </w:r>
    </w:p>
    <w:p w14:paraId="62787AF1" w14:textId="77777777" w:rsidR="00861A6B" w:rsidRPr="00152CC9" w:rsidRDefault="00861A6B" w:rsidP="00FA258E">
      <w:pPr>
        <w:pStyle w:val="SeznamsmlouvaPVL"/>
        <w:ind w:left="851" w:hanging="425"/>
        <w:rPr>
          <w:sz w:val="22"/>
          <w:szCs w:val="22"/>
        </w:rPr>
      </w:pPr>
      <w:r w:rsidRPr="00152CC9">
        <w:rPr>
          <w:sz w:val="22"/>
          <w:szCs w:val="22"/>
        </w:rPr>
        <w:t>splnění požadavků a podmínek všech dotčených vlastníků pozemků, po skončení prací budou dotčené pozemky uvedeny do původního stavu.</w:t>
      </w:r>
    </w:p>
    <w:bookmarkEnd w:id="4"/>
    <w:p w14:paraId="0E32B9B6" w14:textId="77777777" w:rsidR="008753FB" w:rsidRPr="00152CC9" w:rsidRDefault="008753FB" w:rsidP="008753FB">
      <w:pPr>
        <w:pStyle w:val="lneksmlouvytextPVL"/>
        <w:rPr>
          <w:sz w:val="22"/>
          <w:szCs w:val="22"/>
        </w:rPr>
      </w:pPr>
      <w:r w:rsidRPr="00152CC9">
        <w:rPr>
          <w:sz w:val="22"/>
          <w:szCs w:val="22"/>
        </w:rPr>
        <w:t>Uzavřením této smlouvy přenáší objednatel na zhotovitele odbornou, stavební, technickou, ekonomickou a organizační odpovědnost za přípravu a realizaci stavby a stejně tak i za provádění prací a dodávek.</w:t>
      </w:r>
    </w:p>
    <w:p w14:paraId="4B0B3DF4" w14:textId="77777777" w:rsidR="008753FB" w:rsidRPr="00152CC9" w:rsidRDefault="008753FB" w:rsidP="008753FB">
      <w:pPr>
        <w:pStyle w:val="lneksmlouvytextPVL"/>
        <w:rPr>
          <w:sz w:val="22"/>
          <w:szCs w:val="22"/>
        </w:rPr>
      </w:pPr>
      <w:r w:rsidRPr="00152CC9">
        <w:rPr>
          <w:sz w:val="22"/>
          <w:szCs w:val="22"/>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09549462" w14:textId="77777777" w:rsidR="00504D19" w:rsidRPr="005C4B10" w:rsidRDefault="00504D19" w:rsidP="00504D19">
      <w:pPr>
        <w:pStyle w:val="lneksmlouvytext"/>
        <w:numPr>
          <w:ilvl w:val="1"/>
          <w:numId w:val="1"/>
        </w:numPr>
        <w:ind w:left="357" w:hanging="357"/>
      </w:pPr>
      <w:r w:rsidRPr="00152CC9">
        <w:rPr>
          <w:lang w:val="cs-CZ"/>
        </w:rPr>
        <w:t xml:space="preserve"> Na plnění této veřejné zakázky se bude podílet následující</w:t>
      </w:r>
      <w:r w:rsidRPr="005C4B10">
        <w:rPr>
          <w:lang w:val="cs-CZ"/>
        </w:rPr>
        <w:t xml:space="preserve"> klíčová osoba: </w:t>
      </w:r>
    </w:p>
    <w:p w14:paraId="0CCD25CF" w14:textId="77777777" w:rsidR="00504D19" w:rsidRPr="005C4B10" w:rsidRDefault="00504D19" w:rsidP="00504D19">
      <w:pPr>
        <w:pStyle w:val="SeznamsmlouvaPVL"/>
        <w:numPr>
          <w:ilvl w:val="0"/>
          <w:numId w:val="0"/>
        </w:numPr>
        <w:tabs>
          <w:tab w:val="clear" w:pos="993"/>
        </w:tabs>
        <w:ind w:left="851"/>
        <w:rPr>
          <w:sz w:val="22"/>
          <w:szCs w:val="22"/>
        </w:rPr>
      </w:pPr>
      <w:r w:rsidRPr="005C4B10">
        <w:rPr>
          <w:sz w:val="22"/>
          <w:szCs w:val="22"/>
        </w:rPr>
        <w:t>stavbyvedoucí</w:t>
      </w:r>
    </w:p>
    <w:p w14:paraId="35301E23" w14:textId="77777777" w:rsidR="00504D19" w:rsidRPr="005C4B10" w:rsidRDefault="00504D19" w:rsidP="00504D19">
      <w:pPr>
        <w:pStyle w:val="lneksmlouvytext"/>
        <w:numPr>
          <w:ilvl w:val="1"/>
          <w:numId w:val="1"/>
        </w:numPr>
        <w:ind w:left="357" w:hanging="357"/>
      </w:pPr>
      <w:r w:rsidRPr="005C4B10">
        <w:t xml:space="preserve">Pro účely </w:t>
      </w:r>
      <w:r w:rsidRPr="005C4B10">
        <w:rPr>
          <w:lang w:val="cs-CZ"/>
        </w:rPr>
        <w:t>této smlouvy</w:t>
      </w:r>
      <w:r w:rsidRPr="005C4B10">
        <w:t xml:space="preserve"> se rozumí</w:t>
      </w:r>
      <w:r w:rsidRPr="005C4B10">
        <w:rPr>
          <w:lang w:val="cs-CZ"/>
        </w:rPr>
        <w:t xml:space="preserve">: </w:t>
      </w:r>
    </w:p>
    <w:p w14:paraId="1200F770" w14:textId="77777777" w:rsidR="00504D19" w:rsidRPr="005C4B10" w:rsidRDefault="00504D19" w:rsidP="00504D19">
      <w:pPr>
        <w:pStyle w:val="lneksmlouvytext"/>
        <w:ind w:firstLine="0"/>
      </w:pPr>
      <w:r w:rsidRPr="005C4B10">
        <w:rPr>
          <w:lang w:val="cs-CZ"/>
        </w:rPr>
        <w:t>S</w:t>
      </w:r>
      <w:proofErr w:type="spellStart"/>
      <w:r w:rsidRPr="005C4B10">
        <w:t>tavbyvedoucím</w:t>
      </w:r>
      <w:proofErr w:type="spellEnd"/>
      <w:r w:rsidRPr="005C4B10">
        <w:t xml:space="preserve"> </w:t>
      </w:r>
      <w:r w:rsidRPr="005C4B10">
        <w:rPr>
          <w:lang w:val="cs-CZ"/>
        </w:rPr>
        <w:t xml:space="preserve">je </w:t>
      </w:r>
      <w:r w:rsidRPr="005C4B10">
        <w:t>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14:paraId="4A214B8B" w14:textId="77777777" w:rsidR="00504D19" w:rsidRPr="005C4B10" w:rsidRDefault="00504D19" w:rsidP="00504D19">
      <w:pPr>
        <w:pStyle w:val="lneksmlouvytext"/>
        <w:numPr>
          <w:ilvl w:val="1"/>
          <w:numId w:val="1"/>
        </w:numPr>
        <w:ind w:left="357" w:hanging="357"/>
      </w:pPr>
      <w:r w:rsidRPr="005C4B10">
        <w:rPr>
          <w:lang w:val="cs-CZ"/>
        </w:rPr>
        <w:t xml:space="preserve">V případě změny klíčové osoby během provádění této veřejné zakázky musí tato osoba splňovat stejné požadavky, jako původní klíčová osoba takto: </w:t>
      </w:r>
    </w:p>
    <w:p w14:paraId="7A5BF4C0" w14:textId="0C573B23" w:rsidR="00504D19" w:rsidRPr="005C4B10" w:rsidRDefault="00504D19" w:rsidP="00504D19">
      <w:pPr>
        <w:pStyle w:val="SeznamsmlouvaPVL"/>
        <w:ind w:left="1068"/>
        <w:rPr>
          <w:sz w:val="22"/>
          <w:szCs w:val="22"/>
        </w:rPr>
      </w:pPr>
      <w:r w:rsidRPr="005C4B10">
        <w:rPr>
          <w:sz w:val="22"/>
          <w:szCs w:val="22"/>
        </w:rPr>
        <w:t>stavbyvedoucí j</w:t>
      </w:r>
      <w:r w:rsidR="000D3B9B" w:rsidRPr="005C4B10">
        <w:rPr>
          <w:sz w:val="22"/>
          <w:szCs w:val="22"/>
          <w:lang w:val="cs-CZ"/>
        </w:rPr>
        <w:t>e</w:t>
      </w:r>
      <w:r w:rsidRPr="005C4B10">
        <w:rPr>
          <w:sz w:val="22"/>
          <w:szCs w:val="22"/>
        </w:rPr>
        <w:t xml:space="preserve"> autorizovaným inženýr</w:t>
      </w:r>
      <w:r w:rsidR="000D3B9B" w:rsidRPr="005C4B10">
        <w:rPr>
          <w:sz w:val="22"/>
          <w:szCs w:val="22"/>
          <w:lang w:val="cs-CZ"/>
        </w:rPr>
        <w:t>em</w:t>
      </w:r>
      <w:r w:rsidRPr="005C4B10">
        <w:rPr>
          <w:sz w:val="22"/>
          <w:szCs w:val="22"/>
        </w:rPr>
        <w:t>, technik</w:t>
      </w:r>
      <w:r w:rsidR="000D3B9B" w:rsidRPr="005C4B10">
        <w:rPr>
          <w:sz w:val="22"/>
          <w:szCs w:val="22"/>
          <w:lang w:val="cs-CZ"/>
        </w:rPr>
        <w:t>em</w:t>
      </w:r>
      <w:r w:rsidRPr="005C4B10">
        <w:rPr>
          <w:sz w:val="22"/>
          <w:szCs w:val="22"/>
        </w:rPr>
        <w:t xml:space="preserve"> či stavitel</w:t>
      </w:r>
      <w:r w:rsidR="000D3B9B" w:rsidRPr="005C4B10">
        <w:rPr>
          <w:sz w:val="22"/>
          <w:szCs w:val="22"/>
          <w:lang w:val="cs-CZ"/>
        </w:rPr>
        <w:t>em</w:t>
      </w:r>
      <w:r w:rsidRPr="005C4B10">
        <w:rPr>
          <w:sz w:val="22"/>
          <w:szCs w:val="22"/>
        </w:rPr>
        <w:t xml:space="preserve"> v oboru </w:t>
      </w:r>
      <w:r w:rsidR="00F04C7F">
        <w:rPr>
          <w:sz w:val="22"/>
          <w:szCs w:val="22"/>
          <w:lang w:val="cs-CZ"/>
        </w:rPr>
        <w:t xml:space="preserve">pozemní </w:t>
      </w:r>
      <w:r w:rsidRPr="005C4B10">
        <w:rPr>
          <w:sz w:val="22"/>
          <w:szCs w:val="22"/>
        </w:rPr>
        <w:t>stavby</w:t>
      </w:r>
      <w:r w:rsidR="00B2256E" w:rsidRPr="005C4B10">
        <w:t xml:space="preserve"> </w:t>
      </w:r>
      <w:r w:rsidRPr="005C4B10">
        <w:rPr>
          <w:sz w:val="22"/>
          <w:szCs w:val="22"/>
        </w:rPr>
        <w:t>podle zákona č. 360/1992 Sb., o výkonu povolání autorizovaných architektů a o výkonu povolání autorizovaných inženýrů a techniků činných ve výstavbě (dále jen „zákon o autorizaci“)</w:t>
      </w:r>
    </w:p>
    <w:p w14:paraId="34C9611D" w14:textId="3D2522D3" w:rsidR="00504D19" w:rsidRPr="005C4B10" w:rsidRDefault="00504D19" w:rsidP="00504D19">
      <w:pPr>
        <w:pStyle w:val="SeznamsmlouvaPVL"/>
        <w:ind w:left="1068"/>
        <w:rPr>
          <w:sz w:val="22"/>
          <w:szCs w:val="22"/>
        </w:rPr>
      </w:pPr>
      <w:r w:rsidRPr="005C4B10">
        <w:rPr>
          <w:sz w:val="22"/>
          <w:szCs w:val="22"/>
        </w:rPr>
        <w:t xml:space="preserve">stavbyvedoucí má praxi v oblasti staveb </w:t>
      </w:r>
      <w:r w:rsidR="00714756" w:rsidRPr="00714756">
        <w:rPr>
          <w:sz w:val="22"/>
          <w:szCs w:val="22"/>
        </w:rPr>
        <w:t>v oboru pozemní stavby</w:t>
      </w:r>
      <w:r w:rsidRPr="005C4B10">
        <w:rPr>
          <w:sz w:val="22"/>
          <w:szCs w:val="22"/>
        </w:rPr>
        <w:t xml:space="preserve"> alespoň 5 let,</w:t>
      </w:r>
    </w:p>
    <w:p w14:paraId="5B743C6A" w14:textId="77777777" w:rsidR="008560DB" w:rsidRPr="005C4B10" w:rsidRDefault="00504D19" w:rsidP="00504D19">
      <w:pPr>
        <w:pStyle w:val="SeznamsmlouvaPVL"/>
        <w:ind w:left="1068"/>
        <w:rPr>
          <w:sz w:val="22"/>
          <w:szCs w:val="22"/>
        </w:rPr>
      </w:pPr>
      <w:r w:rsidRPr="005C4B10">
        <w:rPr>
          <w:sz w:val="22"/>
          <w:szCs w:val="22"/>
        </w:rPr>
        <w:t xml:space="preserve">stavbyvedoucí </w:t>
      </w:r>
      <w:r w:rsidR="008560DB" w:rsidRPr="005C4B10">
        <w:rPr>
          <w:sz w:val="22"/>
          <w:szCs w:val="22"/>
          <w:lang w:val="cs-CZ"/>
        </w:rPr>
        <w:t xml:space="preserve">se účastnil na pozici stavbyvedoucího nebo jiné pozici spočívající v odborném vedení provádění stavby a poskytnutí alespoň </w:t>
      </w:r>
      <w:r w:rsidRPr="005C4B10">
        <w:rPr>
          <w:sz w:val="22"/>
          <w:szCs w:val="22"/>
        </w:rPr>
        <w:t xml:space="preserve">2 </w:t>
      </w:r>
      <w:r w:rsidR="008560DB" w:rsidRPr="005C4B10">
        <w:rPr>
          <w:sz w:val="22"/>
          <w:szCs w:val="22"/>
          <w:lang w:val="cs-CZ"/>
        </w:rPr>
        <w:t>stavebních prací splňující následující podmínky:</w:t>
      </w:r>
    </w:p>
    <w:p w14:paraId="63AFBB10" w14:textId="40B2B284" w:rsidR="008560DB" w:rsidRPr="00790371" w:rsidRDefault="00504D19" w:rsidP="008560DB">
      <w:pPr>
        <w:pStyle w:val="SeznamsmlouvaPVL"/>
        <w:numPr>
          <w:ilvl w:val="0"/>
          <w:numId w:val="21"/>
        </w:numPr>
        <w:rPr>
          <w:sz w:val="22"/>
          <w:szCs w:val="22"/>
        </w:rPr>
      </w:pPr>
      <w:r w:rsidRPr="00790371">
        <w:rPr>
          <w:sz w:val="22"/>
          <w:szCs w:val="22"/>
        </w:rPr>
        <w:t xml:space="preserve">předmětem </w:t>
      </w:r>
      <w:r w:rsidR="008560DB" w:rsidRPr="00790371">
        <w:rPr>
          <w:sz w:val="22"/>
          <w:szCs w:val="22"/>
          <w:lang w:val="cs-CZ"/>
        </w:rPr>
        <w:t xml:space="preserve">každé uvedené stavební práce byla </w:t>
      </w:r>
      <w:r w:rsidR="005C4B10" w:rsidRPr="00790371">
        <w:rPr>
          <w:sz w:val="22"/>
          <w:szCs w:val="22"/>
        </w:rPr>
        <w:t>výstavba</w:t>
      </w:r>
      <w:r w:rsidR="00EC5C27" w:rsidRPr="00790371">
        <w:rPr>
          <w:sz w:val="22"/>
          <w:szCs w:val="22"/>
          <w:lang w:val="cs-CZ"/>
        </w:rPr>
        <w:t xml:space="preserve"> </w:t>
      </w:r>
      <w:r w:rsidR="00EC5C27" w:rsidRPr="00790371">
        <w:rPr>
          <w:sz w:val="22"/>
          <w:szCs w:val="22"/>
        </w:rPr>
        <w:t xml:space="preserve">FVE o minimálním instalovaném DC výkonu 150 </w:t>
      </w:r>
      <w:proofErr w:type="spellStart"/>
      <w:r w:rsidR="00EC5C27" w:rsidRPr="00790371">
        <w:rPr>
          <w:sz w:val="22"/>
          <w:szCs w:val="22"/>
        </w:rPr>
        <w:t>kWp</w:t>
      </w:r>
      <w:proofErr w:type="spellEnd"/>
      <w:r w:rsidR="005C4B10" w:rsidRPr="00790371">
        <w:rPr>
          <w:sz w:val="22"/>
          <w:szCs w:val="22"/>
        </w:rPr>
        <w:t xml:space="preserve">, </w:t>
      </w:r>
    </w:p>
    <w:p w14:paraId="77CBF239" w14:textId="77777777" w:rsidR="00444490" w:rsidRPr="00FF1024" w:rsidRDefault="00444490" w:rsidP="00444490">
      <w:pPr>
        <w:pStyle w:val="lneksmlouvynadpis"/>
        <w:ind w:left="360" w:hanging="360"/>
        <w:rPr>
          <w:sz w:val="22"/>
          <w:szCs w:val="22"/>
        </w:rPr>
      </w:pPr>
      <w:bookmarkStart w:id="5" w:name="_Ref473801722"/>
      <w:r w:rsidRPr="00FF1024">
        <w:rPr>
          <w:sz w:val="22"/>
          <w:szCs w:val="22"/>
        </w:rPr>
        <w:t>Lhůty a podmínky realizace díla</w:t>
      </w:r>
      <w:bookmarkEnd w:id="5"/>
      <w:r w:rsidRPr="00FF1024">
        <w:rPr>
          <w:sz w:val="22"/>
          <w:szCs w:val="22"/>
        </w:rPr>
        <w:t xml:space="preserve"> </w:t>
      </w:r>
    </w:p>
    <w:p w14:paraId="66185F54" w14:textId="77777777" w:rsidR="00444490" w:rsidRPr="00FF1024" w:rsidRDefault="00444490" w:rsidP="00444490">
      <w:pPr>
        <w:pStyle w:val="TextnormlnPVL"/>
        <w:rPr>
          <w:sz w:val="22"/>
          <w:szCs w:val="22"/>
        </w:rPr>
      </w:pPr>
      <w:r w:rsidRPr="00FF1024">
        <w:rPr>
          <w:sz w:val="22"/>
          <w:szCs w:val="22"/>
        </w:rPr>
        <w:t>Smluvní strany se dohodly na následujících lhůtách a podmínkách pro realizaci díla.</w:t>
      </w:r>
    </w:p>
    <w:p w14:paraId="500E05A3" w14:textId="77777777" w:rsidR="00444490" w:rsidRPr="00FF1024" w:rsidRDefault="00444490" w:rsidP="00444490">
      <w:pPr>
        <w:pStyle w:val="Meziodstavce"/>
        <w:rPr>
          <w:sz w:val="22"/>
          <w:szCs w:val="22"/>
        </w:rPr>
      </w:pPr>
    </w:p>
    <w:p w14:paraId="44FB1C2D" w14:textId="77777777" w:rsidR="00444490" w:rsidRPr="00FF1024" w:rsidRDefault="00444490" w:rsidP="00444490">
      <w:pPr>
        <w:pStyle w:val="lneksmlouvytextPVL"/>
        <w:rPr>
          <w:sz w:val="22"/>
          <w:szCs w:val="22"/>
        </w:rPr>
      </w:pPr>
      <w:bookmarkStart w:id="6" w:name="_Ref473801726"/>
      <w:r w:rsidRPr="00FF1024">
        <w:rPr>
          <w:sz w:val="22"/>
          <w:szCs w:val="22"/>
        </w:rPr>
        <w:t>Zhotovitel se zavazuje provést dílo v následujících termínech:</w:t>
      </w:r>
      <w:bookmarkEnd w:id="6"/>
      <w:r w:rsidRPr="00FF1024">
        <w:rPr>
          <w:sz w:val="22"/>
          <w:szCs w:val="22"/>
        </w:rPr>
        <w:t xml:space="preserve"> </w:t>
      </w:r>
    </w:p>
    <w:p w14:paraId="3D3579C8" w14:textId="478DB823" w:rsidR="00F04C7F" w:rsidRDefault="00F04C7F" w:rsidP="008249B6">
      <w:pPr>
        <w:ind w:left="709"/>
        <w:jc w:val="both"/>
        <w:rPr>
          <w:rFonts w:ascii="Arial" w:hAnsi="Arial" w:cs="Arial"/>
          <w:sz w:val="22"/>
          <w:szCs w:val="22"/>
        </w:rPr>
      </w:pPr>
    </w:p>
    <w:p w14:paraId="3D5E1F84" w14:textId="4254FD0E" w:rsidR="00F04C7F" w:rsidRPr="00921C10" w:rsidRDefault="00F04C7F" w:rsidP="00F04C7F">
      <w:pPr>
        <w:pStyle w:val="Psm"/>
        <w:rPr>
          <w:rFonts w:cs="Arial"/>
          <w:sz w:val="22"/>
        </w:rPr>
      </w:pPr>
      <w:r w:rsidRPr="00921C10">
        <w:rPr>
          <w:rFonts w:cs="Arial"/>
          <w:sz w:val="22"/>
        </w:rPr>
        <w:t>zpracování kompletní prováděcí a výrobní dokumentace (PD)</w:t>
      </w:r>
    </w:p>
    <w:p w14:paraId="5EEBCFBC" w14:textId="77777777" w:rsidR="00F04C7F" w:rsidRPr="00790371" w:rsidRDefault="00F04C7F" w:rsidP="00F04C7F">
      <w:pPr>
        <w:pStyle w:val="lneksmlouvytextPVL"/>
        <w:numPr>
          <w:ilvl w:val="0"/>
          <w:numId w:val="0"/>
        </w:numPr>
        <w:tabs>
          <w:tab w:val="clear" w:pos="426"/>
          <w:tab w:val="left" w:pos="1134"/>
        </w:tabs>
        <w:ind w:left="360" w:firstLine="349"/>
        <w:rPr>
          <w:sz w:val="22"/>
          <w:szCs w:val="22"/>
          <w:lang w:val="cs-CZ"/>
        </w:rPr>
      </w:pPr>
      <w:r w:rsidRPr="00790371">
        <w:rPr>
          <w:sz w:val="22"/>
          <w:szCs w:val="22"/>
          <w:lang w:val="cs-CZ"/>
        </w:rPr>
        <w:t>nejpozději do 31.03.2024</w:t>
      </w:r>
    </w:p>
    <w:p w14:paraId="241FD3FC" w14:textId="77777777" w:rsidR="00F04C7F" w:rsidRPr="00790371" w:rsidRDefault="00F04C7F" w:rsidP="00F04C7F">
      <w:pPr>
        <w:pStyle w:val="Psm"/>
        <w:rPr>
          <w:rFonts w:cs="Arial"/>
          <w:sz w:val="22"/>
        </w:rPr>
      </w:pPr>
      <w:r w:rsidRPr="00790371">
        <w:rPr>
          <w:rFonts w:cs="Arial"/>
          <w:sz w:val="22"/>
        </w:rPr>
        <w:t>převzetí staveniště:</w:t>
      </w:r>
    </w:p>
    <w:p w14:paraId="74144296" w14:textId="60521D57" w:rsidR="00F04C7F" w:rsidRPr="00790371" w:rsidRDefault="00F04C7F" w:rsidP="00F04C7F">
      <w:pPr>
        <w:pStyle w:val="Textpodpsmennseznam"/>
        <w:ind w:left="709"/>
        <w:rPr>
          <w:sz w:val="22"/>
          <w:szCs w:val="22"/>
        </w:rPr>
      </w:pPr>
      <w:r w:rsidRPr="00790371">
        <w:rPr>
          <w:rStyle w:val="TextpodpsmennseznamChar"/>
          <w:sz w:val="22"/>
          <w:szCs w:val="22"/>
        </w:rPr>
        <w:t>Zhotovitel se zavazuje převzít staveniště nejpozději do 10 kalendářních dní od schválení PD objednatelem</w:t>
      </w:r>
      <w:r w:rsidR="00B6773B" w:rsidRPr="00790371">
        <w:rPr>
          <w:rStyle w:val="TextpodpsmennseznamChar"/>
          <w:sz w:val="22"/>
          <w:szCs w:val="22"/>
        </w:rPr>
        <w:t xml:space="preserve"> na základě protokolu o předání a převzetí PD</w:t>
      </w:r>
      <w:r w:rsidRPr="00790371">
        <w:rPr>
          <w:sz w:val="22"/>
          <w:szCs w:val="22"/>
        </w:rPr>
        <w:t>.</w:t>
      </w:r>
    </w:p>
    <w:p w14:paraId="484B5EBE" w14:textId="77777777" w:rsidR="00F04C7F" w:rsidRPr="00790371" w:rsidRDefault="00F04C7F" w:rsidP="00F04C7F">
      <w:pPr>
        <w:pStyle w:val="Meziodstavce"/>
        <w:ind w:left="851" w:hanging="425"/>
        <w:rPr>
          <w:sz w:val="22"/>
          <w:szCs w:val="22"/>
        </w:rPr>
      </w:pPr>
    </w:p>
    <w:p w14:paraId="0E7E6862" w14:textId="77777777" w:rsidR="00F04C7F" w:rsidRPr="00790371" w:rsidRDefault="00F04C7F" w:rsidP="00F04C7F">
      <w:pPr>
        <w:pStyle w:val="Psm"/>
        <w:rPr>
          <w:rFonts w:cs="Arial"/>
          <w:sz w:val="22"/>
        </w:rPr>
      </w:pPr>
      <w:r w:rsidRPr="00790371">
        <w:rPr>
          <w:rFonts w:cs="Arial"/>
          <w:sz w:val="22"/>
        </w:rPr>
        <w:t>zahájení prací:</w:t>
      </w:r>
    </w:p>
    <w:p w14:paraId="22772469" w14:textId="77777777" w:rsidR="00F04C7F" w:rsidRPr="00790371" w:rsidRDefault="00F04C7F" w:rsidP="00F04C7F">
      <w:pPr>
        <w:pStyle w:val="Meziodstavce"/>
        <w:ind w:left="851" w:hanging="142"/>
        <w:rPr>
          <w:rStyle w:val="TextpodpsmennseznamChar"/>
          <w:sz w:val="22"/>
          <w:szCs w:val="22"/>
          <w:lang w:val="cs-CZ"/>
        </w:rPr>
      </w:pPr>
      <w:r w:rsidRPr="00790371">
        <w:rPr>
          <w:rStyle w:val="TextpodpsmennseznamChar"/>
          <w:sz w:val="22"/>
          <w:szCs w:val="22"/>
          <w:lang w:val="cs-CZ"/>
        </w:rPr>
        <w:t>Bez zbytečného odkladu po převzetí staveniště.</w:t>
      </w:r>
    </w:p>
    <w:p w14:paraId="4FBC9B72" w14:textId="77777777" w:rsidR="00F04C7F" w:rsidRPr="00790371" w:rsidRDefault="00F04C7F" w:rsidP="00AE539C">
      <w:pPr>
        <w:pStyle w:val="Meziodstavce"/>
        <w:rPr>
          <w:rStyle w:val="TextpodpsmennseznamChar"/>
          <w:sz w:val="22"/>
          <w:szCs w:val="22"/>
          <w:lang w:val="cs-CZ"/>
        </w:rPr>
      </w:pPr>
    </w:p>
    <w:p w14:paraId="681CD0F1" w14:textId="771BBE0D" w:rsidR="00F04C7F" w:rsidRPr="00790371" w:rsidRDefault="00F04C7F" w:rsidP="00AE539C">
      <w:pPr>
        <w:pStyle w:val="Meziodstavce"/>
        <w:ind w:left="851" w:hanging="142"/>
        <w:rPr>
          <w:rStyle w:val="TextpodpsmennseznamChar"/>
          <w:sz w:val="22"/>
          <w:szCs w:val="22"/>
          <w:lang w:val="cs-CZ"/>
        </w:rPr>
      </w:pPr>
      <w:r w:rsidRPr="00790371">
        <w:rPr>
          <w:rStyle w:val="TextpodpsmennseznamChar"/>
          <w:sz w:val="22"/>
          <w:szCs w:val="22"/>
          <w:lang w:val="cs-CZ"/>
        </w:rPr>
        <w:t>Práce budou probíhat po jednotlivých etapách:</w:t>
      </w:r>
    </w:p>
    <w:p w14:paraId="3488A630" w14:textId="78BC2249" w:rsidR="00F04C7F" w:rsidRPr="00790371" w:rsidRDefault="00F04C7F" w:rsidP="00F04C7F">
      <w:pPr>
        <w:suppressAutoHyphens/>
        <w:ind w:left="708" w:right="-567"/>
        <w:contextualSpacing/>
        <w:rPr>
          <w:rFonts w:ascii="Arial" w:hAnsi="Arial" w:cs="Arial"/>
          <w:sz w:val="22"/>
          <w:szCs w:val="22"/>
        </w:rPr>
      </w:pPr>
      <w:r w:rsidRPr="00790371">
        <w:rPr>
          <w:rFonts w:ascii="Arial" w:hAnsi="Arial" w:cs="Arial"/>
          <w:sz w:val="22"/>
          <w:szCs w:val="22"/>
        </w:rPr>
        <w:t xml:space="preserve">1. </w:t>
      </w:r>
      <w:proofErr w:type="gramStart"/>
      <w:r w:rsidRPr="00790371">
        <w:rPr>
          <w:rFonts w:ascii="Arial" w:hAnsi="Arial" w:cs="Arial"/>
          <w:sz w:val="22"/>
          <w:szCs w:val="22"/>
        </w:rPr>
        <w:t>etapa - stavební</w:t>
      </w:r>
      <w:proofErr w:type="gramEnd"/>
      <w:r w:rsidRPr="00790371">
        <w:rPr>
          <w:rFonts w:ascii="Arial" w:hAnsi="Arial" w:cs="Arial"/>
          <w:sz w:val="22"/>
          <w:szCs w:val="22"/>
        </w:rPr>
        <w:t xml:space="preserve"> práce SO 01 – FVE Budova A </w:t>
      </w:r>
    </w:p>
    <w:p w14:paraId="795C43D8" w14:textId="77777777" w:rsidR="00F04C7F" w:rsidRPr="00790371" w:rsidRDefault="00F04C7F" w:rsidP="00F04C7F">
      <w:pPr>
        <w:suppressAutoHyphens/>
        <w:ind w:left="709" w:right="-567"/>
        <w:contextualSpacing/>
        <w:rPr>
          <w:rFonts w:ascii="Arial" w:hAnsi="Arial" w:cs="Arial"/>
          <w:sz w:val="22"/>
          <w:szCs w:val="22"/>
        </w:rPr>
      </w:pPr>
      <w:r w:rsidRPr="00790371">
        <w:rPr>
          <w:rFonts w:ascii="Arial" w:hAnsi="Arial" w:cs="Arial"/>
          <w:sz w:val="22"/>
          <w:szCs w:val="22"/>
        </w:rPr>
        <w:t xml:space="preserve">2. </w:t>
      </w:r>
      <w:proofErr w:type="gramStart"/>
      <w:r w:rsidRPr="00790371">
        <w:rPr>
          <w:rFonts w:ascii="Arial" w:hAnsi="Arial" w:cs="Arial"/>
          <w:sz w:val="22"/>
          <w:szCs w:val="22"/>
        </w:rPr>
        <w:t>etapa - stavební</w:t>
      </w:r>
      <w:proofErr w:type="gramEnd"/>
      <w:r w:rsidRPr="00790371">
        <w:rPr>
          <w:rFonts w:ascii="Arial" w:hAnsi="Arial" w:cs="Arial"/>
          <w:sz w:val="22"/>
          <w:szCs w:val="22"/>
        </w:rPr>
        <w:t xml:space="preserve"> práce SO 02 – FVE Garáže (sever)</w:t>
      </w:r>
    </w:p>
    <w:p w14:paraId="63A3AF73" w14:textId="77777777" w:rsidR="00F04C7F" w:rsidRPr="00790371" w:rsidRDefault="00F04C7F" w:rsidP="00F04C7F">
      <w:pPr>
        <w:suppressAutoHyphens/>
        <w:ind w:left="709" w:right="-567"/>
        <w:contextualSpacing/>
        <w:rPr>
          <w:rFonts w:ascii="Arial" w:hAnsi="Arial" w:cs="Arial"/>
          <w:sz w:val="22"/>
          <w:szCs w:val="22"/>
        </w:rPr>
      </w:pPr>
      <w:r w:rsidRPr="00790371">
        <w:rPr>
          <w:rFonts w:ascii="Arial" w:hAnsi="Arial" w:cs="Arial"/>
          <w:sz w:val="22"/>
          <w:szCs w:val="22"/>
        </w:rPr>
        <w:t xml:space="preserve">3. </w:t>
      </w:r>
      <w:proofErr w:type="gramStart"/>
      <w:r w:rsidRPr="00790371">
        <w:rPr>
          <w:rFonts w:ascii="Arial" w:hAnsi="Arial" w:cs="Arial"/>
          <w:sz w:val="22"/>
          <w:szCs w:val="22"/>
        </w:rPr>
        <w:t>etapa - stavební</w:t>
      </w:r>
      <w:proofErr w:type="gramEnd"/>
      <w:r w:rsidRPr="00790371">
        <w:rPr>
          <w:rFonts w:ascii="Arial" w:hAnsi="Arial" w:cs="Arial"/>
          <w:sz w:val="22"/>
          <w:szCs w:val="22"/>
        </w:rPr>
        <w:t xml:space="preserve"> práce SO 03 – FVE Dílny (jih)</w:t>
      </w:r>
    </w:p>
    <w:p w14:paraId="198EC3E5" w14:textId="77777777" w:rsidR="00F04C7F" w:rsidRPr="00790371" w:rsidRDefault="00F04C7F" w:rsidP="00F04C7F">
      <w:pPr>
        <w:pStyle w:val="Meziodstavce"/>
        <w:ind w:left="851" w:hanging="142"/>
        <w:rPr>
          <w:rStyle w:val="TextpodpsmennseznamChar"/>
          <w:sz w:val="22"/>
          <w:szCs w:val="22"/>
          <w:lang w:val="cs-CZ"/>
        </w:rPr>
      </w:pPr>
    </w:p>
    <w:p w14:paraId="14FDD800" w14:textId="77777777" w:rsidR="00F04C7F" w:rsidRPr="00790371" w:rsidRDefault="00F04C7F" w:rsidP="00F04C7F">
      <w:pPr>
        <w:pStyle w:val="Psm"/>
        <w:rPr>
          <w:rFonts w:cs="Arial"/>
          <w:sz w:val="22"/>
        </w:rPr>
      </w:pPr>
      <w:bookmarkStart w:id="7" w:name="_Ref473801732"/>
      <w:r w:rsidRPr="00790371">
        <w:rPr>
          <w:rFonts w:cs="Arial"/>
          <w:sz w:val="22"/>
        </w:rPr>
        <w:t>předání a převzetí dokončeného díla:</w:t>
      </w:r>
      <w:bookmarkEnd w:id="7"/>
      <w:r w:rsidRPr="00790371">
        <w:rPr>
          <w:rFonts w:cs="Arial"/>
          <w:sz w:val="22"/>
        </w:rPr>
        <w:t xml:space="preserve"> </w:t>
      </w:r>
    </w:p>
    <w:p w14:paraId="69542721" w14:textId="77777777" w:rsidR="00F04C7F" w:rsidRPr="00921C10" w:rsidRDefault="00F04C7F" w:rsidP="00F04C7F">
      <w:pPr>
        <w:pStyle w:val="lneksmlouvytextPVL"/>
        <w:numPr>
          <w:ilvl w:val="0"/>
          <w:numId w:val="0"/>
        </w:numPr>
        <w:tabs>
          <w:tab w:val="clear" w:pos="426"/>
          <w:tab w:val="left" w:pos="1134"/>
        </w:tabs>
        <w:ind w:left="360" w:firstLine="349"/>
        <w:rPr>
          <w:sz w:val="22"/>
          <w:szCs w:val="22"/>
          <w:lang w:val="cs-CZ"/>
        </w:rPr>
      </w:pPr>
      <w:r w:rsidRPr="00790371">
        <w:rPr>
          <w:sz w:val="22"/>
          <w:szCs w:val="22"/>
          <w:lang w:val="cs-CZ"/>
        </w:rPr>
        <w:t>nejpozději do 31.08.2024</w:t>
      </w:r>
    </w:p>
    <w:p w14:paraId="22DDDF53" w14:textId="34CD2701" w:rsidR="00F04C7F" w:rsidRPr="00063223" w:rsidRDefault="00F04C7F" w:rsidP="008249B6">
      <w:pPr>
        <w:ind w:left="709"/>
        <w:jc w:val="both"/>
        <w:rPr>
          <w:rFonts w:ascii="Arial" w:hAnsi="Arial" w:cs="Arial"/>
          <w:sz w:val="22"/>
          <w:szCs w:val="22"/>
        </w:rPr>
      </w:pPr>
    </w:p>
    <w:p w14:paraId="6D84611F" w14:textId="77777777" w:rsidR="00444490" w:rsidRPr="007467C8" w:rsidRDefault="00444490" w:rsidP="00444490">
      <w:pPr>
        <w:pStyle w:val="lneksmlouvytextPVL"/>
        <w:rPr>
          <w:sz w:val="22"/>
          <w:szCs w:val="22"/>
        </w:rPr>
      </w:pPr>
      <w:r w:rsidRPr="007467C8">
        <w:rPr>
          <w:sz w:val="22"/>
          <w:szCs w:val="22"/>
        </w:rPr>
        <w:t xml:space="preserve">Doba </w:t>
      </w:r>
      <w:r w:rsidRPr="0021310B">
        <w:rPr>
          <w:sz w:val="22"/>
          <w:szCs w:val="22"/>
        </w:rPr>
        <w:t>podle odst. 1</w:t>
      </w:r>
      <w:r w:rsidRPr="0021310B">
        <w:rPr>
          <w:sz w:val="22"/>
          <w:szCs w:val="22"/>
          <w:lang w:val="cs-CZ"/>
        </w:rPr>
        <w:t>.</w:t>
      </w:r>
      <w:r w:rsidRPr="00F27255">
        <w:rPr>
          <w:sz w:val="22"/>
          <w:szCs w:val="22"/>
        </w:rPr>
        <w:t xml:space="preserve"> </w:t>
      </w:r>
      <w:r w:rsidRPr="00FF1024">
        <w:rPr>
          <w:sz w:val="22"/>
          <w:szCs w:val="22"/>
        </w:rPr>
        <w:t xml:space="preserve">písm. </w:t>
      </w:r>
      <w:r w:rsidR="00063223" w:rsidRPr="00FF1024">
        <w:rPr>
          <w:sz w:val="22"/>
          <w:szCs w:val="22"/>
          <w:lang w:val="cs-CZ"/>
        </w:rPr>
        <w:t>d</w:t>
      </w:r>
      <w:r w:rsidRPr="00FF1024">
        <w:rPr>
          <w:sz w:val="22"/>
          <w:szCs w:val="22"/>
        </w:rPr>
        <w:t>)</w:t>
      </w:r>
      <w:r w:rsidRPr="0021310B">
        <w:rPr>
          <w:sz w:val="22"/>
          <w:szCs w:val="22"/>
        </w:rPr>
        <w:t xml:space="preserve"> tohoto článku může být přiměřen</w:t>
      </w:r>
      <w:r w:rsidRPr="0021310B">
        <w:rPr>
          <w:sz w:val="22"/>
          <w:szCs w:val="22"/>
          <w:lang w:val="cs-CZ"/>
        </w:rPr>
        <w:t>ě</w:t>
      </w:r>
      <w:r w:rsidRPr="00F27255">
        <w:rPr>
          <w:sz w:val="22"/>
          <w:szCs w:val="22"/>
        </w:rPr>
        <w:t xml:space="preserve"> prodloužena v případě, že dojde ke změně sjednaného rozsahu díla postupem v souladu s touto smlouvou, a</w:t>
      </w:r>
      <w:r w:rsidRPr="00F27255">
        <w:rPr>
          <w:sz w:val="22"/>
          <w:szCs w:val="22"/>
          <w:lang w:val="cs-CZ"/>
        </w:rPr>
        <w:t> </w:t>
      </w:r>
      <w:r w:rsidRPr="00FF1024">
        <w:rPr>
          <w:sz w:val="22"/>
          <w:szCs w:val="22"/>
        </w:rPr>
        <w:t>to</w:t>
      </w:r>
      <w:r w:rsidRPr="00FF1024">
        <w:rPr>
          <w:sz w:val="22"/>
          <w:szCs w:val="22"/>
          <w:lang w:val="cs-CZ"/>
        </w:rPr>
        <w:t> </w:t>
      </w:r>
      <w:r w:rsidRPr="00FF1024">
        <w:rPr>
          <w:sz w:val="22"/>
          <w:szCs w:val="22"/>
        </w:rPr>
        <w:t>o</w:t>
      </w:r>
      <w:r w:rsidRPr="00FF1024">
        <w:rPr>
          <w:sz w:val="22"/>
          <w:szCs w:val="22"/>
          <w:lang w:val="cs-CZ"/>
        </w:rPr>
        <w:t> </w:t>
      </w:r>
      <w:r w:rsidRPr="00FF1024">
        <w:rPr>
          <w:sz w:val="22"/>
          <w:szCs w:val="22"/>
        </w:rPr>
        <w:t>dobu nezbytně nutnou k provedení takové změny. Takové prodloužení bude provedeno v souladu s čl. X</w:t>
      </w:r>
      <w:r w:rsidR="00612AF2" w:rsidRPr="00FF1024">
        <w:rPr>
          <w:sz w:val="22"/>
          <w:szCs w:val="22"/>
          <w:lang w:val="cs-CZ"/>
        </w:rPr>
        <w:t>IV</w:t>
      </w:r>
      <w:r w:rsidRPr="00FF1024">
        <w:rPr>
          <w:sz w:val="22"/>
          <w:szCs w:val="22"/>
          <w:lang w:val="cs-CZ"/>
        </w:rPr>
        <w:t>.</w:t>
      </w:r>
      <w:r w:rsidRPr="00FF1024">
        <w:rPr>
          <w:sz w:val="22"/>
          <w:szCs w:val="22"/>
        </w:rPr>
        <w:t xml:space="preserve"> odst</w:t>
      </w:r>
      <w:r w:rsidRPr="007467C8">
        <w:rPr>
          <w:sz w:val="22"/>
          <w:szCs w:val="22"/>
        </w:rPr>
        <w:t xml:space="preserve">. 8. této smlouvy. Takovým prodloužením nesmí dojít ke změně celkové povahy závazku z této smlouvy. </w:t>
      </w:r>
    </w:p>
    <w:p w14:paraId="0A8ECF23" w14:textId="72C768E3" w:rsidR="00444490" w:rsidRPr="00D427D9" w:rsidRDefault="00444490" w:rsidP="00444490">
      <w:pPr>
        <w:pStyle w:val="lneksmlouvytextPVL"/>
        <w:rPr>
          <w:sz w:val="22"/>
          <w:szCs w:val="22"/>
        </w:rPr>
      </w:pPr>
      <w:r w:rsidRPr="007467C8">
        <w:rPr>
          <w:sz w:val="22"/>
          <w:szCs w:val="22"/>
          <w:lang w:val="cs-CZ"/>
        </w:rPr>
        <w:t>Veškeré termíny mohou</w:t>
      </w:r>
      <w:r w:rsidRPr="007467C8">
        <w:rPr>
          <w:sz w:val="22"/>
          <w:szCs w:val="22"/>
        </w:rPr>
        <w:t xml:space="preserve"> být po dohodě přiměřeně prodloužen</w:t>
      </w:r>
      <w:r w:rsidRPr="007467C8">
        <w:rPr>
          <w:sz w:val="22"/>
          <w:szCs w:val="22"/>
          <w:lang w:val="cs-CZ"/>
        </w:rPr>
        <w:t>y</w:t>
      </w:r>
      <w:r w:rsidRPr="007467C8">
        <w:rPr>
          <w:sz w:val="22"/>
          <w:szCs w:val="22"/>
        </w:rPr>
        <w:t xml:space="preserve"> v důsledku mimořádných nepředvídatelných a nepřekonatelných překážek vzniklých nezávisle na vůli stran smlouvy dle § 2913 odst. 2 OZ, a dle čl. X</w:t>
      </w:r>
      <w:r w:rsidR="00276AE7" w:rsidRPr="007467C8">
        <w:rPr>
          <w:sz w:val="22"/>
          <w:szCs w:val="22"/>
          <w:lang w:val="cs-CZ"/>
        </w:rPr>
        <w:t>IV</w:t>
      </w:r>
      <w:r w:rsidRPr="007467C8">
        <w:rPr>
          <w:sz w:val="22"/>
          <w:szCs w:val="22"/>
        </w:rPr>
        <w:t xml:space="preserve">. odst. 3. smlouvy, a to o dobu trvání takových překážek. </w:t>
      </w:r>
      <w:r w:rsidRPr="007467C8">
        <w:rPr>
          <w:sz w:val="22"/>
          <w:szCs w:val="22"/>
          <w:lang w:val="cs-CZ"/>
        </w:rPr>
        <w:t>Takové p</w:t>
      </w:r>
      <w:proofErr w:type="spellStart"/>
      <w:r w:rsidRPr="007467C8">
        <w:rPr>
          <w:sz w:val="22"/>
          <w:szCs w:val="22"/>
        </w:rPr>
        <w:t>rodloužení</w:t>
      </w:r>
      <w:proofErr w:type="spellEnd"/>
      <w:r w:rsidRPr="007467C8">
        <w:rPr>
          <w:sz w:val="22"/>
          <w:szCs w:val="22"/>
        </w:rPr>
        <w:t xml:space="preserve"> bude provedeno v souladu s čl. X</w:t>
      </w:r>
      <w:r w:rsidR="00C24133" w:rsidRPr="007467C8">
        <w:rPr>
          <w:sz w:val="22"/>
          <w:szCs w:val="22"/>
          <w:lang w:val="cs-CZ"/>
        </w:rPr>
        <w:t>IV</w:t>
      </w:r>
      <w:r w:rsidRPr="007467C8">
        <w:rPr>
          <w:sz w:val="22"/>
          <w:szCs w:val="22"/>
        </w:rPr>
        <w:t>. odst. 8. této smlouvy. Takovým prodloužením nesmí dojít ke změně celkové povahy závazku z této smlouvy.</w:t>
      </w:r>
      <w:r w:rsidRPr="007467C8">
        <w:rPr>
          <w:sz w:val="22"/>
          <w:szCs w:val="22"/>
          <w:lang w:val="cs-CZ"/>
        </w:rPr>
        <w:t xml:space="preserve"> </w:t>
      </w:r>
    </w:p>
    <w:p w14:paraId="670FC4A6" w14:textId="79143B18" w:rsidR="0093258E" w:rsidRPr="00D427D9" w:rsidRDefault="00F3510F" w:rsidP="00444490">
      <w:pPr>
        <w:pStyle w:val="lneksmlouvytextPVL"/>
        <w:rPr>
          <w:sz w:val="22"/>
          <w:szCs w:val="22"/>
          <w:lang w:val="cs-CZ"/>
        </w:rPr>
      </w:pPr>
      <w:r w:rsidRPr="00D427D9">
        <w:rPr>
          <w:sz w:val="22"/>
          <w:szCs w:val="22"/>
          <w:lang w:val="cs-CZ"/>
        </w:rPr>
        <w:t xml:space="preserve">Objednatel si vyhrazuje změnu rozsahu závazku dle </w:t>
      </w:r>
      <w:r w:rsidRPr="00D427D9">
        <w:rPr>
          <w:sz w:val="22"/>
          <w:szCs w:val="22"/>
        </w:rPr>
        <w:t xml:space="preserve">§ 100 </w:t>
      </w:r>
      <w:r w:rsidRPr="00D427D9">
        <w:rPr>
          <w:sz w:val="22"/>
          <w:szCs w:val="22"/>
          <w:lang w:val="cs-CZ"/>
        </w:rPr>
        <w:t xml:space="preserve">odst. 1 </w:t>
      </w:r>
      <w:r w:rsidRPr="00D427D9">
        <w:rPr>
          <w:sz w:val="22"/>
          <w:szCs w:val="22"/>
        </w:rPr>
        <w:t>ZZVZ</w:t>
      </w:r>
      <w:r w:rsidRPr="00D427D9">
        <w:rPr>
          <w:sz w:val="22"/>
          <w:szCs w:val="22"/>
          <w:lang w:val="cs-CZ"/>
        </w:rPr>
        <w:t xml:space="preserve"> spočívající v právu objednatele nerealizovat některou z výše uvedených etap, nebo ani jednu z výše uvedených etap, bude-li v procesu zpracování PD vyhodnoceno, že realizace těchto stavebních prací by byla ekonomicky nevýhodná.</w:t>
      </w:r>
      <w:r w:rsidR="003D07ED" w:rsidRPr="00D427D9">
        <w:rPr>
          <w:sz w:val="22"/>
          <w:szCs w:val="22"/>
          <w:lang w:val="cs-CZ"/>
        </w:rPr>
        <w:t xml:space="preserve"> </w:t>
      </w:r>
    </w:p>
    <w:p w14:paraId="23AD2258" w14:textId="77777777" w:rsidR="00444490" w:rsidRPr="007467C8" w:rsidRDefault="00444490" w:rsidP="00444490">
      <w:pPr>
        <w:pStyle w:val="lneksmlouvynadpis"/>
        <w:ind w:left="360" w:hanging="360"/>
        <w:rPr>
          <w:sz w:val="22"/>
          <w:szCs w:val="22"/>
        </w:rPr>
      </w:pPr>
      <w:bookmarkStart w:id="8" w:name="_Ref473801701"/>
      <w:r w:rsidRPr="007467C8">
        <w:rPr>
          <w:sz w:val="22"/>
          <w:szCs w:val="22"/>
        </w:rPr>
        <w:t>Cenové a platební podmínky</w:t>
      </w:r>
      <w:bookmarkEnd w:id="8"/>
    </w:p>
    <w:p w14:paraId="440B5F63" w14:textId="7D1A8A51" w:rsidR="007467C8" w:rsidRPr="00063223" w:rsidRDefault="00444490" w:rsidP="00063223">
      <w:pPr>
        <w:pStyle w:val="lneksmlouvytextPVL"/>
        <w:numPr>
          <w:ilvl w:val="0"/>
          <w:numId w:val="15"/>
        </w:numPr>
        <w:spacing w:after="0"/>
        <w:ind w:left="426" w:hanging="426"/>
        <w:rPr>
          <w:sz w:val="22"/>
          <w:szCs w:val="22"/>
        </w:rPr>
      </w:pPr>
      <w:r w:rsidRPr="007467C8">
        <w:rPr>
          <w:sz w:val="22"/>
          <w:szCs w:val="22"/>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B52086">
        <w:rPr>
          <w:sz w:val="22"/>
          <w:szCs w:val="22"/>
          <w:lang w:val="cs-CZ"/>
        </w:rPr>
        <w:t xml:space="preserve">je </w:t>
      </w:r>
      <w:r w:rsidR="007467C8" w:rsidRPr="007467C8">
        <w:rPr>
          <w:sz w:val="22"/>
          <w:szCs w:val="22"/>
        </w:rPr>
        <w:t xml:space="preserve">provedena součtem cen za jednotlivé objekty,  </w:t>
      </w:r>
      <w:r w:rsidR="007467C8" w:rsidRPr="007467C8">
        <w:rPr>
          <w:sz w:val="22"/>
          <w:szCs w:val="22"/>
          <w:lang w:val="cs-CZ"/>
        </w:rPr>
        <w:t>tzn.:</w:t>
      </w:r>
    </w:p>
    <w:p w14:paraId="03573581" w14:textId="7FB19AE2" w:rsidR="00063223" w:rsidRPr="00B52086" w:rsidRDefault="00063223" w:rsidP="00063223">
      <w:pPr>
        <w:pStyle w:val="lneksmlouvytextPVL"/>
        <w:numPr>
          <w:ilvl w:val="0"/>
          <w:numId w:val="0"/>
        </w:numPr>
        <w:spacing w:after="0"/>
        <w:ind w:left="360"/>
        <w:rPr>
          <w:sz w:val="22"/>
          <w:szCs w:val="22"/>
        </w:rPr>
      </w:pPr>
    </w:p>
    <w:p w14:paraId="66D7AFB8" w14:textId="77777777" w:rsidR="00B52086" w:rsidRPr="00B52086" w:rsidRDefault="00B52086" w:rsidP="00B52086">
      <w:pPr>
        <w:numPr>
          <w:ilvl w:val="0"/>
          <w:numId w:val="26"/>
        </w:numPr>
        <w:suppressAutoHyphens/>
        <w:ind w:left="1418" w:right="-567" w:hanging="851"/>
        <w:contextualSpacing/>
        <w:jc w:val="both"/>
        <w:rPr>
          <w:rFonts w:ascii="Arial" w:hAnsi="Arial" w:cs="Arial"/>
          <w:sz w:val="22"/>
          <w:szCs w:val="22"/>
        </w:rPr>
      </w:pPr>
      <w:r w:rsidRPr="00B52086">
        <w:rPr>
          <w:rFonts w:ascii="Arial" w:hAnsi="Arial" w:cs="Arial"/>
          <w:sz w:val="22"/>
          <w:szCs w:val="22"/>
        </w:rPr>
        <w:t xml:space="preserve">zpracování kompletní prováděcí a výrobní dokumentace </w:t>
      </w:r>
    </w:p>
    <w:p w14:paraId="5E155660" w14:textId="45C927CD" w:rsidR="00B52086" w:rsidRDefault="007E68D6" w:rsidP="00B52086">
      <w:pPr>
        <w:ind w:left="708" w:firstLine="708"/>
        <w:rPr>
          <w:rFonts w:ascii="Arial" w:hAnsi="Arial" w:cs="Arial"/>
          <w:sz w:val="22"/>
          <w:szCs w:val="22"/>
        </w:rPr>
      </w:pPr>
      <w:r>
        <w:rPr>
          <w:rFonts w:ascii="Arial" w:hAnsi="Arial" w:cs="Arial"/>
          <w:sz w:val="22"/>
          <w:szCs w:val="22"/>
        </w:rPr>
        <w:t>289 084,</w:t>
      </w:r>
      <w:proofErr w:type="gramStart"/>
      <w:r>
        <w:rPr>
          <w:rFonts w:ascii="Arial" w:hAnsi="Arial" w:cs="Arial"/>
          <w:sz w:val="22"/>
          <w:szCs w:val="22"/>
        </w:rPr>
        <w:t xml:space="preserve">- </w:t>
      </w:r>
      <w:r w:rsidR="00B52086" w:rsidRPr="00B52086">
        <w:rPr>
          <w:rFonts w:ascii="Arial" w:hAnsi="Arial" w:cs="Arial"/>
          <w:sz w:val="22"/>
          <w:szCs w:val="22"/>
        </w:rPr>
        <w:t xml:space="preserve"> Kč</w:t>
      </w:r>
      <w:proofErr w:type="gramEnd"/>
      <w:r w:rsidR="00B52086" w:rsidRPr="00B52086">
        <w:rPr>
          <w:rFonts w:ascii="Arial" w:hAnsi="Arial" w:cs="Arial"/>
          <w:sz w:val="22"/>
          <w:szCs w:val="22"/>
        </w:rPr>
        <w:t xml:space="preserve"> bez DPH</w:t>
      </w:r>
    </w:p>
    <w:p w14:paraId="7B7D0719" w14:textId="06C8BD5D" w:rsidR="00B52086" w:rsidRPr="00B52086" w:rsidRDefault="00B52086" w:rsidP="00B52086">
      <w:pPr>
        <w:ind w:left="708" w:firstLine="708"/>
        <w:rPr>
          <w:rFonts w:ascii="Arial" w:hAnsi="Arial" w:cs="Arial"/>
          <w:b/>
          <w:bCs/>
          <w:sz w:val="22"/>
          <w:szCs w:val="22"/>
        </w:rPr>
      </w:pPr>
      <w:r w:rsidRPr="00B52086">
        <w:rPr>
          <w:rFonts w:ascii="Arial" w:hAnsi="Arial" w:cs="Arial"/>
          <w:b/>
          <w:bCs/>
          <w:sz w:val="22"/>
          <w:szCs w:val="22"/>
        </w:rPr>
        <w:tab/>
      </w:r>
    </w:p>
    <w:p w14:paraId="06864172" w14:textId="77777777" w:rsidR="00B52086" w:rsidRPr="00B52086" w:rsidRDefault="00B52086" w:rsidP="00B52086">
      <w:pPr>
        <w:numPr>
          <w:ilvl w:val="0"/>
          <w:numId w:val="26"/>
        </w:numPr>
        <w:suppressAutoHyphens/>
        <w:ind w:left="720" w:right="-567" w:hanging="141"/>
        <w:contextualSpacing/>
        <w:jc w:val="both"/>
        <w:rPr>
          <w:rFonts w:ascii="Arial" w:hAnsi="Arial" w:cs="Arial"/>
          <w:sz w:val="22"/>
          <w:szCs w:val="22"/>
        </w:rPr>
      </w:pPr>
      <w:r w:rsidRPr="00B52086">
        <w:rPr>
          <w:rFonts w:ascii="Arial" w:hAnsi="Arial" w:cs="Arial"/>
          <w:sz w:val="22"/>
          <w:szCs w:val="22"/>
        </w:rPr>
        <w:t xml:space="preserve">stavební práce SO 01 – FVE Budova A </w:t>
      </w:r>
    </w:p>
    <w:p w14:paraId="67897386" w14:textId="2B195616" w:rsidR="00B52086" w:rsidRDefault="007E68D6" w:rsidP="00B52086">
      <w:pPr>
        <w:ind w:left="1056" w:firstLine="360"/>
        <w:rPr>
          <w:rFonts w:ascii="Arial" w:hAnsi="Arial" w:cs="Arial"/>
          <w:sz w:val="22"/>
          <w:szCs w:val="22"/>
        </w:rPr>
      </w:pPr>
      <w:r>
        <w:rPr>
          <w:rFonts w:ascii="Arial" w:hAnsi="Arial" w:cs="Arial"/>
          <w:sz w:val="22"/>
          <w:szCs w:val="22"/>
        </w:rPr>
        <w:t>3 </w:t>
      </w:r>
      <w:r w:rsidR="00EF74D0">
        <w:rPr>
          <w:rFonts w:ascii="Arial" w:hAnsi="Arial" w:cs="Arial"/>
          <w:sz w:val="22"/>
          <w:szCs w:val="22"/>
        </w:rPr>
        <w:t>230</w:t>
      </w:r>
      <w:r>
        <w:rPr>
          <w:rFonts w:ascii="Arial" w:hAnsi="Arial" w:cs="Arial"/>
          <w:sz w:val="22"/>
          <w:szCs w:val="22"/>
        </w:rPr>
        <w:t> 042,-</w:t>
      </w:r>
      <w:r w:rsidR="00B52086" w:rsidRPr="00B52086">
        <w:rPr>
          <w:rFonts w:ascii="Arial" w:hAnsi="Arial" w:cs="Arial"/>
          <w:sz w:val="22"/>
          <w:szCs w:val="22"/>
        </w:rPr>
        <w:t xml:space="preserve"> Kč bez DPH</w:t>
      </w:r>
    </w:p>
    <w:p w14:paraId="49F9BBB8" w14:textId="77777777" w:rsidR="00B52086" w:rsidRPr="00B52086" w:rsidRDefault="00B52086" w:rsidP="00B52086">
      <w:pPr>
        <w:ind w:left="1056" w:firstLine="360"/>
        <w:rPr>
          <w:rFonts w:ascii="Arial" w:hAnsi="Arial" w:cs="Arial"/>
          <w:sz w:val="22"/>
          <w:szCs w:val="22"/>
        </w:rPr>
      </w:pPr>
    </w:p>
    <w:p w14:paraId="1F21D5F7" w14:textId="77777777" w:rsidR="00B52086" w:rsidRPr="00B52086" w:rsidRDefault="00B52086" w:rsidP="00B52086">
      <w:pPr>
        <w:suppressAutoHyphens/>
        <w:ind w:right="-567" w:firstLine="567"/>
        <w:contextualSpacing/>
        <w:rPr>
          <w:rFonts w:ascii="Arial" w:hAnsi="Arial" w:cs="Arial"/>
          <w:sz w:val="22"/>
          <w:szCs w:val="22"/>
        </w:rPr>
      </w:pPr>
      <w:r w:rsidRPr="00B52086">
        <w:rPr>
          <w:rFonts w:ascii="Arial" w:hAnsi="Arial" w:cs="Arial"/>
          <w:sz w:val="22"/>
          <w:szCs w:val="22"/>
        </w:rPr>
        <w:t>c)</w:t>
      </w:r>
      <w:r w:rsidRPr="00B52086">
        <w:rPr>
          <w:rFonts w:ascii="Arial" w:hAnsi="Arial" w:cs="Arial"/>
          <w:sz w:val="22"/>
          <w:szCs w:val="22"/>
        </w:rPr>
        <w:tab/>
        <w:t>stavební práce SO 02 – FVE Garáže (sever)</w:t>
      </w:r>
    </w:p>
    <w:p w14:paraId="701A28FD" w14:textId="77E45879" w:rsidR="00B52086" w:rsidRDefault="00EF74D0" w:rsidP="00B52086">
      <w:pPr>
        <w:ind w:left="708" w:firstLine="708"/>
        <w:rPr>
          <w:rFonts w:ascii="Arial" w:hAnsi="Arial" w:cs="Arial"/>
          <w:sz w:val="22"/>
          <w:szCs w:val="22"/>
        </w:rPr>
      </w:pPr>
      <w:r>
        <w:rPr>
          <w:rFonts w:ascii="Arial" w:hAnsi="Arial" w:cs="Arial"/>
          <w:sz w:val="22"/>
          <w:szCs w:val="22"/>
        </w:rPr>
        <w:t xml:space="preserve">2 425 692,- </w:t>
      </w:r>
      <w:r w:rsidR="00B52086" w:rsidRPr="00B52086">
        <w:rPr>
          <w:rFonts w:ascii="Arial" w:hAnsi="Arial" w:cs="Arial"/>
          <w:sz w:val="22"/>
          <w:szCs w:val="22"/>
        </w:rPr>
        <w:t>Kč bez DPH</w:t>
      </w:r>
    </w:p>
    <w:p w14:paraId="72181935" w14:textId="77777777" w:rsidR="00B52086" w:rsidRPr="00B52086" w:rsidRDefault="00B52086" w:rsidP="00B52086">
      <w:pPr>
        <w:ind w:left="708" w:firstLine="708"/>
        <w:rPr>
          <w:rFonts w:ascii="Arial" w:hAnsi="Arial" w:cs="Arial"/>
          <w:sz w:val="22"/>
          <w:szCs w:val="22"/>
        </w:rPr>
      </w:pPr>
    </w:p>
    <w:p w14:paraId="36A35DF5" w14:textId="77777777" w:rsidR="00B52086" w:rsidRPr="00B52086" w:rsidRDefault="00B52086" w:rsidP="00B52086">
      <w:pPr>
        <w:suppressAutoHyphens/>
        <w:ind w:left="1068" w:right="-567" w:hanging="501"/>
        <w:contextualSpacing/>
        <w:rPr>
          <w:rFonts w:ascii="Arial" w:hAnsi="Arial" w:cs="Arial"/>
          <w:sz w:val="22"/>
          <w:szCs w:val="22"/>
        </w:rPr>
      </w:pPr>
      <w:r w:rsidRPr="00B52086">
        <w:rPr>
          <w:rFonts w:ascii="Arial" w:hAnsi="Arial" w:cs="Arial"/>
          <w:sz w:val="22"/>
          <w:szCs w:val="22"/>
        </w:rPr>
        <w:t>d)</w:t>
      </w:r>
      <w:r w:rsidRPr="00B52086">
        <w:rPr>
          <w:rFonts w:ascii="Arial" w:hAnsi="Arial" w:cs="Arial"/>
          <w:sz w:val="22"/>
          <w:szCs w:val="22"/>
        </w:rPr>
        <w:tab/>
      </w:r>
      <w:r w:rsidRPr="00B52086">
        <w:rPr>
          <w:rFonts w:ascii="Arial" w:hAnsi="Arial" w:cs="Arial"/>
          <w:sz w:val="22"/>
          <w:szCs w:val="22"/>
        </w:rPr>
        <w:tab/>
        <w:t>stavební práce SO 03 – FVE Dílny (jih)</w:t>
      </w:r>
    </w:p>
    <w:p w14:paraId="34585726" w14:textId="15586416" w:rsidR="00B52086" w:rsidRDefault="00EF74D0" w:rsidP="00B52086">
      <w:pPr>
        <w:ind w:left="708" w:firstLine="708"/>
        <w:rPr>
          <w:rFonts w:ascii="Arial" w:hAnsi="Arial" w:cs="Arial"/>
          <w:sz w:val="22"/>
          <w:szCs w:val="22"/>
        </w:rPr>
      </w:pPr>
      <w:r>
        <w:rPr>
          <w:rFonts w:ascii="Arial" w:hAnsi="Arial" w:cs="Arial"/>
          <w:sz w:val="22"/>
          <w:szCs w:val="22"/>
        </w:rPr>
        <w:t>3</w:t>
      </w:r>
      <w:r w:rsidR="008E0AA4">
        <w:rPr>
          <w:rFonts w:ascii="Arial" w:hAnsi="Arial" w:cs="Arial"/>
          <w:sz w:val="22"/>
          <w:szCs w:val="22"/>
        </w:rPr>
        <w:t> 698 296</w:t>
      </w:r>
      <w:r>
        <w:rPr>
          <w:rFonts w:ascii="Arial" w:hAnsi="Arial" w:cs="Arial"/>
          <w:sz w:val="22"/>
          <w:szCs w:val="22"/>
        </w:rPr>
        <w:t xml:space="preserve">,- </w:t>
      </w:r>
      <w:r w:rsidR="00B52086" w:rsidRPr="00B52086">
        <w:rPr>
          <w:rFonts w:ascii="Arial" w:hAnsi="Arial" w:cs="Arial"/>
          <w:sz w:val="22"/>
          <w:szCs w:val="22"/>
        </w:rPr>
        <w:t>Kč bez DPH</w:t>
      </w:r>
    </w:p>
    <w:p w14:paraId="3C1409CC" w14:textId="77777777" w:rsidR="00B52086" w:rsidRPr="00B52086" w:rsidRDefault="00B52086" w:rsidP="00B52086">
      <w:pPr>
        <w:ind w:hanging="141"/>
        <w:rPr>
          <w:rFonts w:ascii="Arial" w:hAnsi="Arial" w:cs="Arial"/>
          <w:b/>
          <w:sz w:val="22"/>
          <w:szCs w:val="22"/>
        </w:rPr>
      </w:pPr>
    </w:p>
    <w:p w14:paraId="6919330F" w14:textId="026118DA" w:rsidR="00B52086" w:rsidRDefault="00B52086" w:rsidP="00714756">
      <w:pPr>
        <w:ind w:firstLine="340"/>
        <w:rPr>
          <w:rFonts w:ascii="Arial" w:hAnsi="Arial" w:cs="Arial"/>
          <w:sz w:val="22"/>
          <w:szCs w:val="22"/>
        </w:rPr>
      </w:pPr>
      <w:r w:rsidRPr="00AE539C">
        <w:rPr>
          <w:rFonts w:ascii="Arial" w:hAnsi="Arial" w:cs="Arial"/>
          <w:b/>
          <w:sz w:val="22"/>
          <w:szCs w:val="22"/>
        </w:rPr>
        <w:t xml:space="preserve">Celková smluvní cena </w:t>
      </w:r>
      <w:r w:rsidRPr="00AE539C">
        <w:rPr>
          <w:rFonts w:ascii="Arial" w:hAnsi="Arial" w:cs="Arial"/>
          <w:sz w:val="22"/>
          <w:szCs w:val="22"/>
        </w:rPr>
        <w:t>(za všechny činnosti)</w:t>
      </w:r>
      <w:r w:rsidR="00714756" w:rsidRPr="00AE539C">
        <w:rPr>
          <w:rFonts w:ascii="Arial" w:hAnsi="Arial" w:cs="Arial"/>
          <w:b/>
          <w:sz w:val="22"/>
          <w:szCs w:val="22"/>
        </w:rPr>
        <w:tab/>
      </w:r>
      <w:r w:rsidR="00714756">
        <w:rPr>
          <w:rFonts w:ascii="Arial" w:hAnsi="Arial" w:cs="Arial"/>
          <w:sz w:val="22"/>
          <w:szCs w:val="22"/>
        </w:rPr>
        <w:tab/>
      </w:r>
      <w:r w:rsidR="00EF74D0" w:rsidRPr="00AE539C">
        <w:rPr>
          <w:rFonts w:ascii="Arial" w:hAnsi="Arial" w:cs="Arial"/>
          <w:b/>
          <w:sz w:val="22"/>
          <w:szCs w:val="22"/>
        </w:rPr>
        <w:t>9</w:t>
      </w:r>
      <w:r w:rsidR="008E0AA4" w:rsidRPr="00AE539C">
        <w:rPr>
          <w:rFonts w:ascii="Arial" w:hAnsi="Arial" w:cs="Arial"/>
          <w:b/>
          <w:sz w:val="22"/>
          <w:szCs w:val="22"/>
        </w:rPr>
        <w:t> 643 114</w:t>
      </w:r>
      <w:r w:rsidR="00EF74D0" w:rsidRPr="00AE539C">
        <w:rPr>
          <w:rFonts w:ascii="Arial" w:hAnsi="Arial" w:cs="Arial"/>
          <w:b/>
          <w:sz w:val="22"/>
          <w:szCs w:val="22"/>
        </w:rPr>
        <w:t xml:space="preserve">,- </w:t>
      </w:r>
      <w:r w:rsidRPr="00AE539C">
        <w:rPr>
          <w:rFonts w:ascii="Arial" w:hAnsi="Arial" w:cs="Arial"/>
          <w:b/>
          <w:sz w:val="22"/>
          <w:szCs w:val="22"/>
        </w:rPr>
        <w:t>Kč bez DPH,</w:t>
      </w:r>
    </w:p>
    <w:p w14:paraId="56FA98B8" w14:textId="7E56EBA9" w:rsidR="00B52086" w:rsidRPr="00714756" w:rsidRDefault="00B52086" w:rsidP="00714756">
      <w:pPr>
        <w:ind w:firstLine="340"/>
        <w:rPr>
          <w:rFonts w:ascii="Arial" w:hAnsi="Arial" w:cs="Arial"/>
          <w:sz w:val="22"/>
          <w:szCs w:val="22"/>
        </w:rPr>
      </w:pPr>
      <w:r w:rsidRPr="00714756">
        <w:rPr>
          <w:rFonts w:ascii="Arial" w:hAnsi="Arial" w:cs="Arial"/>
          <w:sz w:val="22"/>
          <w:szCs w:val="22"/>
        </w:rPr>
        <w:t xml:space="preserve">(slovy: </w:t>
      </w:r>
      <w:r w:rsidR="008E0AA4" w:rsidRPr="00714756">
        <w:rPr>
          <w:rFonts w:ascii="Arial" w:hAnsi="Arial" w:cs="Arial"/>
          <w:sz w:val="22"/>
          <w:szCs w:val="22"/>
        </w:rPr>
        <w:t>devět</w:t>
      </w:r>
      <w:r w:rsidR="00714756">
        <w:rPr>
          <w:rFonts w:ascii="Arial" w:hAnsi="Arial" w:cs="Arial"/>
          <w:sz w:val="22"/>
          <w:szCs w:val="22"/>
        </w:rPr>
        <w:t xml:space="preserve"> </w:t>
      </w:r>
      <w:r w:rsidR="008E0AA4" w:rsidRPr="00714756">
        <w:rPr>
          <w:rFonts w:ascii="Arial" w:hAnsi="Arial" w:cs="Arial"/>
          <w:sz w:val="22"/>
          <w:szCs w:val="22"/>
        </w:rPr>
        <w:t>mil</w:t>
      </w:r>
      <w:r w:rsidR="00AE539C">
        <w:rPr>
          <w:rFonts w:ascii="Arial" w:hAnsi="Arial" w:cs="Arial"/>
          <w:sz w:val="22"/>
          <w:szCs w:val="22"/>
        </w:rPr>
        <w:t>i</w:t>
      </w:r>
      <w:r w:rsidR="008E0AA4" w:rsidRPr="00714756">
        <w:rPr>
          <w:rFonts w:ascii="Arial" w:hAnsi="Arial" w:cs="Arial"/>
          <w:sz w:val="22"/>
          <w:szCs w:val="22"/>
        </w:rPr>
        <w:t>onů</w:t>
      </w:r>
      <w:r w:rsidR="00714756">
        <w:rPr>
          <w:rFonts w:ascii="Arial" w:hAnsi="Arial" w:cs="Arial"/>
          <w:sz w:val="22"/>
          <w:szCs w:val="22"/>
        </w:rPr>
        <w:t xml:space="preserve"> </w:t>
      </w:r>
      <w:r w:rsidR="008E0AA4" w:rsidRPr="00714756">
        <w:rPr>
          <w:rFonts w:ascii="Arial" w:hAnsi="Arial" w:cs="Arial"/>
          <w:sz w:val="22"/>
          <w:szCs w:val="22"/>
        </w:rPr>
        <w:t>šest</w:t>
      </w:r>
      <w:r w:rsidR="00714756">
        <w:rPr>
          <w:rFonts w:ascii="Arial" w:hAnsi="Arial" w:cs="Arial"/>
          <w:sz w:val="22"/>
          <w:szCs w:val="22"/>
        </w:rPr>
        <w:t xml:space="preserve"> </w:t>
      </w:r>
      <w:r w:rsidR="008E0AA4" w:rsidRPr="00714756">
        <w:rPr>
          <w:rFonts w:ascii="Arial" w:hAnsi="Arial" w:cs="Arial"/>
          <w:sz w:val="22"/>
          <w:szCs w:val="22"/>
        </w:rPr>
        <w:t>set</w:t>
      </w:r>
      <w:r w:rsidR="00714756">
        <w:rPr>
          <w:rFonts w:ascii="Arial" w:hAnsi="Arial" w:cs="Arial"/>
          <w:sz w:val="22"/>
          <w:szCs w:val="22"/>
        </w:rPr>
        <w:t xml:space="preserve"> </w:t>
      </w:r>
      <w:r w:rsidR="008E0AA4" w:rsidRPr="00714756">
        <w:rPr>
          <w:rFonts w:ascii="Arial" w:hAnsi="Arial" w:cs="Arial"/>
          <w:sz w:val="22"/>
          <w:szCs w:val="22"/>
        </w:rPr>
        <w:t>čtyřicet</w:t>
      </w:r>
      <w:r w:rsidR="00714756">
        <w:rPr>
          <w:rFonts w:ascii="Arial" w:hAnsi="Arial" w:cs="Arial"/>
          <w:sz w:val="22"/>
          <w:szCs w:val="22"/>
        </w:rPr>
        <w:t xml:space="preserve"> </w:t>
      </w:r>
      <w:r w:rsidR="008E0AA4" w:rsidRPr="00714756">
        <w:rPr>
          <w:rFonts w:ascii="Arial" w:hAnsi="Arial" w:cs="Arial"/>
          <w:sz w:val="22"/>
          <w:szCs w:val="22"/>
        </w:rPr>
        <w:t>tři</w:t>
      </w:r>
      <w:r w:rsidR="00714756">
        <w:rPr>
          <w:rFonts w:ascii="Arial" w:hAnsi="Arial" w:cs="Arial"/>
          <w:sz w:val="22"/>
          <w:szCs w:val="22"/>
        </w:rPr>
        <w:t xml:space="preserve"> </w:t>
      </w:r>
      <w:r w:rsidR="008E0AA4" w:rsidRPr="00714756">
        <w:rPr>
          <w:rFonts w:ascii="Arial" w:hAnsi="Arial" w:cs="Arial"/>
          <w:sz w:val="22"/>
          <w:szCs w:val="22"/>
        </w:rPr>
        <w:t>tisíc</w:t>
      </w:r>
      <w:r w:rsidR="00714756">
        <w:rPr>
          <w:rFonts w:ascii="Arial" w:hAnsi="Arial" w:cs="Arial"/>
          <w:sz w:val="22"/>
          <w:szCs w:val="22"/>
        </w:rPr>
        <w:t xml:space="preserve"> jedno </w:t>
      </w:r>
      <w:r w:rsidR="008E0AA4" w:rsidRPr="00714756">
        <w:rPr>
          <w:rFonts w:ascii="Arial" w:hAnsi="Arial" w:cs="Arial"/>
          <w:sz w:val="22"/>
          <w:szCs w:val="22"/>
        </w:rPr>
        <w:t>sto</w:t>
      </w:r>
      <w:r w:rsidR="00714756">
        <w:rPr>
          <w:rFonts w:ascii="Arial" w:hAnsi="Arial" w:cs="Arial"/>
          <w:sz w:val="22"/>
          <w:szCs w:val="22"/>
        </w:rPr>
        <w:t xml:space="preserve"> </w:t>
      </w:r>
      <w:r w:rsidR="008E0AA4" w:rsidRPr="00714756">
        <w:rPr>
          <w:rFonts w:ascii="Arial" w:hAnsi="Arial" w:cs="Arial"/>
          <w:sz w:val="22"/>
          <w:szCs w:val="22"/>
        </w:rPr>
        <w:t>čtrnáct</w:t>
      </w:r>
      <w:r w:rsidR="00EF74D0" w:rsidRPr="00714756">
        <w:rPr>
          <w:rFonts w:ascii="Arial" w:hAnsi="Arial" w:cs="Arial"/>
          <w:sz w:val="22"/>
          <w:szCs w:val="22"/>
        </w:rPr>
        <w:t xml:space="preserve"> korun českých</w:t>
      </w:r>
      <w:r w:rsidRPr="00714756">
        <w:rPr>
          <w:rFonts w:ascii="Arial" w:hAnsi="Arial" w:cs="Arial"/>
          <w:sz w:val="22"/>
          <w:szCs w:val="22"/>
        </w:rPr>
        <w:t>)</w:t>
      </w:r>
    </w:p>
    <w:p w14:paraId="32BE3D06" w14:textId="77777777" w:rsidR="008E2EC4" w:rsidRPr="00714756" w:rsidRDefault="008E2EC4" w:rsidP="00714756">
      <w:pPr>
        <w:rPr>
          <w:rFonts w:ascii="Arial" w:hAnsi="Arial" w:cs="Arial"/>
          <w:sz w:val="22"/>
          <w:szCs w:val="22"/>
          <w:highlight w:val="yellow"/>
        </w:rPr>
      </w:pPr>
    </w:p>
    <w:p w14:paraId="76F46254" w14:textId="1988DD1C" w:rsidR="00444490" w:rsidRPr="007467C8" w:rsidRDefault="00444490" w:rsidP="00444490">
      <w:pPr>
        <w:pStyle w:val="Samostatntextpodlnek"/>
        <w:rPr>
          <w:b/>
          <w:bCs/>
          <w:sz w:val="22"/>
          <w:szCs w:val="22"/>
          <w:lang w:val="cs-CZ"/>
        </w:rPr>
      </w:pPr>
      <w:r w:rsidRPr="007467C8">
        <w:rPr>
          <w:sz w:val="22"/>
          <w:szCs w:val="22"/>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7467C8">
        <w:rPr>
          <w:sz w:val="22"/>
          <w:szCs w:val="22"/>
        </w:rPr>
        <w:t>Soupis prací odpovídá vyhlášce č. 169/2016 Sb., o stanovení rozsahu dokumentace veřejné zakázky na stavební práce a</w:t>
      </w:r>
      <w:r w:rsidR="00151E20" w:rsidRPr="007467C8">
        <w:rPr>
          <w:sz w:val="22"/>
          <w:szCs w:val="22"/>
          <w:lang w:val="cs-CZ"/>
        </w:rPr>
        <w:t> </w:t>
      </w:r>
      <w:r w:rsidR="00151E20" w:rsidRPr="007467C8">
        <w:rPr>
          <w:sz w:val="22"/>
          <w:szCs w:val="22"/>
        </w:rPr>
        <w:t>soupisu stavebních prací, dodávek a služeb s výkazem výměr, a je nedílnou součástí této smlouvy jako příloha č. 1.</w:t>
      </w:r>
    </w:p>
    <w:p w14:paraId="186D35D1" w14:textId="77777777" w:rsidR="00444490" w:rsidRPr="007467C8" w:rsidRDefault="00444490" w:rsidP="00063223">
      <w:pPr>
        <w:pStyle w:val="lneksmlouvytextPVL"/>
        <w:numPr>
          <w:ilvl w:val="0"/>
          <w:numId w:val="15"/>
        </w:numPr>
        <w:ind w:left="426" w:hanging="426"/>
        <w:rPr>
          <w:sz w:val="22"/>
          <w:szCs w:val="22"/>
        </w:rPr>
      </w:pPr>
      <w:r w:rsidRPr="007467C8">
        <w:rPr>
          <w:sz w:val="22"/>
          <w:szCs w:val="22"/>
        </w:rPr>
        <w:t xml:space="preserve">Sjednaná cena díla je platná po celou dobu stavby, a obsahuje veškeré náklady zhotovitele dle této smlouvy, spojené s provedením díla v rozsahu zřejmém ze soupisu prací v dohodnutém termínu a kvalitě. </w:t>
      </w:r>
      <w:r w:rsidR="0087486F" w:rsidRPr="007467C8">
        <w:rPr>
          <w:sz w:val="22"/>
          <w:szCs w:val="22"/>
        </w:rPr>
        <w:t>Případné změny rozsahu nebo objemu díla budou ze strany objednatele posouzeny v kontextu znění § 222 ZZVZ.</w:t>
      </w:r>
      <w:r w:rsidR="00626181" w:rsidRPr="007467C8">
        <w:rPr>
          <w:sz w:val="22"/>
          <w:szCs w:val="22"/>
          <w:lang w:val="cs-CZ"/>
        </w:rPr>
        <w:t xml:space="preserve"> </w:t>
      </w:r>
      <w:r w:rsidRPr="007467C8">
        <w:rPr>
          <w:sz w:val="22"/>
          <w:szCs w:val="22"/>
        </w:rPr>
        <w:t>K jejich posouzení budou vždy použity při kalkulaci ceny jako prioritní ceny uvedené v nabídce. Veškeré změny budou provedeny v souladu s čl. X</w:t>
      </w:r>
      <w:r w:rsidR="00EE07D2" w:rsidRPr="007467C8">
        <w:rPr>
          <w:sz w:val="22"/>
          <w:szCs w:val="22"/>
          <w:lang w:val="cs-CZ"/>
        </w:rPr>
        <w:t>IV</w:t>
      </w:r>
      <w:r w:rsidRPr="007467C8">
        <w:rPr>
          <w:sz w:val="22"/>
          <w:szCs w:val="22"/>
        </w:rPr>
        <w:t>. odst. 8. této smlouvy.</w:t>
      </w:r>
    </w:p>
    <w:p w14:paraId="30B64BCC" w14:textId="77777777" w:rsidR="00626181" w:rsidRPr="007467C8" w:rsidRDefault="00626181" w:rsidP="00063223">
      <w:pPr>
        <w:pStyle w:val="lneksmlouvytextPVL"/>
        <w:numPr>
          <w:ilvl w:val="0"/>
          <w:numId w:val="15"/>
        </w:numPr>
        <w:ind w:left="426" w:hanging="426"/>
        <w:rPr>
          <w:sz w:val="22"/>
          <w:szCs w:val="22"/>
        </w:rPr>
      </w:pPr>
      <w:r w:rsidRPr="007467C8">
        <w:rPr>
          <w:sz w:val="22"/>
          <w:szCs w:val="22"/>
        </w:rPr>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w:t>
      </w:r>
      <w:r w:rsidRPr="007467C8">
        <w:rPr>
          <w:sz w:val="22"/>
          <w:szCs w:val="22"/>
          <w:lang w:val="cs-CZ"/>
        </w:rPr>
        <w:t>6</w:t>
      </w:r>
      <w:r w:rsidRPr="007467C8">
        <w:rPr>
          <w:sz w:val="22"/>
          <w:szCs w:val="22"/>
        </w:rPr>
        <w:t>. této smlouvy.</w:t>
      </w:r>
    </w:p>
    <w:p w14:paraId="5C86A5C7" w14:textId="77777777" w:rsidR="00626181" w:rsidRDefault="00626181" w:rsidP="00063223">
      <w:pPr>
        <w:pStyle w:val="lneksmlouvytextPVL"/>
        <w:numPr>
          <w:ilvl w:val="0"/>
          <w:numId w:val="15"/>
        </w:numPr>
        <w:ind w:left="426" w:hanging="426"/>
        <w:rPr>
          <w:sz w:val="22"/>
          <w:szCs w:val="22"/>
        </w:rPr>
      </w:pPr>
      <w:r w:rsidRPr="007467C8">
        <w:rPr>
          <w:sz w:val="22"/>
          <w:szCs w:val="22"/>
        </w:rPr>
        <w:t xml:space="preserve">Pro případ, že by došlo ke změnám, které nelze podle položek uvedených  v soupisu prací použít, bude cena stanovena </w:t>
      </w:r>
      <w:r w:rsidRPr="007467C8">
        <w:rPr>
          <w:sz w:val="22"/>
          <w:szCs w:val="22"/>
          <w:lang w:val="cs-CZ"/>
        </w:rPr>
        <w:t>dle cenové soustavy, ve které je zpracován soupis prací. Neobsahuje-li taková cenová soustava položky, které jsou předmětem změn dle tohoto odstavce</w:t>
      </w:r>
      <w:r w:rsidRPr="007467C8">
        <w:rPr>
          <w:sz w:val="22"/>
          <w:szCs w:val="22"/>
        </w:rPr>
        <w:t>, bude cena stanovena dohodou obou smluvních stran na základě projednání a</w:t>
      </w:r>
      <w:r w:rsidRPr="007467C8">
        <w:rPr>
          <w:sz w:val="22"/>
          <w:szCs w:val="22"/>
          <w:lang w:val="cs-CZ"/>
        </w:rPr>
        <w:t> </w:t>
      </w:r>
      <w:r w:rsidRPr="007467C8">
        <w:rPr>
          <w:sz w:val="22"/>
          <w:szCs w:val="22"/>
        </w:rPr>
        <w:t>vzájemného odsouhlasení soupisu prací a zejména ocenění požadovaných konkrétních prací a výkonů tak, aby nedošlo k porušení znění § 222 ZZVZ.</w:t>
      </w:r>
    </w:p>
    <w:p w14:paraId="3492A6E0" w14:textId="77777777" w:rsidR="00626181" w:rsidRPr="00A40FE5" w:rsidRDefault="00AB7775" w:rsidP="00063223">
      <w:pPr>
        <w:pStyle w:val="lneksmlouvytextPVL"/>
        <w:numPr>
          <w:ilvl w:val="0"/>
          <w:numId w:val="15"/>
        </w:numPr>
        <w:ind w:left="426" w:hanging="426"/>
        <w:rPr>
          <w:sz w:val="22"/>
          <w:szCs w:val="22"/>
        </w:rPr>
      </w:pPr>
      <w:bookmarkStart w:id="9" w:name="_Hlk73706993"/>
      <w:bookmarkStart w:id="10" w:name="_Hlk73707017"/>
      <w:r w:rsidRPr="00A40FE5">
        <w:rPr>
          <w:sz w:val="22"/>
          <w:szCs w:val="22"/>
        </w:rPr>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A40FE5" w:rsidRPr="00A40FE5">
        <w:rPr>
          <w:sz w:val="22"/>
          <w:szCs w:val="22"/>
          <w:lang w:val="cs-CZ"/>
        </w:rPr>
        <w:t>15</w:t>
      </w:r>
      <w:r w:rsidRPr="00A40FE5">
        <w:rPr>
          <w:sz w:val="22"/>
          <w:szCs w:val="22"/>
        </w:rPr>
        <w:t xml:space="preserve"> dnů od jeho předložení zhotovitelem.</w:t>
      </w:r>
    </w:p>
    <w:bookmarkEnd w:id="9"/>
    <w:bookmarkEnd w:id="10"/>
    <w:p w14:paraId="7918A235" w14:textId="77777777" w:rsidR="00CA7F65" w:rsidRPr="007467C8" w:rsidRDefault="00626181" w:rsidP="00043FF8">
      <w:pPr>
        <w:pStyle w:val="lneksmlouvytextPVL"/>
        <w:numPr>
          <w:ilvl w:val="0"/>
          <w:numId w:val="15"/>
        </w:numPr>
        <w:ind w:left="426" w:hanging="426"/>
        <w:rPr>
          <w:sz w:val="22"/>
          <w:szCs w:val="22"/>
        </w:rPr>
      </w:pPr>
      <w:r w:rsidRPr="00FF1024">
        <w:rPr>
          <w:sz w:val="22"/>
          <w:szCs w:val="22"/>
          <w:lang w:val="cs-CZ"/>
        </w:rPr>
        <w:t>C</w:t>
      </w:r>
      <w:proofErr w:type="spellStart"/>
      <w:r w:rsidR="00444490" w:rsidRPr="00FF1024">
        <w:rPr>
          <w:sz w:val="22"/>
          <w:szCs w:val="22"/>
        </w:rPr>
        <w:t>ena</w:t>
      </w:r>
      <w:proofErr w:type="spellEnd"/>
      <w:r w:rsidR="00444490" w:rsidRPr="00FF1024">
        <w:rPr>
          <w:sz w:val="22"/>
          <w:szCs w:val="22"/>
        </w:rPr>
        <w:t xml:space="preserve"> díla bude zhotoviteli uhrazena na základě měsíčních dílčích faktur a konečné zúčtovací faktury. Dílčí faktury budou vystaveny nejvýše do rozsahu </w:t>
      </w:r>
      <w:r w:rsidR="00A63A20" w:rsidRPr="00FF1024">
        <w:rPr>
          <w:sz w:val="22"/>
          <w:szCs w:val="22"/>
          <w:lang w:val="cs-CZ"/>
        </w:rPr>
        <w:t>90</w:t>
      </w:r>
      <w:r w:rsidR="00444490" w:rsidRPr="00FF1024">
        <w:rPr>
          <w:sz w:val="22"/>
          <w:szCs w:val="22"/>
        </w:rPr>
        <w:t xml:space="preserve"> % z ceny díla, vždy pouze na základě objednatelem schváleného rozsahu skutečně provedených prací k poslednímu </w:t>
      </w:r>
      <w:r w:rsidR="0015011A" w:rsidRPr="00FF1024">
        <w:rPr>
          <w:sz w:val="22"/>
          <w:szCs w:val="22"/>
          <w:lang w:val="cs-CZ"/>
        </w:rPr>
        <w:t>kalendářnímu</w:t>
      </w:r>
      <w:r w:rsidR="00444490" w:rsidRPr="00FF1024">
        <w:rPr>
          <w:sz w:val="22"/>
          <w:szCs w:val="22"/>
        </w:rPr>
        <w:t xml:space="preserve"> dni běžného měsíce, respektive ke dni dosažení součtové výše </w:t>
      </w:r>
      <w:r w:rsidR="00A63A20" w:rsidRPr="00FF1024">
        <w:rPr>
          <w:sz w:val="22"/>
          <w:szCs w:val="22"/>
          <w:lang w:val="cs-CZ"/>
        </w:rPr>
        <w:t>90</w:t>
      </w:r>
      <w:r w:rsidR="00444490" w:rsidRPr="00FF1024">
        <w:rPr>
          <w:sz w:val="22"/>
          <w:szCs w:val="22"/>
          <w:lang w:val="cs-CZ"/>
        </w:rPr>
        <w:t xml:space="preserve"> </w:t>
      </w:r>
      <w:r w:rsidR="00444490" w:rsidRPr="00FF1024">
        <w:rPr>
          <w:sz w:val="22"/>
          <w:szCs w:val="22"/>
        </w:rPr>
        <w:t xml:space="preserve">% ceny díla. Dnem uskutečnění zdanitelného plnění bude poslední </w:t>
      </w:r>
      <w:r w:rsidR="00C7489A" w:rsidRPr="00FF1024">
        <w:rPr>
          <w:sz w:val="22"/>
          <w:szCs w:val="22"/>
          <w:lang w:val="cs-CZ"/>
        </w:rPr>
        <w:t xml:space="preserve">kalendářní </w:t>
      </w:r>
      <w:r w:rsidR="00444490" w:rsidRPr="00FF1024">
        <w:rPr>
          <w:sz w:val="22"/>
          <w:szCs w:val="22"/>
        </w:rPr>
        <w:t xml:space="preserve"> den měsíce, případně den dosažení součtové výše </w:t>
      </w:r>
      <w:r w:rsidR="00A63A20" w:rsidRPr="00FF1024">
        <w:rPr>
          <w:sz w:val="22"/>
          <w:szCs w:val="22"/>
          <w:lang w:val="cs-CZ"/>
        </w:rPr>
        <w:t>90</w:t>
      </w:r>
      <w:r w:rsidR="00444490" w:rsidRPr="00FF1024">
        <w:rPr>
          <w:sz w:val="22"/>
          <w:szCs w:val="22"/>
          <w:lang w:val="cs-CZ"/>
        </w:rPr>
        <w:t xml:space="preserve"> </w:t>
      </w:r>
      <w:r w:rsidR="00444490" w:rsidRPr="00FF1024">
        <w:rPr>
          <w:sz w:val="22"/>
          <w:szCs w:val="22"/>
        </w:rPr>
        <w:t>% ceny díla.</w:t>
      </w:r>
      <w:r w:rsidR="00444490" w:rsidRPr="00F27255">
        <w:rPr>
          <w:sz w:val="22"/>
          <w:szCs w:val="22"/>
        </w:rPr>
        <w:t xml:space="preserve"> Měsíční dílčí faktury budou vystaveny a předány objednateli do </w:t>
      </w:r>
      <w:r w:rsidR="0015011A" w:rsidRPr="00F27255">
        <w:rPr>
          <w:sz w:val="22"/>
          <w:szCs w:val="22"/>
          <w:lang w:val="cs-CZ"/>
        </w:rPr>
        <w:t xml:space="preserve">10 </w:t>
      </w:r>
      <w:r w:rsidR="00444490" w:rsidRPr="00F27255">
        <w:rPr>
          <w:sz w:val="22"/>
          <w:szCs w:val="22"/>
        </w:rPr>
        <w:t>kalendářních dní ode dne</w:t>
      </w:r>
      <w:r w:rsidR="00444490" w:rsidRPr="007467C8">
        <w:rPr>
          <w:sz w:val="22"/>
          <w:szCs w:val="22"/>
        </w:rPr>
        <w:t xml:space="preserve"> uskutečnění zdanitelného plnění. </w:t>
      </w:r>
    </w:p>
    <w:p w14:paraId="4113CC5B" w14:textId="5BD7C752" w:rsidR="00CA7F65" w:rsidRPr="007467C8" w:rsidRDefault="00CA7F65" w:rsidP="00F3510F">
      <w:pPr>
        <w:pStyle w:val="lneksmlouvytextPVL"/>
        <w:numPr>
          <w:ilvl w:val="0"/>
          <w:numId w:val="0"/>
        </w:numPr>
        <w:ind w:left="360"/>
        <w:jc w:val="left"/>
        <w:rPr>
          <w:sz w:val="22"/>
          <w:szCs w:val="22"/>
          <w:lang w:val="cs-CZ"/>
        </w:rPr>
      </w:pPr>
      <w:r w:rsidRPr="007467C8">
        <w:rPr>
          <w:color w:val="000000"/>
          <w:sz w:val="22"/>
          <w:szCs w:val="22"/>
        </w:rPr>
        <w:t>Předat faktury lze i elektronicky na adresu:</w:t>
      </w:r>
    </w:p>
    <w:p w14:paraId="2F9397B3" w14:textId="77777777" w:rsidR="00444490" w:rsidRPr="007467C8" w:rsidRDefault="00444490" w:rsidP="00CA7F65">
      <w:pPr>
        <w:pStyle w:val="lneksmlouvytextPVL"/>
        <w:numPr>
          <w:ilvl w:val="0"/>
          <w:numId w:val="0"/>
        </w:numPr>
        <w:ind w:left="360"/>
        <w:rPr>
          <w:sz w:val="22"/>
          <w:szCs w:val="22"/>
        </w:rPr>
      </w:pPr>
      <w:r w:rsidRPr="007467C8">
        <w:rPr>
          <w:sz w:val="22"/>
          <w:szCs w:val="22"/>
        </w:rPr>
        <w:t>Přílohou faktury bude vždy soupis provedených prací, potvrzený oprávněným zástupcem objednatele a oprávněným zástupcem zhotovitele.</w:t>
      </w:r>
      <w:r w:rsidR="00CA7F65" w:rsidRPr="007467C8">
        <w:rPr>
          <w:sz w:val="22"/>
          <w:szCs w:val="22"/>
          <w:lang w:val="cs-CZ"/>
        </w:rPr>
        <w:t xml:space="preserve"> </w:t>
      </w:r>
    </w:p>
    <w:p w14:paraId="4C2F834C" w14:textId="77777777" w:rsidR="00CA7F65" w:rsidRPr="007467C8" w:rsidRDefault="00CA7F65" w:rsidP="007F0DD2">
      <w:pPr>
        <w:pStyle w:val="Samostatntextpodlnek"/>
        <w:rPr>
          <w:sz w:val="22"/>
          <w:szCs w:val="22"/>
        </w:rPr>
      </w:pPr>
      <w:r w:rsidRPr="007467C8">
        <w:rPr>
          <w:sz w:val="22"/>
          <w:szCs w:val="22"/>
        </w:rPr>
        <w:lastRenderedPageBreak/>
        <w:t xml:space="preserve">Odsouhlasený soupis provedených prací je zhotovitel povinen zpracovat vždy k poslednímu dni kalendářního měsíce a to jak v písemné, tak v elektronické podobě a to v elektronickém formátu XC4. </w:t>
      </w:r>
    </w:p>
    <w:p w14:paraId="55CCC935" w14:textId="77777777" w:rsidR="00063223" w:rsidRDefault="00444490" w:rsidP="00063223">
      <w:pPr>
        <w:pStyle w:val="Samostatntextpodlnek"/>
        <w:rPr>
          <w:sz w:val="22"/>
          <w:szCs w:val="22"/>
        </w:rPr>
      </w:pPr>
      <w:r w:rsidRPr="007467C8">
        <w:rPr>
          <w:sz w:val="22"/>
          <w:szCs w:val="22"/>
        </w:rPr>
        <w:t xml:space="preserve">Konečná faktura bude vystavena do </w:t>
      </w:r>
      <w:r w:rsidR="0015011A" w:rsidRPr="007467C8">
        <w:rPr>
          <w:sz w:val="22"/>
          <w:szCs w:val="22"/>
          <w:lang w:val="cs-CZ"/>
        </w:rPr>
        <w:t>10</w:t>
      </w:r>
      <w:r w:rsidR="00C7489A" w:rsidRPr="007467C8">
        <w:rPr>
          <w:sz w:val="22"/>
          <w:szCs w:val="22"/>
          <w:lang w:val="cs-CZ"/>
        </w:rPr>
        <w:t xml:space="preserve"> </w:t>
      </w:r>
      <w:r w:rsidRPr="007467C8">
        <w:rPr>
          <w:sz w:val="22"/>
          <w:szCs w:val="22"/>
        </w:rPr>
        <w:t>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Pr="007467C8">
        <w:rPr>
          <w:sz w:val="22"/>
          <w:szCs w:val="22"/>
          <w:lang w:val="cs-CZ"/>
        </w:rPr>
        <w:t xml:space="preserve"> potvrzený oprávněným zástupcem objednatele a oprávněným zástupcem zhotovitele</w:t>
      </w:r>
      <w:r w:rsidRPr="007467C8">
        <w:rPr>
          <w:sz w:val="22"/>
          <w:szCs w:val="22"/>
        </w:rPr>
        <w:t xml:space="preserve">. </w:t>
      </w:r>
    </w:p>
    <w:p w14:paraId="2C4FE4D9" w14:textId="77777777" w:rsidR="00444490" w:rsidRPr="00F27255" w:rsidRDefault="00063223" w:rsidP="00063223">
      <w:pPr>
        <w:pStyle w:val="lneksmlouvytextPVL"/>
        <w:numPr>
          <w:ilvl w:val="0"/>
          <w:numId w:val="15"/>
        </w:numPr>
        <w:tabs>
          <w:tab w:val="clear" w:pos="426"/>
          <w:tab w:val="left" w:pos="284"/>
        </w:tabs>
        <w:ind w:left="284" w:hanging="284"/>
        <w:rPr>
          <w:sz w:val="22"/>
          <w:szCs w:val="22"/>
        </w:rPr>
      </w:pPr>
      <w:r w:rsidRPr="00FF1024">
        <w:rPr>
          <w:sz w:val="22"/>
          <w:szCs w:val="22"/>
          <w:lang w:val="cs-CZ"/>
        </w:rPr>
        <w:t>V</w:t>
      </w:r>
      <w:r w:rsidR="00444490" w:rsidRPr="00FF1024">
        <w:rPr>
          <w:sz w:val="22"/>
          <w:szCs w:val="22"/>
        </w:rPr>
        <w:t>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A63A20" w:rsidRPr="00FF1024">
        <w:rPr>
          <w:sz w:val="22"/>
          <w:szCs w:val="22"/>
          <w:lang w:val="cs-CZ"/>
        </w:rPr>
        <w:t>5</w:t>
      </w:r>
      <w:r w:rsidR="00444490" w:rsidRPr="00FF1024">
        <w:rPr>
          <w:sz w:val="22"/>
          <w:szCs w:val="22"/>
          <w:lang w:val="cs-CZ"/>
        </w:rPr>
        <w:t xml:space="preserve"> </w:t>
      </w:r>
      <w:r w:rsidR="00444490" w:rsidRPr="00FF1024">
        <w:rPr>
          <w:sz w:val="22"/>
          <w:szCs w:val="22"/>
        </w:rPr>
        <w:t xml:space="preserve">% celkové ceny díla. Zbývajících </w:t>
      </w:r>
      <w:r w:rsidR="00A63A20" w:rsidRPr="00FF1024">
        <w:rPr>
          <w:sz w:val="22"/>
          <w:szCs w:val="22"/>
          <w:lang w:val="cs-CZ"/>
        </w:rPr>
        <w:t>5</w:t>
      </w:r>
      <w:r w:rsidR="00444490" w:rsidRPr="00FF1024">
        <w:rPr>
          <w:sz w:val="22"/>
          <w:szCs w:val="22"/>
          <w:lang w:val="cs-CZ"/>
        </w:rPr>
        <w:t xml:space="preserve"> </w:t>
      </w:r>
      <w:r w:rsidR="00444490" w:rsidRPr="00FF1024">
        <w:rPr>
          <w:sz w:val="22"/>
          <w:szCs w:val="22"/>
        </w:rPr>
        <w:t>% z celkové ceny díla bude objednatelem uhrazeno až po odstranění poslední vady. O skutečnosti, že zhotovitel odstranil poslední vadu, bude sepsán samostatný zápis</w:t>
      </w:r>
      <w:r w:rsidR="00444490" w:rsidRPr="00FF1024">
        <w:rPr>
          <w:sz w:val="22"/>
          <w:szCs w:val="22"/>
          <w:lang w:val="cs-CZ"/>
        </w:rPr>
        <w:t xml:space="preserve"> obdobně jako v případě dle čl. VII. odst. 9. této smlouvy</w:t>
      </w:r>
      <w:r w:rsidR="00444490" w:rsidRPr="00FF1024">
        <w:rPr>
          <w:sz w:val="22"/>
          <w:szCs w:val="22"/>
        </w:rPr>
        <w:t xml:space="preserve">. Zbylých </w:t>
      </w:r>
      <w:r w:rsidR="00A63A20" w:rsidRPr="00FF1024">
        <w:rPr>
          <w:sz w:val="22"/>
          <w:szCs w:val="22"/>
          <w:lang w:val="cs-CZ"/>
        </w:rPr>
        <w:t>5</w:t>
      </w:r>
      <w:r w:rsidR="00444490" w:rsidRPr="00FF1024">
        <w:rPr>
          <w:sz w:val="22"/>
          <w:szCs w:val="22"/>
          <w:lang w:val="cs-CZ"/>
        </w:rPr>
        <w:t xml:space="preserve"> </w:t>
      </w:r>
      <w:r w:rsidR="00444490" w:rsidRPr="00FF1024">
        <w:rPr>
          <w:sz w:val="22"/>
          <w:szCs w:val="22"/>
        </w:rPr>
        <w:t>% z celkové ceny díla bude objednatelem uhrazeno do 10 kalendářních dní od podpisu zápisu o odstranění poslední vady.</w:t>
      </w:r>
    </w:p>
    <w:p w14:paraId="100B3692" w14:textId="77777777" w:rsidR="00444490" w:rsidRPr="007467C8" w:rsidRDefault="00444490" w:rsidP="00063223">
      <w:pPr>
        <w:pStyle w:val="lneksmlouvytextPVL"/>
        <w:numPr>
          <w:ilvl w:val="0"/>
          <w:numId w:val="15"/>
        </w:numPr>
        <w:ind w:left="284" w:hanging="284"/>
        <w:rPr>
          <w:sz w:val="22"/>
          <w:szCs w:val="22"/>
        </w:rPr>
      </w:pPr>
      <w:r w:rsidRPr="007467C8">
        <w:rPr>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Pr="007467C8">
        <w:rPr>
          <w:sz w:val="22"/>
          <w:szCs w:val="22"/>
          <w:lang w:val="cs-CZ"/>
        </w:rPr>
        <w:t xml:space="preserve"> dle čl. VII. odst. 9. této smlouvy</w:t>
      </w:r>
      <w:r w:rsidRPr="007467C8">
        <w:rPr>
          <w:sz w:val="22"/>
          <w:szCs w:val="22"/>
        </w:rPr>
        <w:t xml:space="preserve">. </w:t>
      </w:r>
    </w:p>
    <w:p w14:paraId="19393B6F" w14:textId="77777777" w:rsidR="00444490" w:rsidRPr="007467C8" w:rsidRDefault="00444490" w:rsidP="00063223">
      <w:pPr>
        <w:pStyle w:val="lneksmlouvytextPVL"/>
        <w:numPr>
          <w:ilvl w:val="0"/>
          <w:numId w:val="15"/>
        </w:numPr>
        <w:ind w:left="284" w:hanging="284"/>
        <w:rPr>
          <w:sz w:val="22"/>
          <w:szCs w:val="22"/>
        </w:rPr>
      </w:pPr>
      <w:r w:rsidRPr="007467C8">
        <w:rPr>
          <w:sz w:val="22"/>
          <w:szCs w:val="22"/>
        </w:rPr>
        <w:t xml:space="preserve">Splatnost faktury je do </w:t>
      </w:r>
      <w:r w:rsidR="00742989" w:rsidRPr="007467C8">
        <w:rPr>
          <w:sz w:val="22"/>
          <w:szCs w:val="22"/>
          <w:lang w:val="cs-CZ"/>
        </w:rPr>
        <w:t>3</w:t>
      </w:r>
      <w:r w:rsidR="0035687A" w:rsidRPr="007467C8">
        <w:rPr>
          <w:sz w:val="22"/>
          <w:szCs w:val="22"/>
          <w:lang w:val="cs-CZ"/>
        </w:rPr>
        <w:t>0</w:t>
      </w:r>
      <w:r w:rsidRPr="007467C8">
        <w:rPr>
          <w:sz w:val="22"/>
          <w:szCs w:val="22"/>
        </w:rPr>
        <w:t xml:space="preserve"> kalendářních dn</w:t>
      </w:r>
      <w:r w:rsidR="008749FB" w:rsidRPr="007467C8">
        <w:rPr>
          <w:sz w:val="22"/>
          <w:szCs w:val="22"/>
          <w:lang w:val="cs-CZ"/>
        </w:rPr>
        <w:t>ů</w:t>
      </w:r>
      <w:r w:rsidRPr="007467C8">
        <w:rPr>
          <w:sz w:val="22"/>
          <w:szCs w:val="22"/>
        </w:rPr>
        <w:t xml:space="preserve"> ode dne jejího doručení objednateli. </w:t>
      </w:r>
    </w:p>
    <w:p w14:paraId="43A9D43C" w14:textId="77777777" w:rsidR="00444490" w:rsidRPr="007467C8" w:rsidRDefault="00444490" w:rsidP="00063223">
      <w:pPr>
        <w:pStyle w:val="lneksmlouvytextPVL"/>
        <w:numPr>
          <w:ilvl w:val="0"/>
          <w:numId w:val="15"/>
        </w:numPr>
        <w:ind w:left="284" w:hanging="426"/>
        <w:rPr>
          <w:sz w:val="22"/>
          <w:szCs w:val="22"/>
        </w:rPr>
      </w:pPr>
      <w:r w:rsidRPr="007467C8">
        <w:rPr>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3FE380" w14:textId="77777777" w:rsidR="00444490" w:rsidRPr="007467C8" w:rsidRDefault="00444490" w:rsidP="00063223">
      <w:pPr>
        <w:pStyle w:val="lneksmlouvytextPVL"/>
        <w:numPr>
          <w:ilvl w:val="0"/>
          <w:numId w:val="15"/>
        </w:numPr>
        <w:ind w:left="284" w:hanging="426"/>
        <w:rPr>
          <w:sz w:val="22"/>
          <w:szCs w:val="22"/>
        </w:rPr>
      </w:pPr>
      <w:r w:rsidRPr="007467C8">
        <w:rPr>
          <w:sz w:val="22"/>
          <w:szCs w:val="22"/>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5F07A04E" w14:textId="77777777" w:rsidR="00444490" w:rsidRPr="007467C8" w:rsidRDefault="00444490" w:rsidP="00063223">
      <w:pPr>
        <w:pStyle w:val="lneksmlouvytextPVL"/>
        <w:numPr>
          <w:ilvl w:val="0"/>
          <w:numId w:val="15"/>
        </w:numPr>
        <w:ind w:left="284" w:hanging="426"/>
        <w:rPr>
          <w:sz w:val="22"/>
          <w:szCs w:val="22"/>
        </w:rPr>
      </w:pPr>
      <w:r w:rsidRPr="007467C8">
        <w:rPr>
          <w:sz w:val="22"/>
          <w:szCs w:val="22"/>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429DC560" w14:textId="77777777" w:rsidR="004F67D0" w:rsidRPr="007467C8" w:rsidRDefault="004F67D0" w:rsidP="00063223">
      <w:pPr>
        <w:pStyle w:val="lneksmlouvytextPVL"/>
        <w:numPr>
          <w:ilvl w:val="0"/>
          <w:numId w:val="15"/>
        </w:numPr>
        <w:ind w:left="284" w:hanging="426"/>
        <w:rPr>
          <w:sz w:val="22"/>
          <w:szCs w:val="22"/>
        </w:rPr>
      </w:pPr>
      <w:r w:rsidRPr="007467C8">
        <w:rPr>
          <w:color w:val="000000"/>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9A9C313" w14:textId="77777777" w:rsidR="00444490" w:rsidRPr="007467C8" w:rsidRDefault="00444490" w:rsidP="00444490">
      <w:pPr>
        <w:pStyle w:val="lneksmlouvynadpis"/>
        <w:ind w:left="360" w:hanging="360"/>
        <w:rPr>
          <w:sz w:val="22"/>
          <w:szCs w:val="22"/>
        </w:rPr>
      </w:pPr>
      <w:r w:rsidRPr="007467C8">
        <w:rPr>
          <w:sz w:val="22"/>
          <w:szCs w:val="22"/>
        </w:rPr>
        <w:t>Podmínky provádění díla</w:t>
      </w:r>
    </w:p>
    <w:p w14:paraId="40AD8984" w14:textId="77777777" w:rsidR="00444490" w:rsidRPr="007467C8" w:rsidRDefault="00444490" w:rsidP="00444490">
      <w:pPr>
        <w:pStyle w:val="lneksmlouvytextPVL"/>
        <w:rPr>
          <w:sz w:val="22"/>
          <w:szCs w:val="22"/>
        </w:rPr>
      </w:pPr>
      <w:r w:rsidRPr="007467C8">
        <w:rPr>
          <w:sz w:val="22"/>
          <w:szCs w:val="22"/>
        </w:rPr>
        <w:t xml:space="preserve">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w:t>
      </w:r>
      <w:r w:rsidRPr="007467C8">
        <w:rPr>
          <w:sz w:val="22"/>
          <w:szCs w:val="22"/>
        </w:rPr>
        <w:lastRenderedPageBreak/>
        <w:t>všechny obecně závazné právní předpisy, technické normy (ČSN, Oborové normy a</w:t>
      </w:r>
      <w:r w:rsidRPr="007467C8">
        <w:rPr>
          <w:sz w:val="22"/>
          <w:szCs w:val="22"/>
          <w:lang w:val="cs-CZ"/>
        </w:rPr>
        <w:t> </w:t>
      </w:r>
      <w:r w:rsidRPr="007467C8">
        <w:rPr>
          <w:sz w:val="22"/>
          <w:szCs w:val="22"/>
        </w:rPr>
        <w:t>Technologické předpisy) vztahující se k předmětu díla tak, aby jakost díla odpovídala běžnému standardu a požadavkům sjednaným touto smlouvou.</w:t>
      </w:r>
    </w:p>
    <w:p w14:paraId="5C817015" w14:textId="77777777" w:rsidR="00444490" w:rsidRPr="007467C8" w:rsidRDefault="00444490" w:rsidP="00444490">
      <w:pPr>
        <w:pStyle w:val="lneksmlouvytextPVL"/>
        <w:rPr>
          <w:sz w:val="22"/>
          <w:szCs w:val="22"/>
        </w:rPr>
      </w:pPr>
      <w:r w:rsidRPr="007467C8">
        <w:rPr>
          <w:sz w:val="22"/>
          <w:szCs w:val="22"/>
        </w:rPr>
        <w:t xml:space="preserve">Zhotovitel je </w:t>
      </w:r>
      <w:r w:rsidRPr="007467C8">
        <w:rPr>
          <w:sz w:val="22"/>
          <w:szCs w:val="22"/>
          <w:lang w:val="cs-CZ"/>
        </w:rPr>
        <w:t>povinen dodržovat Havarijní plán schválený příslušným úřadem, který zhotovitel</w:t>
      </w:r>
      <w:r w:rsidR="008C6B9B" w:rsidRPr="007467C8">
        <w:rPr>
          <w:sz w:val="22"/>
          <w:szCs w:val="22"/>
          <w:lang w:val="cs-CZ"/>
        </w:rPr>
        <w:t xml:space="preserve"> vypracoval</w:t>
      </w:r>
      <w:r w:rsidRPr="007467C8">
        <w:rPr>
          <w:sz w:val="22"/>
          <w:szCs w:val="22"/>
          <w:lang w:val="cs-CZ"/>
        </w:rPr>
        <w:t>. Objednatel je oprávněn provádět kontrolu dodržování jeho podmínek.</w:t>
      </w:r>
    </w:p>
    <w:p w14:paraId="6CB5BB61" w14:textId="77777777" w:rsidR="00444490" w:rsidRPr="007467C8" w:rsidRDefault="00444490" w:rsidP="00444490">
      <w:pPr>
        <w:pStyle w:val="lneksmlouvytextPVL"/>
        <w:rPr>
          <w:sz w:val="22"/>
          <w:szCs w:val="22"/>
        </w:rPr>
      </w:pPr>
      <w:r w:rsidRPr="007467C8">
        <w:rPr>
          <w:sz w:val="22"/>
          <w:szCs w:val="22"/>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2E26BB5" w14:textId="71753B53" w:rsidR="00444490" w:rsidRPr="007467C8" w:rsidRDefault="00444490" w:rsidP="00444490">
      <w:pPr>
        <w:pStyle w:val="lneksmlouvytextPVL"/>
        <w:rPr>
          <w:sz w:val="22"/>
          <w:szCs w:val="22"/>
        </w:rPr>
      </w:pPr>
      <w:r w:rsidRPr="007467C8">
        <w:rPr>
          <w:sz w:val="22"/>
          <w:szCs w:val="22"/>
        </w:rPr>
        <w:t xml:space="preserve">Dílo bude realizováno dle příslušné </w:t>
      </w:r>
      <w:r w:rsidR="0093258E">
        <w:rPr>
          <w:sz w:val="22"/>
          <w:szCs w:val="22"/>
          <w:lang w:val="cs-CZ"/>
        </w:rPr>
        <w:t xml:space="preserve">PD </w:t>
      </w:r>
    </w:p>
    <w:p w14:paraId="134AAEC9" w14:textId="77777777" w:rsidR="00444490" w:rsidRPr="007467C8" w:rsidRDefault="00444490" w:rsidP="00444490">
      <w:pPr>
        <w:pStyle w:val="lneksmlouvytextPVL"/>
        <w:rPr>
          <w:sz w:val="22"/>
          <w:szCs w:val="22"/>
        </w:rPr>
      </w:pPr>
      <w:r w:rsidRPr="007467C8">
        <w:rPr>
          <w:sz w:val="22"/>
          <w:szCs w:val="22"/>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320190E" w14:textId="77777777" w:rsidR="00444490" w:rsidRPr="007467C8" w:rsidRDefault="00444490" w:rsidP="00444490">
      <w:pPr>
        <w:pStyle w:val="lneksmlouvytextPVL"/>
        <w:rPr>
          <w:sz w:val="22"/>
          <w:szCs w:val="22"/>
        </w:rPr>
      </w:pPr>
      <w:r w:rsidRPr="007467C8">
        <w:rPr>
          <w:sz w:val="22"/>
          <w:szCs w:val="22"/>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16E053A" w14:textId="77777777" w:rsidR="00444490" w:rsidRPr="007467C8" w:rsidRDefault="00444490" w:rsidP="00444490">
      <w:pPr>
        <w:pStyle w:val="lneksmlouvytextPVL"/>
        <w:rPr>
          <w:sz w:val="22"/>
          <w:szCs w:val="22"/>
        </w:rPr>
      </w:pPr>
      <w:r w:rsidRPr="007467C8">
        <w:rPr>
          <w:sz w:val="22"/>
          <w:szCs w:val="22"/>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24CB656D" w14:textId="77777777" w:rsidR="00444490" w:rsidRPr="007467C8" w:rsidRDefault="00444490" w:rsidP="00444490">
      <w:pPr>
        <w:pStyle w:val="lneksmlouvytextPVL"/>
        <w:rPr>
          <w:sz w:val="22"/>
          <w:szCs w:val="22"/>
        </w:rPr>
      </w:pPr>
      <w:r w:rsidRPr="007467C8">
        <w:rPr>
          <w:sz w:val="22"/>
          <w:szCs w:val="22"/>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29FEDB0B" w14:textId="77777777" w:rsidR="000C5169" w:rsidRPr="007467C8" w:rsidRDefault="000C5169" w:rsidP="000C5169">
      <w:pPr>
        <w:pStyle w:val="lneksmlouvytextPVL"/>
        <w:rPr>
          <w:sz w:val="22"/>
          <w:szCs w:val="22"/>
        </w:rPr>
      </w:pPr>
      <w:r w:rsidRPr="007467C8">
        <w:rPr>
          <w:sz w:val="22"/>
          <w:szCs w:val="22"/>
        </w:rP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7467C8">
        <w:rPr>
          <w:sz w:val="22"/>
          <w:szCs w:val="22"/>
          <w:lang w:val="cs-CZ"/>
        </w:rPr>
        <w:t>IV</w:t>
      </w:r>
      <w:r w:rsidRPr="007467C8">
        <w:rPr>
          <w:sz w:val="22"/>
          <w:szCs w:val="22"/>
        </w:rPr>
        <w:t xml:space="preserve">. odst. 8., a to pouze za předpokladu, že nový poddodavatel v plném rozsahu splňuje příslušné podmínky </w:t>
      </w:r>
      <w:r w:rsidRPr="007467C8">
        <w:rPr>
          <w:sz w:val="22"/>
          <w:szCs w:val="22"/>
          <w:lang w:val="cs-CZ"/>
        </w:rPr>
        <w:t>kvalifikace</w:t>
      </w:r>
      <w:r w:rsidR="00056779" w:rsidRPr="007467C8">
        <w:rPr>
          <w:sz w:val="22"/>
          <w:szCs w:val="22"/>
          <w:lang w:val="cs-CZ"/>
        </w:rPr>
        <w:t>.</w:t>
      </w:r>
      <w:r w:rsidRPr="007467C8">
        <w:rPr>
          <w:sz w:val="22"/>
          <w:szCs w:val="22"/>
          <w:lang w:val="cs-CZ"/>
        </w:rPr>
        <w:t xml:space="preserve"> </w:t>
      </w:r>
      <w:r w:rsidRPr="007467C8">
        <w:rPr>
          <w:sz w:val="22"/>
          <w:szCs w:val="22"/>
        </w:rPr>
        <w:t>Zhotovitel je povinen uvedené skutečnosti prokázat</w:t>
      </w:r>
      <w:r w:rsidR="00056779" w:rsidRPr="007467C8">
        <w:rPr>
          <w:sz w:val="22"/>
          <w:szCs w:val="22"/>
          <w:lang w:val="cs-CZ"/>
        </w:rPr>
        <w:t>.</w:t>
      </w:r>
      <w:r w:rsidRPr="007467C8">
        <w:rPr>
          <w:sz w:val="22"/>
          <w:szCs w:val="22"/>
        </w:rPr>
        <w:t>.</w:t>
      </w:r>
      <w:r w:rsidRPr="007467C8">
        <w:rPr>
          <w:sz w:val="22"/>
          <w:szCs w:val="22"/>
          <w:lang w:val="cs-CZ"/>
        </w:rPr>
        <w:t xml:space="preserve"> </w:t>
      </w:r>
      <w:r w:rsidRPr="007467C8">
        <w:rPr>
          <w:sz w:val="22"/>
          <w:szCs w:val="22"/>
        </w:rPr>
        <w:t xml:space="preserve">Pokud zhotovitel nedodrží </w:t>
      </w:r>
      <w:r w:rsidRPr="007467C8">
        <w:rPr>
          <w:sz w:val="22"/>
          <w:szCs w:val="22"/>
          <w:lang w:val="cs-CZ"/>
        </w:rPr>
        <w:lastRenderedPageBreak/>
        <w:t>tento</w:t>
      </w:r>
      <w:r w:rsidRPr="007467C8">
        <w:rPr>
          <w:sz w:val="22"/>
          <w:szCs w:val="22"/>
        </w:rPr>
        <w:t xml:space="preserve"> postup před změnou</w:t>
      </w:r>
      <w:r w:rsidRPr="007467C8">
        <w:rPr>
          <w:sz w:val="22"/>
          <w:szCs w:val="22"/>
          <w:lang w:val="cs-CZ"/>
        </w:rPr>
        <w:t xml:space="preserve"> níže uvedeného poddodavatele </w:t>
      </w:r>
      <w:r w:rsidRPr="007467C8">
        <w:rPr>
          <w:sz w:val="22"/>
          <w:szCs w:val="22"/>
        </w:rPr>
        <w:t xml:space="preserve">nebo </w:t>
      </w:r>
      <w:r w:rsidRPr="007467C8">
        <w:rPr>
          <w:sz w:val="22"/>
          <w:szCs w:val="22"/>
          <w:lang w:val="cs-CZ"/>
        </w:rPr>
        <w:t xml:space="preserve">se </w:t>
      </w:r>
      <w:r w:rsidRPr="007467C8">
        <w:rPr>
          <w:sz w:val="22"/>
          <w:szCs w:val="22"/>
        </w:rPr>
        <w:t xml:space="preserve">nebude </w:t>
      </w:r>
      <w:r w:rsidRPr="007467C8">
        <w:rPr>
          <w:sz w:val="22"/>
          <w:szCs w:val="22"/>
          <w:lang w:val="cs-CZ"/>
        </w:rPr>
        <w:t>níže uvedený</w:t>
      </w:r>
      <w:r w:rsidRPr="007467C8">
        <w:rPr>
          <w:sz w:val="22"/>
          <w:szCs w:val="22"/>
        </w:rPr>
        <w:t xml:space="preserve"> </w:t>
      </w:r>
      <w:r w:rsidRPr="007467C8">
        <w:rPr>
          <w:sz w:val="22"/>
          <w:szCs w:val="22"/>
          <w:lang w:val="cs-CZ"/>
        </w:rPr>
        <w:t>poddodavatel podílet na provádění díla</w:t>
      </w:r>
      <w:r w:rsidRPr="007467C8">
        <w:rPr>
          <w:sz w:val="22"/>
          <w:szCs w:val="22"/>
        </w:rPr>
        <w:t xml:space="preserve"> v </w:t>
      </w:r>
      <w:r w:rsidRPr="007467C8">
        <w:rPr>
          <w:sz w:val="22"/>
          <w:szCs w:val="22"/>
          <w:lang w:val="cs-CZ"/>
        </w:rPr>
        <w:t xml:space="preserve">níže uvedeném </w:t>
      </w:r>
      <w:r w:rsidRPr="007467C8">
        <w:rPr>
          <w:sz w:val="22"/>
          <w:szCs w:val="22"/>
        </w:rPr>
        <w:t>rozsahu, bude</w:t>
      </w:r>
      <w:r w:rsidRPr="007467C8">
        <w:rPr>
          <w:sz w:val="22"/>
          <w:szCs w:val="22"/>
          <w:lang w:val="cs-CZ"/>
        </w:rPr>
        <w:t> </w:t>
      </w:r>
      <w:r w:rsidRPr="007467C8">
        <w:rPr>
          <w:sz w:val="22"/>
          <w:szCs w:val="22"/>
        </w:rPr>
        <w:t>toto jednání považováno za podstatné porušení smlouvy s právem</w:t>
      </w:r>
      <w:r w:rsidRPr="007467C8">
        <w:rPr>
          <w:sz w:val="22"/>
          <w:szCs w:val="22"/>
          <w:lang w:val="cs-CZ"/>
        </w:rPr>
        <w:t xml:space="preserve"> objednatele</w:t>
      </w:r>
      <w:r w:rsidRPr="007467C8">
        <w:rPr>
          <w:sz w:val="22"/>
          <w:szCs w:val="22"/>
        </w:rPr>
        <w:t xml:space="preserve"> odstoupit od smlouvy</w:t>
      </w:r>
      <w:r w:rsidRPr="007467C8">
        <w:rPr>
          <w:sz w:val="22"/>
          <w:szCs w:val="22"/>
          <w:lang w:val="cs-CZ"/>
        </w:rPr>
        <w:t>.</w:t>
      </w:r>
    </w:p>
    <w:p w14:paraId="312603AC" w14:textId="77777777" w:rsidR="000C5169" w:rsidRPr="007467C8" w:rsidRDefault="000C5169" w:rsidP="000C5169">
      <w:pPr>
        <w:pStyle w:val="Samostatntextpodlnek"/>
        <w:rPr>
          <w:sz w:val="22"/>
          <w:szCs w:val="22"/>
        </w:rPr>
      </w:pPr>
      <w:r w:rsidRPr="007467C8">
        <w:rPr>
          <w:sz w:val="22"/>
          <w:szCs w:val="22"/>
        </w:rPr>
        <w:t xml:space="preserve">Identifikační údaje všech poddodavatelů, </w:t>
      </w:r>
      <w:r w:rsidRPr="007467C8">
        <w:rPr>
          <w:sz w:val="22"/>
          <w:szCs w:val="22"/>
          <w:lang w:val="cs-CZ"/>
        </w:rPr>
        <w:t>prostřednictvím kterých</w:t>
      </w:r>
      <w:r w:rsidRPr="007467C8">
        <w:rPr>
          <w:sz w:val="22"/>
          <w:szCs w:val="22"/>
        </w:rPr>
        <w:t xml:space="preserve"> zhotovitel prokazoval splnění kvalifikace:</w:t>
      </w:r>
    </w:p>
    <w:p w14:paraId="1A67ACB0" w14:textId="77777777" w:rsidR="000C5169" w:rsidRPr="007467C8" w:rsidRDefault="000C5169" w:rsidP="000C5169">
      <w:pPr>
        <w:pStyle w:val="Meziodstavce"/>
        <w:rPr>
          <w:sz w:val="22"/>
          <w:szCs w:val="22"/>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467C8" w14:paraId="0A812B6F" w14:textId="77777777" w:rsidTr="00AE539C">
        <w:trPr>
          <w:trHeight w:val="567"/>
        </w:trPr>
        <w:tc>
          <w:tcPr>
            <w:tcW w:w="3334" w:type="dxa"/>
            <w:shd w:val="clear" w:color="auto" w:fill="auto"/>
            <w:vAlign w:val="center"/>
          </w:tcPr>
          <w:p w14:paraId="16588F31" w14:textId="77777777" w:rsidR="000C5169" w:rsidRPr="007467C8" w:rsidRDefault="000C5169" w:rsidP="00F3510F">
            <w:pPr>
              <w:suppressAutoHyphens/>
              <w:rPr>
                <w:rFonts w:ascii="Arial" w:hAnsi="Arial" w:cs="Arial"/>
                <w:sz w:val="22"/>
                <w:szCs w:val="22"/>
              </w:rPr>
            </w:pPr>
            <w:r w:rsidRPr="007467C8">
              <w:rPr>
                <w:rFonts w:ascii="Arial" w:hAnsi="Arial" w:cs="Arial"/>
                <w:sz w:val="22"/>
                <w:szCs w:val="22"/>
              </w:rPr>
              <w:t>název</w:t>
            </w:r>
          </w:p>
        </w:tc>
        <w:tc>
          <w:tcPr>
            <w:tcW w:w="5199" w:type="dxa"/>
            <w:tcBorders>
              <w:bottom w:val="single" w:sz="4" w:space="0" w:color="auto"/>
              <w:tr2bl w:val="single" w:sz="4" w:space="0" w:color="auto"/>
            </w:tcBorders>
            <w:shd w:val="clear" w:color="auto" w:fill="auto"/>
            <w:vAlign w:val="center"/>
          </w:tcPr>
          <w:p w14:paraId="5E7A0791" w14:textId="679BA4CF" w:rsidR="000C5169" w:rsidRPr="007467C8" w:rsidRDefault="000C5169" w:rsidP="00F3510F">
            <w:pPr>
              <w:suppressAutoHyphens/>
              <w:rPr>
                <w:rFonts w:ascii="Arial" w:hAnsi="Arial" w:cs="Arial"/>
                <w:sz w:val="22"/>
                <w:szCs w:val="22"/>
              </w:rPr>
            </w:pPr>
          </w:p>
        </w:tc>
      </w:tr>
      <w:tr w:rsidR="000C5169" w:rsidRPr="007467C8" w14:paraId="2183C96C" w14:textId="77777777" w:rsidTr="00AE539C">
        <w:trPr>
          <w:trHeight w:val="567"/>
        </w:trPr>
        <w:tc>
          <w:tcPr>
            <w:tcW w:w="3334" w:type="dxa"/>
            <w:shd w:val="clear" w:color="auto" w:fill="auto"/>
            <w:vAlign w:val="center"/>
          </w:tcPr>
          <w:p w14:paraId="186BE811" w14:textId="77777777" w:rsidR="000C5169" w:rsidRPr="007467C8" w:rsidRDefault="000C5169" w:rsidP="00F3510F">
            <w:pPr>
              <w:suppressAutoHyphens/>
              <w:rPr>
                <w:rFonts w:ascii="Arial" w:hAnsi="Arial" w:cs="Arial"/>
                <w:sz w:val="22"/>
                <w:szCs w:val="22"/>
              </w:rPr>
            </w:pPr>
            <w:r w:rsidRPr="007467C8">
              <w:rPr>
                <w:rFonts w:ascii="Arial" w:hAnsi="Arial" w:cs="Arial"/>
                <w:sz w:val="22"/>
                <w:szCs w:val="22"/>
              </w:rPr>
              <w:t>sídlo</w:t>
            </w:r>
          </w:p>
        </w:tc>
        <w:tc>
          <w:tcPr>
            <w:tcW w:w="5199" w:type="dxa"/>
            <w:tcBorders>
              <w:bottom w:val="single" w:sz="4" w:space="0" w:color="auto"/>
              <w:tr2bl w:val="single" w:sz="4" w:space="0" w:color="auto"/>
            </w:tcBorders>
            <w:shd w:val="clear" w:color="auto" w:fill="auto"/>
            <w:vAlign w:val="center"/>
          </w:tcPr>
          <w:p w14:paraId="7EB28420" w14:textId="58685517" w:rsidR="000C5169" w:rsidRPr="007467C8" w:rsidRDefault="000C5169" w:rsidP="00F3510F">
            <w:pPr>
              <w:suppressAutoHyphens/>
              <w:rPr>
                <w:rFonts w:ascii="Arial" w:hAnsi="Arial" w:cs="Arial"/>
                <w:sz w:val="22"/>
                <w:szCs w:val="22"/>
              </w:rPr>
            </w:pPr>
          </w:p>
        </w:tc>
      </w:tr>
      <w:tr w:rsidR="000C5169" w:rsidRPr="007467C8" w14:paraId="0BC81E97" w14:textId="77777777" w:rsidTr="00AE539C">
        <w:trPr>
          <w:trHeight w:val="567"/>
        </w:trPr>
        <w:tc>
          <w:tcPr>
            <w:tcW w:w="3334" w:type="dxa"/>
            <w:shd w:val="clear" w:color="auto" w:fill="auto"/>
            <w:vAlign w:val="center"/>
          </w:tcPr>
          <w:p w14:paraId="57D2E935" w14:textId="77777777" w:rsidR="000C5169" w:rsidRPr="007467C8" w:rsidRDefault="000C5169" w:rsidP="00F3510F">
            <w:pPr>
              <w:suppressAutoHyphens/>
              <w:rPr>
                <w:rFonts w:ascii="Arial" w:hAnsi="Arial" w:cs="Arial"/>
                <w:sz w:val="22"/>
                <w:szCs w:val="22"/>
              </w:rPr>
            </w:pPr>
            <w:r w:rsidRPr="007467C8">
              <w:rPr>
                <w:rFonts w:ascii="Arial" w:hAnsi="Arial" w:cs="Arial"/>
                <w:sz w:val="22"/>
                <w:szCs w:val="22"/>
              </w:rPr>
              <w:t>IČO</w:t>
            </w:r>
          </w:p>
        </w:tc>
        <w:tc>
          <w:tcPr>
            <w:tcW w:w="5199" w:type="dxa"/>
            <w:tcBorders>
              <w:bottom w:val="single" w:sz="4" w:space="0" w:color="auto"/>
              <w:tr2bl w:val="single" w:sz="4" w:space="0" w:color="auto"/>
            </w:tcBorders>
            <w:shd w:val="clear" w:color="auto" w:fill="auto"/>
            <w:vAlign w:val="center"/>
          </w:tcPr>
          <w:p w14:paraId="51498034" w14:textId="35954972" w:rsidR="000C5169" w:rsidRPr="007467C8" w:rsidRDefault="000C5169" w:rsidP="00F3510F">
            <w:pPr>
              <w:suppressAutoHyphens/>
              <w:rPr>
                <w:rFonts w:ascii="Arial" w:hAnsi="Arial" w:cs="Arial"/>
                <w:sz w:val="22"/>
                <w:szCs w:val="22"/>
              </w:rPr>
            </w:pPr>
          </w:p>
        </w:tc>
      </w:tr>
      <w:tr w:rsidR="000C5169" w:rsidRPr="007467C8" w14:paraId="69775AA0" w14:textId="77777777" w:rsidTr="00AE539C">
        <w:trPr>
          <w:trHeight w:val="567"/>
        </w:trPr>
        <w:tc>
          <w:tcPr>
            <w:tcW w:w="3334" w:type="dxa"/>
            <w:shd w:val="clear" w:color="auto" w:fill="auto"/>
            <w:vAlign w:val="center"/>
          </w:tcPr>
          <w:p w14:paraId="174A3637" w14:textId="77777777" w:rsidR="000C5169" w:rsidRPr="007467C8" w:rsidRDefault="000C5169" w:rsidP="00F3510F">
            <w:pPr>
              <w:suppressAutoHyphens/>
              <w:rPr>
                <w:rFonts w:ascii="Arial" w:hAnsi="Arial" w:cs="Arial"/>
                <w:sz w:val="22"/>
                <w:szCs w:val="22"/>
              </w:rPr>
            </w:pPr>
            <w:r w:rsidRPr="007467C8">
              <w:rPr>
                <w:rFonts w:ascii="Arial" w:hAnsi="Arial" w:cs="Arial"/>
                <w:sz w:val="22"/>
                <w:szCs w:val="22"/>
              </w:rPr>
              <w:t>DIČ</w:t>
            </w:r>
          </w:p>
        </w:tc>
        <w:tc>
          <w:tcPr>
            <w:tcW w:w="5199" w:type="dxa"/>
            <w:tcBorders>
              <w:bottom w:val="single" w:sz="4" w:space="0" w:color="auto"/>
              <w:tr2bl w:val="single" w:sz="4" w:space="0" w:color="auto"/>
            </w:tcBorders>
            <w:shd w:val="clear" w:color="auto" w:fill="auto"/>
            <w:vAlign w:val="center"/>
          </w:tcPr>
          <w:p w14:paraId="150E87AB" w14:textId="3B2F5815" w:rsidR="000C5169" w:rsidRPr="007467C8" w:rsidRDefault="000C5169" w:rsidP="00F3510F">
            <w:pPr>
              <w:suppressAutoHyphens/>
              <w:rPr>
                <w:rFonts w:ascii="Arial" w:hAnsi="Arial" w:cs="Arial"/>
                <w:sz w:val="22"/>
                <w:szCs w:val="22"/>
              </w:rPr>
            </w:pPr>
          </w:p>
        </w:tc>
      </w:tr>
      <w:tr w:rsidR="000C5169" w:rsidRPr="007467C8" w14:paraId="1CB801D8" w14:textId="77777777" w:rsidTr="00AE539C">
        <w:trPr>
          <w:trHeight w:val="567"/>
        </w:trPr>
        <w:tc>
          <w:tcPr>
            <w:tcW w:w="3334" w:type="dxa"/>
            <w:shd w:val="clear" w:color="auto" w:fill="auto"/>
            <w:vAlign w:val="center"/>
          </w:tcPr>
          <w:p w14:paraId="22DC8C1C" w14:textId="77777777" w:rsidR="000C5169" w:rsidRPr="007467C8" w:rsidRDefault="000C5169" w:rsidP="00F3510F">
            <w:pPr>
              <w:suppressAutoHyphens/>
              <w:rPr>
                <w:rFonts w:ascii="Arial" w:hAnsi="Arial" w:cs="Arial"/>
                <w:sz w:val="22"/>
                <w:szCs w:val="22"/>
              </w:rPr>
            </w:pPr>
            <w:r w:rsidRPr="007467C8">
              <w:rPr>
                <w:rFonts w:ascii="Arial" w:hAnsi="Arial" w:cs="Arial"/>
                <w:sz w:val="22"/>
                <w:szCs w:val="22"/>
              </w:rPr>
              <w:t>zápis v obchodním rejstříku</w:t>
            </w:r>
          </w:p>
        </w:tc>
        <w:tc>
          <w:tcPr>
            <w:tcW w:w="5199" w:type="dxa"/>
            <w:tcBorders>
              <w:bottom w:val="single" w:sz="4" w:space="0" w:color="auto"/>
              <w:tr2bl w:val="single" w:sz="4" w:space="0" w:color="auto"/>
            </w:tcBorders>
            <w:shd w:val="clear" w:color="auto" w:fill="auto"/>
            <w:vAlign w:val="center"/>
          </w:tcPr>
          <w:p w14:paraId="01F7DBCD" w14:textId="60FE4A05" w:rsidR="000C5169" w:rsidRPr="007467C8" w:rsidRDefault="000C5169" w:rsidP="00F3510F">
            <w:pPr>
              <w:suppressAutoHyphens/>
              <w:rPr>
                <w:rFonts w:ascii="Arial" w:hAnsi="Arial" w:cs="Arial"/>
                <w:sz w:val="22"/>
                <w:szCs w:val="22"/>
              </w:rPr>
            </w:pPr>
          </w:p>
        </w:tc>
      </w:tr>
      <w:tr w:rsidR="000C5169" w:rsidRPr="007467C8" w14:paraId="0EFB454D" w14:textId="77777777" w:rsidTr="00AE539C">
        <w:trPr>
          <w:trHeight w:val="567"/>
        </w:trPr>
        <w:tc>
          <w:tcPr>
            <w:tcW w:w="3334" w:type="dxa"/>
            <w:shd w:val="clear" w:color="auto" w:fill="auto"/>
            <w:vAlign w:val="center"/>
          </w:tcPr>
          <w:p w14:paraId="5A2B820D" w14:textId="77777777" w:rsidR="000C5169" w:rsidRPr="007467C8" w:rsidRDefault="000C5169" w:rsidP="00F3510F">
            <w:pPr>
              <w:suppressAutoHyphens/>
              <w:rPr>
                <w:rFonts w:ascii="Arial" w:hAnsi="Arial" w:cs="Arial"/>
                <w:sz w:val="22"/>
                <w:szCs w:val="22"/>
              </w:rPr>
            </w:pPr>
            <w:r w:rsidRPr="007467C8">
              <w:rPr>
                <w:rFonts w:ascii="Arial" w:hAnsi="Arial" w:cs="Arial"/>
                <w:sz w:val="22"/>
                <w:szCs w:val="22"/>
              </w:rPr>
              <w:t>rozsah vykonávaných stavebních prací nebo služeb</w:t>
            </w:r>
          </w:p>
        </w:tc>
        <w:tc>
          <w:tcPr>
            <w:tcW w:w="5199" w:type="dxa"/>
            <w:tcBorders>
              <w:tr2bl w:val="single" w:sz="4" w:space="0" w:color="auto"/>
            </w:tcBorders>
            <w:shd w:val="clear" w:color="auto" w:fill="auto"/>
            <w:vAlign w:val="center"/>
          </w:tcPr>
          <w:p w14:paraId="5229219C" w14:textId="166A7CA2" w:rsidR="000C5169" w:rsidRPr="007467C8" w:rsidRDefault="000C5169" w:rsidP="00F3510F">
            <w:pPr>
              <w:suppressAutoHyphens/>
              <w:rPr>
                <w:rFonts w:ascii="Arial" w:hAnsi="Arial" w:cs="Arial"/>
                <w:sz w:val="22"/>
                <w:szCs w:val="22"/>
              </w:rPr>
            </w:pPr>
          </w:p>
        </w:tc>
      </w:tr>
    </w:tbl>
    <w:p w14:paraId="589E5677" w14:textId="77777777" w:rsidR="000C5169" w:rsidRPr="007467C8" w:rsidRDefault="000C5169" w:rsidP="000C5169">
      <w:pPr>
        <w:pStyle w:val="Meziodstavce"/>
        <w:rPr>
          <w:sz w:val="22"/>
          <w:szCs w:val="22"/>
          <w:shd w:val="clear" w:color="auto" w:fill="FFFF00"/>
        </w:rPr>
      </w:pPr>
    </w:p>
    <w:p w14:paraId="4D67F59C" w14:textId="77777777" w:rsidR="000C5169" w:rsidRPr="007467C8" w:rsidRDefault="000C5169" w:rsidP="000C5169">
      <w:pPr>
        <w:pStyle w:val="lneksmlouvytextPVL"/>
        <w:rPr>
          <w:sz w:val="22"/>
          <w:szCs w:val="22"/>
        </w:rPr>
      </w:pPr>
      <w:r w:rsidRPr="007467C8">
        <w:rPr>
          <w:sz w:val="22"/>
          <w:szCs w:val="22"/>
        </w:rPr>
        <w:t>Zhotovitel odpovídá přímo za výběr a řádnou koordinaci všech poddodavatelů.</w:t>
      </w:r>
      <w:r w:rsidR="00E37010" w:rsidRPr="007467C8">
        <w:rPr>
          <w:sz w:val="22"/>
          <w:szCs w:val="22"/>
          <w:lang w:val="cs-CZ"/>
        </w:rPr>
        <w:t xml:space="preserve"> </w:t>
      </w:r>
      <w:r w:rsidR="00E37010" w:rsidRPr="007467C8">
        <w:rPr>
          <w:sz w:val="22"/>
          <w:szCs w:val="22"/>
        </w:rPr>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sidRPr="007467C8">
        <w:rPr>
          <w:sz w:val="22"/>
          <w:szCs w:val="22"/>
          <w:lang w:val="cs-CZ"/>
        </w:rPr>
        <w:t> </w:t>
      </w:r>
      <w:r w:rsidR="00E37010" w:rsidRPr="007467C8">
        <w:rPr>
          <w:sz w:val="22"/>
          <w:szCs w:val="22"/>
        </w:rPr>
        <w:t>28 odst. 1 písm. g) ZZVZ ve stavebním deníku.</w:t>
      </w:r>
    </w:p>
    <w:p w14:paraId="28464E78" w14:textId="77777777" w:rsidR="000C5169" w:rsidRPr="007467C8" w:rsidRDefault="000C5169" w:rsidP="000C5169">
      <w:pPr>
        <w:pStyle w:val="lneksmlouvytextPVL"/>
        <w:rPr>
          <w:sz w:val="22"/>
          <w:szCs w:val="22"/>
        </w:rPr>
      </w:pPr>
      <w:r w:rsidRPr="007467C8">
        <w:rPr>
          <w:sz w:val="22"/>
          <w:szCs w:val="22"/>
        </w:rPr>
        <w:t>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w:t>
      </w:r>
    </w:p>
    <w:p w14:paraId="2C3D218B" w14:textId="77777777" w:rsidR="00B4155D" w:rsidRPr="007467C8" w:rsidRDefault="00B4155D" w:rsidP="00F3510F">
      <w:pPr>
        <w:pStyle w:val="lneksmlouvytextPVL"/>
        <w:rPr>
          <w:sz w:val="22"/>
          <w:szCs w:val="22"/>
        </w:rPr>
      </w:pPr>
      <w:r w:rsidRPr="007467C8">
        <w:rPr>
          <w:sz w:val="22"/>
          <w:szCs w:val="22"/>
        </w:rPr>
        <w:t>Nedohodnou-li se smluvní strany jinak, je zhotovitel povinen každý návrh soupisu skutečně provedených prací a každý návrh změny soupisu prací související s případnou změnou rozsahu díla povinen předat osobě oprávněné jednat za objednatele k</w:t>
      </w:r>
      <w:r w:rsidRPr="007467C8">
        <w:rPr>
          <w:sz w:val="22"/>
          <w:szCs w:val="22"/>
          <w:lang w:val="cs-CZ"/>
        </w:rPr>
        <w:t> </w:t>
      </w:r>
      <w:r w:rsidRPr="007467C8">
        <w:rPr>
          <w:sz w:val="22"/>
          <w:szCs w:val="22"/>
        </w:rPr>
        <w:t>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r w:rsidRPr="007467C8">
        <w:rPr>
          <w:sz w:val="22"/>
          <w:szCs w:val="22"/>
          <w:lang w:val="cs-CZ"/>
        </w:rPr>
        <w:t>.</w:t>
      </w:r>
    </w:p>
    <w:p w14:paraId="403CA411" w14:textId="77777777" w:rsidR="00444490" w:rsidRPr="007467C8" w:rsidRDefault="00444490" w:rsidP="00444490">
      <w:pPr>
        <w:pStyle w:val="lneksmlouvytextPVL"/>
        <w:rPr>
          <w:sz w:val="22"/>
          <w:szCs w:val="22"/>
        </w:rPr>
      </w:pPr>
      <w:r w:rsidRPr="007467C8">
        <w:rPr>
          <w:sz w:val="22"/>
          <w:szCs w:val="22"/>
        </w:rPr>
        <w:t>Zhotovitel podpisem této smlouvy přebírá povinnosti uvedené v Čestném prohlášení o</w:t>
      </w:r>
      <w:r w:rsidRPr="007467C8">
        <w:rPr>
          <w:sz w:val="22"/>
          <w:szCs w:val="22"/>
          <w:lang w:val="cs-CZ"/>
        </w:rPr>
        <w:t> </w:t>
      </w:r>
      <w:r w:rsidRPr="007467C8">
        <w:rPr>
          <w:sz w:val="22"/>
          <w:szCs w:val="22"/>
        </w:rPr>
        <w:t>zajištění sociálně odpovědného plnění předmětu veřejné zakázky</w:t>
      </w:r>
      <w:r w:rsidRPr="007467C8">
        <w:rPr>
          <w:sz w:val="22"/>
          <w:szCs w:val="22"/>
          <w:lang w:val="cs-CZ"/>
        </w:rPr>
        <w:t xml:space="preserve"> (dále jen „ČPSO“)</w:t>
      </w:r>
      <w:r w:rsidR="00056779" w:rsidRPr="007467C8">
        <w:rPr>
          <w:sz w:val="22"/>
          <w:szCs w:val="22"/>
          <w:lang w:val="cs-CZ"/>
        </w:rPr>
        <w:t>.</w:t>
      </w:r>
      <w:r w:rsidRPr="007467C8">
        <w:rPr>
          <w:sz w:val="22"/>
          <w:szCs w:val="22"/>
        </w:rPr>
        <w:t xml:space="preserve"> Objednatel je oprávněn plnění těchto povinností kdykoliv kontrolovat, a to i bez předchozího ohlášení zhotoviteli. Je</w:t>
      </w:r>
      <w:r w:rsidRPr="007467C8">
        <w:rPr>
          <w:sz w:val="22"/>
          <w:szCs w:val="22"/>
          <w:lang w:val="cs-CZ"/>
        </w:rPr>
        <w:noBreakHyphen/>
      </w:r>
      <w:proofErr w:type="spellStart"/>
      <w:r w:rsidRPr="007467C8">
        <w:rPr>
          <w:sz w:val="22"/>
          <w:szCs w:val="22"/>
        </w:rPr>
        <w:t>li</w:t>
      </w:r>
      <w:proofErr w:type="spellEnd"/>
      <w:r w:rsidRPr="007467C8">
        <w:rPr>
          <w:sz w:val="22"/>
          <w:szCs w:val="22"/>
          <w:lang w:val="cs-CZ"/>
        </w:rPr>
        <w:t> </w:t>
      </w:r>
      <w:r w:rsidRPr="007467C8">
        <w:rPr>
          <w:sz w:val="22"/>
          <w:szCs w:val="22"/>
        </w:rPr>
        <w:t>k provedení kontroly potřeba předložení dokumentů, zavazuje se zhotovitel k jejich předložení nejpozději do 2 pracovních dnů od doručení výzvy objednatele.</w:t>
      </w:r>
    </w:p>
    <w:p w14:paraId="716F0075" w14:textId="77777777" w:rsidR="00444490" w:rsidRPr="007467C8" w:rsidRDefault="00444490" w:rsidP="00444490">
      <w:pPr>
        <w:pStyle w:val="lneksmlouvytextPVL"/>
        <w:rPr>
          <w:sz w:val="22"/>
          <w:szCs w:val="22"/>
        </w:rPr>
      </w:pPr>
      <w:r w:rsidRPr="007467C8">
        <w:rPr>
          <w:sz w:val="22"/>
          <w:szCs w:val="22"/>
        </w:rPr>
        <w:t>Zhotovitel je povinen udržovat pracoviště v čistotě, odvážet stavební odpad a vytěžený materiál a provádět pravidelný úklid, zejména příjezdových komunikací skrz zástavbu v</w:t>
      </w:r>
      <w:r w:rsidRPr="007467C8">
        <w:rPr>
          <w:sz w:val="22"/>
          <w:szCs w:val="22"/>
          <w:lang w:val="cs-CZ"/>
        </w:rPr>
        <w:t> </w:t>
      </w:r>
      <w:r w:rsidRPr="007467C8">
        <w:rPr>
          <w:sz w:val="22"/>
          <w:szCs w:val="22"/>
        </w:rPr>
        <w:t xml:space="preserve">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w:t>
      </w:r>
      <w:r w:rsidRPr="007467C8">
        <w:rPr>
          <w:sz w:val="22"/>
          <w:szCs w:val="22"/>
        </w:rPr>
        <w:lastRenderedPageBreak/>
        <w:t>v souladu se zákonem č. </w:t>
      </w:r>
      <w:r w:rsidR="00F15205" w:rsidRPr="007467C8">
        <w:rPr>
          <w:sz w:val="22"/>
          <w:szCs w:val="22"/>
          <w:lang w:val="cs-CZ"/>
        </w:rPr>
        <w:t xml:space="preserve"> 541/2020</w:t>
      </w:r>
      <w:r w:rsidRPr="007467C8">
        <w:rPr>
          <w:sz w:val="22"/>
          <w:szCs w:val="22"/>
        </w:rPr>
        <w:t> Sb., o odpadech a o změně některých dalších zákonů, ve znění pozdějších předpisů</w:t>
      </w:r>
      <w:r w:rsidR="00F15205" w:rsidRPr="007467C8">
        <w:rPr>
          <w:sz w:val="22"/>
          <w:szCs w:val="22"/>
          <w:lang w:val="cs-CZ"/>
        </w:rPr>
        <w:t xml:space="preserve">. </w:t>
      </w:r>
    </w:p>
    <w:p w14:paraId="4A717201" w14:textId="77777777" w:rsidR="00444490" w:rsidRPr="007467C8" w:rsidRDefault="00444490" w:rsidP="00444490">
      <w:pPr>
        <w:pStyle w:val="lneksmlouvytextPVL"/>
        <w:rPr>
          <w:sz w:val="22"/>
          <w:szCs w:val="22"/>
        </w:rPr>
      </w:pPr>
      <w:r w:rsidRPr="007467C8">
        <w:rPr>
          <w:sz w:val="22"/>
          <w:szCs w:val="22"/>
        </w:rPr>
        <w:t>Zhotovitel je povinen na předaném staveništi zajistit dodržování právních a ostatních předpisů týkajících se bezpečnosti práce a požární ochrany svých zaměstnanců nebo poddodavatelů zhotovitele.</w:t>
      </w:r>
    </w:p>
    <w:p w14:paraId="7D2F609C" w14:textId="77777777" w:rsidR="00444490" w:rsidRPr="007467C8" w:rsidRDefault="00444490" w:rsidP="00444490">
      <w:pPr>
        <w:pStyle w:val="lneksmlouvytextPVL"/>
        <w:rPr>
          <w:sz w:val="22"/>
          <w:szCs w:val="22"/>
        </w:rPr>
      </w:pPr>
      <w:r w:rsidRPr="007467C8">
        <w:rPr>
          <w:sz w:val="22"/>
          <w:szCs w:val="22"/>
        </w:rPr>
        <w:t>Zhotovitel zajistí na staveništi hygienické a sociální zařízení a prostředky pro poskytování první lékařské pomoci.</w:t>
      </w:r>
    </w:p>
    <w:p w14:paraId="1D9A2F1E" w14:textId="77777777" w:rsidR="00444490" w:rsidRPr="007467C8" w:rsidRDefault="00444490" w:rsidP="00444490">
      <w:pPr>
        <w:pStyle w:val="lneksmlouvytextPVL"/>
        <w:rPr>
          <w:sz w:val="22"/>
          <w:szCs w:val="22"/>
        </w:rPr>
      </w:pPr>
      <w:r w:rsidRPr="007467C8">
        <w:rPr>
          <w:sz w:val="22"/>
          <w:szCs w:val="22"/>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F0E61D9" w14:textId="77777777" w:rsidR="00444490" w:rsidRPr="007467C8" w:rsidRDefault="00444490" w:rsidP="00444490">
      <w:pPr>
        <w:pStyle w:val="lneksmlouvynadpis"/>
        <w:ind w:left="360" w:hanging="360"/>
        <w:rPr>
          <w:sz w:val="22"/>
          <w:szCs w:val="22"/>
        </w:rPr>
      </w:pPr>
      <w:r w:rsidRPr="007467C8">
        <w:rPr>
          <w:sz w:val="22"/>
          <w:szCs w:val="22"/>
        </w:rPr>
        <w:t>Staveniště</w:t>
      </w:r>
    </w:p>
    <w:p w14:paraId="25CC9468" w14:textId="77777777" w:rsidR="00444490" w:rsidRPr="00FF1024" w:rsidRDefault="00444490" w:rsidP="00444490">
      <w:pPr>
        <w:pStyle w:val="lneksmlouvytextPVL"/>
        <w:rPr>
          <w:sz w:val="22"/>
          <w:szCs w:val="22"/>
        </w:rPr>
      </w:pPr>
      <w:r w:rsidRPr="007467C8">
        <w:rPr>
          <w:sz w:val="22"/>
          <w:szCs w:val="22"/>
        </w:rPr>
        <w:t xml:space="preserve">Zařízení staveniště (dále jen „ZS“), jeho uspořádání a vztahy k okolí (včetně případného dopravního značení apod.) jsou součástí díla. Cena za vybudování a likvidaci ZS je součástí ceny díla. ZS včetně </w:t>
      </w:r>
      <w:r w:rsidRPr="00FF1024">
        <w:rPr>
          <w:sz w:val="22"/>
          <w:szCs w:val="22"/>
        </w:rPr>
        <w:t>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46613B4" w14:textId="7A2F0137" w:rsidR="00444490" w:rsidRPr="00FF1024" w:rsidRDefault="00444490" w:rsidP="00444490">
      <w:pPr>
        <w:pStyle w:val="lneksmlouvytextPVL"/>
        <w:rPr>
          <w:sz w:val="22"/>
          <w:szCs w:val="22"/>
        </w:rPr>
      </w:pPr>
      <w:r w:rsidRPr="00FF1024">
        <w:rPr>
          <w:sz w:val="22"/>
          <w:szCs w:val="22"/>
        </w:rPr>
        <w:t xml:space="preserve">Zhotovitel je povinen do </w:t>
      </w:r>
      <w:r w:rsidR="007F4A8F" w:rsidRPr="00FF1024">
        <w:rPr>
          <w:sz w:val="22"/>
          <w:szCs w:val="22"/>
        </w:rPr>
        <w:t xml:space="preserve">předání a převzetí </w:t>
      </w:r>
      <w:r w:rsidR="00F27255" w:rsidRPr="00FF1024">
        <w:rPr>
          <w:sz w:val="22"/>
          <w:szCs w:val="22"/>
          <w:lang w:val="cs-CZ"/>
        </w:rPr>
        <w:t xml:space="preserve">dokončeného </w:t>
      </w:r>
      <w:r w:rsidR="007F4A8F" w:rsidRPr="00FF1024">
        <w:rPr>
          <w:sz w:val="22"/>
          <w:szCs w:val="22"/>
        </w:rPr>
        <w:t xml:space="preserve">díla </w:t>
      </w:r>
      <w:r w:rsidRPr="00FF1024">
        <w:rPr>
          <w:sz w:val="22"/>
          <w:szCs w:val="22"/>
        </w:rPr>
        <w:t>vyklidit staveniště a upravit je do </w:t>
      </w:r>
      <w:bookmarkStart w:id="11" w:name="OLE_LINK1"/>
      <w:r w:rsidRPr="00FF1024">
        <w:rPr>
          <w:sz w:val="22"/>
          <w:szCs w:val="22"/>
        </w:rPr>
        <w:t xml:space="preserve">stavu předepsaného </w:t>
      </w:r>
      <w:r w:rsidR="000C7944">
        <w:rPr>
          <w:sz w:val="22"/>
          <w:szCs w:val="22"/>
          <w:lang w:val="cs-CZ"/>
        </w:rPr>
        <w:t xml:space="preserve">PD </w:t>
      </w:r>
      <w:bookmarkEnd w:id="11"/>
      <w:r w:rsidRPr="00FF1024">
        <w:rPr>
          <w:sz w:val="22"/>
          <w:szCs w:val="22"/>
        </w:rPr>
        <w:t xml:space="preserve">, nebo není-li tento stav </w:t>
      </w:r>
      <w:r w:rsidR="000C7944">
        <w:rPr>
          <w:sz w:val="22"/>
          <w:szCs w:val="22"/>
          <w:lang w:val="cs-CZ"/>
        </w:rPr>
        <w:t xml:space="preserve">v PD </w:t>
      </w:r>
      <w:r w:rsidRPr="00FF1024">
        <w:rPr>
          <w:sz w:val="22"/>
          <w:szCs w:val="22"/>
        </w:rPr>
        <w:t xml:space="preserve"> specifikován, tak do původního stavu. </w:t>
      </w:r>
    </w:p>
    <w:p w14:paraId="4B0EA387" w14:textId="7A03330F" w:rsidR="00444490" w:rsidRPr="007467C8" w:rsidRDefault="00444490" w:rsidP="00444490">
      <w:pPr>
        <w:pStyle w:val="lneksmlouvytextPVL"/>
        <w:rPr>
          <w:sz w:val="22"/>
          <w:szCs w:val="22"/>
        </w:rPr>
      </w:pPr>
      <w:r w:rsidRPr="007467C8">
        <w:rPr>
          <w:sz w:val="22"/>
          <w:szCs w:val="22"/>
        </w:rPr>
        <w:t xml:space="preserve">Příjezdové komunikace, pozemky a konstrukce dotčené stavbou uvede zhotovitel do stavu předepsaného </w:t>
      </w:r>
      <w:r w:rsidR="000C7944">
        <w:rPr>
          <w:sz w:val="22"/>
          <w:szCs w:val="22"/>
          <w:lang w:val="cs-CZ"/>
        </w:rPr>
        <w:t xml:space="preserve">PD </w:t>
      </w:r>
      <w:r w:rsidRPr="007467C8">
        <w:rPr>
          <w:sz w:val="22"/>
          <w:szCs w:val="22"/>
        </w:rPr>
        <w:t xml:space="preserve">, nebo, není-li tento stav </w:t>
      </w:r>
      <w:r w:rsidR="000C7944">
        <w:rPr>
          <w:sz w:val="22"/>
          <w:szCs w:val="22"/>
          <w:lang w:val="cs-CZ"/>
        </w:rPr>
        <w:t xml:space="preserve">v PD </w:t>
      </w:r>
      <w:r w:rsidRPr="007467C8">
        <w:rPr>
          <w:sz w:val="22"/>
          <w:szCs w:val="22"/>
        </w:rPr>
        <w:t xml:space="preserve"> specifikován, do původního stavu a protokolárně je předá zpět vlastníkům.</w:t>
      </w:r>
    </w:p>
    <w:p w14:paraId="0BA4424B" w14:textId="13FC8F13" w:rsidR="004A6793" w:rsidRPr="007467C8" w:rsidRDefault="004A6793" w:rsidP="004A6793">
      <w:pPr>
        <w:pStyle w:val="lneksmlouvytextPVL"/>
        <w:rPr>
          <w:sz w:val="22"/>
          <w:szCs w:val="22"/>
        </w:rPr>
      </w:pPr>
      <w:r w:rsidRPr="007467C8">
        <w:rPr>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378FFF54" w14:textId="77777777" w:rsidR="00444490" w:rsidRPr="007467C8" w:rsidRDefault="00444490" w:rsidP="00444490">
      <w:pPr>
        <w:pStyle w:val="lneksmlouvynadpis"/>
        <w:ind w:left="360" w:hanging="360"/>
        <w:rPr>
          <w:sz w:val="22"/>
          <w:szCs w:val="22"/>
        </w:rPr>
      </w:pPr>
      <w:r w:rsidRPr="007467C8">
        <w:rPr>
          <w:sz w:val="22"/>
          <w:szCs w:val="22"/>
        </w:rPr>
        <w:t>Kontrola provádění díla</w:t>
      </w:r>
    </w:p>
    <w:p w14:paraId="2A430951" w14:textId="5CB7665E" w:rsidR="00444490" w:rsidRPr="007467C8" w:rsidRDefault="00444490" w:rsidP="00444490">
      <w:pPr>
        <w:pStyle w:val="lneksmlouvytextPVL"/>
        <w:rPr>
          <w:sz w:val="22"/>
          <w:szCs w:val="22"/>
        </w:rPr>
      </w:pPr>
      <w:r w:rsidRPr="007467C8">
        <w:rPr>
          <w:sz w:val="22"/>
          <w:szCs w:val="22"/>
        </w:rPr>
        <w:t>Objednatel vykonává na stavbě občasný technický dozor k tomu pověřenými osobami a v jeho průběhu sleduje zejména, zda jsou práce prováděny v souladu se smlouvou a </w:t>
      </w:r>
      <w:r w:rsidR="0093258E">
        <w:rPr>
          <w:sz w:val="22"/>
          <w:szCs w:val="22"/>
          <w:lang w:val="cs-CZ"/>
        </w:rPr>
        <w:t xml:space="preserve">PD </w:t>
      </w:r>
      <w:r w:rsidRPr="007467C8">
        <w:rPr>
          <w:sz w:val="22"/>
          <w:szCs w:val="22"/>
        </w:rPr>
        <w:t>podle technických norem, jiných právních předpisů a rozhodnutí oprávněných orgánů. Na nedostatky zjištěné v průběhu prací musí neprodleně upozornit zápisem do stavebního deníku.</w:t>
      </w:r>
    </w:p>
    <w:p w14:paraId="68C92D0F" w14:textId="77777777" w:rsidR="00444490" w:rsidRPr="007467C8" w:rsidRDefault="00444490" w:rsidP="00444490">
      <w:pPr>
        <w:pStyle w:val="lneksmlouvytextPVL"/>
        <w:rPr>
          <w:sz w:val="22"/>
          <w:szCs w:val="22"/>
        </w:rPr>
      </w:pPr>
      <w:r w:rsidRPr="007467C8">
        <w:rPr>
          <w:sz w:val="22"/>
          <w:szCs w:val="22"/>
        </w:rPr>
        <w:t xml:space="preserve">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w:t>
      </w:r>
      <w:r w:rsidRPr="007467C8">
        <w:rPr>
          <w:sz w:val="22"/>
          <w:szCs w:val="22"/>
        </w:rPr>
        <w:lastRenderedPageBreak/>
        <w:t>deníku. Zhotovitel se zavazuje zajistit okamžité provedení tohoto pokynu objednatele a zastavit práce do doby projednání připomínek objednatele s osobou oprávněnou jednat za zhotovitele ve věcech technických.</w:t>
      </w:r>
    </w:p>
    <w:p w14:paraId="08D280FA" w14:textId="77777777" w:rsidR="00444490" w:rsidRPr="007467C8" w:rsidRDefault="00444490" w:rsidP="00444490">
      <w:pPr>
        <w:pStyle w:val="lneksmlouvytextPVL"/>
        <w:rPr>
          <w:sz w:val="22"/>
          <w:szCs w:val="22"/>
        </w:rPr>
      </w:pPr>
      <w:r w:rsidRPr="007467C8">
        <w:rPr>
          <w:sz w:val="22"/>
          <w:szCs w:val="22"/>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EAAB936" w14:textId="77777777" w:rsidR="00444490" w:rsidRPr="007467C8" w:rsidRDefault="00444490" w:rsidP="00444490">
      <w:pPr>
        <w:pStyle w:val="lneksmlouvytextPVL"/>
        <w:rPr>
          <w:sz w:val="22"/>
          <w:szCs w:val="22"/>
        </w:rPr>
      </w:pPr>
      <w:r w:rsidRPr="007467C8">
        <w:rPr>
          <w:sz w:val="22"/>
          <w:szCs w:val="22"/>
        </w:rPr>
        <w:t>Zhotovitel je povinen neprodleně odstranit zjištěné nedostatky, které technický dozor zapsal do stavebního deníku, pokud se smluvní strany nedohodnou jinak.</w:t>
      </w:r>
    </w:p>
    <w:p w14:paraId="468FFD8C" w14:textId="77777777" w:rsidR="00444490" w:rsidRPr="007467C8" w:rsidRDefault="00444490" w:rsidP="00444490">
      <w:pPr>
        <w:pStyle w:val="lneksmlouvytextPVL"/>
        <w:rPr>
          <w:sz w:val="22"/>
          <w:szCs w:val="22"/>
        </w:rPr>
      </w:pPr>
      <w:r w:rsidRPr="007467C8">
        <w:rPr>
          <w:sz w:val="22"/>
          <w:szCs w:val="22"/>
        </w:rPr>
        <w:t>Technický dozor objednatele je oprávněn po zhotoviteli požadovat prokázání původu a vlastností materiálů a výrobků použitých pro stavbu.</w:t>
      </w:r>
    </w:p>
    <w:p w14:paraId="1CFEAECA" w14:textId="77777777" w:rsidR="00444490" w:rsidRPr="007467C8" w:rsidRDefault="00444490" w:rsidP="00444490">
      <w:pPr>
        <w:pStyle w:val="lneksmlouvytextPVL"/>
        <w:rPr>
          <w:sz w:val="22"/>
          <w:szCs w:val="22"/>
        </w:rPr>
      </w:pPr>
      <w:r w:rsidRPr="007467C8">
        <w:rPr>
          <w:sz w:val="22"/>
          <w:szCs w:val="22"/>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184476F" w14:textId="73495E2F" w:rsidR="00444490" w:rsidRPr="007467C8" w:rsidRDefault="00444490" w:rsidP="00444490">
      <w:pPr>
        <w:pStyle w:val="lneksmlouvytextPVL"/>
        <w:rPr>
          <w:sz w:val="22"/>
          <w:szCs w:val="22"/>
        </w:rPr>
      </w:pPr>
      <w:bookmarkStart w:id="12" w:name="_Ref473801819"/>
      <w:r w:rsidRPr="007467C8">
        <w:rPr>
          <w:sz w:val="22"/>
          <w:szCs w:val="22"/>
        </w:rPr>
        <w:t xml:space="preserve">Technický dozor objednatele je oprávněn vyzvat zhotovitele k předložení písemného </w:t>
      </w:r>
      <w:r w:rsidR="0054062D" w:rsidRPr="007467C8">
        <w:rPr>
          <w:sz w:val="22"/>
          <w:szCs w:val="22"/>
          <w:lang w:val="cs-CZ"/>
        </w:rPr>
        <w:t xml:space="preserve"> </w:t>
      </w:r>
      <w:r w:rsidRPr="007467C8">
        <w:rPr>
          <w:sz w:val="22"/>
          <w:szCs w:val="22"/>
        </w:rPr>
        <w:t>harmonogramu</w:t>
      </w:r>
      <w:r w:rsidR="00AB7775" w:rsidRPr="007467C8">
        <w:rPr>
          <w:sz w:val="22"/>
          <w:szCs w:val="22"/>
          <w:lang w:val="cs-CZ"/>
        </w:rPr>
        <w:t xml:space="preserve"> postupu</w:t>
      </w:r>
      <w:r w:rsidRPr="007467C8">
        <w:rPr>
          <w:sz w:val="22"/>
          <w:szCs w:val="22"/>
        </w:rPr>
        <w:t xml:space="preserve"> provádění díla (dále jen „harmonogram“), zhotovitel </w:t>
      </w:r>
      <w:r w:rsidR="00AB7775" w:rsidRPr="007467C8">
        <w:rPr>
          <w:sz w:val="22"/>
          <w:szCs w:val="22"/>
          <w:lang w:val="cs-CZ"/>
        </w:rPr>
        <w:t xml:space="preserve">je povinen od této výzvy </w:t>
      </w:r>
      <w:r w:rsidRPr="007467C8">
        <w:rPr>
          <w:sz w:val="22"/>
          <w:szCs w:val="22"/>
        </w:rPr>
        <w:t xml:space="preserve"> </w:t>
      </w:r>
      <w:r w:rsidR="00AB7775" w:rsidRPr="007467C8">
        <w:rPr>
          <w:sz w:val="22"/>
          <w:szCs w:val="22"/>
          <w:lang w:val="cs-CZ"/>
        </w:rPr>
        <w:t xml:space="preserve">předat </w:t>
      </w:r>
      <w:r w:rsidRPr="007467C8">
        <w:rPr>
          <w:sz w:val="22"/>
          <w:szCs w:val="22"/>
        </w:rPr>
        <w:t xml:space="preserve">objednateli </w:t>
      </w:r>
      <w:r w:rsidR="00507AAC" w:rsidRPr="007467C8">
        <w:rPr>
          <w:sz w:val="22"/>
          <w:szCs w:val="22"/>
          <w:lang w:val="cs-CZ"/>
        </w:rPr>
        <w:t xml:space="preserve"> </w:t>
      </w:r>
      <w:r w:rsidR="00AB7775" w:rsidRPr="007467C8">
        <w:rPr>
          <w:sz w:val="22"/>
          <w:szCs w:val="22"/>
          <w:lang w:val="cs-CZ"/>
        </w:rPr>
        <w:t xml:space="preserve">vypracovaný harmonogram </w:t>
      </w:r>
      <w:r w:rsidR="00507AAC" w:rsidRPr="007467C8">
        <w:rPr>
          <w:sz w:val="22"/>
          <w:szCs w:val="22"/>
          <w:lang w:val="cs-CZ"/>
        </w:rPr>
        <w:t>do 7 kalendářních dnů</w:t>
      </w:r>
      <w:r w:rsidR="00507AAC" w:rsidRPr="007467C8">
        <w:rPr>
          <w:sz w:val="22"/>
          <w:szCs w:val="22"/>
        </w:rPr>
        <w:t>.</w:t>
      </w:r>
      <w:bookmarkEnd w:id="12"/>
      <w:r w:rsidRPr="007467C8">
        <w:rPr>
          <w:sz w:val="22"/>
          <w:szCs w:val="22"/>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7AB5552C" w14:textId="77777777" w:rsidR="00444490" w:rsidRPr="007467C8" w:rsidRDefault="00444490" w:rsidP="00444490">
      <w:pPr>
        <w:pStyle w:val="lneksmlouvytextPVL"/>
        <w:rPr>
          <w:sz w:val="22"/>
          <w:szCs w:val="22"/>
        </w:rPr>
      </w:pPr>
      <w:r w:rsidRPr="007467C8">
        <w:rPr>
          <w:sz w:val="22"/>
          <w:szCs w:val="22"/>
        </w:rPr>
        <w:t>Výzva k předložení harmonogramu dle odst. 7</w:t>
      </w:r>
      <w:r w:rsidRPr="007467C8">
        <w:rPr>
          <w:sz w:val="22"/>
          <w:szCs w:val="22"/>
          <w:lang w:val="cs-CZ"/>
        </w:rPr>
        <w:t>.</w:t>
      </w:r>
      <w:r w:rsidRPr="007467C8">
        <w:rPr>
          <w:sz w:val="22"/>
          <w:szCs w:val="22"/>
        </w:rPr>
        <w:t xml:space="preserve"> tohoto článku může být provedena jakýmikoliv prostředky, avšak musí být bez zbytečného odkladu zapsána do stavebního deníku. Za předaný v souladu s odst. 7</w:t>
      </w:r>
      <w:r w:rsidRPr="007467C8">
        <w:rPr>
          <w:sz w:val="22"/>
          <w:szCs w:val="22"/>
          <w:lang w:val="cs-CZ"/>
        </w:rPr>
        <w:t>.</w:t>
      </w:r>
      <w:r w:rsidRPr="007467C8">
        <w:rPr>
          <w:sz w:val="22"/>
          <w:szCs w:val="22"/>
        </w:rPr>
        <w:t xml:space="preserve"> tohoto článku se harmonogram považuje i v případě, že jej zhotovitel vložil na samostatný list stavebního deníku.</w:t>
      </w:r>
    </w:p>
    <w:p w14:paraId="19916FE6" w14:textId="77777777" w:rsidR="00444490" w:rsidRPr="007467C8" w:rsidRDefault="00444490" w:rsidP="00444490">
      <w:pPr>
        <w:pStyle w:val="lneksmlouvynadpis"/>
        <w:ind w:left="360" w:hanging="360"/>
        <w:rPr>
          <w:sz w:val="22"/>
          <w:szCs w:val="22"/>
        </w:rPr>
      </w:pPr>
      <w:r w:rsidRPr="007467C8">
        <w:rPr>
          <w:sz w:val="22"/>
          <w:szCs w:val="22"/>
          <w:lang w:val="cs-CZ"/>
        </w:rPr>
        <w:t>Technická přejímka a p</w:t>
      </w:r>
      <w:proofErr w:type="spellStart"/>
      <w:r w:rsidRPr="007467C8">
        <w:rPr>
          <w:sz w:val="22"/>
          <w:szCs w:val="22"/>
        </w:rPr>
        <w:t>ředání</w:t>
      </w:r>
      <w:proofErr w:type="spellEnd"/>
      <w:r w:rsidRPr="007467C8">
        <w:rPr>
          <w:sz w:val="22"/>
          <w:szCs w:val="22"/>
        </w:rPr>
        <w:t xml:space="preserve"> a převzetí</w:t>
      </w:r>
      <w:r w:rsidRPr="007467C8">
        <w:rPr>
          <w:sz w:val="22"/>
          <w:szCs w:val="22"/>
          <w:lang w:val="cs-CZ"/>
        </w:rPr>
        <w:t xml:space="preserve"> dokončeného</w:t>
      </w:r>
      <w:r w:rsidRPr="007467C8">
        <w:rPr>
          <w:sz w:val="22"/>
          <w:szCs w:val="22"/>
        </w:rPr>
        <w:t xml:space="preserve"> díla</w:t>
      </w:r>
    </w:p>
    <w:p w14:paraId="7B7E8838" w14:textId="02DF1239" w:rsidR="00444490" w:rsidRPr="00152CC9" w:rsidRDefault="00444490" w:rsidP="00444490">
      <w:pPr>
        <w:pStyle w:val="lneksmlouvytextPVL"/>
        <w:rPr>
          <w:sz w:val="22"/>
          <w:szCs w:val="22"/>
        </w:rPr>
      </w:pPr>
      <w:r w:rsidRPr="007467C8">
        <w:rPr>
          <w:sz w:val="22"/>
          <w:szCs w:val="22"/>
        </w:rPr>
        <w:t xml:space="preserve">Předmět plnění – dílo </w:t>
      </w:r>
      <w:r w:rsidRPr="00152CC9">
        <w:rPr>
          <w:sz w:val="22"/>
          <w:szCs w:val="22"/>
        </w:rPr>
        <w:t xml:space="preserve">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0C7944">
        <w:rPr>
          <w:sz w:val="22"/>
          <w:szCs w:val="22"/>
          <w:lang w:val="cs-CZ"/>
        </w:rPr>
        <w:t xml:space="preserve"> d</w:t>
      </w:r>
      <w:r w:rsidRPr="00152CC9">
        <w:rPr>
          <w:sz w:val="22"/>
          <w:szCs w:val="22"/>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403CB8FD" w14:textId="05F653AA" w:rsidR="00444490" w:rsidRPr="00152CC9" w:rsidRDefault="00444490" w:rsidP="00444490">
      <w:pPr>
        <w:pStyle w:val="lneksmlouvytextPVL"/>
        <w:rPr>
          <w:sz w:val="22"/>
          <w:szCs w:val="22"/>
        </w:rPr>
      </w:pPr>
      <w:bookmarkStart w:id="13" w:name="_Ref473801647"/>
      <w:r w:rsidRPr="00152CC9">
        <w:rPr>
          <w:sz w:val="22"/>
          <w:szCs w:val="22"/>
        </w:rPr>
        <w:t xml:space="preserve">Předání a převzetí dokončeného díla je předmětem přejímacího řízení. Přejímací řízení je proces předání a převzetí kompletního díla nebo jeho části ve lhůtě dle čl. II. odst. 1. písm. </w:t>
      </w:r>
      <w:r w:rsidR="00CA62DD" w:rsidRPr="00152CC9">
        <w:rPr>
          <w:sz w:val="22"/>
          <w:szCs w:val="22"/>
          <w:lang w:val="cs-CZ"/>
        </w:rPr>
        <w:t>d</w:t>
      </w:r>
      <w:r w:rsidRPr="00152CC9">
        <w:rPr>
          <w:sz w:val="22"/>
          <w:szCs w:val="22"/>
        </w:rPr>
        <w:t>) této smlouvy.</w:t>
      </w:r>
      <w:bookmarkEnd w:id="13"/>
    </w:p>
    <w:p w14:paraId="13444D14" w14:textId="6D1E7779" w:rsidR="00444490" w:rsidRPr="00152CC9" w:rsidRDefault="00444490" w:rsidP="00444490">
      <w:pPr>
        <w:pStyle w:val="lneksmlouvytextPVL"/>
        <w:rPr>
          <w:sz w:val="22"/>
          <w:szCs w:val="22"/>
        </w:rPr>
      </w:pPr>
      <w:r w:rsidRPr="00152CC9">
        <w:rPr>
          <w:sz w:val="22"/>
          <w:szCs w:val="22"/>
        </w:rPr>
        <w:t xml:space="preserve">Bude-li objednatelem zjištěn nedostatek při kontrole dokumentů dle odst. </w:t>
      </w:r>
      <w:r w:rsidRPr="00152CC9">
        <w:rPr>
          <w:sz w:val="22"/>
          <w:szCs w:val="22"/>
        </w:rPr>
        <w:fldChar w:fldCharType="begin"/>
      </w:r>
      <w:r w:rsidRPr="00152CC9">
        <w:rPr>
          <w:sz w:val="22"/>
          <w:szCs w:val="22"/>
        </w:rPr>
        <w:instrText xml:space="preserve"> REF _Ref473801663 \n \h  \* MERGEFORMAT </w:instrText>
      </w:r>
      <w:r w:rsidRPr="00152CC9">
        <w:rPr>
          <w:sz w:val="22"/>
          <w:szCs w:val="22"/>
        </w:rPr>
      </w:r>
      <w:r w:rsidRPr="00152CC9">
        <w:rPr>
          <w:sz w:val="22"/>
          <w:szCs w:val="22"/>
        </w:rPr>
        <w:fldChar w:fldCharType="separate"/>
      </w:r>
      <w:r w:rsidR="008E0AA4">
        <w:rPr>
          <w:b/>
          <w:bCs/>
          <w:sz w:val="22"/>
          <w:szCs w:val="22"/>
          <w:lang w:val="cs-CZ"/>
        </w:rPr>
        <w:t>Chyba! Nenalezen zdroj odkazů.</w:t>
      </w:r>
      <w:r w:rsidRPr="00152CC9">
        <w:rPr>
          <w:sz w:val="22"/>
          <w:szCs w:val="22"/>
        </w:rPr>
        <w:fldChar w:fldCharType="end"/>
      </w:r>
      <w:r w:rsidRPr="00152CC9">
        <w:rPr>
          <w:sz w:val="22"/>
          <w:szCs w:val="22"/>
        </w:rPr>
        <w:t xml:space="preserve">. tohoto článku, informuje o tom bezodkladně, nejpozději však </w:t>
      </w:r>
      <w:r w:rsidRPr="00152CC9">
        <w:rPr>
          <w:sz w:val="22"/>
          <w:szCs w:val="22"/>
        </w:rPr>
        <w:lastRenderedPageBreak/>
        <w:t>do 15 kalendářních dní od předání dokumentů dle odst. 3</w:t>
      </w:r>
      <w:r w:rsidRPr="00152CC9">
        <w:rPr>
          <w:sz w:val="22"/>
          <w:szCs w:val="22"/>
          <w:lang w:val="cs-CZ"/>
        </w:rPr>
        <w:t>.</w:t>
      </w:r>
      <w:r w:rsidRPr="00152CC9">
        <w:rPr>
          <w:sz w:val="22"/>
          <w:szCs w:val="22"/>
        </w:rP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152CC9">
        <w:rPr>
          <w:sz w:val="22"/>
          <w:szCs w:val="22"/>
        </w:rPr>
        <w:fldChar w:fldCharType="begin"/>
      </w:r>
      <w:r w:rsidRPr="00152CC9">
        <w:rPr>
          <w:sz w:val="22"/>
          <w:szCs w:val="22"/>
        </w:rPr>
        <w:instrText xml:space="preserve"> REF _Ref473801647 \n \h  \* MERGEFORMAT </w:instrText>
      </w:r>
      <w:r w:rsidRPr="00152CC9">
        <w:rPr>
          <w:sz w:val="22"/>
          <w:szCs w:val="22"/>
        </w:rPr>
      </w:r>
      <w:r w:rsidRPr="00152CC9">
        <w:rPr>
          <w:sz w:val="22"/>
          <w:szCs w:val="22"/>
        </w:rPr>
        <w:fldChar w:fldCharType="separate"/>
      </w:r>
      <w:r w:rsidR="008E0AA4">
        <w:rPr>
          <w:sz w:val="22"/>
          <w:szCs w:val="22"/>
        </w:rPr>
        <w:t>2</w:t>
      </w:r>
      <w:r w:rsidRPr="00152CC9">
        <w:rPr>
          <w:sz w:val="22"/>
          <w:szCs w:val="22"/>
        </w:rPr>
        <w:fldChar w:fldCharType="end"/>
      </w:r>
      <w:r w:rsidRPr="00152CC9">
        <w:rPr>
          <w:sz w:val="22"/>
          <w:szCs w:val="22"/>
        </w:rPr>
        <w:t xml:space="preserve">. tohoto článku nelze provést do odstranění vytýkaných nedostatků nebo zjištění, že objednatelem vytýkané nedostatky byly neoprávněné. Objednatel není oprávněn uplatnit smluvní pokutu dle čl. </w:t>
      </w:r>
      <w:r w:rsidRPr="00152CC9">
        <w:rPr>
          <w:sz w:val="22"/>
          <w:szCs w:val="22"/>
        </w:rPr>
        <w:fldChar w:fldCharType="begin"/>
      </w:r>
      <w:r w:rsidRPr="00152CC9">
        <w:rPr>
          <w:sz w:val="22"/>
          <w:szCs w:val="22"/>
        </w:rPr>
        <w:instrText xml:space="preserve"> REF _Ref473801459 \n \h  \* MERGEFORMAT </w:instrText>
      </w:r>
      <w:r w:rsidRPr="00152CC9">
        <w:rPr>
          <w:sz w:val="22"/>
          <w:szCs w:val="22"/>
        </w:rPr>
      </w:r>
      <w:r w:rsidRPr="00152CC9">
        <w:rPr>
          <w:sz w:val="22"/>
          <w:szCs w:val="22"/>
        </w:rPr>
        <w:fldChar w:fldCharType="separate"/>
      </w:r>
      <w:r w:rsidR="008E0AA4">
        <w:rPr>
          <w:sz w:val="22"/>
          <w:szCs w:val="22"/>
        </w:rPr>
        <w:t xml:space="preserve">IX. </w:t>
      </w:r>
      <w:r w:rsidRPr="00152CC9">
        <w:rPr>
          <w:sz w:val="22"/>
          <w:szCs w:val="22"/>
        </w:rPr>
        <w:fldChar w:fldCharType="end"/>
      </w:r>
      <w:r w:rsidRPr="00152CC9">
        <w:rPr>
          <w:sz w:val="22"/>
          <w:szCs w:val="22"/>
        </w:rPr>
        <w:t xml:space="preserve">odst. </w:t>
      </w:r>
      <w:r w:rsidRPr="00152CC9">
        <w:rPr>
          <w:sz w:val="22"/>
          <w:szCs w:val="22"/>
        </w:rPr>
        <w:fldChar w:fldCharType="begin"/>
      </w:r>
      <w:r w:rsidRPr="00152CC9">
        <w:rPr>
          <w:sz w:val="22"/>
          <w:szCs w:val="22"/>
        </w:rPr>
        <w:instrText xml:space="preserve"> REF _Ref473801463 \n \h  \* MERGEFORMAT </w:instrText>
      </w:r>
      <w:r w:rsidRPr="00152CC9">
        <w:rPr>
          <w:sz w:val="22"/>
          <w:szCs w:val="22"/>
        </w:rPr>
      </w:r>
      <w:r w:rsidRPr="00152CC9">
        <w:rPr>
          <w:sz w:val="22"/>
          <w:szCs w:val="22"/>
        </w:rPr>
        <w:fldChar w:fldCharType="separate"/>
      </w:r>
      <w:r w:rsidR="008E0AA4">
        <w:rPr>
          <w:sz w:val="22"/>
          <w:szCs w:val="22"/>
        </w:rPr>
        <w:t>1</w:t>
      </w:r>
      <w:r w:rsidRPr="00152CC9">
        <w:rPr>
          <w:sz w:val="22"/>
          <w:szCs w:val="22"/>
        </w:rPr>
        <w:fldChar w:fldCharType="end"/>
      </w:r>
      <w:r w:rsidRPr="00152CC9">
        <w:rPr>
          <w:sz w:val="22"/>
          <w:szCs w:val="22"/>
        </w:rPr>
        <w:t xml:space="preserve">. písm. </w:t>
      </w:r>
      <w:r w:rsidRPr="00152CC9">
        <w:rPr>
          <w:sz w:val="22"/>
          <w:szCs w:val="22"/>
        </w:rPr>
        <w:fldChar w:fldCharType="begin"/>
      </w:r>
      <w:r w:rsidRPr="00152CC9">
        <w:rPr>
          <w:sz w:val="22"/>
          <w:szCs w:val="22"/>
        </w:rPr>
        <w:instrText xml:space="preserve"> REF _Ref473801468 \n \h  \* MERGEFORMAT </w:instrText>
      </w:r>
      <w:r w:rsidRPr="00152CC9">
        <w:rPr>
          <w:sz w:val="22"/>
          <w:szCs w:val="22"/>
        </w:rPr>
      </w:r>
      <w:r w:rsidRPr="00152CC9">
        <w:rPr>
          <w:sz w:val="22"/>
          <w:szCs w:val="22"/>
        </w:rPr>
        <w:fldChar w:fldCharType="separate"/>
      </w:r>
      <w:r w:rsidR="008E0AA4">
        <w:rPr>
          <w:sz w:val="22"/>
          <w:szCs w:val="22"/>
        </w:rPr>
        <w:t>a)</w:t>
      </w:r>
      <w:r w:rsidRPr="00152CC9">
        <w:rPr>
          <w:sz w:val="22"/>
          <w:szCs w:val="22"/>
        </w:rPr>
        <w:fldChar w:fldCharType="end"/>
      </w:r>
      <w:r w:rsidRPr="00152CC9">
        <w:rPr>
          <w:sz w:val="22"/>
          <w:szCs w:val="22"/>
        </w:rPr>
        <w:t xml:space="preserve"> této smlouvy, pokud přejímací řízení nebylo provedeno pro neodstranění vytýkaných vad, jež se ukázaly jako neoprávněné.</w:t>
      </w:r>
    </w:p>
    <w:p w14:paraId="3E4DA958" w14:textId="77777777" w:rsidR="00444490" w:rsidRPr="00152CC9" w:rsidRDefault="00444490" w:rsidP="00444490">
      <w:pPr>
        <w:pStyle w:val="lneksmlouvytextPVL"/>
        <w:rPr>
          <w:sz w:val="22"/>
          <w:szCs w:val="22"/>
        </w:rPr>
      </w:pPr>
      <w:r w:rsidRPr="00152CC9">
        <w:rPr>
          <w:sz w:val="22"/>
          <w:szCs w:val="22"/>
        </w:rPr>
        <w:t>K </w:t>
      </w:r>
      <w:r w:rsidRPr="00152CC9">
        <w:rPr>
          <w:sz w:val="22"/>
          <w:szCs w:val="22"/>
          <w:lang w:val="cs-CZ"/>
        </w:rPr>
        <w:t>provedení technické přejímky a přejímacího řízení</w:t>
      </w:r>
      <w:r w:rsidRPr="00152CC9">
        <w:rPr>
          <w:sz w:val="22"/>
          <w:szCs w:val="22"/>
        </w:rPr>
        <w:t xml:space="preserve"> vyzve zhotovitel objednatele písemně buď doručením výzvy na adresu objednatele, nebo zápisem ve stavebním deníku, </w:t>
      </w:r>
      <w:r w:rsidRPr="00152CC9">
        <w:rPr>
          <w:sz w:val="22"/>
          <w:szCs w:val="22"/>
          <w:lang w:val="cs-CZ"/>
        </w:rPr>
        <w:t xml:space="preserve">a to </w:t>
      </w:r>
      <w:r w:rsidRPr="00152CC9">
        <w:rPr>
          <w:sz w:val="22"/>
          <w:szCs w:val="22"/>
        </w:rPr>
        <w:t>nejméně 10 kalendářních dní před požadovaným termínem.</w:t>
      </w:r>
    </w:p>
    <w:p w14:paraId="44666DD5" w14:textId="1C193366" w:rsidR="00444490" w:rsidRPr="007467C8" w:rsidRDefault="00444490" w:rsidP="00444490">
      <w:pPr>
        <w:pStyle w:val="lneksmlouvytextPVL"/>
        <w:rPr>
          <w:sz w:val="22"/>
          <w:szCs w:val="22"/>
        </w:rPr>
      </w:pPr>
      <w:r w:rsidRPr="00152CC9">
        <w:rPr>
          <w:sz w:val="22"/>
          <w:szCs w:val="22"/>
        </w:rPr>
        <w:t xml:space="preserve">V případě, že po zahájení </w:t>
      </w:r>
      <w:r w:rsidRPr="00152CC9">
        <w:rPr>
          <w:sz w:val="22"/>
          <w:szCs w:val="22"/>
          <w:lang w:val="cs-CZ"/>
        </w:rPr>
        <w:t xml:space="preserve">technické přejímky nebo </w:t>
      </w:r>
      <w:r w:rsidRPr="00152CC9">
        <w:rPr>
          <w:sz w:val="22"/>
          <w:szCs w:val="22"/>
        </w:rPr>
        <w:t xml:space="preserve">přejímacího řízení jsou zjištěny okolnosti, které by bránily </w:t>
      </w:r>
      <w:r w:rsidRPr="00152CC9">
        <w:rPr>
          <w:sz w:val="22"/>
          <w:szCs w:val="22"/>
          <w:lang w:val="cs-CZ"/>
        </w:rPr>
        <w:t xml:space="preserve">jejich </w:t>
      </w:r>
      <w:r w:rsidRPr="00152CC9">
        <w:rPr>
          <w:sz w:val="22"/>
          <w:szCs w:val="22"/>
        </w:rPr>
        <w:t>dokončení, mohou smluvní strany dohodou stanovit nový termín</w:t>
      </w:r>
      <w:r w:rsidRPr="00152CC9">
        <w:rPr>
          <w:sz w:val="22"/>
          <w:szCs w:val="22"/>
          <w:lang w:val="cs-CZ"/>
        </w:rPr>
        <w:t>.</w:t>
      </w:r>
      <w:r w:rsidRPr="00152CC9">
        <w:rPr>
          <w:sz w:val="22"/>
          <w:szCs w:val="22"/>
        </w:rPr>
        <w:t xml:space="preserve"> </w:t>
      </w:r>
      <w:r w:rsidRPr="00152CC9">
        <w:rPr>
          <w:sz w:val="22"/>
          <w:szCs w:val="22"/>
          <w:lang w:val="cs-CZ"/>
        </w:rPr>
        <w:t>N</w:t>
      </w:r>
      <w:r w:rsidRPr="00152CC9">
        <w:rPr>
          <w:sz w:val="22"/>
          <w:szCs w:val="22"/>
        </w:rPr>
        <w:t xml:space="preserve">edojde-li k dohodě, je oprávněn termín </w:t>
      </w:r>
      <w:r w:rsidRPr="00152CC9">
        <w:rPr>
          <w:sz w:val="22"/>
          <w:szCs w:val="22"/>
          <w:lang w:val="cs-CZ"/>
        </w:rPr>
        <w:t xml:space="preserve">stanovit </w:t>
      </w:r>
      <w:r w:rsidRPr="00152CC9">
        <w:rPr>
          <w:sz w:val="22"/>
          <w:szCs w:val="22"/>
        </w:rPr>
        <w:t>objednatel.</w:t>
      </w:r>
      <w:r w:rsidRPr="00152CC9">
        <w:rPr>
          <w:sz w:val="22"/>
          <w:szCs w:val="22"/>
          <w:lang w:val="cs-CZ"/>
        </w:rPr>
        <w:t xml:space="preserve"> Prodloužení lhůty pro předání a převzetí díla dle čl. II. odst. 1. písm. </w:t>
      </w:r>
      <w:r w:rsidR="00CA62DD" w:rsidRPr="00152CC9">
        <w:rPr>
          <w:sz w:val="22"/>
          <w:szCs w:val="22"/>
          <w:lang w:val="cs-CZ"/>
        </w:rPr>
        <w:t>d</w:t>
      </w:r>
      <w:r w:rsidRPr="00152CC9">
        <w:rPr>
          <w:sz w:val="22"/>
          <w:szCs w:val="22"/>
          <w:lang w:val="cs-CZ"/>
        </w:rPr>
        <w:t>) této smlouvy dle tohoto odstavce může být provedeno jen v souladu s čl. XI</w:t>
      </w:r>
      <w:r w:rsidR="000E07D3" w:rsidRPr="00152CC9">
        <w:rPr>
          <w:sz w:val="22"/>
          <w:szCs w:val="22"/>
          <w:lang w:val="cs-CZ"/>
        </w:rPr>
        <w:t>V</w:t>
      </w:r>
      <w:r w:rsidRPr="00152CC9">
        <w:rPr>
          <w:sz w:val="22"/>
          <w:szCs w:val="22"/>
          <w:lang w:val="cs-CZ"/>
        </w:rPr>
        <w:t>. odst. 8. této</w:t>
      </w:r>
      <w:r w:rsidRPr="007467C8">
        <w:rPr>
          <w:sz w:val="22"/>
          <w:szCs w:val="22"/>
          <w:lang w:val="cs-CZ"/>
        </w:rPr>
        <w:t xml:space="preserve"> smlouvy.</w:t>
      </w:r>
    </w:p>
    <w:p w14:paraId="28906E8E" w14:textId="06C4D033" w:rsidR="00444490" w:rsidRPr="007467C8" w:rsidRDefault="00444490" w:rsidP="00444490">
      <w:pPr>
        <w:pStyle w:val="lneksmlouvytextPVL"/>
        <w:rPr>
          <w:sz w:val="22"/>
          <w:szCs w:val="22"/>
        </w:rPr>
      </w:pPr>
      <w:r w:rsidRPr="007467C8">
        <w:rPr>
          <w:sz w:val="22"/>
          <w:szCs w:val="22"/>
        </w:rPr>
        <w:t>Dílo se považuje za dokončené, nemá-li v době př</w:t>
      </w:r>
      <w:r w:rsidRPr="007467C8">
        <w:rPr>
          <w:sz w:val="22"/>
          <w:szCs w:val="22"/>
          <w:lang w:val="cs-CZ"/>
        </w:rPr>
        <w:t>ejímacího</w:t>
      </w:r>
      <w:r w:rsidRPr="007467C8">
        <w:rPr>
          <w:sz w:val="22"/>
          <w:szCs w:val="22"/>
        </w:rPr>
        <w:t xml:space="preserve"> </w:t>
      </w:r>
      <w:r w:rsidRPr="007467C8">
        <w:rPr>
          <w:sz w:val="22"/>
          <w:szCs w:val="22"/>
          <w:lang w:val="cs-CZ"/>
        </w:rPr>
        <w:t xml:space="preserve">řízení </w:t>
      </w:r>
      <w:r w:rsidRPr="007467C8">
        <w:rPr>
          <w:sz w:val="22"/>
          <w:szCs w:val="22"/>
        </w:rPr>
        <w:t xml:space="preserve">zjistitelné vady ani při vynaložení veškeré odborné péče, je provedeno v požadované kvalitě, je schopné plnit požadovanou funkci. Ukončení </w:t>
      </w:r>
      <w:r w:rsidRPr="007467C8">
        <w:rPr>
          <w:sz w:val="22"/>
          <w:szCs w:val="22"/>
          <w:lang w:val="cs-CZ"/>
        </w:rPr>
        <w:t xml:space="preserve">přejímacího řízení </w:t>
      </w:r>
      <w:r w:rsidRPr="007467C8">
        <w:rPr>
          <w:sz w:val="22"/>
          <w:szCs w:val="22"/>
        </w:rPr>
        <w:t>a</w:t>
      </w:r>
      <w:r w:rsidRPr="007467C8">
        <w:rPr>
          <w:sz w:val="22"/>
          <w:szCs w:val="22"/>
          <w:lang w:val="cs-CZ"/>
        </w:rPr>
        <w:t xml:space="preserve"> tím i</w:t>
      </w:r>
      <w:r w:rsidRPr="007467C8">
        <w:rPr>
          <w:sz w:val="22"/>
          <w:szCs w:val="22"/>
        </w:rPr>
        <w:t xml:space="preserve"> předání díla je stvrzeno podpisy oprávněných osob objednatele a oprávněných osob zhotovitele</w:t>
      </w:r>
      <w:r w:rsidR="004F4F88" w:rsidRPr="007467C8">
        <w:rPr>
          <w:sz w:val="22"/>
          <w:szCs w:val="22"/>
          <w:lang w:val="cs-CZ"/>
        </w:rPr>
        <w:t xml:space="preserve"> </w:t>
      </w:r>
      <w:r w:rsidRPr="007467C8">
        <w:rPr>
          <w:sz w:val="22"/>
          <w:szCs w:val="22"/>
        </w:rPr>
        <w:t>v zápise o předání a převzetí díla</w:t>
      </w:r>
      <w:r w:rsidRPr="007467C8">
        <w:rPr>
          <w:sz w:val="22"/>
          <w:szCs w:val="22"/>
          <w:lang w:val="cs-CZ"/>
        </w:rPr>
        <w:t xml:space="preserve"> dle odst. </w:t>
      </w:r>
      <w:r w:rsidRPr="007467C8">
        <w:rPr>
          <w:sz w:val="22"/>
          <w:szCs w:val="22"/>
          <w:lang w:val="cs-CZ"/>
        </w:rPr>
        <w:fldChar w:fldCharType="begin"/>
      </w:r>
      <w:r w:rsidRPr="007467C8">
        <w:rPr>
          <w:sz w:val="22"/>
          <w:szCs w:val="22"/>
          <w:lang w:val="cs-CZ"/>
        </w:rPr>
        <w:instrText xml:space="preserve"> REF _Ref473801677 \n \h  \* MERGEFORMAT </w:instrText>
      </w:r>
      <w:r w:rsidRPr="007467C8">
        <w:rPr>
          <w:sz w:val="22"/>
          <w:szCs w:val="22"/>
          <w:lang w:val="cs-CZ"/>
        </w:rPr>
      </w:r>
      <w:r w:rsidRPr="007467C8">
        <w:rPr>
          <w:sz w:val="22"/>
          <w:szCs w:val="22"/>
          <w:lang w:val="cs-CZ"/>
        </w:rPr>
        <w:fldChar w:fldCharType="separate"/>
      </w:r>
      <w:r w:rsidR="008E0AA4">
        <w:rPr>
          <w:sz w:val="22"/>
          <w:szCs w:val="22"/>
          <w:lang w:val="cs-CZ"/>
        </w:rPr>
        <w:t>8</w:t>
      </w:r>
      <w:r w:rsidRPr="007467C8">
        <w:rPr>
          <w:sz w:val="22"/>
          <w:szCs w:val="22"/>
          <w:lang w:val="cs-CZ"/>
        </w:rPr>
        <w:fldChar w:fldCharType="end"/>
      </w:r>
      <w:r w:rsidRPr="007467C8">
        <w:rPr>
          <w:sz w:val="22"/>
          <w:szCs w:val="22"/>
          <w:lang w:val="cs-CZ"/>
        </w:rPr>
        <w:t>. tohoto článku</w:t>
      </w:r>
      <w:r w:rsidRPr="007467C8">
        <w:rPr>
          <w:sz w:val="22"/>
          <w:szCs w:val="22"/>
        </w:rPr>
        <w:t xml:space="preserve">.  </w:t>
      </w:r>
    </w:p>
    <w:p w14:paraId="47EDFFD3" w14:textId="44226556" w:rsidR="00444490" w:rsidRPr="007467C8" w:rsidRDefault="00444490" w:rsidP="00444490">
      <w:pPr>
        <w:pStyle w:val="lneksmlouvytextPVL"/>
        <w:rPr>
          <w:sz w:val="22"/>
          <w:szCs w:val="22"/>
        </w:rPr>
      </w:pPr>
      <w:r w:rsidRPr="007467C8">
        <w:rPr>
          <w:sz w:val="22"/>
          <w:szCs w:val="22"/>
        </w:rPr>
        <w:t xml:space="preserve">Objednatel však může po zvážení okolností </w:t>
      </w:r>
      <w:r w:rsidRPr="007467C8">
        <w:rPr>
          <w:sz w:val="22"/>
          <w:szCs w:val="22"/>
          <w:lang w:val="cs-CZ"/>
        </w:rPr>
        <w:t xml:space="preserve">při přejímacím řízení </w:t>
      </w:r>
      <w:r w:rsidRPr="007467C8">
        <w:rPr>
          <w:sz w:val="22"/>
          <w:szCs w:val="22"/>
        </w:rPr>
        <w:t>převzít dílo vykazuj</w:t>
      </w:r>
      <w:r w:rsidRPr="007467C8">
        <w:rPr>
          <w:sz w:val="22"/>
          <w:szCs w:val="22"/>
          <w:lang w:val="cs-CZ"/>
        </w:rPr>
        <w:t>ící</w:t>
      </w:r>
      <w:r w:rsidRPr="007467C8">
        <w:rPr>
          <w:sz w:val="22"/>
          <w:szCs w:val="22"/>
        </w:rPr>
        <w:t xml:space="preserve"> vady, které </w:t>
      </w:r>
      <w:r w:rsidRPr="007467C8">
        <w:rPr>
          <w:bCs/>
          <w:sz w:val="22"/>
          <w:szCs w:val="22"/>
        </w:rPr>
        <w:t>samy o sobě ani ve spojení s jinými neovlivní řádné, bezpečné a bezporuchové využití díla.</w:t>
      </w:r>
      <w:r w:rsidRPr="007467C8">
        <w:rPr>
          <w:sz w:val="22"/>
          <w:szCs w:val="22"/>
        </w:rPr>
        <w:t xml:space="preserve"> V zápise o předání a převzetí díla</w:t>
      </w:r>
      <w:r w:rsidRPr="007467C8">
        <w:rPr>
          <w:sz w:val="22"/>
          <w:szCs w:val="22"/>
          <w:lang w:val="cs-CZ"/>
        </w:rPr>
        <w:t xml:space="preserve"> dle odst. </w:t>
      </w:r>
      <w:r w:rsidRPr="007467C8">
        <w:rPr>
          <w:sz w:val="22"/>
          <w:szCs w:val="22"/>
          <w:lang w:val="cs-CZ"/>
        </w:rPr>
        <w:fldChar w:fldCharType="begin"/>
      </w:r>
      <w:r w:rsidRPr="007467C8">
        <w:rPr>
          <w:sz w:val="22"/>
          <w:szCs w:val="22"/>
          <w:lang w:val="cs-CZ"/>
        </w:rPr>
        <w:instrText xml:space="preserve"> REF _Ref473801677 \n \h  \* MERGEFORMAT </w:instrText>
      </w:r>
      <w:r w:rsidRPr="007467C8">
        <w:rPr>
          <w:sz w:val="22"/>
          <w:szCs w:val="22"/>
          <w:lang w:val="cs-CZ"/>
        </w:rPr>
      </w:r>
      <w:r w:rsidRPr="007467C8">
        <w:rPr>
          <w:sz w:val="22"/>
          <w:szCs w:val="22"/>
          <w:lang w:val="cs-CZ"/>
        </w:rPr>
        <w:fldChar w:fldCharType="separate"/>
      </w:r>
      <w:r w:rsidR="008E0AA4">
        <w:rPr>
          <w:sz w:val="22"/>
          <w:szCs w:val="22"/>
          <w:lang w:val="cs-CZ"/>
        </w:rPr>
        <w:t>8</w:t>
      </w:r>
      <w:r w:rsidRPr="007467C8">
        <w:rPr>
          <w:sz w:val="22"/>
          <w:szCs w:val="22"/>
          <w:lang w:val="cs-CZ"/>
        </w:rPr>
        <w:fldChar w:fldCharType="end"/>
      </w:r>
      <w:r w:rsidRPr="007467C8">
        <w:rPr>
          <w:sz w:val="22"/>
          <w:szCs w:val="22"/>
          <w:lang w:val="cs-CZ"/>
        </w:rPr>
        <w:t>. tohoto článku</w:t>
      </w:r>
      <w:r w:rsidRPr="007467C8">
        <w:rPr>
          <w:sz w:val="22"/>
          <w:szCs w:val="22"/>
        </w:rPr>
        <w:t xml:space="preserve"> s výhradami musí být sjednán termín pro odstranění vad, který podléhá smluvní pokutě podle článku IX. odst. 1. písm. </w:t>
      </w:r>
      <w:r w:rsidRPr="007467C8">
        <w:rPr>
          <w:sz w:val="22"/>
          <w:szCs w:val="22"/>
          <w:lang w:val="cs-CZ"/>
        </w:rPr>
        <w:t>e</w:t>
      </w:r>
      <w:r w:rsidRPr="007467C8">
        <w:rPr>
          <w:sz w:val="22"/>
          <w:szCs w:val="22"/>
        </w:rPr>
        <w:t>) této smlouvy.</w:t>
      </w:r>
    </w:p>
    <w:p w14:paraId="107C0B03" w14:textId="77777777" w:rsidR="00444490" w:rsidRPr="007467C8" w:rsidRDefault="00444490" w:rsidP="00444490">
      <w:pPr>
        <w:pStyle w:val="lneksmlouvytextPVL"/>
        <w:rPr>
          <w:sz w:val="22"/>
          <w:szCs w:val="22"/>
        </w:rPr>
      </w:pPr>
      <w:bookmarkStart w:id="14" w:name="_Ref473801677"/>
      <w:r w:rsidRPr="007467C8">
        <w:rPr>
          <w:sz w:val="22"/>
          <w:szCs w:val="22"/>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4"/>
    </w:p>
    <w:p w14:paraId="01BF1EE7" w14:textId="77777777" w:rsidR="00444490" w:rsidRPr="007467C8" w:rsidRDefault="00444490" w:rsidP="00444490">
      <w:pPr>
        <w:pStyle w:val="lneksmlouvytextPVL"/>
        <w:rPr>
          <w:sz w:val="22"/>
          <w:szCs w:val="22"/>
        </w:rPr>
      </w:pPr>
      <w:r w:rsidRPr="007467C8">
        <w:rPr>
          <w:sz w:val="22"/>
          <w:szCs w:val="22"/>
        </w:rPr>
        <w:t>Vlastníkem zhotovovaného díla je Česká republika s právem hospodařit pro objednatele a to od samého počátku provádění díla.</w:t>
      </w:r>
    </w:p>
    <w:p w14:paraId="1C1128DC" w14:textId="77777777" w:rsidR="00444490" w:rsidRPr="007467C8" w:rsidRDefault="00444490" w:rsidP="00444490">
      <w:pPr>
        <w:pStyle w:val="lneksmlouvynadpis"/>
        <w:ind w:left="360" w:hanging="360"/>
        <w:rPr>
          <w:sz w:val="22"/>
          <w:szCs w:val="22"/>
        </w:rPr>
      </w:pPr>
      <w:r w:rsidRPr="007467C8">
        <w:rPr>
          <w:sz w:val="22"/>
          <w:szCs w:val="22"/>
        </w:rPr>
        <w:t>Záruka a odpovědnost za škody</w:t>
      </w:r>
    </w:p>
    <w:p w14:paraId="59594874" w14:textId="77777777" w:rsidR="007F0DD2" w:rsidRPr="007467C8" w:rsidRDefault="00444490" w:rsidP="00F3510F">
      <w:pPr>
        <w:pStyle w:val="lneksmlouvytextPVL"/>
        <w:ind w:left="426" w:hanging="426"/>
        <w:rPr>
          <w:sz w:val="22"/>
          <w:szCs w:val="22"/>
        </w:rPr>
      </w:pPr>
      <w:r w:rsidRPr="007467C8">
        <w:rPr>
          <w:sz w:val="22"/>
          <w:szCs w:val="22"/>
        </w:rPr>
        <w:t>Zhotovitel odpovídá za škody, které vzniknou objednateli a které mají původ ve vadném, neúplném nebo opožděném plnění zhotovitele, nebo v porušení jiné povinnosti zhotovitele vyplývající z této smlouvy.</w:t>
      </w:r>
    </w:p>
    <w:p w14:paraId="513D7463" w14:textId="77777777" w:rsidR="00444490" w:rsidRPr="007467C8" w:rsidRDefault="00444490" w:rsidP="00F3510F">
      <w:pPr>
        <w:pStyle w:val="lneksmlouvytextPVL"/>
        <w:ind w:left="426" w:hanging="426"/>
        <w:rPr>
          <w:sz w:val="22"/>
          <w:szCs w:val="22"/>
        </w:rPr>
      </w:pPr>
      <w:r w:rsidRPr="007467C8">
        <w:rPr>
          <w:sz w:val="22"/>
          <w:szCs w:val="22"/>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DA6E989" w14:textId="77777777" w:rsidR="00444490" w:rsidRPr="007467C8" w:rsidRDefault="00444490" w:rsidP="00444490">
      <w:pPr>
        <w:pStyle w:val="lneksmlouvytextPVL"/>
        <w:rPr>
          <w:sz w:val="22"/>
          <w:szCs w:val="22"/>
        </w:rPr>
      </w:pPr>
      <w:r w:rsidRPr="007467C8">
        <w:rPr>
          <w:sz w:val="22"/>
          <w:szCs w:val="22"/>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759F201" w14:textId="77777777" w:rsidR="00444490" w:rsidRPr="007467C8" w:rsidRDefault="00444490" w:rsidP="00444490">
      <w:pPr>
        <w:pStyle w:val="lneksmlouvytextPVL"/>
        <w:rPr>
          <w:sz w:val="22"/>
          <w:szCs w:val="22"/>
        </w:rPr>
      </w:pPr>
      <w:r w:rsidRPr="007467C8">
        <w:rPr>
          <w:sz w:val="22"/>
          <w:szCs w:val="22"/>
        </w:rPr>
        <w:t xml:space="preserve">Zhotovitel poskytuje na provedené </w:t>
      </w:r>
      <w:r w:rsidRPr="007467C8">
        <w:rPr>
          <w:bCs/>
          <w:sz w:val="22"/>
          <w:szCs w:val="22"/>
        </w:rPr>
        <w:t xml:space="preserve">dílo záruku v délce 60 měsíců. </w:t>
      </w:r>
      <w:r w:rsidRPr="007467C8">
        <w:rPr>
          <w:sz w:val="22"/>
          <w:szCs w:val="22"/>
        </w:rPr>
        <w:t>Záruční doba začíná běžet dnem protokolárního předání a převzetí díla.</w:t>
      </w:r>
    </w:p>
    <w:p w14:paraId="60A5E3E8" w14:textId="77777777" w:rsidR="00444490" w:rsidRPr="007467C8" w:rsidRDefault="00444490" w:rsidP="00444490">
      <w:pPr>
        <w:pStyle w:val="lneksmlouvytextPVL"/>
        <w:rPr>
          <w:sz w:val="22"/>
          <w:szCs w:val="22"/>
        </w:rPr>
      </w:pPr>
      <w:r w:rsidRPr="007467C8">
        <w:rPr>
          <w:sz w:val="22"/>
          <w:szCs w:val="22"/>
        </w:rPr>
        <w:lastRenderedPageBreak/>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725296D" w14:textId="7B79E828" w:rsidR="00444490" w:rsidRPr="007467C8" w:rsidRDefault="00444490" w:rsidP="00444490">
      <w:pPr>
        <w:pStyle w:val="lneksmlouvytextPVL"/>
        <w:rPr>
          <w:sz w:val="22"/>
          <w:szCs w:val="22"/>
        </w:rPr>
      </w:pPr>
      <w:r w:rsidRPr="007467C8">
        <w:rPr>
          <w:sz w:val="22"/>
          <w:szCs w:val="22"/>
        </w:rPr>
        <w:t xml:space="preserve">Objednatel je povinen vady písemně reklamovat u zhotovitele bez zbytečného odkladu po jejich zjištění. V reklamaci musí být vady popsány. </w:t>
      </w:r>
    </w:p>
    <w:p w14:paraId="47B314E3" w14:textId="5E4AD899" w:rsidR="00444490" w:rsidRPr="007467C8" w:rsidRDefault="00444490" w:rsidP="00444490">
      <w:pPr>
        <w:pStyle w:val="lneksmlouvytextPVL"/>
        <w:rPr>
          <w:sz w:val="22"/>
          <w:szCs w:val="22"/>
        </w:rPr>
      </w:pPr>
      <w:r w:rsidRPr="007467C8">
        <w:rPr>
          <w:sz w:val="22"/>
          <w:szCs w:val="22"/>
        </w:rPr>
        <w:t xml:space="preserve">Zhotovitel je povinen do 5 pracovních dnů od doručení reklamace písemně odpovědět objednateli s tím, že navrhne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292D6B">
        <w:rPr>
          <w:sz w:val="22"/>
          <w:szCs w:val="22"/>
          <w:lang w:val="cs-CZ"/>
        </w:rPr>
        <w:t>f</w:t>
      </w:r>
      <w:r w:rsidRPr="007467C8">
        <w:rPr>
          <w:sz w:val="22"/>
          <w:szCs w:val="22"/>
        </w:rPr>
        <w:t>) této smlouvy.</w:t>
      </w:r>
    </w:p>
    <w:p w14:paraId="3C351D95" w14:textId="77777777" w:rsidR="00444490" w:rsidRPr="007467C8" w:rsidRDefault="00444490" w:rsidP="00444490">
      <w:pPr>
        <w:pStyle w:val="lneksmlouvytextPVL"/>
        <w:rPr>
          <w:sz w:val="22"/>
          <w:szCs w:val="22"/>
        </w:rPr>
      </w:pPr>
      <w:r w:rsidRPr="007467C8">
        <w:rPr>
          <w:sz w:val="22"/>
          <w:szCs w:val="22"/>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CBCC427" w14:textId="77777777" w:rsidR="00444490" w:rsidRPr="007467C8" w:rsidRDefault="00444490" w:rsidP="00444490">
      <w:pPr>
        <w:pStyle w:val="lneksmlouvytextPVL"/>
        <w:rPr>
          <w:sz w:val="22"/>
          <w:szCs w:val="22"/>
        </w:rPr>
      </w:pPr>
      <w:r w:rsidRPr="007467C8">
        <w:rPr>
          <w:sz w:val="22"/>
          <w:szCs w:val="22"/>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0BE0301" w14:textId="77777777" w:rsidR="00444490" w:rsidRPr="007467C8" w:rsidRDefault="00444490" w:rsidP="00444490">
      <w:pPr>
        <w:pStyle w:val="lneksmlouvytextPVL"/>
        <w:rPr>
          <w:sz w:val="22"/>
          <w:szCs w:val="22"/>
        </w:rPr>
      </w:pPr>
      <w:r w:rsidRPr="007467C8">
        <w:rPr>
          <w:sz w:val="22"/>
          <w:szCs w:val="22"/>
        </w:rPr>
        <w:t>Reklamaci lze uplatnit nejpozději do posledního dne záruční doby, přičemž i reklamace odeslaná objednatelem v poslední den záruční doby se považuje za včas uplatněnou.</w:t>
      </w:r>
    </w:p>
    <w:p w14:paraId="24861A5A" w14:textId="77777777" w:rsidR="00444490" w:rsidRPr="007467C8" w:rsidRDefault="00444490" w:rsidP="00444490">
      <w:pPr>
        <w:pStyle w:val="lneksmlouvytextPVL"/>
        <w:rPr>
          <w:sz w:val="22"/>
          <w:szCs w:val="22"/>
        </w:rPr>
      </w:pPr>
      <w:r w:rsidRPr="007467C8">
        <w:rPr>
          <w:sz w:val="22"/>
          <w:szCs w:val="22"/>
        </w:rPr>
        <w:t xml:space="preserve">Náklady na odstranění reklamované vady nese zhotovitel i ve sporných případech až do rozhodnutí soudu. </w:t>
      </w:r>
    </w:p>
    <w:p w14:paraId="47ADB221" w14:textId="77777777" w:rsidR="00444490" w:rsidRPr="007467C8" w:rsidRDefault="00444490" w:rsidP="00444490">
      <w:pPr>
        <w:pStyle w:val="lneksmlouvytextPVL"/>
        <w:rPr>
          <w:sz w:val="22"/>
          <w:szCs w:val="22"/>
        </w:rPr>
      </w:pPr>
      <w:r w:rsidRPr="007467C8">
        <w:rPr>
          <w:sz w:val="22"/>
          <w:szCs w:val="22"/>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6D97881B" w14:textId="77777777" w:rsidR="00444490" w:rsidRPr="007467C8" w:rsidRDefault="00444490" w:rsidP="00444490">
      <w:pPr>
        <w:pStyle w:val="lneksmlouvynadpis"/>
        <w:ind w:left="360" w:hanging="360"/>
        <w:rPr>
          <w:sz w:val="22"/>
          <w:szCs w:val="22"/>
        </w:rPr>
      </w:pPr>
      <w:bookmarkStart w:id="15" w:name="_Ref473801459"/>
      <w:r w:rsidRPr="007467C8">
        <w:rPr>
          <w:sz w:val="22"/>
          <w:szCs w:val="22"/>
        </w:rPr>
        <w:t>Odpovědnost za škodu a smluvní pokuty</w:t>
      </w:r>
      <w:bookmarkEnd w:id="15"/>
    </w:p>
    <w:p w14:paraId="694D7821" w14:textId="77777777" w:rsidR="00444490" w:rsidRPr="00FF1024" w:rsidRDefault="00444490" w:rsidP="00444490">
      <w:pPr>
        <w:pStyle w:val="lneksmlouvytextPVL"/>
        <w:rPr>
          <w:sz w:val="22"/>
          <w:szCs w:val="22"/>
        </w:rPr>
      </w:pPr>
      <w:bookmarkStart w:id="16" w:name="_Ref473801463"/>
      <w:r w:rsidRPr="007467C8">
        <w:rPr>
          <w:sz w:val="22"/>
          <w:szCs w:val="22"/>
        </w:rPr>
        <w:t xml:space="preserve">Zhotovitel je v případě porušení své povinnosti stanovené v této smlouvě povinen objednateli uhradit a objednatel je oprávněn po zhotoviteli v takovém případě požadovat uhrazení </w:t>
      </w:r>
      <w:r w:rsidRPr="00F27255">
        <w:rPr>
          <w:sz w:val="22"/>
          <w:szCs w:val="22"/>
        </w:rPr>
        <w:t>smluvních pokut takto:</w:t>
      </w:r>
      <w:bookmarkEnd w:id="16"/>
    </w:p>
    <w:p w14:paraId="5C0681CC" w14:textId="3D2ED260" w:rsidR="00444490" w:rsidRPr="00152CC9" w:rsidRDefault="00444490" w:rsidP="00444490">
      <w:pPr>
        <w:pStyle w:val="SeznamsmlouvaPVL"/>
        <w:rPr>
          <w:sz w:val="22"/>
          <w:szCs w:val="22"/>
        </w:rPr>
      </w:pPr>
      <w:bookmarkStart w:id="17" w:name="_Ref473801468"/>
      <w:r w:rsidRPr="00152CC9">
        <w:rPr>
          <w:sz w:val="22"/>
          <w:szCs w:val="22"/>
          <w:lang w:val="cs-CZ"/>
        </w:rPr>
        <w:t>při</w:t>
      </w:r>
      <w:r w:rsidRPr="00152CC9">
        <w:rPr>
          <w:sz w:val="22"/>
          <w:szCs w:val="22"/>
        </w:rPr>
        <w:t xml:space="preserve"> </w:t>
      </w:r>
      <w:r w:rsidR="00EC3BB9" w:rsidRPr="00152CC9">
        <w:rPr>
          <w:sz w:val="22"/>
          <w:szCs w:val="22"/>
        </w:rPr>
        <w:t xml:space="preserve">nesplnění termínu </w:t>
      </w:r>
      <w:r w:rsidR="00921C10" w:rsidRPr="00921C10">
        <w:rPr>
          <w:sz w:val="22"/>
          <w:szCs w:val="22"/>
        </w:rPr>
        <w:t>zpracování kompletní prováděcí a výrobní dokumentace</w:t>
      </w:r>
      <w:r w:rsidR="00921C10">
        <w:rPr>
          <w:sz w:val="22"/>
          <w:szCs w:val="22"/>
          <w:lang w:val="cs-CZ"/>
        </w:rPr>
        <w:t xml:space="preserve"> dle </w:t>
      </w:r>
      <w:r w:rsidR="008249B6" w:rsidRPr="00152CC9">
        <w:rPr>
          <w:sz w:val="22"/>
          <w:szCs w:val="22"/>
        </w:rPr>
        <w:t xml:space="preserve">čl. II. odst. 1. písm. </w:t>
      </w:r>
      <w:r w:rsidR="00B6773B">
        <w:rPr>
          <w:sz w:val="22"/>
          <w:szCs w:val="22"/>
          <w:lang w:val="cs-CZ"/>
        </w:rPr>
        <w:t xml:space="preserve">a) </w:t>
      </w:r>
      <w:r w:rsidR="008249B6" w:rsidRPr="00152CC9">
        <w:rPr>
          <w:sz w:val="22"/>
          <w:szCs w:val="22"/>
        </w:rPr>
        <w:t xml:space="preserve"> této smlouvy </w:t>
      </w:r>
      <w:r w:rsidR="00EC3BB9" w:rsidRPr="00152CC9">
        <w:rPr>
          <w:sz w:val="22"/>
          <w:szCs w:val="22"/>
        </w:rPr>
        <w:t>se sjednává smluvní pokuta ve výši 0,</w:t>
      </w:r>
      <w:r w:rsidR="00921C10">
        <w:rPr>
          <w:sz w:val="22"/>
          <w:szCs w:val="22"/>
          <w:lang w:val="cs-CZ"/>
        </w:rPr>
        <w:t>1</w:t>
      </w:r>
      <w:r w:rsidR="00EC3BB9" w:rsidRPr="00152CC9">
        <w:rPr>
          <w:sz w:val="22"/>
          <w:szCs w:val="22"/>
        </w:rPr>
        <w:t xml:space="preserve"> % z ceny díla bez DPH dle čl. III. této smlouvy za každý </w:t>
      </w:r>
      <w:r w:rsidR="00B134C2" w:rsidRPr="00152CC9">
        <w:rPr>
          <w:sz w:val="22"/>
          <w:szCs w:val="22"/>
          <w:lang w:val="cs-CZ"/>
        </w:rPr>
        <w:t xml:space="preserve">i </w:t>
      </w:r>
      <w:r w:rsidR="00EC3BB9" w:rsidRPr="00152CC9">
        <w:rPr>
          <w:sz w:val="22"/>
          <w:szCs w:val="22"/>
        </w:rPr>
        <w:t xml:space="preserve">započatý kalendářní den prodlení, až do dne </w:t>
      </w:r>
      <w:r w:rsidR="00921C10">
        <w:rPr>
          <w:sz w:val="22"/>
          <w:szCs w:val="22"/>
          <w:lang w:val="cs-CZ"/>
        </w:rPr>
        <w:t>schválení PD objednatelem.</w:t>
      </w:r>
      <w:bookmarkEnd w:id="17"/>
    </w:p>
    <w:p w14:paraId="3BBDE698" w14:textId="5327D9F2" w:rsidR="00444490" w:rsidRPr="00921C10" w:rsidRDefault="00B134C2" w:rsidP="00444490">
      <w:pPr>
        <w:pStyle w:val="SeznamsmlouvaPVL"/>
        <w:rPr>
          <w:sz w:val="22"/>
          <w:szCs w:val="22"/>
        </w:rPr>
      </w:pPr>
      <w:r w:rsidRPr="00152CC9">
        <w:rPr>
          <w:sz w:val="22"/>
          <w:szCs w:val="22"/>
          <w:lang w:val="cs-CZ"/>
        </w:rPr>
        <w:t>při nesplnění termínu pro převzetí staveniště</w:t>
      </w:r>
      <w:r w:rsidR="007F4A8F" w:rsidRPr="00152CC9">
        <w:rPr>
          <w:sz w:val="22"/>
          <w:szCs w:val="22"/>
          <w:lang w:val="cs-CZ"/>
        </w:rPr>
        <w:t xml:space="preserve"> a zahájení prací na realizaci díla sjednaného</w:t>
      </w:r>
      <w:r w:rsidRPr="00152CC9">
        <w:rPr>
          <w:sz w:val="22"/>
          <w:szCs w:val="22"/>
          <w:lang w:val="cs-CZ"/>
        </w:rPr>
        <w:t xml:space="preserve"> dle čl. II. odst. 1. písm. </w:t>
      </w:r>
      <w:r w:rsidR="00921C10">
        <w:rPr>
          <w:sz w:val="22"/>
          <w:szCs w:val="22"/>
          <w:lang w:val="cs-CZ"/>
        </w:rPr>
        <w:t>b</w:t>
      </w:r>
      <w:r w:rsidRPr="00152CC9">
        <w:rPr>
          <w:sz w:val="22"/>
          <w:szCs w:val="22"/>
          <w:lang w:val="cs-CZ"/>
        </w:rPr>
        <w:t>)</w:t>
      </w:r>
      <w:r w:rsidR="007F4A8F" w:rsidRPr="00152CC9">
        <w:rPr>
          <w:sz w:val="22"/>
          <w:szCs w:val="22"/>
          <w:lang w:val="cs-CZ"/>
        </w:rPr>
        <w:t xml:space="preserve"> </w:t>
      </w:r>
      <w:r w:rsidR="00921C10">
        <w:rPr>
          <w:sz w:val="22"/>
          <w:szCs w:val="22"/>
          <w:lang w:val="cs-CZ"/>
        </w:rPr>
        <w:t xml:space="preserve">a c) </w:t>
      </w:r>
      <w:r w:rsidRPr="00152CC9">
        <w:rPr>
          <w:sz w:val="22"/>
          <w:szCs w:val="22"/>
          <w:lang w:val="cs-CZ"/>
        </w:rPr>
        <w:t xml:space="preserve">této smlouvy se sjednává smluvní pokuta ve výši </w:t>
      </w:r>
      <w:r w:rsidR="00A63A20" w:rsidRPr="00152CC9">
        <w:rPr>
          <w:sz w:val="22"/>
          <w:szCs w:val="22"/>
          <w:lang w:val="cs-CZ"/>
        </w:rPr>
        <w:t>5</w:t>
      </w:r>
      <w:r w:rsidRPr="00152CC9">
        <w:rPr>
          <w:sz w:val="22"/>
          <w:szCs w:val="22"/>
          <w:lang w:val="cs-CZ"/>
        </w:rPr>
        <w:t xml:space="preserve"> 000,- Kč za každý i započatý kalendářní den prodlení, až do dne splnění této povinnosti.</w:t>
      </w:r>
    </w:p>
    <w:p w14:paraId="057513D6" w14:textId="3AE0EEC8" w:rsidR="00921C10" w:rsidRDefault="00921C10" w:rsidP="00921C10">
      <w:pPr>
        <w:pStyle w:val="SeznamsmlouvaPVL"/>
        <w:spacing w:after="0"/>
        <w:ind w:left="426" w:hanging="284"/>
        <w:rPr>
          <w:sz w:val="22"/>
          <w:szCs w:val="22"/>
          <w:lang w:val="cs-CZ"/>
        </w:rPr>
      </w:pPr>
      <w:r>
        <w:rPr>
          <w:sz w:val="22"/>
          <w:szCs w:val="22"/>
          <w:lang w:val="cs-CZ"/>
        </w:rPr>
        <w:t xml:space="preserve"> </w:t>
      </w:r>
      <w:r w:rsidRPr="00921C10">
        <w:rPr>
          <w:sz w:val="22"/>
          <w:szCs w:val="22"/>
          <w:lang w:val="cs-CZ"/>
        </w:rPr>
        <w:t xml:space="preserve">při nesplnění termínu předání a převzetí díla sjednaného dle čl. II. odst. 1. písm. d) této smlouvy se sjednává smluvní pokuta ve výši 0,2 % z ceny díla bez DPH dle čl. III. této </w:t>
      </w:r>
      <w:r w:rsidRPr="00921C10">
        <w:rPr>
          <w:sz w:val="22"/>
          <w:szCs w:val="22"/>
          <w:lang w:val="cs-CZ"/>
        </w:rPr>
        <w:lastRenderedPageBreak/>
        <w:t>smlouvy za každý i započatý kalendářní den prodlení, až do dne podpisu zápisu o předání a převzetí díla dle čl. VII. odst. 9. této smlouvy;</w:t>
      </w:r>
    </w:p>
    <w:p w14:paraId="62354EA3" w14:textId="77777777" w:rsidR="00921C10" w:rsidRDefault="00921C10" w:rsidP="00921C10">
      <w:pPr>
        <w:pStyle w:val="SeznamsmlouvaPVL"/>
        <w:numPr>
          <w:ilvl w:val="0"/>
          <w:numId w:val="0"/>
        </w:numPr>
        <w:spacing w:after="0"/>
        <w:ind w:left="426"/>
        <w:rPr>
          <w:sz w:val="22"/>
          <w:szCs w:val="22"/>
          <w:lang w:val="cs-CZ"/>
        </w:rPr>
      </w:pPr>
    </w:p>
    <w:p w14:paraId="12C3449A" w14:textId="46E1B63D" w:rsidR="00921C10" w:rsidRPr="00921C10" w:rsidRDefault="00921C10" w:rsidP="00921C10">
      <w:pPr>
        <w:pStyle w:val="SeznamsmlouvaPVL"/>
        <w:spacing w:after="0"/>
        <w:ind w:left="426" w:hanging="284"/>
        <w:rPr>
          <w:sz w:val="22"/>
          <w:szCs w:val="22"/>
          <w:lang w:val="cs-CZ"/>
        </w:rPr>
      </w:pPr>
      <w:r>
        <w:rPr>
          <w:sz w:val="22"/>
          <w:szCs w:val="22"/>
          <w:lang w:val="cs-CZ"/>
        </w:rPr>
        <w:t xml:space="preserve"> </w:t>
      </w:r>
      <w:r w:rsidRPr="00921C10">
        <w:rPr>
          <w:sz w:val="22"/>
          <w:szCs w:val="22"/>
          <w:lang w:val="cs-CZ"/>
        </w:rPr>
        <w:t xml:space="preserve">při nesplnění termínu vyklizení staveniště </w:t>
      </w:r>
      <w:r w:rsidR="00215EC7">
        <w:rPr>
          <w:sz w:val="22"/>
          <w:szCs w:val="22"/>
          <w:lang w:val="cs-CZ"/>
        </w:rPr>
        <w:t xml:space="preserve">dle </w:t>
      </w:r>
      <w:r w:rsidRPr="00921C10">
        <w:rPr>
          <w:sz w:val="22"/>
          <w:szCs w:val="22"/>
          <w:lang w:val="cs-CZ"/>
        </w:rPr>
        <w:t xml:space="preserve">čl. V. odst. 2 této smlouvy ve stavu předepsaného </w:t>
      </w:r>
      <w:r w:rsidR="000C7944">
        <w:rPr>
          <w:sz w:val="22"/>
          <w:szCs w:val="22"/>
          <w:lang w:val="cs-CZ"/>
        </w:rPr>
        <w:t xml:space="preserve">PD </w:t>
      </w:r>
      <w:r w:rsidRPr="00921C10">
        <w:rPr>
          <w:sz w:val="22"/>
          <w:szCs w:val="22"/>
          <w:lang w:val="cs-CZ"/>
        </w:rPr>
        <w:t xml:space="preserve"> resp. původního stavu, zaplatí zhotovitel objednateli smluvní pokutu ve výši 5.000,- Kč za každý i započatý kalendářní den prodlení;</w:t>
      </w:r>
    </w:p>
    <w:p w14:paraId="44527C77" w14:textId="2B7DC38A" w:rsidR="00921C10" w:rsidRPr="00921C10" w:rsidRDefault="00921C10" w:rsidP="00921C10">
      <w:pPr>
        <w:pStyle w:val="SeznamsmlouvaPVL"/>
        <w:numPr>
          <w:ilvl w:val="0"/>
          <w:numId w:val="0"/>
        </w:numPr>
        <w:spacing w:after="0"/>
        <w:ind w:left="426"/>
        <w:rPr>
          <w:sz w:val="22"/>
          <w:szCs w:val="22"/>
          <w:lang w:val="cs-CZ"/>
        </w:rPr>
      </w:pPr>
    </w:p>
    <w:p w14:paraId="7386A9D6" w14:textId="4CAD7971" w:rsidR="00444490" w:rsidRPr="00FF1024" w:rsidRDefault="008249B6" w:rsidP="00444490">
      <w:pPr>
        <w:pStyle w:val="SeznamsmlouvaPVL"/>
        <w:rPr>
          <w:sz w:val="22"/>
          <w:szCs w:val="22"/>
        </w:rPr>
      </w:pPr>
      <w:r w:rsidRPr="00152CC9">
        <w:rPr>
          <w:sz w:val="22"/>
          <w:szCs w:val="22"/>
          <w:lang w:val="cs-CZ"/>
        </w:rPr>
        <w:t>k</w:t>
      </w:r>
      <w:proofErr w:type="spellStart"/>
      <w:r w:rsidR="00444490" w:rsidRPr="00152CC9">
        <w:rPr>
          <w:sz w:val="22"/>
          <w:szCs w:val="22"/>
        </w:rPr>
        <w:t>aždý</w:t>
      </w:r>
      <w:proofErr w:type="spellEnd"/>
      <w:r w:rsidR="008560DB" w:rsidRPr="00152CC9">
        <w:rPr>
          <w:sz w:val="22"/>
          <w:szCs w:val="22"/>
          <w:lang w:val="cs-CZ"/>
        </w:rPr>
        <w:t xml:space="preserve"> </w:t>
      </w:r>
      <w:r w:rsidR="00444490" w:rsidRPr="00152CC9">
        <w:rPr>
          <w:sz w:val="22"/>
          <w:szCs w:val="22"/>
        </w:rPr>
        <w:t>případ nevyzvání objednatele zhotovitelem</w:t>
      </w:r>
      <w:r w:rsidR="00444490" w:rsidRPr="00FF1024">
        <w:rPr>
          <w:sz w:val="22"/>
          <w:szCs w:val="22"/>
        </w:rPr>
        <w:t xml:space="preserve"> k prohlídce</w:t>
      </w:r>
      <w:r w:rsidR="00444490" w:rsidRPr="00F27255">
        <w:rPr>
          <w:sz w:val="22"/>
          <w:szCs w:val="22"/>
        </w:rPr>
        <w:t xml:space="preserve"> zakrývaných částí díla v dohodnutém termínu</w:t>
      </w:r>
      <w:r w:rsidR="00444490" w:rsidRPr="00F27255">
        <w:rPr>
          <w:sz w:val="22"/>
          <w:szCs w:val="22"/>
          <w:lang w:val="cs-CZ"/>
        </w:rPr>
        <w:t>,</w:t>
      </w:r>
      <w:r w:rsidR="00444490" w:rsidRPr="00F27255">
        <w:rPr>
          <w:sz w:val="22"/>
          <w:szCs w:val="22"/>
        </w:rPr>
        <w:t xml:space="preserve"> podléhá smluvní pokutě ve </w:t>
      </w:r>
      <w:r w:rsidR="00444490" w:rsidRPr="00FF1024">
        <w:rPr>
          <w:sz w:val="22"/>
          <w:szCs w:val="22"/>
        </w:rPr>
        <w:t>výši 5.000,- Kč</w:t>
      </w:r>
      <w:r w:rsidR="00444490" w:rsidRPr="00F27255">
        <w:rPr>
          <w:sz w:val="22"/>
          <w:szCs w:val="22"/>
        </w:rPr>
        <w:t>. Na vyžádání objednatele je zhotovitel povinen takto zakryté části na svůj náklad odkrýt a umožnit objednateli jejich kontrolu</w:t>
      </w:r>
      <w:r w:rsidR="00444490" w:rsidRPr="00F27255">
        <w:rPr>
          <w:sz w:val="22"/>
          <w:szCs w:val="22"/>
          <w:lang w:val="cs-CZ"/>
        </w:rPr>
        <w:t>;</w:t>
      </w:r>
    </w:p>
    <w:p w14:paraId="102E6710" w14:textId="77777777" w:rsidR="00444490" w:rsidRPr="00FF1024" w:rsidRDefault="00444490" w:rsidP="00444490">
      <w:pPr>
        <w:pStyle w:val="SeznamsmlouvaPVL"/>
        <w:rPr>
          <w:sz w:val="22"/>
          <w:szCs w:val="22"/>
        </w:rPr>
      </w:pPr>
      <w:r w:rsidRPr="00FF1024">
        <w:rPr>
          <w:sz w:val="22"/>
          <w:szCs w:val="22"/>
          <w:lang w:val="cs-CZ"/>
        </w:rPr>
        <w:t>s</w:t>
      </w:r>
      <w:r w:rsidRPr="00FF1024">
        <w:rPr>
          <w:sz w:val="22"/>
          <w:szCs w:val="22"/>
        </w:rPr>
        <w:t xml:space="preserve">mluvní pokuta pro případ prodlení s odstraněním reklamované vady nebo vady ze zápisu o předání a převzetí díla v dohodnutém termínu činí </w:t>
      </w:r>
      <w:r w:rsidRPr="00FF1024">
        <w:rPr>
          <w:sz w:val="22"/>
          <w:szCs w:val="22"/>
          <w:lang w:val="cs-CZ"/>
        </w:rPr>
        <w:t>1</w:t>
      </w:r>
      <w:r w:rsidRPr="00FF1024">
        <w:rPr>
          <w:sz w:val="22"/>
          <w:szCs w:val="22"/>
        </w:rPr>
        <w:t>.000,- Kč</w:t>
      </w:r>
      <w:r w:rsidRPr="00F27255">
        <w:rPr>
          <w:sz w:val="22"/>
          <w:szCs w:val="22"/>
        </w:rPr>
        <w:t xml:space="preserve"> za každý </w:t>
      </w:r>
      <w:r w:rsidR="006D1827" w:rsidRPr="00F27255">
        <w:rPr>
          <w:sz w:val="22"/>
          <w:szCs w:val="22"/>
          <w:lang w:val="cs-CZ"/>
        </w:rPr>
        <w:t xml:space="preserve">i </w:t>
      </w:r>
      <w:r w:rsidRPr="00F27255">
        <w:rPr>
          <w:sz w:val="22"/>
          <w:szCs w:val="22"/>
        </w:rPr>
        <w:t xml:space="preserve">započatý </w:t>
      </w:r>
      <w:r w:rsidRPr="00FF1024">
        <w:rPr>
          <w:sz w:val="22"/>
          <w:szCs w:val="22"/>
        </w:rPr>
        <w:t>kalendářní den a vadu až do doby jejího odstranění</w:t>
      </w:r>
      <w:r w:rsidRPr="00FF1024">
        <w:rPr>
          <w:sz w:val="22"/>
          <w:szCs w:val="22"/>
          <w:lang w:val="cs-CZ"/>
        </w:rPr>
        <w:t>;</w:t>
      </w:r>
    </w:p>
    <w:p w14:paraId="5F348F14" w14:textId="77777777" w:rsidR="00444490" w:rsidRPr="00FF1024" w:rsidRDefault="00444490" w:rsidP="00444490">
      <w:pPr>
        <w:pStyle w:val="SeznamsmlouvaPVL"/>
        <w:rPr>
          <w:sz w:val="22"/>
          <w:szCs w:val="22"/>
        </w:rPr>
      </w:pPr>
      <w:r w:rsidRPr="00FF1024">
        <w:rPr>
          <w:sz w:val="22"/>
          <w:szCs w:val="22"/>
          <w:lang w:val="cs-CZ"/>
        </w:rPr>
        <w:t>s</w:t>
      </w:r>
      <w:r w:rsidRPr="00FF1024">
        <w:rPr>
          <w:sz w:val="22"/>
          <w:szCs w:val="22"/>
        </w:rPr>
        <w:t>mluvní pokuta pro případ závažného a opakovaného porušení bezpečnostních předpisů, zjištěného koordinátorem bezpečnosti a ochrany zdraví při práci na staveništi (bude-li určen)</w:t>
      </w:r>
      <w:r w:rsidRPr="00FF1024">
        <w:rPr>
          <w:sz w:val="22"/>
          <w:szCs w:val="22"/>
          <w:lang w:val="cs-CZ"/>
        </w:rPr>
        <w:t xml:space="preserve"> nebo technikem BOZP objednatele</w:t>
      </w:r>
      <w:r w:rsidRPr="00FF1024">
        <w:rPr>
          <w:sz w:val="22"/>
          <w:szCs w:val="22"/>
        </w:rPr>
        <w:t xml:space="preserve"> při realizaci díla činí 5.000,- Kč za každý případ</w:t>
      </w:r>
      <w:r w:rsidRPr="00FF1024">
        <w:rPr>
          <w:sz w:val="22"/>
          <w:szCs w:val="22"/>
          <w:lang w:val="cs-CZ"/>
        </w:rPr>
        <w:t>;</w:t>
      </w:r>
    </w:p>
    <w:p w14:paraId="7E61C9EE" w14:textId="77777777" w:rsidR="00444490" w:rsidRPr="00FF1024" w:rsidRDefault="00444490" w:rsidP="00444490">
      <w:pPr>
        <w:pStyle w:val="SeznamsmlouvaPVL"/>
        <w:rPr>
          <w:sz w:val="22"/>
          <w:szCs w:val="22"/>
        </w:rPr>
      </w:pPr>
      <w:r w:rsidRPr="00FF1024">
        <w:rPr>
          <w:sz w:val="22"/>
          <w:szCs w:val="22"/>
          <w:lang w:val="cs-CZ"/>
        </w:rPr>
        <w:t>s</w:t>
      </w:r>
      <w:r w:rsidRPr="00FF1024">
        <w:rPr>
          <w:sz w:val="22"/>
          <w:szCs w:val="22"/>
        </w:rPr>
        <w:t>mluvní pokuta pro případ závažného a opakovaného porušení povinnosti zhotovitele vést stavební deník v souladu s vyhláškou č. 499/2006 Sb., o dokumentaci staveb, ve znění pozdějších předpisů, činí 5.000,- Kč za každý případ</w:t>
      </w:r>
      <w:r w:rsidRPr="00FF1024">
        <w:rPr>
          <w:sz w:val="22"/>
          <w:szCs w:val="22"/>
          <w:lang w:val="cs-CZ"/>
        </w:rPr>
        <w:t>;</w:t>
      </w:r>
    </w:p>
    <w:p w14:paraId="088C9D3C" w14:textId="77777777" w:rsidR="00444490" w:rsidRPr="00FF1024" w:rsidRDefault="00444490" w:rsidP="00444490">
      <w:pPr>
        <w:pStyle w:val="SeznamsmlouvaPVL"/>
        <w:rPr>
          <w:sz w:val="22"/>
          <w:szCs w:val="22"/>
        </w:rPr>
      </w:pPr>
      <w:r w:rsidRPr="00FF1024">
        <w:rPr>
          <w:sz w:val="22"/>
          <w:szCs w:val="22"/>
        </w:rPr>
        <w:t>smluvní pokuta pro případ porušení ostatních výše neuvedených smluvních povinností, na jejichž porušení byl zhotovitel upozorněn objednatelem ve stavebním deníku, činí 1.000,- Kč za každý případ.</w:t>
      </w:r>
    </w:p>
    <w:p w14:paraId="1578BE52" w14:textId="77777777" w:rsidR="00444490" w:rsidRPr="00F27255" w:rsidRDefault="00444490" w:rsidP="00444490">
      <w:pPr>
        <w:pStyle w:val="lneksmlouvytextPVL"/>
        <w:rPr>
          <w:sz w:val="22"/>
          <w:szCs w:val="22"/>
        </w:rPr>
      </w:pPr>
      <w:r w:rsidRPr="00FF1024">
        <w:rPr>
          <w:sz w:val="22"/>
          <w:szCs w:val="22"/>
        </w:rPr>
        <w:t xml:space="preserve">Dojde-li ze strany objednatele k prodlení při úhradě oprávněně vystavené faktury </w:t>
      </w:r>
      <w:r w:rsidR="007F4A8F" w:rsidRPr="00FF1024">
        <w:rPr>
          <w:sz w:val="22"/>
          <w:szCs w:val="22"/>
          <w:lang w:val="cs-CZ"/>
        </w:rPr>
        <w:t>proti sjednanému termínu</w:t>
      </w:r>
      <w:r w:rsidRPr="00FF1024">
        <w:rPr>
          <w:sz w:val="22"/>
          <w:szCs w:val="22"/>
        </w:rPr>
        <w:t>,</w:t>
      </w:r>
      <w:r w:rsidRPr="00F27255">
        <w:rPr>
          <w:sz w:val="22"/>
          <w:szCs w:val="22"/>
        </w:rPr>
        <w:t xml:space="preserve"> má zhotovitel právo účtovat objednateli úrok z prodlení </w:t>
      </w:r>
      <w:r w:rsidRPr="00FF1024">
        <w:rPr>
          <w:sz w:val="22"/>
          <w:szCs w:val="22"/>
        </w:rPr>
        <w:t>ve výši 0,05 % z dlužné částky</w:t>
      </w:r>
      <w:r w:rsidRPr="00F27255">
        <w:rPr>
          <w:sz w:val="22"/>
          <w:szCs w:val="22"/>
        </w:rPr>
        <w:t xml:space="preserve"> za každý kalendářní den prodlení.</w:t>
      </w:r>
    </w:p>
    <w:p w14:paraId="542A1A1E" w14:textId="77777777" w:rsidR="00444490" w:rsidRPr="00FF1024" w:rsidRDefault="00444490" w:rsidP="00444490">
      <w:pPr>
        <w:pStyle w:val="lneksmlouvytextPVL"/>
        <w:rPr>
          <w:sz w:val="22"/>
          <w:szCs w:val="22"/>
        </w:rPr>
      </w:pPr>
      <w:r w:rsidRPr="00FF1024">
        <w:rPr>
          <w:sz w:val="22"/>
          <w:szCs w:val="22"/>
        </w:rPr>
        <w:t xml:space="preserve">Smluvní pokuty mohou být kombinovány, a to znamená, že uplatnění jedné smluvní pokuty nevylučuje souběžně uplatnění jakékoliv jiné smluvní pokuty. </w:t>
      </w:r>
    </w:p>
    <w:p w14:paraId="6E38D1EE" w14:textId="77777777" w:rsidR="00444490" w:rsidRPr="008F3DF5" w:rsidRDefault="00444490" w:rsidP="00444490">
      <w:pPr>
        <w:pStyle w:val="lneksmlouvytextPVL"/>
        <w:rPr>
          <w:sz w:val="22"/>
          <w:szCs w:val="22"/>
        </w:rPr>
      </w:pPr>
      <w:r w:rsidRPr="00FF1024">
        <w:rPr>
          <w:sz w:val="22"/>
          <w:szCs w:val="22"/>
        </w:rPr>
        <w:t>Uplatněním nároku na zaplacení smluvní pokuty ani jejím skutečným uhrazením</w:t>
      </w:r>
      <w:r w:rsidRPr="008F3DF5">
        <w:rPr>
          <w:sz w:val="22"/>
          <w:szCs w:val="22"/>
        </w:rPr>
        <w:t xml:space="preserve">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4DA79EB" w14:textId="77777777" w:rsidR="00444490" w:rsidRPr="007467C8" w:rsidRDefault="00444490" w:rsidP="00444490">
      <w:pPr>
        <w:pStyle w:val="lneksmlouvynadpis"/>
        <w:ind w:left="360" w:hanging="360"/>
        <w:rPr>
          <w:sz w:val="22"/>
          <w:szCs w:val="22"/>
        </w:rPr>
      </w:pPr>
      <w:r w:rsidRPr="008F3DF5">
        <w:rPr>
          <w:sz w:val="22"/>
          <w:szCs w:val="22"/>
        </w:rPr>
        <w:t>Zrušení smlouvy</w:t>
      </w:r>
      <w:r w:rsidRPr="007467C8">
        <w:rPr>
          <w:sz w:val="22"/>
          <w:szCs w:val="22"/>
        </w:rPr>
        <w:t xml:space="preserve"> a odstoupení od smlouvy</w:t>
      </w:r>
    </w:p>
    <w:p w14:paraId="1C83F9ED" w14:textId="77777777" w:rsidR="007F0DD2" w:rsidRPr="007467C8" w:rsidRDefault="00444490" w:rsidP="00F3510F">
      <w:pPr>
        <w:pStyle w:val="lneksmlouvytextPVL"/>
        <w:ind w:left="426" w:hanging="426"/>
        <w:rPr>
          <w:sz w:val="22"/>
          <w:szCs w:val="22"/>
        </w:rPr>
      </w:pPr>
      <w:bookmarkStart w:id="18" w:name="_Ref473801611"/>
      <w:r w:rsidRPr="007467C8">
        <w:rPr>
          <w:sz w:val="22"/>
          <w:szCs w:val="22"/>
        </w:rPr>
        <w:t>Smlouvu lze zrušit dohodou smluvních stran, jejíž součástí je i vypořádání vzájemných závazků a pohledávek.</w:t>
      </w:r>
      <w:bookmarkEnd w:id="18"/>
      <w:r w:rsidRPr="007467C8">
        <w:rPr>
          <w:sz w:val="22"/>
          <w:szCs w:val="22"/>
        </w:rPr>
        <w:t xml:space="preserve"> </w:t>
      </w:r>
    </w:p>
    <w:p w14:paraId="0E17AC80" w14:textId="77777777" w:rsidR="00444490" w:rsidRPr="007467C8" w:rsidRDefault="00444490" w:rsidP="00F3510F">
      <w:pPr>
        <w:pStyle w:val="lneksmlouvytextPVL"/>
        <w:ind w:left="426" w:hanging="426"/>
        <w:rPr>
          <w:sz w:val="22"/>
          <w:szCs w:val="22"/>
        </w:rPr>
      </w:pPr>
      <w:r w:rsidRPr="007467C8">
        <w:rPr>
          <w:sz w:val="22"/>
          <w:szCs w:val="22"/>
        </w:rP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7467C8">
        <w:rPr>
          <w:sz w:val="22"/>
          <w:szCs w:val="22"/>
          <w:lang w:val="cs-CZ"/>
        </w:rPr>
        <w:t>o úpadku a způsobech jeho řešení (</w:t>
      </w:r>
      <w:r w:rsidRPr="007467C8">
        <w:rPr>
          <w:sz w:val="22"/>
          <w:szCs w:val="22"/>
        </w:rPr>
        <w:t>insolvenční zákon</w:t>
      </w:r>
      <w:r w:rsidRPr="007467C8">
        <w:rPr>
          <w:sz w:val="22"/>
          <w:szCs w:val="22"/>
          <w:lang w:val="cs-CZ"/>
        </w:rPr>
        <w:t>)</w:t>
      </w:r>
      <w:r w:rsidRPr="007467C8">
        <w:rPr>
          <w:sz w:val="22"/>
          <w:szCs w:val="22"/>
        </w:rPr>
        <w:t>, ve znění pozdějších předpisů.</w:t>
      </w:r>
    </w:p>
    <w:p w14:paraId="3D417534" w14:textId="77777777" w:rsidR="00444490" w:rsidRPr="007467C8" w:rsidRDefault="00444490" w:rsidP="00444490">
      <w:pPr>
        <w:pStyle w:val="lneksmlouvytextPVL"/>
        <w:rPr>
          <w:sz w:val="22"/>
          <w:szCs w:val="22"/>
        </w:rPr>
      </w:pPr>
      <w:r w:rsidRPr="007467C8">
        <w:rPr>
          <w:sz w:val="22"/>
          <w:szCs w:val="22"/>
        </w:rPr>
        <w:t>Za podstatné porušení smlouvy se v tomto případě sjednává a objednatel je oprávněn odstoupit od smlouvy zejména:</w:t>
      </w:r>
    </w:p>
    <w:p w14:paraId="133A2967" w14:textId="77777777" w:rsidR="009A63DE" w:rsidRPr="007467C8" w:rsidRDefault="00444490" w:rsidP="007F0DD2">
      <w:pPr>
        <w:pStyle w:val="SeznamsmlouvaPVL"/>
        <w:rPr>
          <w:sz w:val="22"/>
          <w:szCs w:val="22"/>
        </w:rPr>
      </w:pPr>
      <w:r w:rsidRPr="007467C8">
        <w:rPr>
          <w:sz w:val="22"/>
          <w:szCs w:val="22"/>
        </w:rPr>
        <w:t>zjistí-li, že zhotovitel neprovádí práce v odpovídající kvalitě, přičemž závadný stav nebyl odstraněn v přiměřené době následující po výzvě objednatele,</w:t>
      </w:r>
    </w:p>
    <w:p w14:paraId="39532245" w14:textId="3C072AF0" w:rsidR="00444490" w:rsidRPr="007467C8" w:rsidRDefault="00444490" w:rsidP="007F0DD2">
      <w:pPr>
        <w:pStyle w:val="SeznamsmlouvaPVL"/>
        <w:rPr>
          <w:sz w:val="22"/>
          <w:szCs w:val="22"/>
        </w:rPr>
      </w:pPr>
      <w:r w:rsidRPr="007467C8">
        <w:rPr>
          <w:sz w:val="22"/>
          <w:szCs w:val="22"/>
        </w:rPr>
        <w:lastRenderedPageBreak/>
        <w:t xml:space="preserve">zpozdí-li se zhotovitel při provádění díla o více než 30 dnů oproti </w:t>
      </w:r>
      <w:r w:rsidR="00C17B4C" w:rsidRPr="007467C8">
        <w:rPr>
          <w:sz w:val="22"/>
          <w:szCs w:val="22"/>
        </w:rPr>
        <w:t xml:space="preserve"> </w:t>
      </w:r>
      <w:r w:rsidR="008560DB">
        <w:rPr>
          <w:sz w:val="22"/>
          <w:szCs w:val="22"/>
          <w:lang w:val="cs-CZ"/>
        </w:rPr>
        <w:t>jakémukoliv</w:t>
      </w:r>
      <w:r w:rsidR="00C17B4C" w:rsidRPr="007467C8">
        <w:rPr>
          <w:sz w:val="22"/>
          <w:szCs w:val="22"/>
        </w:rPr>
        <w:t xml:space="preserve"> termínu provádění díla </w:t>
      </w:r>
      <w:r w:rsidR="008560DB">
        <w:rPr>
          <w:sz w:val="22"/>
          <w:szCs w:val="22"/>
          <w:lang w:val="cs-CZ"/>
        </w:rPr>
        <w:t>ujednanému v</w:t>
      </w:r>
      <w:r w:rsidR="00C17B4C" w:rsidRPr="007467C8">
        <w:rPr>
          <w:sz w:val="22"/>
          <w:szCs w:val="22"/>
        </w:rPr>
        <w:t xml:space="preserve"> čl. II odst. 1 této smlouvy.</w:t>
      </w:r>
    </w:p>
    <w:p w14:paraId="45568057" w14:textId="77777777" w:rsidR="00444490" w:rsidRPr="00FF1024" w:rsidRDefault="00444490" w:rsidP="00444490">
      <w:pPr>
        <w:pStyle w:val="lneksmlouvytextPVL"/>
        <w:rPr>
          <w:sz w:val="22"/>
          <w:szCs w:val="22"/>
        </w:rPr>
      </w:pPr>
      <w:r w:rsidRPr="007467C8">
        <w:rPr>
          <w:sz w:val="22"/>
          <w:szCs w:val="22"/>
        </w:rPr>
        <w:t xml:space="preserve">Pro případ odstoupení od smlouvy je objednatel oprávněn převzít nedokončené dílo do 15 kalendářních dní ode dne ukončení této smlouvy. </w:t>
      </w:r>
      <w:r w:rsidRPr="00F27255">
        <w:rPr>
          <w:sz w:val="22"/>
          <w:szCs w:val="22"/>
        </w:rPr>
        <w:t>Zhotovitel je povinen objednateli na jeho výzvu nedokončené dílo ve stejné lhůtě předat. O předání a převzetí nedokončeného díla sepíší smluvní strany zápis</w:t>
      </w:r>
      <w:r w:rsidRPr="00FF1024">
        <w:rPr>
          <w:sz w:val="22"/>
          <w:szCs w:val="22"/>
          <w:lang w:val="cs-CZ"/>
        </w:rPr>
        <w:t xml:space="preserve"> obdobně jako v případě dle čl. VII. odst. 9.</w:t>
      </w:r>
      <w:r w:rsidRPr="00F27255">
        <w:rPr>
          <w:sz w:val="22"/>
          <w:szCs w:val="22"/>
          <w:lang w:val="cs-CZ"/>
        </w:rPr>
        <w:t xml:space="preserve"> této smlouvy</w:t>
      </w:r>
      <w:r w:rsidRPr="00F27255">
        <w:rPr>
          <w:sz w:val="22"/>
          <w:szCs w:val="22"/>
        </w:rPr>
        <w:t>. Odpovědnost za vady dohodnutá v této smlouvě i záruka se vztahuje v plném rozsahu i na v</w:t>
      </w:r>
      <w:r w:rsidRPr="00FF1024">
        <w:rPr>
          <w:sz w:val="22"/>
          <w:szCs w:val="22"/>
        </w:rPr>
        <w:t>ady nedokončeného díla. Výše ceny za dosud provedená plnění (dodávky, práce a činnosti) se řídí výší ujednanou pro ně v této smlouvě, se zohledněním ekonomického významu díla pro objednatele.</w:t>
      </w:r>
    </w:p>
    <w:p w14:paraId="22866A31" w14:textId="77777777" w:rsidR="00444490" w:rsidRPr="007467C8" w:rsidRDefault="00444490" w:rsidP="00444490">
      <w:pPr>
        <w:pStyle w:val="lneksmlouvytextPVL"/>
        <w:rPr>
          <w:sz w:val="22"/>
          <w:szCs w:val="22"/>
        </w:rPr>
      </w:pPr>
      <w:r w:rsidRPr="007467C8">
        <w:rPr>
          <w:sz w:val="22"/>
          <w:szCs w:val="22"/>
        </w:rPr>
        <w:t xml:space="preserve">Ukončení této smlouvy nemá vliv na trvání ustanovení týkajících se smluvních pokut, záruk, řešení sporů a dalších ustanovení, z jejichž povahy plyne, že mají zůstat v platnosti i po ukončení smlouvy. </w:t>
      </w:r>
    </w:p>
    <w:p w14:paraId="19A49273" w14:textId="0CD829E3" w:rsidR="00444490" w:rsidRDefault="00444490" w:rsidP="00444490">
      <w:pPr>
        <w:pStyle w:val="lneksmlouvytextPVL"/>
        <w:rPr>
          <w:sz w:val="22"/>
          <w:szCs w:val="22"/>
        </w:rPr>
      </w:pPr>
      <w:r w:rsidRPr="007467C8">
        <w:rPr>
          <w:sz w:val="22"/>
          <w:szCs w:val="22"/>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Pr="007467C8">
        <w:rPr>
          <w:sz w:val="22"/>
          <w:szCs w:val="22"/>
          <w:lang w:val="cs-CZ"/>
        </w:rPr>
        <w:t> </w:t>
      </w:r>
      <w:r w:rsidRPr="007467C8">
        <w:rPr>
          <w:sz w:val="22"/>
          <w:szCs w:val="22"/>
        </w:rPr>
        <w:t>k tomuto dni zanikají práva a povinnosti smlouvou založená. V těchto případech nemá žádná ze smluvních stran nárok na jakékoliv plnění, a to ani z titulu náhrady skutečné škody a</w:t>
      </w:r>
      <w:r w:rsidRPr="007467C8">
        <w:rPr>
          <w:sz w:val="22"/>
          <w:szCs w:val="22"/>
          <w:lang w:val="cs-CZ"/>
        </w:rPr>
        <w:t> </w:t>
      </w:r>
      <w:r w:rsidRPr="007467C8">
        <w:rPr>
          <w:sz w:val="22"/>
          <w:szCs w:val="22"/>
        </w:rPr>
        <w:t>ušlého zisku.</w:t>
      </w:r>
    </w:p>
    <w:p w14:paraId="5993058A" w14:textId="77777777" w:rsidR="00444490" w:rsidRPr="007467C8" w:rsidRDefault="00444490" w:rsidP="00444490">
      <w:pPr>
        <w:pStyle w:val="lneksmlouvynadpis"/>
        <w:ind w:left="360" w:hanging="360"/>
        <w:rPr>
          <w:sz w:val="22"/>
          <w:szCs w:val="22"/>
        </w:rPr>
      </w:pPr>
      <w:r w:rsidRPr="007467C8">
        <w:rPr>
          <w:sz w:val="22"/>
          <w:szCs w:val="22"/>
        </w:rPr>
        <w:t xml:space="preserve">Řešení sporů </w:t>
      </w:r>
    </w:p>
    <w:p w14:paraId="78486F13" w14:textId="77777777" w:rsidR="00444490" w:rsidRPr="007467C8" w:rsidRDefault="00444490" w:rsidP="00444490">
      <w:pPr>
        <w:pStyle w:val="lneksmlouvytextPVL"/>
        <w:rPr>
          <w:rStyle w:val="Siln"/>
          <w:b w:val="0"/>
          <w:bCs w:val="0"/>
          <w:sz w:val="22"/>
          <w:szCs w:val="22"/>
        </w:rPr>
      </w:pPr>
      <w:r w:rsidRPr="007467C8">
        <w:rPr>
          <w:rStyle w:val="Siln"/>
          <w:b w:val="0"/>
          <w:bCs w:val="0"/>
          <w:sz w:val="22"/>
          <w:szCs w:val="22"/>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0DDA13FB" w14:textId="77777777" w:rsidR="00444490" w:rsidRPr="007467C8" w:rsidRDefault="00444490" w:rsidP="00444490">
      <w:pPr>
        <w:pStyle w:val="lneksmlouvytextPVL"/>
        <w:rPr>
          <w:rStyle w:val="Siln"/>
          <w:b w:val="0"/>
          <w:bCs w:val="0"/>
          <w:sz w:val="22"/>
          <w:szCs w:val="22"/>
        </w:rPr>
      </w:pPr>
      <w:r w:rsidRPr="007467C8">
        <w:rPr>
          <w:rStyle w:val="Siln"/>
          <w:b w:val="0"/>
          <w:bCs w:val="0"/>
          <w:sz w:val="22"/>
          <w:szCs w:val="22"/>
        </w:rPr>
        <w:t xml:space="preserve">Všechny spory vznikající z této smlouvy a v souvislosti s ní budou rozhodovány příslušným soudem České republiky. </w:t>
      </w:r>
    </w:p>
    <w:p w14:paraId="023D4334" w14:textId="77777777" w:rsidR="002138BE" w:rsidRPr="007467C8" w:rsidRDefault="007D0BF8" w:rsidP="007F0DD2">
      <w:pPr>
        <w:pStyle w:val="lneksmlouvynadpis"/>
        <w:rPr>
          <w:color w:val="000000"/>
          <w:sz w:val="22"/>
          <w:szCs w:val="22"/>
        </w:rPr>
      </w:pPr>
      <w:proofErr w:type="spellStart"/>
      <w:r w:rsidRPr="007467C8">
        <w:rPr>
          <w:sz w:val="22"/>
          <w:szCs w:val="22"/>
        </w:rPr>
        <w:t>Compliance</w:t>
      </w:r>
      <w:proofErr w:type="spellEnd"/>
      <w:r w:rsidRPr="007467C8">
        <w:rPr>
          <w:sz w:val="22"/>
          <w:szCs w:val="22"/>
        </w:rPr>
        <w:t xml:space="preserve"> doložka</w:t>
      </w:r>
    </w:p>
    <w:p w14:paraId="0347CC27" w14:textId="77777777" w:rsidR="002138BE" w:rsidRPr="007467C8" w:rsidRDefault="002138BE" w:rsidP="007D0BF8">
      <w:pPr>
        <w:pStyle w:val="Zkladntext"/>
        <w:numPr>
          <w:ilvl w:val="0"/>
          <w:numId w:val="9"/>
        </w:numPr>
        <w:tabs>
          <w:tab w:val="clear" w:pos="360"/>
        </w:tabs>
        <w:spacing w:before="120"/>
        <w:ind w:left="426" w:hanging="426"/>
        <w:textAlignment w:val="baseline"/>
        <w:rPr>
          <w:sz w:val="22"/>
          <w:szCs w:val="22"/>
        </w:rPr>
      </w:pPr>
      <w:r w:rsidRPr="007467C8">
        <w:rPr>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6FB8BA" w14:textId="77777777" w:rsidR="00534214" w:rsidRPr="007467C8" w:rsidRDefault="002138BE" w:rsidP="00F3510F">
      <w:pPr>
        <w:pStyle w:val="Zkladntext"/>
        <w:numPr>
          <w:ilvl w:val="0"/>
          <w:numId w:val="9"/>
        </w:numPr>
        <w:tabs>
          <w:tab w:val="clear" w:pos="360"/>
        </w:tabs>
        <w:spacing w:before="120"/>
        <w:ind w:left="426" w:hanging="426"/>
        <w:textAlignment w:val="baseline"/>
        <w:rPr>
          <w:sz w:val="22"/>
          <w:szCs w:val="22"/>
        </w:rPr>
      </w:pPr>
      <w:r w:rsidRPr="007467C8">
        <w:rPr>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D0EB01F" w14:textId="77777777" w:rsidR="002138BE" w:rsidRPr="007467C8" w:rsidRDefault="002138BE">
      <w:pPr>
        <w:pStyle w:val="Zkladntext"/>
        <w:numPr>
          <w:ilvl w:val="0"/>
          <w:numId w:val="9"/>
        </w:numPr>
        <w:tabs>
          <w:tab w:val="clear" w:pos="360"/>
        </w:tabs>
        <w:spacing w:before="120"/>
        <w:ind w:left="426" w:hanging="426"/>
        <w:textAlignment w:val="baseline"/>
        <w:rPr>
          <w:sz w:val="22"/>
          <w:szCs w:val="22"/>
        </w:rPr>
      </w:pPr>
      <w:r w:rsidRPr="007467C8">
        <w:rPr>
          <w:sz w:val="22"/>
          <w:szCs w:val="22"/>
        </w:rPr>
        <w:t xml:space="preserve">Zhotovitel prohlašuje, že se seznámil se zásadami, hodnotami a cíli </w:t>
      </w:r>
      <w:proofErr w:type="spellStart"/>
      <w:r w:rsidRPr="007467C8">
        <w:rPr>
          <w:sz w:val="22"/>
          <w:szCs w:val="22"/>
        </w:rPr>
        <w:t>Compliance</w:t>
      </w:r>
      <w:proofErr w:type="spellEnd"/>
      <w:r w:rsidRPr="007467C8">
        <w:rPr>
          <w:sz w:val="22"/>
          <w:szCs w:val="22"/>
        </w:rPr>
        <w:t xml:space="preserve"> programu Povodí Ohře, </w:t>
      </w:r>
      <w:proofErr w:type="spellStart"/>
      <w:r w:rsidRPr="007467C8">
        <w:rPr>
          <w:sz w:val="22"/>
          <w:szCs w:val="22"/>
        </w:rPr>
        <w:t>s.p</w:t>
      </w:r>
      <w:proofErr w:type="spellEnd"/>
      <w:r w:rsidRPr="007467C8">
        <w:rPr>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78797DD" w14:textId="734952EF" w:rsidR="002138BE" w:rsidRPr="00EB69D1" w:rsidRDefault="002138BE" w:rsidP="007D0BF8">
      <w:pPr>
        <w:pStyle w:val="Zkladntext"/>
        <w:numPr>
          <w:ilvl w:val="0"/>
          <w:numId w:val="9"/>
        </w:numPr>
        <w:tabs>
          <w:tab w:val="clear" w:pos="360"/>
        </w:tabs>
        <w:spacing w:before="120"/>
        <w:ind w:left="426" w:hanging="426"/>
        <w:textAlignment w:val="baseline"/>
        <w:rPr>
          <w:b/>
          <w:color w:val="000000"/>
          <w:sz w:val="22"/>
          <w:szCs w:val="22"/>
          <w:u w:val="single"/>
        </w:rPr>
      </w:pPr>
      <w:r w:rsidRPr="007467C8">
        <w:rPr>
          <w:sz w:val="22"/>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7467C8">
        <w:rPr>
          <w:sz w:val="22"/>
          <w:szCs w:val="22"/>
        </w:rPr>
        <w:lastRenderedPageBreak/>
        <w:t>oznamovací povinnosti; obdobné platí ve vztahu k jednání, které je v rozporu se zásadami vyjádřenými v tomto článku.</w:t>
      </w:r>
    </w:p>
    <w:p w14:paraId="67D9C3D6" w14:textId="77777777" w:rsidR="007D0BF8" w:rsidRPr="007467C8" w:rsidRDefault="007D0BF8" w:rsidP="007F0DD2">
      <w:pPr>
        <w:pStyle w:val="lneksmlouvynadpis"/>
        <w:rPr>
          <w:sz w:val="22"/>
          <w:szCs w:val="22"/>
        </w:rPr>
      </w:pPr>
      <w:r w:rsidRPr="007467C8">
        <w:rPr>
          <w:sz w:val="22"/>
          <w:szCs w:val="22"/>
        </w:rPr>
        <w:t>Ochrana a zpracování osobních údajů</w:t>
      </w:r>
    </w:p>
    <w:p w14:paraId="283ADEAE" w14:textId="42D80937" w:rsidR="007D0BF8" w:rsidRDefault="007D0BF8" w:rsidP="00FF3675">
      <w:pPr>
        <w:pStyle w:val="Zkladntext"/>
        <w:spacing w:before="120"/>
        <w:ind w:firstLine="66"/>
        <w:textAlignment w:val="baseline"/>
        <w:outlineLvl w:val="0"/>
        <w:rPr>
          <w:sz w:val="22"/>
          <w:szCs w:val="22"/>
        </w:rPr>
      </w:pPr>
      <w:r w:rsidRPr="007467C8">
        <w:rPr>
          <w:sz w:val="22"/>
          <w:szCs w:val="22"/>
        </w:rPr>
        <w:t>V případě, že v souvislosti s touto smlouvou dochází ke zpracovávání osobních údajů, jsou tyto zpracovávány v souladu s platnými právními předpisy, které upravují ochranu a zpracování osobních údajů, zejména</w:t>
      </w:r>
      <w:r w:rsidRPr="007467C8">
        <w:rPr>
          <w:color w:val="000000"/>
          <w:sz w:val="22"/>
          <w:szCs w:val="22"/>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7467C8">
          <w:rPr>
            <w:sz w:val="22"/>
            <w:szCs w:val="22"/>
          </w:rPr>
          <w:t>http://www.poh.cz/informace-o-zpracovani-osobnich-udaju/d-1369/p1=1459</w:t>
        </w:r>
      </w:hyperlink>
    </w:p>
    <w:p w14:paraId="74E65C5E" w14:textId="447276BD" w:rsidR="003558D2" w:rsidRDefault="003558D2" w:rsidP="00FF3675">
      <w:pPr>
        <w:pStyle w:val="Zkladntext"/>
        <w:spacing w:before="120"/>
        <w:ind w:firstLine="66"/>
        <w:textAlignment w:val="baseline"/>
        <w:outlineLvl w:val="0"/>
        <w:rPr>
          <w:sz w:val="22"/>
          <w:szCs w:val="22"/>
        </w:rPr>
      </w:pPr>
    </w:p>
    <w:p w14:paraId="67623493" w14:textId="77777777" w:rsidR="003558D2" w:rsidRPr="0044250B" w:rsidRDefault="003558D2" w:rsidP="0044250B">
      <w:pPr>
        <w:pStyle w:val="lneksmlouvynadpis"/>
        <w:rPr>
          <w:sz w:val="22"/>
          <w:szCs w:val="22"/>
        </w:rPr>
      </w:pPr>
      <w:r w:rsidRPr="0044250B">
        <w:rPr>
          <w:sz w:val="22"/>
          <w:szCs w:val="22"/>
        </w:rPr>
        <w:t>Licenční podmínky.</w:t>
      </w:r>
    </w:p>
    <w:p w14:paraId="3D87C983" w14:textId="77777777" w:rsidR="003558D2" w:rsidRPr="0044250B" w:rsidRDefault="003558D2" w:rsidP="003558D2">
      <w:pPr>
        <w:pStyle w:val="Zkladntext"/>
        <w:spacing w:before="120"/>
        <w:textAlignment w:val="baseline"/>
        <w:outlineLvl w:val="0"/>
        <w:rPr>
          <w:sz w:val="22"/>
          <w:szCs w:val="22"/>
        </w:rPr>
      </w:pPr>
      <w:r>
        <w:rPr>
          <w:color w:val="000000"/>
        </w:rPr>
        <w:tab/>
      </w:r>
      <w:r w:rsidRPr="0044250B">
        <w:rPr>
          <w:color w:val="000000"/>
          <w:sz w:val="22"/>
          <w:szCs w:val="22"/>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14:paraId="7641FC69" w14:textId="77777777" w:rsidR="003558D2" w:rsidRPr="007467C8" w:rsidRDefault="003558D2" w:rsidP="00FF3675">
      <w:pPr>
        <w:pStyle w:val="Zkladntext"/>
        <w:spacing w:before="120"/>
        <w:ind w:firstLine="66"/>
        <w:textAlignment w:val="baseline"/>
        <w:outlineLvl w:val="0"/>
        <w:rPr>
          <w:sz w:val="22"/>
          <w:szCs w:val="22"/>
        </w:rPr>
      </w:pPr>
    </w:p>
    <w:p w14:paraId="757D8F4D" w14:textId="77777777" w:rsidR="00444490" w:rsidRPr="007467C8" w:rsidRDefault="00444490" w:rsidP="007F0DD2">
      <w:pPr>
        <w:pStyle w:val="lneksmlouvynadpis"/>
        <w:rPr>
          <w:sz w:val="22"/>
          <w:szCs w:val="22"/>
        </w:rPr>
      </w:pPr>
      <w:r w:rsidRPr="007467C8">
        <w:rPr>
          <w:sz w:val="22"/>
          <w:szCs w:val="22"/>
        </w:rPr>
        <w:t>Závěrečná ustanovení</w:t>
      </w:r>
    </w:p>
    <w:p w14:paraId="6CEF71DC" w14:textId="77777777" w:rsidR="00056650" w:rsidRPr="007467C8" w:rsidRDefault="00056650" w:rsidP="007F0DD2">
      <w:pPr>
        <w:pStyle w:val="lneksmlouvytextPVL"/>
        <w:rPr>
          <w:sz w:val="22"/>
          <w:szCs w:val="22"/>
        </w:rPr>
      </w:pPr>
      <w:r w:rsidRPr="007467C8">
        <w:rPr>
          <w:sz w:val="22"/>
          <w:szCs w:val="22"/>
        </w:rPr>
        <w:t>Právní vztahy vzniklé z této smlouvy nebo s touto smlouvou související se řídí platným českým právem, zejména Občanským zákoníkem.</w:t>
      </w:r>
    </w:p>
    <w:p w14:paraId="38EFEC8C" w14:textId="77777777" w:rsidR="00056650" w:rsidRPr="007467C8" w:rsidRDefault="00056650" w:rsidP="007F0DD2">
      <w:pPr>
        <w:pStyle w:val="lneksmlouvytextPVL"/>
        <w:rPr>
          <w:sz w:val="22"/>
          <w:szCs w:val="22"/>
        </w:rPr>
      </w:pPr>
      <w:r w:rsidRPr="007467C8">
        <w:rPr>
          <w:sz w:val="22"/>
          <w:szCs w:val="22"/>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75298CA" w14:textId="77777777" w:rsidR="00056650" w:rsidRPr="007467C8" w:rsidRDefault="00056650" w:rsidP="007F0DD2">
      <w:pPr>
        <w:pStyle w:val="lneksmlouvytextPVL"/>
        <w:rPr>
          <w:sz w:val="22"/>
          <w:szCs w:val="22"/>
        </w:rPr>
      </w:pPr>
      <w:r w:rsidRPr="007467C8">
        <w:rPr>
          <w:sz w:val="22"/>
          <w:szCs w:val="22"/>
        </w:rPr>
        <w:t>Smluvní strana, u které nastal případ podle § 2913 odst. 2 OZ, musí o tom uvědomit druhou smluvní stranu bezodkladně po vzniku takové okolnosti.</w:t>
      </w:r>
    </w:p>
    <w:p w14:paraId="66BC66BB" w14:textId="77777777" w:rsidR="00056650" w:rsidRPr="007467C8" w:rsidRDefault="00056650" w:rsidP="007F0DD2">
      <w:pPr>
        <w:pStyle w:val="lneksmlouvytextPVL"/>
        <w:rPr>
          <w:sz w:val="22"/>
          <w:szCs w:val="22"/>
        </w:rPr>
      </w:pPr>
      <w:r w:rsidRPr="007467C8">
        <w:rPr>
          <w:sz w:val="22"/>
          <w:szCs w:val="22"/>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4BDFC9B" w14:textId="77777777" w:rsidR="00056650" w:rsidRPr="007467C8" w:rsidRDefault="00056650" w:rsidP="007F0DD2">
      <w:pPr>
        <w:pStyle w:val="lneksmlouvytextPVL"/>
        <w:rPr>
          <w:sz w:val="22"/>
          <w:szCs w:val="22"/>
        </w:rPr>
      </w:pPr>
      <w:r w:rsidRPr="007467C8">
        <w:rPr>
          <w:sz w:val="22"/>
          <w:szCs w:val="22"/>
        </w:rPr>
        <w:t>Zhotovitel opravňuje objednatele uveřejnit obsah smlouvy nebo její části podle zákona o zadávání veřejných zakázek, a rovněž podle zákona č. 106/1999 Sb., o svobodném přístupu k informacím, ve znění pozdějších předpisů.</w:t>
      </w:r>
    </w:p>
    <w:p w14:paraId="6790BCFE" w14:textId="77777777" w:rsidR="00056650" w:rsidRPr="007467C8" w:rsidRDefault="00056650" w:rsidP="007F0DD2">
      <w:pPr>
        <w:pStyle w:val="lneksmlouvytextPVL"/>
        <w:rPr>
          <w:sz w:val="22"/>
          <w:szCs w:val="22"/>
        </w:rPr>
      </w:pPr>
      <w:r w:rsidRPr="007467C8">
        <w:rPr>
          <w:sz w:val="22"/>
          <w:szCs w:val="22"/>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36AF51B0" w14:textId="77777777" w:rsidR="00056650" w:rsidRPr="007467C8" w:rsidRDefault="00056650" w:rsidP="007F0DD2">
      <w:pPr>
        <w:pStyle w:val="lneksmlouvytextPVL"/>
        <w:rPr>
          <w:sz w:val="22"/>
          <w:szCs w:val="22"/>
        </w:rPr>
      </w:pPr>
      <w:r w:rsidRPr="007467C8">
        <w:rPr>
          <w:sz w:val="22"/>
          <w:szCs w:val="22"/>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EDD989D" w14:textId="77777777" w:rsidR="00056650" w:rsidRPr="007467C8" w:rsidRDefault="00056650" w:rsidP="007F0DD2">
      <w:pPr>
        <w:pStyle w:val="lneksmlouvytextPVL"/>
        <w:rPr>
          <w:sz w:val="22"/>
          <w:szCs w:val="22"/>
        </w:rPr>
      </w:pPr>
      <w:r w:rsidRPr="007467C8">
        <w:rPr>
          <w:sz w:val="22"/>
          <w:szCs w:val="22"/>
        </w:rPr>
        <w:lastRenderedPageBreak/>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634AA69" w14:textId="77777777" w:rsidR="00056650" w:rsidRPr="007467C8" w:rsidRDefault="00056650" w:rsidP="007F0DD2">
      <w:pPr>
        <w:pStyle w:val="lneksmlouvytextPVL"/>
        <w:rPr>
          <w:sz w:val="22"/>
          <w:szCs w:val="22"/>
        </w:rPr>
      </w:pPr>
      <w:r w:rsidRPr="007467C8">
        <w:rPr>
          <w:sz w:val="22"/>
          <w:szCs w:val="22"/>
        </w:rPr>
        <w:t>Práva a povinnosti smluvních stran z této smlouvy přecházejí na jejich právní nástupce.</w:t>
      </w:r>
    </w:p>
    <w:p w14:paraId="7D7A3CDB" w14:textId="77777777" w:rsidR="00056650" w:rsidRPr="007467C8" w:rsidRDefault="00056650" w:rsidP="007F0DD2">
      <w:pPr>
        <w:pStyle w:val="lneksmlouvytextPVL"/>
        <w:rPr>
          <w:sz w:val="22"/>
          <w:szCs w:val="22"/>
        </w:rPr>
      </w:pPr>
      <w:r w:rsidRPr="007467C8">
        <w:rPr>
          <w:sz w:val="22"/>
          <w:szCs w:val="22"/>
        </w:rPr>
        <w:t>Tato smlouva spolu se všemi přílohami a případnými dodatky představuje kompletní a úplné ujednání mezi smluvními stranami.</w:t>
      </w:r>
    </w:p>
    <w:p w14:paraId="557D9F09" w14:textId="77777777" w:rsidR="00056650" w:rsidRPr="007467C8" w:rsidRDefault="00056650" w:rsidP="007F0DD2">
      <w:pPr>
        <w:pStyle w:val="lneksmlouvytextPVL"/>
        <w:rPr>
          <w:sz w:val="22"/>
          <w:szCs w:val="22"/>
        </w:rPr>
      </w:pPr>
      <w:r w:rsidRPr="007467C8">
        <w:rPr>
          <w:sz w:val="22"/>
          <w:szCs w:val="22"/>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F4AF150" w14:textId="77777777" w:rsidR="00056650" w:rsidRPr="007467C8" w:rsidRDefault="00056650" w:rsidP="007F0DD2">
      <w:pPr>
        <w:pStyle w:val="lneksmlouvytextPVL"/>
        <w:rPr>
          <w:sz w:val="22"/>
          <w:szCs w:val="22"/>
        </w:rPr>
      </w:pPr>
      <w:r w:rsidRPr="007467C8">
        <w:rPr>
          <w:sz w:val="22"/>
          <w:szCs w:val="22"/>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09186A20" w14:textId="79F54209" w:rsidR="00056650" w:rsidRDefault="00056650" w:rsidP="007F0DD2">
      <w:pPr>
        <w:pStyle w:val="lneksmlouvytextPVL"/>
        <w:rPr>
          <w:sz w:val="22"/>
          <w:szCs w:val="22"/>
        </w:rPr>
      </w:pPr>
      <w:r w:rsidRPr="007467C8">
        <w:rPr>
          <w:sz w:val="22"/>
          <w:szCs w:val="22"/>
        </w:rPr>
        <w:t xml:space="preserve">Smluvní strany prohlašují, že smlouvu uzavřely určitě, vážně a srozumitelně, že je projevem jejich pravé a svobodné vůle, a na důkaz tohoto připojují své podpisy. </w:t>
      </w:r>
    </w:p>
    <w:p w14:paraId="41EC1743" w14:textId="2D6ED63E" w:rsidR="003F3BED" w:rsidRPr="00D838B7" w:rsidRDefault="00056650" w:rsidP="00D838B7">
      <w:pPr>
        <w:pStyle w:val="lneksmlouvytextPVL"/>
        <w:rPr>
          <w:sz w:val="22"/>
          <w:szCs w:val="22"/>
        </w:rPr>
      </w:pPr>
      <w:r w:rsidRPr="00D838B7">
        <w:rPr>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8E9DD2B" w14:textId="77777777" w:rsidR="00056650" w:rsidRPr="007467C8" w:rsidRDefault="00056650" w:rsidP="007F0DD2">
      <w:pPr>
        <w:pStyle w:val="lneksmlouvytextPVL"/>
        <w:rPr>
          <w:sz w:val="22"/>
          <w:szCs w:val="22"/>
        </w:rPr>
      </w:pPr>
      <w:r w:rsidRPr="007467C8">
        <w:rPr>
          <w:sz w:val="22"/>
          <w:szCs w:val="22"/>
        </w:rPr>
        <w:t xml:space="preserve">Nedílnou součástí smlouvy je: </w:t>
      </w:r>
    </w:p>
    <w:p w14:paraId="4ED6A7F1" w14:textId="4B7062C9" w:rsidR="00056650" w:rsidRPr="007467C8" w:rsidRDefault="00056650" w:rsidP="00056650">
      <w:pPr>
        <w:pStyle w:val="Samostatntextpodlnek"/>
        <w:rPr>
          <w:sz w:val="22"/>
          <w:szCs w:val="22"/>
        </w:rPr>
      </w:pPr>
      <w:r w:rsidRPr="007467C8">
        <w:rPr>
          <w:sz w:val="22"/>
          <w:szCs w:val="22"/>
        </w:rPr>
        <w:t xml:space="preserve">Příloha č. 1: Oceněný </w:t>
      </w:r>
      <w:r w:rsidR="00355E43">
        <w:rPr>
          <w:sz w:val="22"/>
          <w:szCs w:val="22"/>
          <w:lang w:val="cs-CZ"/>
        </w:rPr>
        <w:t>s</w:t>
      </w:r>
      <w:proofErr w:type="spellStart"/>
      <w:r w:rsidRPr="007467C8">
        <w:rPr>
          <w:sz w:val="22"/>
          <w:szCs w:val="22"/>
        </w:rPr>
        <w:t>oupis</w:t>
      </w:r>
      <w:proofErr w:type="spellEnd"/>
      <w:r w:rsidRPr="007467C8">
        <w:rPr>
          <w:sz w:val="22"/>
          <w:szCs w:val="22"/>
        </w:rPr>
        <w:t xml:space="preserve"> prací</w:t>
      </w:r>
    </w:p>
    <w:p w14:paraId="1BF5A2EB" w14:textId="249C0D43" w:rsidR="009530CD" w:rsidRPr="00FF1024" w:rsidRDefault="009530CD" w:rsidP="005B57E6">
      <w:pPr>
        <w:pStyle w:val="SamostatntextpodlnekPVL"/>
        <w:ind w:left="340"/>
        <w:rPr>
          <w:sz w:val="22"/>
          <w:szCs w:val="22"/>
          <w:lang w:val="cs-CZ"/>
        </w:rPr>
      </w:pPr>
      <w:r w:rsidRPr="007F4A8F">
        <w:rPr>
          <w:sz w:val="22"/>
          <w:szCs w:val="22"/>
          <w:lang w:val="cs-CZ"/>
        </w:rPr>
        <w:t xml:space="preserve">Příloha č. 2: </w:t>
      </w:r>
      <w:r w:rsidR="003A0AB9" w:rsidRPr="003A0AB9">
        <w:rPr>
          <w:sz w:val="22"/>
          <w:szCs w:val="22"/>
        </w:rPr>
        <w:t>Technick</w:t>
      </w:r>
      <w:r w:rsidR="003A0AB9">
        <w:rPr>
          <w:sz w:val="22"/>
          <w:szCs w:val="22"/>
          <w:lang w:val="cs-CZ"/>
        </w:rPr>
        <w:t xml:space="preserve">é </w:t>
      </w:r>
      <w:r w:rsidR="003A0AB9" w:rsidRPr="003A0AB9">
        <w:rPr>
          <w:sz w:val="22"/>
          <w:szCs w:val="22"/>
        </w:rPr>
        <w:t>zadání 09.2023 zpracovan</w:t>
      </w:r>
      <w:r w:rsidR="003A0AB9">
        <w:rPr>
          <w:sz w:val="22"/>
          <w:szCs w:val="22"/>
          <w:lang w:val="cs-CZ"/>
        </w:rPr>
        <w:t xml:space="preserve">é </w:t>
      </w:r>
      <w:r w:rsidR="003A0AB9" w:rsidRPr="003A0AB9">
        <w:rPr>
          <w:sz w:val="22"/>
          <w:szCs w:val="22"/>
        </w:rPr>
        <w:t>Povodím Ohře, státní podnik 09/2023, IČO: 70889988</w:t>
      </w:r>
    </w:p>
    <w:p w14:paraId="551A01EC" w14:textId="77777777" w:rsidR="00444490" w:rsidRPr="007467C8" w:rsidRDefault="00444490" w:rsidP="00444490">
      <w:pPr>
        <w:pStyle w:val="Meziodstavce"/>
        <w:rPr>
          <w:sz w:val="22"/>
          <w:szCs w:val="22"/>
        </w:rPr>
      </w:pPr>
    </w:p>
    <w:p w14:paraId="61C88FED" w14:textId="346D834E" w:rsidR="00406A18" w:rsidRPr="007467C8" w:rsidRDefault="00406A18" w:rsidP="00406A18">
      <w:pPr>
        <w:keepNext/>
        <w:jc w:val="both"/>
        <w:rPr>
          <w:rFonts w:ascii="Arial" w:hAnsi="Arial" w:cs="Arial"/>
          <w:sz w:val="22"/>
          <w:szCs w:val="22"/>
        </w:rPr>
      </w:pPr>
      <w:r w:rsidRPr="007467C8">
        <w:rPr>
          <w:rFonts w:ascii="Arial" w:hAnsi="Arial" w:cs="Arial"/>
          <w:sz w:val="22"/>
          <w:szCs w:val="22"/>
        </w:rPr>
        <w:t>V Chomutově</w:t>
      </w:r>
      <w:r w:rsidRPr="007467C8">
        <w:rPr>
          <w:rFonts w:ascii="Arial" w:hAnsi="Arial" w:cs="Arial"/>
          <w:sz w:val="22"/>
          <w:szCs w:val="22"/>
        </w:rPr>
        <w:tab/>
      </w:r>
      <w:r w:rsidRPr="007467C8">
        <w:rPr>
          <w:rFonts w:ascii="Arial" w:hAnsi="Arial" w:cs="Arial"/>
          <w:sz w:val="22"/>
          <w:szCs w:val="22"/>
        </w:rPr>
        <w:tab/>
      </w:r>
      <w:r w:rsidRPr="007467C8">
        <w:rPr>
          <w:rFonts w:ascii="Arial" w:hAnsi="Arial" w:cs="Arial"/>
          <w:sz w:val="22"/>
          <w:szCs w:val="22"/>
        </w:rPr>
        <w:tab/>
      </w:r>
      <w:r w:rsidR="00355E43">
        <w:rPr>
          <w:rFonts w:ascii="Arial" w:hAnsi="Arial" w:cs="Arial"/>
          <w:sz w:val="22"/>
          <w:szCs w:val="22"/>
        </w:rPr>
        <w:tab/>
      </w:r>
      <w:r w:rsidR="00355E43">
        <w:rPr>
          <w:rFonts w:ascii="Arial" w:hAnsi="Arial" w:cs="Arial"/>
          <w:sz w:val="22"/>
          <w:szCs w:val="22"/>
        </w:rPr>
        <w:tab/>
      </w:r>
      <w:r w:rsidR="00355E43">
        <w:rPr>
          <w:rFonts w:ascii="Arial" w:hAnsi="Arial" w:cs="Arial"/>
          <w:sz w:val="22"/>
          <w:szCs w:val="22"/>
        </w:rPr>
        <w:tab/>
      </w:r>
      <w:r w:rsidRPr="007467C8">
        <w:rPr>
          <w:rFonts w:ascii="Arial" w:hAnsi="Arial" w:cs="Arial"/>
          <w:sz w:val="22"/>
          <w:szCs w:val="22"/>
        </w:rPr>
        <w:t>V</w:t>
      </w:r>
      <w:r w:rsidR="00355E43">
        <w:rPr>
          <w:rFonts w:ascii="Arial" w:hAnsi="Arial" w:cs="Arial"/>
          <w:sz w:val="22"/>
          <w:szCs w:val="22"/>
        </w:rPr>
        <w:t xml:space="preserve"> Praze</w:t>
      </w:r>
      <w:r w:rsidRPr="007467C8">
        <w:rPr>
          <w:rFonts w:ascii="Arial" w:hAnsi="Arial" w:cs="Arial"/>
          <w:sz w:val="22"/>
          <w:szCs w:val="22"/>
        </w:rPr>
        <w:t xml:space="preserve"> </w:t>
      </w:r>
    </w:p>
    <w:p w14:paraId="66466517" w14:textId="77777777" w:rsidR="00406A18" w:rsidRPr="007467C8" w:rsidRDefault="00406A18" w:rsidP="00406A18">
      <w:pPr>
        <w:keepNext/>
        <w:jc w:val="both"/>
        <w:rPr>
          <w:rFonts w:ascii="Arial" w:hAnsi="Arial" w:cs="Arial"/>
          <w:sz w:val="22"/>
          <w:szCs w:val="22"/>
        </w:rPr>
      </w:pPr>
    </w:p>
    <w:p w14:paraId="35A11612" w14:textId="77777777" w:rsidR="00406A18" w:rsidRPr="007467C8" w:rsidRDefault="00406A18" w:rsidP="00406A18">
      <w:pPr>
        <w:keepNext/>
        <w:jc w:val="both"/>
        <w:rPr>
          <w:rFonts w:ascii="Arial" w:hAnsi="Arial" w:cs="Arial"/>
          <w:sz w:val="22"/>
          <w:szCs w:val="22"/>
        </w:rPr>
      </w:pPr>
      <w:r w:rsidRPr="007467C8">
        <w:rPr>
          <w:rFonts w:ascii="Arial" w:hAnsi="Arial" w:cs="Arial"/>
          <w:sz w:val="22"/>
          <w:szCs w:val="22"/>
        </w:rPr>
        <w:t>oprávněný zástupce objednatele</w:t>
      </w:r>
      <w:r w:rsidRPr="007467C8">
        <w:rPr>
          <w:rFonts w:ascii="Arial" w:hAnsi="Arial" w:cs="Arial"/>
          <w:sz w:val="22"/>
          <w:szCs w:val="22"/>
        </w:rPr>
        <w:tab/>
      </w:r>
      <w:r w:rsidRPr="007467C8">
        <w:rPr>
          <w:rFonts w:ascii="Arial" w:hAnsi="Arial" w:cs="Arial"/>
          <w:sz w:val="22"/>
          <w:szCs w:val="22"/>
        </w:rPr>
        <w:tab/>
      </w:r>
      <w:r w:rsidRPr="007467C8">
        <w:rPr>
          <w:rFonts w:ascii="Arial" w:hAnsi="Arial" w:cs="Arial"/>
          <w:sz w:val="22"/>
          <w:szCs w:val="22"/>
        </w:rPr>
        <w:tab/>
        <w:t>oprávněný zástupce zhotovitele</w:t>
      </w:r>
    </w:p>
    <w:p w14:paraId="7FD88DE5" w14:textId="77777777" w:rsidR="00406A18" w:rsidRPr="007467C8" w:rsidRDefault="00406A18" w:rsidP="00406A18">
      <w:pPr>
        <w:keepNext/>
        <w:jc w:val="both"/>
        <w:rPr>
          <w:rFonts w:ascii="Arial" w:hAnsi="Arial" w:cs="Arial"/>
          <w:sz w:val="22"/>
          <w:szCs w:val="22"/>
        </w:rPr>
      </w:pPr>
    </w:p>
    <w:p w14:paraId="31C896D5" w14:textId="685329DD" w:rsidR="008749FB" w:rsidRDefault="008749FB" w:rsidP="00406A18">
      <w:pPr>
        <w:keepNext/>
        <w:jc w:val="both"/>
        <w:rPr>
          <w:rFonts w:ascii="Arial" w:hAnsi="Arial" w:cs="Arial"/>
          <w:sz w:val="22"/>
          <w:szCs w:val="22"/>
        </w:rPr>
      </w:pPr>
    </w:p>
    <w:p w14:paraId="5979FE04" w14:textId="3812CD86" w:rsidR="00355E43" w:rsidRDefault="00355E43" w:rsidP="00406A18">
      <w:pPr>
        <w:keepNext/>
        <w:jc w:val="both"/>
        <w:rPr>
          <w:rFonts w:ascii="Arial" w:hAnsi="Arial" w:cs="Arial"/>
          <w:sz w:val="22"/>
          <w:szCs w:val="22"/>
        </w:rPr>
      </w:pPr>
    </w:p>
    <w:p w14:paraId="44636100" w14:textId="338D163E" w:rsidR="00355E43" w:rsidRDefault="00355E43" w:rsidP="00406A18">
      <w:pPr>
        <w:keepNext/>
        <w:jc w:val="both"/>
        <w:rPr>
          <w:rFonts w:ascii="Arial" w:hAnsi="Arial" w:cs="Arial"/>
          <w:sz w:val="22"/>
          <w:szCs w:val="22"/>
        </w:rPr>
      </w:pPr>
    </w:p>
    <w:p w14:paraId="469B08D0" w14:textId="44ADE78F" w:rsidR="00355E43" w:rsidRDefault="00355E43" w:rsidP="00406A18">
      <w:pPr>
        <w:keepNext/>
        <w:jc w:val="both"/>
        <w:rPr>
          <w:rFonts w:ascii="Arial" w:hAnsi="Arial" w:cs="Arial"/>
          <w:sz w:val="22"/>
          <w:szCs w:val="22"/>
        </w:rPr>
      </w:pPr>
    </w:p>
    <w:p w14:paraId="5E99242D" w14:textId="340DBA46" w:rsidR="00355E43" w:rsidRDefault="00355E43" w:rsidP="00406A18">
      <w:pPr>
        <w:keepNext/>
        <w:jc w:val="both"/>
        <w:rPr>
          <w:rFonts w:ascii="Arial" w:hAnsi="Arial" w:cs="Arial"/>
          <w:sz w:val="22"/>
          <w:szCs w:val="22"/>
        </w:rPr>
      </w:pPr>
    </w:p>
    <w:p w14:paraId="0DAFE6CD" w14:textId="77777777" w:rsidR="00355E43" w:rsidRPr="007467C8" w:rsidRDefault="00355E43" w:rsidP="00406A18">
      <w:pPr>
        <w:keepNext/>
        <w:jc w:val="both"/>
        <w:rPr>
          <w:rFonts w:ascii="Arial" w:hAnsi="Arial" w:cs="Arial"/>
          <w:sz w:val="22"/>
          <w:szCs w:val="22"/>
        </w:rPr>
      </w:pPr>
    </w:p>
    <w:p w14:paraId="774F40F8" w14:textId="77777777" w:rsidR="008749FB" w:rsidRPr="007467C8" w:rsidRDefault="008749FB" w:rsidP="00406A18">
      <w:pPr>
        <w:keepNext/>
        <w:jc w:val="both"/>
        <w:rPr>
          <w:rFonts w:ascii="Arial" w:hAnsi="Arial" w:cs="Arial"/>
          <w:sz w:val="22"/>
          <w:szCs w:val="22"/>
        </w:rPr>
      </w:pPr>
    </w:p>
    <w:p w14:paraId="367C50E5" w14:textId="5B098513" w:rsidR="008749FB" w:rsidRPr="007467C8" w:rsidRDefault="008749FB" w:rsidP="008749FB">
      <w:pPr>
        <w:pStyle w:val="Zvrsmlapodpisy"/>
        <w:rPr>
          <w:sz w:val="22"/>
          <w:szCs w:val="22"/>
        </w:rPr>
      </w:pPr>
      <w:bookmarkStart w:id="19" w:name="_GoBack"/>
      <w:bookmarkEnd w:id="19"/>
      <w:r w:rsidRPr="007467C8">
        <w:rPr>
          <w:sz w:val="22"/>
          <w:szCs w:val="22"/>
        </w:rPr>
        <w:tab/>
      </w:r>
      <w:r w:rsidRPr="007467C8">
        <w:rPr>
          <w:sz w:val="22"/>
          <w:szCs w:val="22"/>
        </w:rPr>
        <w:tab/>
      </w:r>
      <w:r w:rsidRPr="007467C8">
        <w:rPr>
          <w:sz w:val="22"/>
          <w:szCs w:val="22"/>
        </w:rPr>
        <w:tab/>
      </w:r>
      <w:r w:rsidRPr="007467C8">
        <w:rPr>
          <w:sz w:val="22"/>
          <w:szCs w:val="22"/>
        </w:rPr>
        <w:tab/>
      </w:r>
    </w:p>
    <w:p w14:paraId="5A38431F" w14:textId="564D05A9" w:rsidR="008749FB" w:rsidRPr="007467C8" w:rsidRDefault="008749FB" w:rsidP="008749FB">
      <w:pPr>
        <w:pStyle w:val="Zvrsmlapodpisy"/>
        <w:rPr>
          <w:sz w:val="22"/>
          <w:szCs w:val="22"/>
        </w:rPr>
      </w:pPr>
      <w:r w:rsidRPr="007467C8">
        <w:rPr>
          <w:sz w:val="22"/>
          <w:szCs w:val="22"/>
        </w:rPr>
        <w:t>investiční ředitel</w:t>
      </w:r>
      <w:r w:rsidRPr="007467C8">
        <w:rPr>
          <w:sz w:val="22"/>
          <w:szCs w:val="22"/>
        </w:rPr>
        <w:tab/>
      </w:r>
      <w:r w:rsidRPr="007467C8">
        <w:rPr>
          <w:sz w:val="22"/>
          <w:szCs w:val="22"/>
        </w:rPr>
        <w:tab/>
      </w:r>
      <w:r w:rsidR="00355E43">
        <w:rPr>
          <w:sz w:val="22"/>
          <w:szCs w:val="22"/>
          <w:lang w:val="cs-CZ"/>
        </w:rPr>
        <w:t>jednatel</w:t>
      </w:r>
      <w:r w:rsidRPr="007467C8">
        <w:rPr>
          <w:sz w:val="22"/>
          <w:szCs w:val="22"/>
        </w:rPr>
        <w:t xml:space="preserve"> </w:t>
      </w:r>
      <w:r w:rsidRPr="007467C8">
        <w:rPr>
          <w:sz w:val="22"/>
          <w:szCs w:val="22"/>
        </w:rPr>
        <w:tab/>
      </w:r>
      <w:r w:rsidRPr="007467C8">
        <w:rPr>
          <w:sz w:val="22"/>
          <w:szCs w:val="22"/>
        </w:rPr>
        <w:tab/>
      </w:r>
      <w:r w:rsidRPr="007467C8">
        <w:rPr>
          <w:sz w:val="22"/>
          <w:szCs w:val="22"/>
        </w:rPr>
        <w:tab/>
      </w:r>
    </w:p>
    <w:p w14:paraId="3B73E59D" w14:textId="6E3CECC5" w:rsidR="008749FB" w:rsidRPr="00355E43" w:rsidRDefault="008749FB" w:rsidP="008749FB">
      <w:pPr>
        <w:pStyle w:val="Zvrsmlapodpisy"/>
        <w:rPr>
          <w:sz w:val="22"/>
          <w:szCs w:val="22"/>
          <w:lang w:val="cs-CZ"/>
        </w:rPr>
      </w:pPr>
      <w:r w:rsidRPr="007467C8">
        <w:rPr>
          <w:sz w:val="22"/>
          <w:szCs w:val="22"/>
        </w:rPr>
        <w:t>Povodí Ohře, státní podnik</w:t>
      </w:r>
      <w:r w:rsidR="00355E43">
        <w:rPr>
          <w:sz w:val="22"/>
          <w:szCs w:val="22"/>
        </w:rPr>
        <w:tab/>
      </w:r>
      <w:r w:rsidR="00355E43">
        <w:rPr>
          <w:sz w:val="22"/>
          <w:szCs w:val="22"/>
        </w:rPr>
        <w:tab/>
      </w:r>
      <w:r w:rsidR="00355E43">
        <w:rPr>
          <w:sz w:val="22"/>
          <w:szCs w:val="22"/>
          <w:lang w:val="cs-CZ"/>
        </w:rPr>
        <w:t>KEROSIN s.r.o.</w:t>
      </w:r>
    </w:p>
    <w:sectPr w:rsidR="008749FB" w:rsidRPr="00355E43" w:rsidSect="0037031E">
      <w:headerReference w:type="default" r:id="rId12"/>
      <w:footerReference w:type="default" r:id="rId1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301E1" w14:textId="77777777" w:rsidR="000B3E0C" w:rsidRDefault="000B3E0C" w:rsidP="003D5BD6">
      <w:r>
        <w:separator/>
      </w:r>
    </w:p>
  </w:endnote>
  <w:endnote w:type="continuationSeparator" w:id="0">
    <w:p w14:paraId="2A470CB8" w14:textId="77777777" w:rsidR="000B3E0C" w:rsidRDefault="000B3E0C" w:rsidP="003D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rPr>
            <w:sz w:val="24"/>
            <w:szCs w:val="24"/>
          </w:rPr>
        </w:sdtEndPr>
        <w:sdtContent>
          <w:p w14:paraId="5C37E4FD" w14:textId="77777777" w:rsidR="00F3510F" w:rsidRPr="00666100" w:rsidRDefault="00F3510F">
            <w:pPr>
              <w:pStyle w:val="Zpat"/>
              <w:jc w:val="right"/>
              <w:rPr>
                <w:rFonts w:ascii="Arial" w:hAnsi="Arial" w:cs="Arial"/>
              </w:rPr>
            </w:pPr>
            <w:r w:rsidRPr="00EB69D1">
              <w:rPr>
                <w:rFonts w:ascii="Arial" w:hAnsi="Arial" w:cs="Arial"/>
                <w:sz w:val="20"/>
                <w:szCs w:val="20"/>
              </w:rPr>
              <w:t xml:space="preserve">Stránka </w:t>
            </w:r>
            <w:r w:rsidRPr="00EB69D1">
              <w:rPr>
                <w:rFonts w:ascii="Arial" w:hAnsi="Arial" w:cs="Arial"/>
                <w:b/>
                <w:bCs/>
                <w:sz w:val="20"/>
                <w:szCs w:val="20"/>
              </w:rPr>
              <w:fldChar w:fldCharType="begin"/>
            </w:r>
            <w:r w:rsidRPr="00EB69D1">
              <w:rPr>
                <w:rFonts w:ascii="Arial" w:hAnsi="Arial" w:cs="Arial"/>
                <w:b/>
                <w:bCs/>
                <w:sz w:val="20"/>
                <w:szCs w:val="20"/>
              </w:rPr>
              <w:instrText>PAGE</w:instrText>
            </w:r>
            <w:r w:rsidRPr="00EB69D1">
              <w:rPr>
                <w:rFonts w:ascii="Arial" w:hAnsi="Arial" w:cs="Arial"/>
                <w:b/>
                <w:bCs/>
                <w:sz w:val="20"/>
                <w:szCs w:val="20"/>
              </w:rPr>
              <w:fldChar w:fldCharType="separate"/>
            </w:r>
            <w:r w:rsidRPr="00EB69D1">
              <w:rPr>
                <w:rFonts w:ascii="Arial" w:hAnsi="Arial" w:cs="Arial"/>
                <w:b/>
                <w:bCs/>
                <w:sz w:val="20"/>
                <w:szCs w:val="20"/>
              </w:rPr>
              <w:t>2</w:t>
            </w:r>
            <w:r w:rsidRPr="00EB69D1">
              <w:rPr>
                <w:rFonts w:ascii="Arial" w:hAnsi="Arial" w:cs="Arial"/>
                <w:b/>
                <w:bCs/>
                <w:sz w:val="20"/>
                <w:szCs w:val="20"/>
              </w:rPr>
              <w:fldChar w:fldCharType="end"/>
            </w:r>
            <w:r w:rsidRPr="00EB69D1">
              <w:rPr>
                <w:rFonts w:ascii="Arial" w:hAnsi="Arial" w:cs="Arial"/>
                <w:sz w:val="20"/>
                <w:szCs w:val="20"/>
              </w:rPr>
              <w:t xml:space="preserve"> z </w:t>
            </w:r>
            <w:r w:rsidRPr="00EB69D1">
              <w:rPr>
                <w:rFonts w:ascii="Arial" w:hAnsi="Arial" w:cs="Arial"/>
                <w:b/>
                <w:bCs/>
                <w:sz w:val="20"/>
                <w:szCs w:val="20"/>
              </w:rPr>
              <w:fldChar w:fldCharType="begin"/>
            </w:r>
            <w:r w:rsidRPr="00EB69D1">
              <w:rPr>
                <w:rFonts w:ascii="Arial" w:hAnsi="Arial" w:cs="Arial"/>
                <w:b/>
                <w:bCs/>
                <w:sz w:val="20"/>
                <w:szCs w:val="20"/>
              </w:rPr>
              <w:instrText>NUMPAGES</w:instrText>
            </w:r>
            <w:r w:rsidRPr="00EB69D1">
              <w:rPr>
                <w:rFonts w:ascii="Arial" w:hAnsi="Arial" w:cs="Arial"/>
                <w:b/>
                <w:bCs/>
                <w:sz w:val="20"/>
                <w:szCs w:val="20"/>
              </w:rPr>
              <w:fldChar w:fldCharType="separate"/>
            </w:r>
            <w:r w:rsidRPr="00EB69D1">
              <w:rPr>
                <w:rFonts w:ascii="Arial" w:hAnsi="Arial" w:cs="Arial"/>
                <w:b/>
                <w:bCs/>
                <w:sz w:val="20"/>
                <w:szCs w:val="20"/>
              </w:rPr>
              <w:t>2</w:t>
            </w:r>
            <w:r w:rsidRPr="00EB69D1">
              <w:rPr>
                <w:rFonts w:ascii="Arial" w:hAnsi="Arial" w:cs="Arial"/>
                <w:b/>
                <w:bCs/>
                <w:sz w:val="20"/>
                <w:szCs w:val="20"/>
              </w:rPr>
              <w:fldChar w:fldCharType="end"/>
            </w:r>
          </w:p>
        </w:sdtContent>
      </w:sdt>
    </w:sdtContent>
  </w:sdt>
  <w:p w14:paraId="67589593" w14:textId="77777777" w:rsidR="00F3510F" w:rsidRDefault="00F351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E621A" w14:textId="77777777" w:rsidR="000B3E0C" w:rsidRDefault="000B3E0C" w:rsidP="003D5BD6">
      <w:r>
        <w:separator/>
      </w:r>
    </w:p>
  </w:footnote>
  <w:footnote w:type="continuationSeparator" w:id="0">
    <w:p w14:paraId="37D368ED" w14:textId="77777777" w:rsidR="000B3E0C" w:rsidRDefault="000B3E0C" w:rsidP="003D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DCE4" w14:textId="77777777" w:rsidR="00F3510F" w:rsidRPr="00EB69D1" w:rsidRDefault="00F3510F" w:rsidP="0037031E">
    <w:pPr>
      <w:pStyle w:val="Zhlav"/>
      <w:jc w:val="right"/>
      <w:rPr>
        <w:rFonts w:ascii="Arial" w:hAnsi="Arial" w:cs="Arial"/>
        <w:sz w:val="20"/>
        <w:szCs w:val="20"/>
      </w:rPr>
    </w:pPr>
    <w:r w:rsidRPr="00EB69D1">
      <w:rPr>
        <w:rFonts w:ascii="Arial" w:hAnsi="Arial" w:cs="Arial"/>
        <w:sz w:val="20"/>
        <w:szCs w:val="20"/>
      </w:rPr>
      <w:t>Smlouva o dílo</w:t>
    </w:r>
  </w:p>
  <w:p w14:paraId="192101E7" w14:textId="77777777" w:rsidR="00F3510F" w:rsidRDefault="00F351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5EB4"/>
    <w:multiLevelType w:val="hybridMultilevel"/>
    <w:tmpl w:val="23DE48D8"/>
    <w:lvl w:ilvl="0" w:tplc="0690212A">
      <w:start w:val="1"/>
      <w:numFmt w:val="lowerLetter"/>
      <w:lvlText w:val="%1)"/>
      <w:lvlJc w:val="left"/>
      <w:pPr>
        <w:ind w:left="1917" w:hanging="360"/>
      </w:pPr>
      <w:rPr>
        <w:rFonts w:hint="default"/>
        <w:b w:val="0"/>
      </w:rPr>
    </w:lvl>
    <w:lvl w:ilvl="1" w:tplc="04050019" w:tentative="1">
      <w:start w:val="1"/>
      <w:numFmt w:val="lowerLetter"/>
      <w:lvlText w:val="%2."/>
      <w:lvlJc w:val="left"/>
      <w:pPr>
        <w:ind w:left="2637" w:hanging="360"/>
      </w:pPr>
    </w:lvl>
    <w:lvl w:ilvl="2" w:tplc="0405001B" w:tentative="1">
      <w:start w:val="1"/>
      <w:numFmt w:val="lowerRoman"/>
      <w:lvlText w:val="%3."/>
      <w:lvlJc w:val="right"/>
      <w:pPr>
        <w:ind w:left="3357" w:hanging="180"/>
      </w:pPr>
    </w:lvl>
    <w:lvl w:ilvl="3" w:tplc="0405000F" w:tentative="1">
      <w:start w:val="1"/>
      <w:numFmt w:val="decimal"/>
      <w:lvlText w:val="%4."/>
      <w:lvlJc w:val="left"/>
      <w:pPr>
        <w:ind w:left="4077" w:hanging="360"/>
      </w:pPr>
    </w:lvl>
    <w:lvl w:ilvl="4" w:tplc="04050019" w:tentative="1">
      <w:start w:val="1"/>
      <w:numFmt w:val="lowerLetter"/>
      <w:lvlText w:val="%5."/>
      <w:lvlJc w:val="left"/>
      <w:pPr>
        <w:ind w:left="4797" w:hanging="360"/>
      </w:pPr>
    </w:lvl>
    <w:lvl w:ilvl="5" w:tplc="0405001B" w:tentative="1">
      <w:start w:val="1"/>
      <w:numFmt w:val="lowerRoman"/>
      <w:lvlText w:val="%6."/>
      <w:lvlJc w:val="right"/>
      <w:pPr>
        <w:ind w:left="5517" w:hanging="180"/>
      </w:pPr>
    </w:lvl>
    <w:lvl w:ilvl="6" w:tplc="0405000F" w:tentative="1">
      <w:start w:val="1"/>
      <w:numFmt w:val="decimal"/>
      <w:lvlText w:val="%7."/>
      <w:lvlJc w:val="left"/>
      <w:pPr>
        <w:ind w:left="6237" w:hanging="360"/>
      </w:pPr>
    </w:lvl>
    <w:lvl w:ilvl="7" w:tplc="04050019" w:tentative="1">
      <w:start w:val="1"/>
      <w:numFmt w:val="lowerLetter"/>
      <w:lvlText w:val="%8."/>
      <w:lvlJc w:val="left"/>
      <w:pPr>
        <w:ind w:left="6957" w:hanging="360"/>
      </w:pPr>
    </w:lvl>
    <w:lvl w:ilvl="8" w:tplc="0405001B" w:tentative="1">
      <w:start w:val="1"/>
      <w:numFmt w:val="lowerRoman"/>
      <w:lvlText w:val="%9."/>
      <w:lvlJc w:val="right"/>
      <w:pPr>
        <w:ind w:left="7677" w:hanging="180"/>
      </w:pPr>
    </w:lvl>
  </w:abstractNum>
  <w:abstractNum w:abstractNumId="1" w15:restartNumberingAfterBreak="0">
    <w:nsid w:val="1CD95917"/>
    <w:multiLevelType w:val="hybridMultilevel"/>
    <w:tmpl w:val="52C84CE4"/>
    <w:lvl w:ilvl="0" w:tplc="04050001">
      <w:start w:val="1"/>
      <w:numFmt w:val="bullet"/>
      <w:lvlText w:val=""/>
      <w:lvlJc w:val="left"/>
      <w:pPr>
        <w:ind w:left="8236" w:hanging="360"/>
      </w:pPr>
      <w:rPr>
        <w:rFonts w:ascii="Symbol" w:hAnsi="Symbol" w:hint="default"/>
      </w:rPr>
    </w:lvl>
    <w:lvl w:ilvl="1" w:tplc="04050003">
      <w:start w:val="1"/>
      <w:numFmt w:val="bullet"/>
      <w:lvlText w:val="o"/>
      <w:lvlJc w:val="left"/>
      <w:pPr>
        <w:ind w:left="8956" w:hanging="360"/>
      </w:pPr>
      <w:rPr>
        <w:rFonts w:ascii="Courier New" w:hAnsi="Courier New" w:cs="Courier New" w:hint="default"/>
      </w:rPr>
    </w:lvl>
    <w:lvl w:ilvl="2" w:tplc="04050005">
      <w:start w:val="1"/>
      <w:numFmt w:val="bullet"/>
      <w:lvlText w:val=""/>
      <w:lvlJc w:val="left"/>
      <w:pPr>
        <w:ind w:left="9676" w:hanging="360"/>
      </w:pPr>
      <w:rPr>
        <w:rFonts w:ascii="Wingdings" w:hAnsi="Wingdings" w:hint="default"/>
      </w:rPr>
    </w:lvl>
    <w:lvl w:ilvl="3" w:tplc="04050001">
      <w:start w:val="1"/>
      <w:numFmt w:val="bullet"/>
      <w:lvlText w:val=""/>
      <w:lvlJc w:val="left"/>
      <w:pPr>
        <w:ind w:left="10396" w:hanging="360"/>
      </w:pPr>
      <w:rPr>
        <w:rFonts w:ascii="Symbol" w:hAnsi="Symbol" w:hint="default"/>
      </w:rPr>
    </w:lvl>
    <w:lvl w:ilvl="4" w:tplc="04050003">
      <w:start w:val="1"/>
      <w:numFmt w:val="bullet"/>
      <w:lvlText w:val="o"/>
      <w:lvlJc w:val="left"/>
      <w:pPr>
        <w:ind w:left="11116" w:hanging="360"/>
      </w:pPr>
      <w:rPr>
        <w:rFonts w:ascii="Courier New" w:hAnsi="Courier New" w:cs="Courier New" w:hint="default"/>
      </w:rPr>
    </w:lvl>
    <w:lvl w:ilvl="5" w:tplc="04050005">
      <w:start w:val="1"/>
      <w:numFmt w:val="bullet"/>
      <w:lvlText w:val=""/>
      <w:lvlJc w:val="left"/>
      <w:pPr>
        <w:ind w:left="11836" w:hanging="360"/>
      </w:pPr>
      <w:rPr>
        <w:rFonts w:ascii="Wingdings" w:hAnsi="Wingdings" w:hint="default"/>
      </w:rPr>
    </w:lvl>
    <w:lvl w:ilvl="6" w:tplc="04050001">
      <w:start w:val="1"/>
      <w:numFmt w:val="bullet"/>
      <w:lvlText w:val=""/>
      <w:lvlJc w:val="left"/>
      <w:pPr>
        <w:ind w:left="12556" w:hanging="360"/>
      </w:pPr>
      <w:rPr>
        <w:rFonts w:ascii="Symbol" w:hAnsi="Symbol" w:hint="default"/>
      </w:rPr>
    </w:lvl>
    <w:lvl w:ilvl="7" w:tplc="04050003">
      <w:start w:val="1"/>
      <w:numFmt w:val="bullet"/>
      <w:lvlText w:val="o"/>
      <w:lvlJc w:val="left"/>
      <w:pPr>
        <w:ind w:left="13276" w:hanging="360"/>
      </w:pPr>
      <w:rPr>
        <w:rFonts w:ascii="Courier New" w:hAnsi="Courier New" w:cs="Courier New" w:hint="default"/>
      </w:rPr>
    </w:lvl>
    <w:lvl w:ilvl="8" w:tplc="04050005">
      <w:start w:val="1"/>
      <w:numFmt w:val="bullet"/>
      <w:lvlText w:val=""/>
      <w:lvlJc w:val="left"/>
      <w:pPr>
        <w:ind w:left="13996"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2A1B7A0D"/>
    <w:multiLevelType w:val="hybridMultilevel"/>
    <w:tmpl w:val="0F36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3B49D6"/>
    <w:multiLevelType w:val="hybridMultilevel"/>
    <w:tmpl w:val="CADAA734"/>
    <w:lvl w:ilvl="0" w:tplc="0405001B">
      <w:start w:val="1"/>
      <w:numFmt w:val="lowerRoman"/>
      <w:lvlText w:val="%1."/>
      <w:lvlJc w:val="righ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6" w15:restartNumberingAfterBreak="0">
    <w:nsid w:val="518C2DA7"/>
    <w:multiLevelType w:val="hybridMultilevel"/>
    <w:tmpl w:val="3EC09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2F25B92"/>
    <w:multiLevelType w:val="hybridMultilevel"/>
    <w:tmpl w:val="8DBC0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6216B9F"/>
    <w:multiLevelType w:val="hybridMultilevel"/>
    <w:tmpl w:val="1A14E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165F4B"/>
    <w:multiLevelType w:val="hybridMultilevel"/>
    <w:tmpl w:val="26B6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335726"/>
    <w:multiLevelType w:val="multilevel"/>
    <w:tmpl w:val="C59A1B6A"/>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425" w:hanging="141"/>
      </w:pPr>
      <w:rPr>
        <w:rFonts w:hint="default"/>
        <w:b w:val="0"/>
      </w:rPr>
    </w:lvl>
    <w:lvl w:ilvl="4">
      <w:start w:val="1"/>
      <w:numFmt w:val="lowerLetter"/>
      <w:pStyle w:val="Psm"/>
      <w:lvlText w:val="%5)"/>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567A05"/>
    <w:multiLevelType w:val="hybridMultilevel"/>
    <w:tmpl w:val="DC46EC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E30484"/>
    <w:multiLevelType w:val="hybridMultilevel"/>
    <w:tmpl w:val="E292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2B4EA6"/>
    <w:multiLevelType w:val="hybridMultilevel"/>
    <w:tmpl w:val="D794C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3054" w:hanging="360"/>
      </w:pPr>
      <w:rPr>
        <w:rFonts w:hint="default"/>
      </w:rPr>
    </w:lvl>
    <w:lvl w:ilvl="2">
      <w:start w:val="1"/>
      <w:numFmt w:val="lowerLetter"/>
      <w:pStyle w:val="SeznamsmlouvaPVL"/>
      <w:lvlText w:val="%3)"/>
      <w:lvlJc w:val="left"/>
      <w:pPr>
        <w:ind w:left="502"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8"/>
  </w:num>
  <w:num w:numId="2">
    <w:abstractNumId w:val="1"/>
  </w:num>
  <w:num w:numId="3">
    <w:abstractNumId w:val="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num>
  <w:num w:numId="17">
    <w:abstractNumId w:val="13"/>
  </w:num>
  <w:num w:numId="18">
    <w:abstractNumId w:val="3"/>
  </w:num>
  <w:num w:numId="19">
    <w:abstractNumId w:val="9"/>
  </w:num>
  <w:num w:numId="20">
    <w:abstractNumId w:val="10"/>
  </w:num>
  <w:num w:numId="21">
    <w:abstractNumId w:val="5"/>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7"/>
  </w:num>
  <w:num w:numId="26">
    <w:abstractNumId w:val="0"/>
  </w:num>
  <w:num w:numId="27">
    <w:abstractNumId w:val="1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0B59"/>
    <w:rsid w:val="00006711"/>
    <w:rsid w:val="00043FF8"/>
    <w:rsid w:val="00045FDA"/>
    <w:rsid w:val="00047D56"/>
    <w:rsid w:val="0005109F"/>
    <w:rsid w:val="00056650"/>
    <w:rsid w:val="00056779"/>
    <w:rsid w:val="00063223"/>
    <w:rsid w:val="00080DC3"/>
    <w:rsid w:val="000B22AB"/>
    <w:rsid w:val="000B3E0C"/>
    <w:rsid w:val="000B5C86"/>
    <w:rsid w:val="000B63A5"/>
    <w:rsid w:val="000C5169"/>
    <w:rsid w:val="000C7944"/>
    <w:rsid w:val="000D02D9"/>
    <w:rsid w:val="000D3B9B"/>
    <w:rsid w:val="000E07D3"/>
    <w:rsid w:val="000E0FD5"/>
    <w:rsid w:val="000E675F"/>
    <w:rsid w:val="000F5D69"/>
    <w:rsid w:val="0010322F"/>
    <w:rsid w:val="00105D0D"/>
    <w:rsid w:val="001105E0"/>
    <w:rsid w:val="00133C7D"/>
    <w:rsid w:val="0015011A"/>
    <w:rsid w:val="00151E20"/>
    <w:rsid w:val="00152CC9"/>
    <w:rsid w:val="001611D6"/>
    <w:rsid w:val="0016724D"/>
    <w:rsid w:val="00175582"/>
    <w:rsid w:val="00177427"/>
    <w:rsid w:val="001A1AFC"/>
    <w:rsid w:val="001D15A9"/>
    <w:rsid w:val="001D7DE6"/>
    <w:rsid w:val="001E030F"/>
    <w:rsid w:val="001E4C5E"/>
    <w:rsid w:val="001F239E"/>
    <w:rsid w:val="001F31B2"/>
    <w:rsid w:val="001F7D2A"/>
    <w:rsid w:val="0021310B"/>
    <w:rsid w:val="002138BE"/>
    <w:rsid w:val="00215EC7"/>
    <w:rsid w:val="002535D5"/>
    <w:rsid w:val="0027236A"/>
    <w:rsid w:val="00276AE7"/>
    <w:rsid w:val="00292D6B"/>
    <w:rsid w:val="002A178B"/>
    <w:rsid w:val="002E0BD0"/>
    <w:rsid w:val="002E68D8"/>
    <w:rsid w:val="00302A4F"/>
    <w:rsid w:val="003048A3"/>
    <w:rsid w:val="0031448D"/>
    <w:rsid w:val="00334DEC"/>
    <w:rsid w:val="003422AA"/>
    <w:rsid w:val="003558D2"/>
    <w:rsid w:val="00355E43"/>
    <w:rsid w:val="0035687A"/>
    <w:rsid w:val="00357ADB"/>
    <w:rsid w:val="0037031E"/>
    <w:rsid w:val="00390A18"/>
    <w:rsid w:val="00392420"/>
    <w:rsid w:val="003A09E4"/>
    <w:rsid w:val="003A0AB9"/>
    <w:rsid w:val="003B1207"/>
    <w:rsid w:val="003B2539"/>
    <w:rsid w:val="003C4AF6"/>
    <w:rsid w:val="003D07ED"/>
    <w:rsid w:val="003D0C4A"/>
    <w:rsid w:val="003D5BD6"/>
    <w:rsid w:val="003E1150"/>
    <w:rsid w:val="003F3BED"/>
    <w:rsid w:val="003F5086"/>
    <w:rsid w:val="00401079"/>
    <w:rsid w:val="00406A18"/>
    <w:rsid w:val="00411DD3"/>
    <w:rsid w:val="00416F80"/>
    <w:rsid w:val="00417E1E"/>
    <w:rsid w:val="0044250B"/>
    <w:rsid w:val="00444490"/>
    <w:rsid w:val="0046019C"/>
    <w:rsid w:val="00467A08"/>
    <w:rsid w:val="00471B6B"/>
    <w:rsid w:val="00473BBB"/>
    <w:rsid w:val="004A64EA"/>
    <w:rsid w:val="004A6793"/>
    <w:rsid w:val="004F4F88"/>
    <w:rsid w:val="004F67D0"/>
    <w:rsid w:val="00504D19"/>
    <w:rsid w:val="00507AAC"/>
    <w:rsid w:val="00534214"/>
    <w:rsid w:val="005349A5"/>
    <w:rsid w:val="0054062D"/>
    <w:rsid w:val="005504B6"/>
    <w:rsid w:val="005802A3"/>
    <w:rsid w:val="00582F94"/>
    <w:rsid w:val="00586F5D"/>
    <w:rsid w:val="005B57E6"/>
    <w:rsid w:val="005C13EE"/>
    <w:rsid w:val="005C4B10"/>
    <w:rsid w:val="005C52A2"/>
    <w:rsid w:val="005D0F89"/>
    <w:rsid w:val="00604C47"/>
    <w:rsid w:val="00612AF2"/>
    <w:rsid w:val="0061379A"/>
    <w:rsid w:val="00626181"/>
    <w:rsid w:val="0063181B"/>
    <w:rsid w:val="00640337"/>
    <w:rsid w:val="006407ED"/>
    <w:rsid w:val="00643577"/>
    <w:rsid w:val="00646B04"/>
    <w:rsid w:val="0065421E"/>
    <w:rsid w:val="0066314F"/>
    <w:rsid w:val="00664058"/>
    <w:rsid w:val="00666100"/>
    <w:rsid w:val="00694DC2"/>
    <w:rsid w:val="006A1B69"/>
    <w:rsid w:val="006B4975"/>
    <w:rsid w:val="006C3A3F"/>
    <w:rsid w:val="006D1827"/>
    <w:rsid w:val="006D3F85"/>
    <w:rsid w:val="006D6911"/>
    <w:rsid w:val="00711D98"/>
    <w:rsid w:val="00714086"/>
    <w:rsid w:val="00714756"/>
    <w:rsid w:val="00723095"/>
    <w:rsid w:val="00731424"/>
    <w:rsid w:val="007408FF"/>
    <w:rsid w:val="00742989"/>
    <w:rsid w:val="007467C8"/>
    <w:rsid w:val="00751C91"/>
    <w:rsid w:val="00764A6C"/>
    <w:rsid w:val="00772DD4"/>
    <w:rsid w:val="00782EF0"/>
    <w:rsid w:val="007854FA"/>
    <w:rsid w:val="00787F35"/>
    <w:rsid w:val="00790371"/>
    <w:rsid w:val="007B6323"/>
    <w:rsid w:val="007C5416"/>
    <w:rsid w:val="007D0BF8"/>
    <w:rsid w:val="007D2080"/>
    <w:rsid w:val="007E68D6"/>
    <w:rsid w:val="007F0DD2"/>
    <w:rsid w:val="007F4A8F"/>
    <w:rsid w:val="007F5A4A"/>
    <w:rsid w:val="00802912"/>
    <w:rsid w:val="008109CC"/>
    <w:rsid w:val="008249B6"/>
    <w:rsid w:val="008419DB"/>
    <w:rsid w:val="0084754F"/>
    <w:rsid w:val="008560DB"/>
    <w:rsid w:val="00861A6B"/>
    <w:rsid w:val="008621DA"/>
    <w:rsid w:val="0086645A"/>
    <w:rsid w:val="0087486F"/>
    <w:rsid w:val="008749FB"/>
    <w:rsid w:val="008753FB"/>
    <w:rsid w:val="008A08F1"/>
    <w:rsid w:val="008A221D"/>
    <w:rsid w:val="008C1AA4"/>
    <w:rsid w:val="008C6B9B"/>
    <w:rsid w:val="008D0739"/>
    <w:rsid w:val="008E0AA4"/>
    <w:rsid w:val="008E2EC4"/>
    <w:rsid w:val="008E4155"/>
    <w:rsid w:val="008F3DF5"/>
    <w:rsid w:val="008F4C72"/>
    <w:rsid w:val="00904344"/>
    <w:rsid w:val="00906240"/>
    <w:rsid w:val="00915E13"/>
    <w:rsid w:val="00921C10"/>
    <w:rsid w:val="0093258E"/>
    <w:rsid w:val="009530CD"/>
    <w:rsid w:val="00970113"/>
    <w:rsid w:val="0097388C"/>
    <w:rsid w:val="0097562B"/>
    <w:rsid w:val="00977309"/>
    <w:rsid w:val="00977A19"/>
    <w:rsid w:val="00985896"/>
    <w:rsid w:val="009A4748"/>
    <w:rsid w:val="009A63DE"/>
    <w:rsid w:val="009B7FA6"/>
    <w:rsid w:val="009F341C"/>
    <w:rsid w:val="009F712E"/>
    <w:rsid w:val="00A35FD8"/>
    <w:rsid w:val="00A3612D"/>
    <w:rsid w:val="00A40224"/>
    <w:rsid w:val="00A40FE5"/>
    <w:rsid w:val="00A62C78"/>
    <w:rsid w:val="00A62F9C"/>
    <w:rsid w:val="00A63A20"/>
    <w:rsid w:val="00AB7775"/>
    <w:rsid w:val="00AE18B3"/>
    <w:rsid w:val="00AE539C"/>
    <w:rsid w:val="00AE6ED0"/>
    <w:rsid w:val="00B134C2"/>
    <w:rsid w:val="00B2256E"/>
    <w:rsid w:val="00B26A18"/>
    <w:rsid w:val="00B2749D"/>
    <w:rsid w:val="00B37E35"/>
    <w:rsid w:val="00B4155D"/>
    <w:rsid w:val="00B52086"/>
    <w:rsid w:val="00B670BD"/>
    <w:rsid w:val="00B6773B"/>
    <w:rsid w:val="00BA6D68"/>
    <w:rsid w:val="00BD33CD"/>
    <w:rsid w:val="00BD35ED"/>
    <w:rsid w:val="00BD79EC"/>
    <w:rsid w:val="00BE3A15"/>
    <w:rsid w:val="00BF7871"/>
    <w:rsid w:val="00C06523"/>
    <w:rsid w:val="00C07A0D"/>
    <w:rsid w:val="00C17B4C"/>
    <w:rsid w:val="00C24133"/>
    <w:rsid w:val="00C26C0A"/>
    <w:rsid w:val="00C32763"/>
    <w:rsid w:val="00C3287B"/>
    <w:rsid w:val="00C372B7"/>
    <w:rsid w:val="00C73582"/>
    <w:rsid w:val="00C7489A"/>
    <w:rsid w:val="00C76799"/>
    <w:rsid w:val="00C84506"/>
    <w:rsid w:val="00C8574B"/>
    <w:rsid w:val="00CA62DD"/>
    <w:rsid w:val="00CA7F65"/>
    <w:rsid w:val="00CB6909"/>
    <w:rsid w:val="00CE3960"/>
    <w:rsid w:val="00CF1E4A"/>
    <w:rsid w:val="00D427D9"/>
    <w:rsid w:val="00D47B7F"/>
    <w:rsid w:val="00D55A1B"/>
    <w:rsid w:val="00D63DEF"/>
    <w:rsid w:val="00D64B5F"/>
    <w:rsid w:val="00D838B7"/>
    <w:rsid w:val="00D870AF"/>
    <w:rsid w:val="00DB71A1"/>
    <w:rsid w:val="00DC2889"/>
    <w:rsid w:val="00DD5B85"/>
    <w:rsid w:val="00E04C38"/>
    <w:rsid w:val="00E31B2C"/>
    <w:rsid w:val="00E365F7"/>
    <w:rsid w:val="00E37010"/>
    <w:rsid w:val="00E37295"/>
    <w:rsid w:val="00E569F7"/>
    <w:rsid w:val="00E6407A"/>
    <w:rsid w:val="00E64845"/>
    <w:rsid w:val="00E7000E"/>
    <w:rsid w:val="00E70A93"/>
    <w:rsid w:val="00E9032B"/>
    <w:rsid w:val="00EB20F4"/>
    <w:rsid w:val="00EB27A1"/>
    <w:rsid w:val="00EB69D1"/>
    <w:rsid w:val="00EC00FB"/>
    <w:rsid w:val="00EC3BB9"/>
    <w:rsid w:val="00EC5C27"/>
    <w:rsid w:val="00EE07D2"/>
    <w:rsid w:val="00EF74D0"/>
    <w:rsid w:val="00F01084"/>
    <w:rsid w:val="00F04C7F"/>
    <w:rsid w:val="00F15205"/>
    <w:rsid w:val="00F2396C"/>
    <w:rsid w:val="00F25B15"/>
    <w:rsid w:val="00F27255"/>
    <w:rsid w:val="00F3510F"/>
    <w:rsid w:val="00F47EE3"/>
    <w:rsid w:val="00F623A6"/>
    <w:rsid w:val="00F849C5"/>
    <w:rsid w:val="00FA258E"/>
    <w:rsid w:val="00FA3FDD"/>
    <w:rsid w:val="00FC7AB0"/>
    <w:rsid w:val="00FF1024"/>
    <w:rsid w:val="00FF3675"/>
    <w:rsid w:val="00FF3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E0C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7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ind w:left="340"/>
      <w:jc w:val="both"/>
    </w:pPr>
    <w:rPr>
      <w:rFonts w:ascii="Arial" w:hAnsi="Arial" w:cs="Arial"/>
      <w:lang w:val="x-none"/>
    </w:rPr>
  </w:style>
  <w:style w:type="paragraph" w:customStyle="1" w:styleId="Zkladntext21">
    <w:name w:val="Základní text 21"/>
    <w:basedOn w:val="Normln"/>
    <w:rsid w:val="00444490"/>
    <w:pPr>
      <w:suppressAutoHyphens/>
      <w:jc w:val="center"/>
    </w:pPr>
    <w:rPr>
      <w:rFonts w:ascii="Arial" w:hAnsi="Arial"/>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ind w:left="360" w:hanging="360"/>
      <w:jc w:val="both"/>
    </w:pPr>
    <w:rPr>
      <w:rFonts w:ascii="Arial" w:hAnsi="Arial" w:cs="Arial"/>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jc w:val="center"/>
      <w:outlineLvl w:val="0"/>
    </w:pPr>
    <w:rPr>
      <w:rFonts w:ascii="Arial" w:hAnsi="Arial" w:cs="Arial"/>
      <w:b/>
      <w:u w:val="single"/>
      <w:lang w:val="x-none"/>
    </w:rPr>
  </w:style>
  <w:style w:type="character" w:customStyle="1" w:styleId="SamostatntextpodlnekPVLChar">
    <w:name w:val="Samostatný text pod článek (PVL) Char"/>
    <w:link w:val="SamostatntextpodlnekPVL"/>
    <w:locked/>
    <w:rsid w:val="009530CD"/>
    <w:rPr>
      <w:rFonts w:ascii="Arial" w:hAnsi="Arial" w:cs="Arial"/>
      <w:lang w:val="x-none"/>
    </w:rPr>
  </w:style>
  <w:style w:type="paragraph" w:customStyle="1" w:styleId="SamostatntextpodlnekPVL">
    <w:name w:val="Samostatný text pod článek (PVL)"/>
    <w:basedOn w:val="Normln"/>
    <w:link w:val="SamostatntextpodlnekPVLChar"/>
    <w:qFormat/>
    <w:rsid w:val="009530CD"/>
    <w:pPr>
      <w:ind w:left="425"/>
      <w:jc w:val="both"/>
    </w:pPr>
    <w:rPr>
      <w:rFonts w:ascii="Arial" w:hAnsi="Arial" w:cs="Arial"/>
      <w:lang w:val="x-none"/>
    </w:rPr>
  </w:style>
  <w:style w:type="character" w:styleId="Odkaznakoment">
    <w:name w:val="annotation reference"/>
    <w:basedOn w:val="Standardnpsmoodstavce"/>
    <w:uiPriority w:val="99"/>
    <w:semiHidden/>
    <w:unhideWhenUsed/>
    <w:rsid w:val="00A63A20"/>
    <w:rPr>
      <w:sz w:val="16"/>
      <w:szCs w:val="16"/>
    </w:rPr>
  </w:style>
  <w:style w:type="paragraph" w:customStyle="1" w:styleId="lneksmlouvytext">
    <w:name w:val="Článek smlouvy text"/>
    <w:basedOn w:val="TextnormlnPVL"/>
    <w:link w:val="lneksmlouvytextChar"/>
    <w:qFormat/>
    <w:rsid w:val="00504D19"/>
    <w:pPr>
      <w:tabs>
        <w:tab w:val="left" w:pos="426"/>
      </w:tabs>
      <w:spacing w:after="180"/>
      <w:ind w:left="357" w:hanging="357"/>
    </w:pPr>
    <w:rPr>
      <w:rFonts w:eastAsiaTheme="minorHAnsi"/>
      <w:sz w:val="22"/>
      <w:szCs w:val="22"/>
      <w:lang w:eastAsia="en-US"/>
    </w:rPr>
  </w:style>
  <w:style w:type="character" w:customStyle="1" w:styleId="lneksmlouvytextChar">
    <w:name w:val="Článek smlouvy text Char"/>
    <w:link w:val="lneksmlouvytext"/>
    <w:locked/>
    <w:rsid w:val="00504D19"/>
    <w:rPr>
      <w:rFonts w:ascii="Arial" w:hAnsi="Arial" w:cs="Arial"/>
      <w:lang w:val="x-none"/>
    </w:rPr>
  </w:style>
  <w:style w:type="paragraph" w:styleId="Textkomente">
    <w:name w:val="annotation text"/>
    <w:basedOn w:val="Normln"/>
    <w:link w:val="TextkomenteChar"/>
    <w:uiPriority w:val="99"/>
    <w:unhideWhenUsed/>
    <w:rsid w:val="00D63DEF"/>
    <w:rPr>
      <w:sz w:val="20"/>
      <w:szCs w:val="20"/>
    </w:rPr>
  </w:style>
  <w:style w:type="character" w:customStyle="1" w:styleId="TextkomenteChar">
    <w:name w:val="Text komentáře Char"/>
    <w:basedOn w:val="Standardnpsmoodstavce"/>
    <w:link w:val="Textkomente"/>
    <w:uiPriority w:val="99"/>
    <w:rsid w:val="00D63D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3DEF"/>
    <w:rPr>
      <w:b/>
      <w:bCs/>
    </w:rPr>
  </w:style>
  <w:style w:type="character" w:customStyle="1" w:styleId="PedmtkomenteChar">
    <w:name w:val="Předmět komentáře Char"/>
    <w:basedOn w:val="TextkomenteChar"/>
    <w:link w:val="Pedmtkomente"/>
    <w:uiPriority w:val="99"/>
    <w:semiHidden/>
    <w:rsid w:val="00D63DEF"/>
    <w:rPr>
      <w:rFonts w:ascii="Times New Roman" w:eastAsia="Times New Roman" w:hAnsi="Times New Roman" w:cs="Times New Roman"/>
      <w:b/>
      <w:bCs/>
      <w:sz w:val="20"/>
      <w:szCs w:val="20"/>
      <w:lang w:eastAsia="cs-CZ"/>
    </w:rPr>
  </w:style>
  <w:style w:type="paragraph" w:customStyle="1" w:styleId="Odstsl">
    <w:name w:val="Odst. čísl."/>
    <w:basedOn w:val="Normln"/>
    <w:link w:val="OdstslChar"/>
    <w:uiPriority w:val="4"/>
    <w:qFormat/>
    <w:rsid w:val="003A0AB9"/>
    <w:pPr>
      <w:numPr>
        <w:ilvl w:val="3"/>
        <w:numId w:val="22"/>
      </w:numPr>
      <w:spacing w:after="120"/>
      <w:jc w:val="both"/>
    </w:pPr>
    <w:rPr>
      <w:rFonts w:ascii="Arial" w:eastAsiaTheme="minorHAnsi" w:hAnsi="Arial" w:cstheme="minorBidi"/>
      <w:sz w:val="20"/>
      <w:szCs w:val="22"/>
      <w:lang w:eastAsia="en-US"/>
    </w:rPr>
  </w:style>
  <w:style w:type="character" w:customStyle="1" w:styleId="OdstslChar">
    <w:name w:val="Odst. čísl. Char"/>
    <w:basedOn w:val="Standardnpsmoodstavce"/>
    <w:link w:val="Odstsl"/>
    <w:uiPriority w:val="3"/>
    <w:rsid w:val="003A0AB9"/>
    <w:rPr>
      <w:rFonts w:ascii="Arial" w:hAnsi="Arial"/>
      <w:sz w:val="20"/>
    </w:rPr>
  </w:style>
  <w:style w:type="paragraph" w:customStyle="1" w:styleId="Psm">
    <w:name w:val="Písm."/>
    <w:basedOn w:val="Odstsl"/>
    <w:link w:val="PsmChar"/>
    <w:uiPriority w:val="6"/>
    <w:qFormat/>
    <w:rsid w:val="003A0AB9"/>
    <w:pPr>
      <w:numPr>
        <w:ilvl w:val="4"/>
      </w:numPr>
    </w:pPr>
  </w:style>
  <w:style w:type="character" w:customStyle="1" w:styleId="PsmChar">
    <w:name w:val="Písm. Char"/>
    <w:basedOn w:val="OdstslChar"/>
    <w:link w:val="Psm"/>
    <w:uiPriority w:val="5"/>
    <w:rsid w:val="003A0AB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7768">
      <w:bodyDiv w:val="1"/>
      <w:marLeft w:val="0"/>
      <w:marRight w:val="0"/>
      <w:marTop w:val="0"/>
      <w:marBottom w:val="0"/>
      <w:divBdr>
        <w:top w:val="none" w:sz="0" w:space="0" w:color="auto"/>
        <w:left w:val="none" w:sz="0" w:space="0" w:color="auto"/>
        <w:bottom w:val="none" w:sz="0" w:space="0" w:color="auto"/>
        <w:right w:val="none" w:sz="0" w:space="0" w:color="auto"/>
      </w:divBdr>
    </w:div>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1267128">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312248160">
      <w:bodyDiv w:val="1"/>
      <w:marLeft w:val="0"/>
      <w:marRight w:val="0"/>
      <w:marTop w:val="0"/>
      <w:marBottom w:val="0"/>
      <w:divBdr>
        <w:top w:val="none" w:sz="0" w:space="0" w:color="auto"/>
        <w:left w:val="none" w:sz="0" w:space="0" w:color="auto"/>
        <w:bottom w:val="none" w:sz="0" w:space="0" w:color="auto"/>
        <w:right w:val="none" w:sz="0" w:space="0" w:color="auto"/>
      </w:divBdr>
    </w:div>
    <w:div w:id="1454669653">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1759936141">
      <w:bodyDiv w:val="1"/>
      <w:marLeft w:val="0"/>
      <w:marRight w:val="0"/>
      <w:marTop w:val="0"/>
      <w:marBottom w:val="0"/>
      <w:divBdr>
        <w:top w:val="none" w:sz="0" w:space="0" w:color="auto"/>
        <w:left w:val="none" w:sz="0" w:space="0" w:color="auto"/>
        <w:bottom w:val="none" w:sz="0" w:space="0" w:color="auto"/>
        <w:right w:val="none" w:sz="0" w:space="0" w:color="auto"/>
      </w:divBdr>
    </w:div>
    <w:div w:id="19214800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h.cz/informace-o-zpracovani-osobnich-udaju/d-1369/p1=145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c89bf9-62bc-4546-8cb0-d4a146ec2893" xsi:nil="true"/>
    <lcf76f155ced4ddcb4097134ff3c332f xmlns="18cdb38f-3202-4272-92d5-cd0735c51d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EA2347D3FE4447A77B9A2F358DAF35" ma:contentTypeVersion="14" ma:contentTypeDescription="Vytvoří nový dokument" ma:contentTypeScope="" ma:versionID="528d9793fdb9497ae9b62fcd2d24603d">
  <xsd:schema xmlns:xsd="http://www.w3.org/2001/XMLSchema" xmlns:xs="http://www.w3.org/2001/XMLSchema" xmlns:p="http://schemas.microsoft.com/office/2006/metadata/properties" xmlns:ns2="78c89bf9-62bc-4546-8cb0-d4a146ec2893" xmlns:ns3="18cdb38f-3202-4272-92d5-cd0735c51d9d" targetNamespace="http://schemas.microsoft.com/office/2006/metadata/properties" ma:root="true" ma:fieldsID="811874a15ef92ad74ff0d010eefb421f" ns2:_="" ns3:_="">
    <xsd:import namespace="78c89bf9-62bc-4546-8cb0-d4a146ec2893"/>
    <xsd:import namespace="18cdb38f-3202-4272-92d5-cd0735c51d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89bf9-62bc-4546-8cb0-d4a146ec289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4ba306b8-f8d4-4669-816f-a4c6197f6ce5}" ma:internalName="TaxCatchAll" ma:showField="CatchAllData" ma:web="78c89bf9-62bc-4546-8cb0-d4a146ec2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cdb38f-3202-4272-92d5-cd0735c51d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5cd0e5c-d1c5-4c81-b510-a654672f54e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BC721-E316-47FD-99CF-6F736F81FC49}">
  <ds:schemaRefs>
    <ds:schemaRef ds:uri="http://schemas.microsoft.com/sharepoint/v3/contenttype/forms"/>
  </ds:schemaRefs>
</ds:datastoreItem>
</file>

<file path=customXml/itemProps2.xml><?xml version="1.0" encoding="utf-8"?>
<ds:datastoreItem xmlns:ds="http://schemas.openxmlformats.org/officeDocument/2006/customXml" ds:itemID="{C56C0AD2-C131-462F-BDC5-6087FEDB77A6}">
  <ds:schemaRefs>
    <ds:schemaRef ds:uri="http://schemas.microsoft.com/office/2006/metadata/properties"/>
    <ds:schemaRef ds:uri="http://schemas.microsoft.com/office/infopath/2007/PartnerControls"/>
    <ds:schemaRef ds:uri="78c89bf9-62bc-4546-8cb0-d4a146ec2893"/>
    <ds:schemaRef ds:uri="18cdb38f-3202-4272-92d5-cd0735c51d9d"/>
  </ds:schemaRefs>
</ds:datastoreItem>
</file>

<file path=customXml/itemProps3.xml><?xml version="1.0" encoding="utf-8"?>
<ds:datastoreItem xmlns:ds="http://schemas.openxmlformats.org/officeDocument/2006/customXml" ds:itemID="{1426062A-5443-4B89-B614-449980426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89bf9-62bc-4546-8cb0-d4a146ec2893"/>
    <ds:schemaRef ds:uri="18cdb38f-3202-4272-92d5-cd0735c5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ABA2F-3E7F-41A8-A20B-91711596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7602</Words>
  <Characters>44855</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2023-09-26T13:18:00Z</dcterms:created>
  <dcterms:modified xsi:type="dcterms:W3CDTF">2024-01-11T16:29:00Z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0x0101005FEA2347D3FE4447A77B9A2F358DAF35</vt:lpwstr>
  </property>
</Properties>
</file>