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78" w:rsidRDefault="00AF4478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AF4478" w:rsidRDefault="00E124F4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7221100395</w:t>
      </w:r>
    </w:p>
    <w:p w:rsidR="00AF4478" w:rsidRDefault="00E124F4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F4478" w:rsidRDefault="00E124F4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F4478" w:rsidRDefault="00AF4478">
      <w:pPr>
        <w:pStyle w:val="Zkladntext"/>
        <w:spacing w:before="11"/>
        <w:rPr>
          <w:sz w:val="59"/>
        </w:rPr>
      </w:pPr>
    </w:p>
    <w:p w:rsidR="00AF4478" w:rsidRDefault="00E124F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F4478" w:rsidRDefault="00AF4478">
      <w:pPr>
        <w:pStyle w:val="Zkladntext"/>
        <w:rPr>
          <w:sz w:val="26"/>
        </w:rPr>
      </w:pPr>
    </w:p>
    <w:p w:rsidR="00AF4478" w:rsidRDefault="00E124F4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F4478" w:rsidRDefault="00E124F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F4478" w:rsidRDefault="00E124F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F4478" w:rsidRDefault="00E124F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F4478" w:rsidRDefault="00E124F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AF4478" w:rsidRDefault="00E124F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F4478" w:rsidRDefault="00E124F4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AF4478" w:rsidRDefault="00E124F4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AF4478" w:rsidRDefault="00AF4478">
      <w:pPr>
        <w:pStyle w:val="Zkladntext"/>
        <w:spacing w:before="12"/>
        <w:rPr>
          <w:sz w:val="19"/>
        </w:rPr>
      </w:pPr>
    </w:p>
    <w:p w:rsidR="00AF4478" w:rsidRDefault="00E124F4">
      <w:pPr>
        <w:pStyle w:val="Zkladntext"/>
        <w:ind w:left="102"/>
      </w:pPr>
      <w:r>
        <w:rPr>
          <w:w w:val="99"/>
        </w:rPr>
        <w:t>a</w:t>
      </w:r>
    </w:p>
    <w:p w:rsidR="00AF4478" w:rsidRDefault="00AF4478">
      <w:pPr>
        <w:pStyle w:val="Zkladntext"/>
        <w:spacing w:before="1"/>
      </w:pPr>
    </w:p>
    <w:p w:rsidR="00AF4478" w:rsidRDefault="00E124F4">
      <w:pPr>
        <w:pStyle w:val="Nadpis2"/>
        <w:ind w:left="102"/>
        <w:jc w:val="left"/>
      </w:pPr>
      <w:r>
        <w:t>Zemědělské</w:t>
      </w:r>
      <w:r>
        <w:rPr>
          <w:spacing w:val="-5"/>
        </w:rPr>
        <w:t xml:space="preserve"> </w:t>
      </w:r>
      <w:r>
        <w:t>družstvo</w:t>
      </w:r>
      <w:r>
        <w:rPr>
          <w:spacing w:val="-2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Újezd</w:t>
      </w:r>
    </w:p>
    <w:p w:rsidR="00AF4478" w:rsidRDefault="00E124F4">
      <w:pPr>
        <w:pStyle w:val="Zkladntext"/>
        <w:spacing w:line="266" w:lineRule="exact"/>
        <w:ind w:left="102"/>
      </w:pPr>
      <w:r>
        <w:t>družstvo</w:t>
      </w:r>
      <w:r>
        <w:rPr>
          <w:spacing w:val="3"/>
        </w:rPr>
        <w:t xml:space="preserve"> </w:t>
      </w:r>
      <w:r>
        <w:t>zapsané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</w:t>
      </w:r>
      <w:r>
        <w:rPr>
          <w:spacing w:val="2"/>
        </w:rPr>
        <w:t xml:space="preserve"> </w:t>
      </w:r>
      <w:r>
        <w:t>vedeném</w:t>
      </w:r>
      <w:r>
        <w:rPr>
          <w:spacing w:val="5"/>
        </w:rPr>
        <w:t xml:space="preserve"> </w:t>
      </w:r>
      <w:r>
        <w:t>Krajským</w:t>
      </w:r>
      <w:r>
        <w:rPr>
          <w:spacing w:val="1"/>
        </w:rPr>
        <w:t xml:space="preserve"> </w:t>
      </w:r>
      <w:r>
        <w:t>soudem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Hradci</w:t>
      </w:r>
      <w:r>
        <w:rPr>
          <w:spacing w:val="1"/>
        </w:rPr>
        <w:t xml:space="preserve"> </w:t>
      </w:r>
      <w:r>
        <w:t>Králové,</w:t>
      </w:r>
      <w:r>
        <w:rPr>
          <w:spacing w:val="3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DrXXIV,</w:t>
      </w:r>
      <w:r>
        <w:rPr>
          <w:spacing w:val="1"/>
        </w:rPr>
        <w:t xml:space="preserve"> </w:t>
      </w:r>
      <w:r>
        <w:t>vložka</w:t>
      </w:r>
    </w:p>
    <w:p w:rsidR="00AF4478" w:rsidRDefault="00E124F4">
      <w:pPr>
        <w:spacing w:line="218" w:lineRule="exact"/>
        <w:ind w:left="102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1124</w:t>
      </w:r>
    </w:p>
    <w:p w:rsidR="00AF4478" w:rsidRDefault="00E124F4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č.p.</w:t>
      </w:r>
      <w:r>
        <w:rPr>
          <w:spacing w:val="-2"/>
        </w:rPr>
        <w:t xml:space="preserve"> </w:t>
      </w:r>
      <w:r>
        <w:t>471,</w:t>
      </w:r>
      <w:r>
        <w:rPr>
          <w:spacing w:val="-4"/>
        </w:rPr>
        <w:t xml:space="preserve"> </w:t>
      </w:r>
      <w:r>
        <w:t>569 61</w:t>
      </w:r>
      <w:r>
        <w:rPr>
          <w:spacing w:val="-3"/>
        </w:rPr>
        <w:t xml:space="preserve"> </w:t>
      </w:r>
      <w:r>
        <w:t>Dolní</w:t>
      </w:r>
      <w:r>
        <w:rPr>
          <w:spacing w:val="-2"/>
        </w:rPr>
        <w:t xml:space="preserve"> </w:t>
      </w:r>
      <w:r>
        <w:t>Újezd</w:t>
      </w:r>
    </w:p>
    <w:p w:rsidR="00AF4478" w:rsidRDefault="00E124F4">
      <w:pPr>
        <w:pStyle w:val="Zkladntext"/>
        <w:tabs>
          <w:tab w:val="left" w:pos="2982"/>
        </w:tabs>
        <w:spacing w:before="1"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00129488</w:t>
      </w:r>
    </w:p>
    <w:p w:rsidR="00AF4478" w:rsidRDefault="00E124F4">
      <w:pPr>
        <w:pStyle w:val="Zkladntext"/>
        <w:tabs>
          <w:tab w:val="left" w:pos="2982"/>
        </w:tabs>
        <w:spacing w:line="265" w:lineRule="exact"/>
        <w:ind w:left="10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představenstva</w:t>
      </w:r>
    </w:p>
    <w:p w:rsidR="00AF4478" w:rsidRDefault="00E124F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AF4478" w:rsidRDefault="00E124F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512591/0100</w:t>
      </w:r>
    </w:p>
    <w:p w:rsidR="00AF4478" w:rsidRDefault="00E124F4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AF4478" w:rsidRDefault="00AF4478">
      <w:pPr>
        <w:pStyle w:val="Zkladntext"/>
      </w:pPr>
    </w:p>
    <w:p w:rsidR="00AF4478" w:rsidRDefault="00E124F4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F4478" w:rsidRDefault="00AF4478">
      <w:pPr>
        <w:pStyle w:val="Zkladntext"/>
        <w:spacing w:before="11"/>
        <w:rPr>
          <w:sz w:val="19"/>
        </w:rPr>
      </w:pPr>
    </w:p>
    <w:p w:rsidR="00AF4478" w:rsidRDefault="00E124F4">
      <w:pPr>
        <w:pStyle w:val="Nadpis1"/>
        <w:spacing w:before="0"/>
        <w:ind w:left="2277" w:right="2306"/>
      </w:pPr>
      <w:r>
        <w:t>I.</w:t>
      </w:r>
    </w:p>
    <w:p w:rsidR="00AF4478" w:rsidRDefault="00E124F4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F4478" w:rsidRDefault="00AF4478">
      <w:pPr>
        <w:pStyle w:val="Zkladntext"/>
        <w:rPr>
          <w:b/>
        </w:rPr>
      </w:pPr>
    </w:p>
    <w:p w:rsidR="00AF4478" w:rsidRDefault="00E124F4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F4478" w:rsidRDefault="00E124F4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7221100395 o poskytnutí</w:t>
      </w:r>
      <w:r>
        <w:rPr>
          <w:spacing w:val="1"/>
        </w:rPr>
        <w:t xml:space="preserve"> </w:t>
      </w:r>
      <w:r>
        <w:t>finančních prostředků ze Státního fondu životního prostředí ČR ze dne 8. 12.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AF4478" w:rsidRDefault="00E124F4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F4478" w:rsidRDefault="00AF4478">
      <w:pPr>
        <w:jc w:val="both"/>
        <w:rPr>
          <w:sz w:val="20"/>
        </w:rPr>
        <w:sectPr w:rsidR="00AF4478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F4478" w:rsidRDefault="00E124F4">
      <w:pPr>
        <w:pStyle w:val="Nadpis2"/>
        <w:spacing w:before="120"/>
        <w:ind w:left="2860"/>
        <w:jc w:val="both"/>
      </w:pPr>
      <w:r>
        <w:t>„FVE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střeše</w:t>
      </w:r>
      <w:r>
        <w:rPr>
          <w:spacing w:val="-4"/>
        </w:rPr>
        <w:t xml:space="preserve"> </w:t>
      </w:r>
      <w:r>
        <w:t>tří</w:t>
      </w:r>
      <w:r>
        <w:rPr>
          <w:spacing w:val="-2"/>
        </w:rPr>
        <w:t xml:space="preserve"> </w:t>
      </w:r>
      <w:r>
        <w:t>staveb,</w:t>
      </w:r>
      <w:r>
        <w:rPr>
          <w:spacing w:val="-3"/>
        </w:rPr>
        <w:t xml:space="preserve"> </w:t>
      </w:r>
      <w:r>
        <w:t>ZD</w:t>
      </w:r>
      <w:r>
        <w:rPr>
          <w:spacing w:val="-3"/>
        </w:rPr>
        <w:t xml:space="preserve"> </w:t>
      </w:r>
      <w:r>
        <w:t>Dolní</w:t>
      </w:r>
      <w:r>
        <w:rPr>
          <w:spacing w:val="-3"/>
        </w:rPr>
        <w:t xml:space="preserve"> </w:t>
      </w:r>
      <w:r>
        <w:t>Újezd“</w:t>
      </w:r>
    </w:p>
    <w:p w:rsidR="00AF4478" w:rsidRDefault="00E124F4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AF4478" w:rsidRDefault="00E124F4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1"/>
          <w:sz w:val="20"/>
        </w:rPr>
        <w:t xml:space="preserve"> </w:t>
      </w:r>
      <w:r>
        <w:rPr>
          <w:sz w:val="20"/>
        </w:rPr>
        <w:t>SA.63670.</w:t>
      </w:r>
    </w:p>
    <w:p w:rsidR="00AF4478" w:rsidRDefault="00AF4478">
      <w:pPr>
        <w:pStyle w:val="Zkladntext"/>
        <w:spacing w:before="12"/>
        <w:rPr>
          <w:sz w:val="19"/>
        </w:rPr>
      </w:pPr>
    </w:p>
    <w:p w:rsidR="00AF4478" w:rsidRDefault="00E124F4">
      <w:pPr>
        <w:pStyle w:val="Nadpis1"/>
        <w:ind w:right="693"/>
      </w:pPr>
      <w:r>
        <w:t>II.</w:t>
      </w:r>
    </w:p>
    <w:p w:rsidR="00AF4478" w:rsidRDefault="00E124F4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F4478" w:rsidRDefault="00AF4478">
      <w:pPr>
        <w:pStyle w:val="Zkladntext"/>
        <w:spacing w:before="1"/>
        <w:rPr>
          <w:b/>
        </w:rPr>
      </w:pPr>
    </w:p>
    <w:p w:rsidR="00AF4478" w:rsidRDefault="00E124F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10 472 452,63 Kč </w:t>
      </w:r>
      <w:r>
        <w:rPr>
          <w:sz w:val="20"/>
        </w:rPr>
        <w:t>(slovy: deset mili</w:t>
      </w:r>
      <w:r>
        <w:rPr>
          <w:sz w:val="20"/>
        </w:rPr>
        <w:t>onů čtyři sta sedmdesát dva tisíc čtyři sta</w:t>
      </w:r>
      <w:r>
        <w:rPr>
          <w:spacing w:val="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AF4478" w:rsidRDefault="00E124F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34</w:t>
      </w:r>
      <w:r>
        <w:rPr>
          <w:spacing w:val="1"/>
          <w:sz w:val="20"/>
        </w:rPr>
        <w:t xml:space="preserve"> </w:t>
      </w:r>
      <w:r>
        <w:rPr>
          <w:sz w:val="20"/>
        </w:rPr>
        <w:t>718</w:t>
      </w:r>
      <w:r>
        <w:rPr>
          <w:spacing w:val="1"/>
          <w:sz w:val="20"/>
        </w:rPr>
        <w:t xml:space="preserve"> </w:t>
      </w:r>
      <w:r>
        <w:rPr>
          <w:sz w:val="20"/>
        </w:rPr>
        <w:t>308,00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F4478" w:rsidRDefault="00E124F4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AF4478" w:rsidRDefault="00E124F4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</w:t>
      </w:r>
      <w:r>
        <w:rPr>
          <w:sz w:val="20"/>
        </w:rPr>
        <w:t>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AF4478" w:rsidRDefault="00E124F4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AF4478" w:rsidRDefault="00E124F4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AF4478" w:rsidRDefault="00AF4478">
      <w:pPr>
        <w:pStyle w:val="Zkladntext"/>
      </w:pPr>
    </w:p>
    <w:p w:rsidR="00AF4478" w:rsidRDefault="00E124F4">
      <w:pPr>
        <w:pStyle w:val="Nadpis1"/>
        <w:ind w:right="1050"/>
      </w:pPr>
      <w:r>
        <w:t>III.</w:t>
      </w:r>
    </w:p>
    <w:p w:rsidR="00AF4478" w:rsidRDefault="00E124F4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F4478" w:rsidRDefault="00AF4478">
      <w:pPr>
        <w:pStyle w:val="Zkladntext"/>
        <w:rPr>
          <w:b/>
        </w:rPr>
      </w:pP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AF4478" w:rsidRDefault="00E124F4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</w:t>
      </w:r>
      <w:r>
        <w:rPr>
          <w:sz w:val="20"/>
        </w:rPr>
        <w:t>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</w:t>
      </w:r>
      <w:r>
        <w:rPr>
          <w:sz w:val="20"/>
        </w:rPr>
        <w:t>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F4478" w:rsidRDefault="00AF4478">
      <w:pPr>
        <w:jc w:val="both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AF4478" w:rsidRDefault="00E124F4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AF4478" w:rsidRDefault="00AF4478">
      <w:pPr>
        <w:pStyle w:val="Zkladntext"/>
        <w:rPr>
          <w:sz w:val="26"/>
        </w:rPr>
      </w:pPr>
    </w:p>
    <w:p w:rsidR="00AF4478" w:rsidRDefault="00E124F4">
      <w:pPr>
        <w:pStyle w:val="Nadpis1"/>
        <w:spacing w:before="186"/>
      </w:pPr>
      <w:r>
        <w:t>IV.</w:t>
      </w:r>
    </w:p>
    <w:p w:rsidR="00AF4478" w:rsidRDefault="00E124F4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F4478" w:rsidRDefault="00AF4478">
      <w:pPr>
        <w:pStyle w:val="Zkladntext"/>
        <w:spacing w:before="1"/>
        <w:rPr>
          <w:b/>
        </w:rPr>
      </w:pPr>
    </w:p>
    <w:p w:rsidR="00AF4478" w:rsidRDefault="00E124F4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7"/>
          <w:sz w:val="20"/>
        </w:rPr>
        <w:t xml:space="preserve"> </w:t>
      </w:r>
      <w:r>
        <w:rPr>
          <w:sz w:val="20"/>
        </w:rPr>
        <w:t>účel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7"/>
          <w:sz w:val="20"/>
        </w:rPr>
        <w:t xml:space="preserve"> </w:t>
      </w:r>
      <w:r>
        <w:rPr>
          <w:sz w:val="20"/>
        </w:rPr>
        <w:t>„FVE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střeše</w:t>
      </w:r>
      <w:r>
        <w:rPr>
          <w:spacing w:val="16"/>
          <w:sz w:val="20"/>
        </w:rPr>
        <w:t xml:space="preserve"> </w:t>
      </w:r>
      <w:r>
        <w:rPr>
          <w:sz w:val="20"/>
        </w:rPr>
        <w:t>tří</w:t>
      </w:r>
      <w:r>
        <w:rPr>
          <w:spacing w:val="20"/>
          <w:sz w:val="20"/>
        </w:rPr>
        <w:t xml:space="preserve"> </w:t>
      </w:r>
      <w:r>
        <w:rPr>
          <w:sz w:val="20"/>
        </w:rPr>
        <w:t>staveb,</w:t>
      </w:r>
      <w:r>
        <w:rPr>
          <w:spacing w:val="20"/>
          <w:sz w:val="20"/>
        </w:rPr>
        <w:t xml:space="preserve"> </w:t>
      </w:r>
      <w:r>
        <w:rPr>
          <w:sz w:val="20"/>
        </w:rPr>
        <w:t>ZD</w:t>
      </w:r>
      <w:r>
        <w:rPr>
          <w:spacing w:val="19"/>
          <w:sz w:val="20"/>
        </w:rPr>
        <w:t xml:space="preserve"> </w:t>
      </w:r>
      <w:r>
        <w:rPr>
          <w:sz w:val="20"/>
        </w:rPr>
        <w:t>Dolní</w:t>
      </w:r>
      <w:r>
        <w:rPr>
          <w:spacing w:val="20"/>
          <w:sz w:val="20"/>
        </w:rPr>
        <w:t xml:space="preserve"> </w:t>
      </w:r>
      <w:r>
        <w:rPr>
          <w:sz w:val="20"/>
        </w:rPr>
        <w:t>Újezd“</w:t>
      </w:r>
      <w:r>
        <w:rPr>
          <w:spacing w:val="16"/>
          <w:sz w:val="20"/>
        </w:rPr>
        <w:t xml:space="preserve"> </w:t>
      </w:r>
      <w:r>
        <w:rPr>
          <w:sz w:val="20"/>
        </w:rPr>
        <w:t>tím,</w:t>
      </w:r>
      <w:r>
        <w:rPr>
          <w:spacing w:val="19"/>
          <w:sz w:val="20"/>
        </w:rPr>
        <w:t xml:space="preserve"> </w:t>
      </w:r>
      <w:r>
        <w:rPr>
          <w:sz w:val="20"/>
        </w:rPr>
        <w:t>že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provedena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3"/>
        </w:tabs>
        <w:ind w:right="133"/>
        <w:rPr>
          <w:sz w:val="20"/>
        </w:rPr>
      </w:pPr>
      <w:r>
        <w:rPr>
          <w:sz w:val="20"/>
        </w:rPr>
        <w:t>realizací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5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4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2"/>
          <w:sz w:val="20"/>
        </w:rPr>
        <w:t xml:space="preserve"> </w:t>
      </w:r>
      <w:r>
        <w:rPr>
          <w:sz w:val="20"/>
        </w:rPr>
        <w:t>744,75</w:t>
      </w:r>
      <w:r>
        <w:rPr>
          <w:spacing w:val="-1"/>
          <w:sz w:val="20"/>
        </w:rPr>
        <w:t xml:space="preserve"> </w:t>
      </w:r>
      <w:r>
        <w:rPr>
          <w:sz w:val="20"/>
        </w:rPr>
        <w:t>kWp,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1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460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2"/>
          <w:tab w:val="left" w:pos="743"/>
        </w:tabs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0"/>
          <w:sz w:val="20"/>
        </w:rPr>
        <w:t xml:space="preserve"> </w:t>
      </w:r>
      <w:r>
        <w:rPr>
          <w:sz w:val="20"/>
        </w:rPr>
        <w:t>parametry:</w:t>
      </w:r>
    </w:p>
    <w:p w:rsidR="00AF4478" w:rsidRDefault="00AF4478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AF4478">
        <w:trPr>
          <w:trHeight w:val="772"/>
        </w:trPr>
        <w:tc>
          <w:tcPr>
            <w:tcW w:w="3721" w:type="dxa"/>
          </w:tcPr>
          <w:p w:rsidR="00AF4478" w:rsidRDefault="00E124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AF4478" w:rsidRDefault="00E124F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AF4478">
        <w:trPr>
          <w:trHeight w:val="532"/>
        </w:trPr>
        <w:tc>
          <w:tcPr>
            <w:tcW w:w="3721" w:type="dxa"/>
          </w:tcPr>
          <w:p w:rsidR="00AF4478" w:rsidRDefault="00E124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AF4478" w:rsidRDefault="00E124F4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</w:tr>
      <w:tr w:rsidR="00AF4478">
        <w:trPr>
          <w:trHeight w:val="505"/>
        </w:trPr>
        <w:tc>
          <w:tcPr>
            <w:tcW w:w="3721" w:type="dxa"/>
          </w:tcPr>
          <w:p w:rsidR="00AF4478" w:rsidRDefault="00E124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744.75</w:t>
            </w:r>
          </w:p>
        </w:tc>
      </w:tr>
      <w:tr w:rsidR="00AF4478">
        <w:trPr>
          <w:trHeight w:val="506"/>
        </w:trPr>
        <w:tc>
          <w:tcPr>
            <w:tcW w:w="3721" w:type="dxa"/>
          </w:tcPr>
          <w:p w:rsidR="00AF4478" w:rsidRDefault="00E124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693.33</w:t>
            </w:r>
          </w:p>
        </w:tc>
      </w:tr>
      <w:tr w:rsidR="00AF4478">
        <w:trPr>
          <w:trHeight w:val="530"/>
        </w:trPr>
        <w:tc>
          <w:tcPr>
            <w:tcW w:w="3721" w:type="dxa"/>
          </w:tcPr>
          <w:p w:rsidR="00AF4478" w:rsidRDefault="00E124F4">
            <w:pPr>
              <w:pStyle w:val="TableParagraph"/>
              <w:spacing w:line="264" w:lineRule="exact"/>
              <w:ind w:left="388" w:right="20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2096.11</w:t>
            </w:r>
          </w:p>
        </w:tc>
      </w:tr>
      <w:tr w:rsidR="00AF4478">
        <w:trPr>
          <w:trHeight w:val="508"/>
        </w:trPr>
        <w:tc>
          <w:tcPr>
            <w:tcW w:w="3721" w:type="dxa"/>
          </w:tcPr>
          <w:p w:rsidR="00AF4478" w:rsidRDefault="00E124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AF4478" w:rsidRDefault="00E124F4">
            <w:pPr>
              <w:pStyle w:val="TableParagraph"/>
              <w:spacing w:before="122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AF4478" w:rsidRDefault="00E124F4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AF4478" w:rsidRDefault="00E124F4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806.19</w:t>
            </w:r>
          </w:p>
        </w:tc>
      </w:tr>
    </w:tbl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left="745" w:right="133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AF4478" w:rsidRDefault="00AF4478">
      <w:pPr>
        <w:spacing w:line="276" w:lineRule="auto"/>
        <w:jc w:val="both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99" w:line="276" w:lineRule="auto"/>
        <w:ind w:left="745" w:right="131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z w:val="20"/>
        </w:rPr>
        <w:t xml:space="preserve"> Rozhodnutí.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Za termín ukončení akce se považuje datum vydání kolaudačního souhlasu, oznámení o užívání podle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příslušných ustanovení zákona č. 183/2006 Sb., o územním plánování a stavebním řádu (stavební</w:t>
      </w:r>
      <w:r>
        <w:rPr>
          <w:spacing w:val="1"/>
          <w:sz w:val="20"/>
        </w:rPr>
        <w:t xml:space="preserve"> </w:t>
      </w:r>
      <w:r>
        <w:rPr>
          <w:sz w:val="20"/>
        </w:rPr>
        <w:t>zákon), ve znění pozdějších předpisů, nebo termín schválení protokolu o předání a převzetí 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 jiný termín dle charakteru projektu (v případech, kde se na realizaci projektu 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 povolení). Bude-li vydán jak kolaudační souhlas, ta</w:t>
      </w:r>
      <w:r>
        <w:rPr>
          <w:sz w:val="20"/>
        </w:rPr>
        <w:t>k oznámení o užívání, považuje se za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8" w:hanging="360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AF4478" w:rsidRDefault="00E124F4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AF4478" w:rsidRDefault="00E124F4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F4478" w:rsidRDefault="00AF4478">
      <w:pPr>
        <w:jc w:val="both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F4478" w:rsidRDefault="00E124F4">
      <w:pPr>
        <w:pStyle w:val="Odstavecseseznamem"/>
        <w:numPr>
          <w:ilvl w:val="0"/>
          <w:numId w:val="5"/>
        </w:numPr>
        <w:tabs>
          <w:tab w:val="left" w:pos="325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AF4478" w:rsidRDefault="00E124F4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F4478" w:rsidRDefault="00AF4478">
      <w:pPr>
        <w:pStyle w:val="Zkladntext"/>
      </w:pPr>
    </w:p>
    <w:p w:rsidR="00AF4478" w:rsidRDefault="00E124F4">
      <w:pPr>
        <w:pStyle w:val="Nadpis1"/>
        <w:spacing w:before="0"/>
      </w:pPr>
      <w:r>
        <w:t>V.</w:t>
      </w:r>
    </w:p>
    <w:p w:rsidR="00AF4478" w:rsidRDefault="00E124F4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F4478" w:rsidRDefault="00AF4478">
      <w:pPr>
        <w:pStyle w:val="Zkladntext"/>
        <w:spacing w:before="12"/>
        <w:rPr>
          <w:b/>
          <w:sz w:val="19"/>
        </w:rPr>
      </w:pP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AF4478" w:rsidRDefault="00E124F4">
      <w:pPr>
        <w:pStyle w:val="Zkladntext"/>
        <w:spacing w:before="1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F4478" w:rsidRDefault="00AF4478">
      <w:pPr>
        <w:jc w:val="both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AF4478" w:rsidRDefault="00E124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F4478" w:rsidRDefault="00E124F4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F4478" w:rsidRDefault="00E124F4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F4478" w:rsidRDefault="00E124F4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123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123" w:line="237" w:lineRule="auto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AF4478" w:rsidRDefault="00E124F4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AF4478" w:rsidRDefault="00E124F4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AF4478" w:rsidRDefault="00E124F4">
      <w:pPr>
        <w:pStyle w:val="Zkladntext"/>
        <w:ind w:left="385"/>
      </w:pPr>
      <w:r>
        <w:t>podpory.</w:t>
      </w:r>
    </w:p>
    <w:p w:rsidR="00AF4478" w:rsidRDefault="00AF4478">
      <w:pPr>
        <w:pStyle w:val="Zkladntext"/>
        <w:spacing w:before="11"/>
        <w:rPr>
          <w:sz w:val="19"/>
        </w:rPr>
      </w:pPr>
    </w:p>
    <w:p w:rsidR="00AF4478" w:rsidRDefault="00E124F4">
      <w:pPr>
        <w:pStyle w:val="Nadpis1"/>
      </w:pPr>
      <w:r>
        <w:t>VI.</w:t>
      </w:r>
    </w:p>
    <w:p w:rsidR="00AF4478" w:rsidRDefault="00E124F4">
      <w:pPr>
        <w:pStyle w:val="Nadpis2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F4478" w:rsidRDefault="00AF4478">
      <w:pPr>
        <w:pStyle w:val="Zkladntext"/>
        <w:spacing w:before="1"/>
        <w:rPr>
          <w:b/>
        </w:rPr>
      </w:pP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AF4478" w:rsidRDefault="00E124F4">
      <w:pPr>
        <w:pStyle w:val="Zkladntext"/>
        <w:spacing w:before="1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</w:t>
      </w:r>
      <w:r>
        <w:rPr>
          <w:sz w:val="20"/>
        </w:rPr>
        <w:t xml:space="preserve">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AF4478" w:rsidRDefault="00E124F4">
      <w:pPr>
        <w:pStyle w:val="Zkladntext"/>
        <w:ind w:left="385"/>
      </w:pPr>
      <w:r>
        <w:t>Smlouvou.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</w:pPr>
    </w:p>
    <w:p w:rsidR="00AF4478" w:rsidRDefault="00AF4478">
      <w:pPr>
        <w:pStyle w:val="Zkladntext"/>
        <w:spacing w:before="12"/>
        <w:rPr>
          <w:sz w:val="18"/>
        </w:rPr>
      </w:pP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0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AF4478" w:rsidRDefault="00E124F4">
      <w:pPr>
        <w:pStyle w:val="Zkladntext"/>
        <w:spacing w:before="1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AF4478" w:rsidRDefault="00E124F4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F4478" w:rsidRDefault="00AF4478">
      <w:pPr>
        <w:pStyle w:val="Zkladntext"/>
        <w:rPr>
          <w:sz w:val="26"/>
        </w:rPr>
      </w:pPr>
    </w:p>
    <w:p w:rsidR="00AF4478" w:rsidRDefault="00AF4478">
      <w:pPr>
        <w:pStyle w:val="Zkladntext"/>
        <w:rPr>
          <w:sz w:val="23"/>
        </w:rPr>
      </w:pPr>
    </w:p>
    <w:p w:rsidR="00AF4478" w:rsidRDefault="00E124F4">
      <w:pPr>
        <w:pStyle w:val="Zkladntext"/>
        <w:ind w:left="102"/>
      </w:pPr>
      <w:r>
        <w:t>V:</w:t>
      </w:r>
    </w:p>
    <w:p w:rsidR="00AF4478" w:rsidRDefault="00AF4478">
      <w:pPr>
        <w:pStyle w:val="Zkladntext"/>
        <w:spacing w:before="1"/>
      </w:pPr>
    </w:p>
    <w:p w:rsidR="00AF4478" w:rsidRDefault="00E124F4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F4478" w:rsidRDefault="00AF4478">
      <w:pPr>
        <w:pStyle w:val="Zkladntext"/>
        <w:rPr>
          <w:sz w:val="26"/>
        </w:rPr>
      </w:pPr>
    </w:p>
    <w:p w:rsidR="00AF4478" w:rsidRDefault="00AF4478">
      <w:pPr>
        <w:pStyle w:val="Zkladntext"/>
        <w:rPr>
          <w:sz w:val="26"/>
        </w:rPr>
      </w:pPr>
    </w:p>
    <w:p w:rsidR="00AF4478" w:rsidRDefault="00AF4478">
      <w:pPr>
        <w:pStyle w:val="Zkladntext"/>
        <w:spacing w:before="13"/>
        <w:rPr>
          <w:sz w:val="27"/>
        </w:rPr>
      </w:pPr>
    </w:p>
    <w:p w:rsidR="00AF4478" w:rsidRDefault="00E124F4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F4478" w:rsidRDefault="00E124F4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F4478" w:rsidRDefault="00AF4478">
      <w:pPr>
        <w:pStyle w:val="Zkladntext"/>
        <w:spacing w:before="1"/>
        <w:rPr>
          <w:sz w:val="29"/>
        </w:rPr>
      </w:pPr>
    </w:p>
    <w:p w:rsidR="00AF4478" w:rsidRDefault="00E124F4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F4478" w:rsidRDefault="00AF4478">
      <w:p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9"/>
        </w:rPr>
      </w:pPr>
    </w:p>
    <w:p w:rsidR="00AF4478" w:rsidRDefault="00E124F4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AF4478" w:rsidRDefault="00AF4478">
      <w:pPr>
        <w:pStyle w:val="Zkladntext"/>
        <w:rPr>
          <w:i/>
          <w:sz w:val="26"/>
        </w:rPr>
      </w:pPr>
    </w:p>
    <w:p w:rsidR="00AF4478" w:rsidRDefault="00AF4478">
      <w:pPr>
        <w:pStyle w:val="Zkladntext"/>
        <w:spacing w:before="1"/>
        <w:rPr>
          <w:i/>
          <w:sz w:val="21"/>
        </w:rPr>
      </w:pPr>
    </w:p>
    <w:p w:rsidR="00AF4478" w:rsidRDefault="00E124F4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F4478" w:rsidRDefault="00AF4478">
      <w:pPr>
        <w:pStyle w:val="Zkladntext"/>
        <w:spacing w:before="4"/>
        <w:rPr>
          <w:b/>
          <w:sz w:val="27"/>
        </w:rPr>
      </w:pPr>
    </w:p>
    <w:p w:rsidR="00AF4478" w:rsidRDefault="00E124F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AF4478" w:rsidRDefault="00AF4478">
      <w:pPr>
        <w:pStyle w:val="Zkladntext"/>
        <w:spacing w:before="1"/>
        <w:rPr>
          <w:b/>
          <w:sz w:val="18"/>
        </w:rPr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F4478" w:rsidRDefault="00AF4478">
      <w:pPr>
        <w:pStyle w:val="Zkladntext"/>
        <w:spacing w:before="3"/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F4478" w:rsidRDefault="00AF4478">
      <w:pPr>
        <w:pStyle w:val="Zkladntext"/>
        <w:spacing w:before="1"/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F4478" w:rsidRDefault="00AF4478">
      <w:pPr>
        <w:pStyle w:val="Zkladntext"/>
        <w:spacing w:before="1"/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F4478" w:rsidRDefault="00AF4478">
      <w:pPr>
        <w:pStyle w:val="Zkladntext"/>
        <w:spacing w:before="13"/>
        <w:rPr>
          <w:sz w:val="19"/>
        </w:rPr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AF4478" w:rsidRDefault="00E124F4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AF4478" w:rsidRDefault="00AF4478">
      <w:pPr>
        <w:pStyle w:val="Zkladntext"/>
        <w:spacing w:before="1"/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F4478" w:rsidRDefault="00AF4478">
      <w:pPr>
        <w:pStyle w:val="Zkladntext"/>
      </w:pPr>
    </w:p>
    <w:p w:rsidR="00AF4478" w:rsidRDefault="00E124F4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F4478" w:rsidRDefault="00AF4478">
      <w:pPr>
        <w:jc w:val="both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12"/>
        <w:rPr>
          <w:sz w:val="29"/>
        </w:rPr>
      </w:pPr>
    </w:p>
    <w:p w:rsidR="00AF4478" w:rsidRDefault="00E124F4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F4478" w:rsidRDefault="00AF4478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F4478" w:rsidRDefault="00E124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F447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F4478" w:rsidRDefault="00E124F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F4478" w:rsidRDefault="00E124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F447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F4478" w:rsidRDefault="00E124F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F4478" w:rsidRDefault="00E124F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F4478" w:rsidRDefault="00E124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F4478" w:rsidRDefault="00E124F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F447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F4478" w:rsidRDefault="00E124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F447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F4478" w:rsidRDefault="00E124F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F4478" w:rsidRDefault="00E124F4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F4478" w:rsidRDefault="00E124F4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F4478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F4478" w:rsidRDefault="00E124F4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F4478" w:rsidRDefault="00E124F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F4478" w:rsidRDefault="00E124F4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F4478" w:rsidRDefault="00E124F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F4478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F4478" w:rsidRDefault="00E124F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F4478" w:rsidRDefault="00E124F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F447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F4478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F4478" w:rsidRDefault="00E124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F4478" w:rsidRDefault="00E124F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F4478" w:rsidRDefault="00E124F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F4478" w:rsidRDefault="00E124F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F4478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F4478" w:rsidRDefault="00E124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F447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F4478" w:rsidRDefault="00E124F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F4478" w:rsidRDefault="00E124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F4478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F4478" w:rsidRDefault="00AF4478">
      <w:pPr>
        <w:jc w:val="center"/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F4478" w:rsidRDefault="00E124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F4478" w:rsidRDefault="00E124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F4478" w:rsidRDefault="00E124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F4478" w:rsidRDefault="00E124F4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F4478" w:rsidRDefault="00E124F4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F4478" w:rsidRDefault="00E124F4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F4478" w:rsidRDefault="00E124F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F4478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F4478" w:rsidRDefault="00E124F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F447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F4478" w:rsidRDefault="00E124F4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F4478" w:rsidRDefault="00E124F4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F4478" w:rsidRDefault="00E124F4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F4478" w:rsidRDefault="00E124F4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F4478" w:rsidRDefault="00E124F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F447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F4478" w:rsidRDefault="00E124F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F4478" w:rsidRDefault="00E124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F4478" w:rsidRDefault="00E124F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F4478" w:rsidRDefault="00E124F4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F447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F4478" w:rsidRDefault="00E124F4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F4478" w:rsidRDefault="00E124F4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F4478" w:rsidRDefault="00E124F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F4478" w:rsidRDefault="00E124F4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F4478" w:rsidRDefault="00E124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F4478" w:rsidRDefault="00E124F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F4478" w:rsidRDefault="00E124F4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F4478" w:rsidRDefault="00E124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F4478" w:rsidRDefault="00E124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F4478" w:rsidRDefault="00E124F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F4478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F4478" w:rsidRDefault="00E124F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4478" w:rsidRDefault="00E124F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F4478" w:rsidRDefault="00E124F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F4478" w:rsidRDefault="00E124F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F447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F4478" w:rsidRDefault="00E124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F4478" w:rsidRDefault="00E124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F4478" w:rsidRDefault="00E124F4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F4478" w:rsidRDefault="00E124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4478" w:rsidRDefault="00E124F4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F4478" w:rsidRDefault="00E124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F4478" w:rsidRDefault="00E124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F447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F4478" w:rsidRDefault="009403DD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22E1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F4478" w:rsidRDefault="00AF4478">
      <w:pPr>
        <w:pStyle w:val="Zkladntext"/>
        <w:rPr>
          <w:b/>
        </w:rPr>
      </w:pPr>
    </w:p>
    <w:p w:rsidR="00AF4478" w:rsidRDefault="00AF4478">
      <w:pPr>
        <w:pStyle w:val="Zkladntext"/>
        <w:spacing w:before="12"/>
        <w:rPr>
          <w:b/>
          <w:sz w:val="13"/>
        </w:rPr>
      </w:pPr>
    </w:p>
    <w:p w:rsidR="00AF4478" w:rsidRDefault="00E124F4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F4478" w:rsidRDefault="00AF4478">
      <w:pPr>
        <w:rPr>
          <w:sz w:val="16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4478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F4478" w:rsidRDefault="00E124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F4478" w:rsidRDefault="00E124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F4478" w:rsidRDefault="00E124F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F4478" w:rsidRDefault="00E124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4478" w:rsidRDefault="00E124F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F4478" w:rsidRDefault="00E124F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F4478" w:rsidRDefault="00E124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F4478" w:rsidRDefault="00E124F4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F4478" w:rsidRDefault="00E124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F4478" w:rsidRDefault="00E124F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F4478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F4478" w:rsidRDefault="00E124F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F4478" w:rsidRDefault="00E124F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F4478" w:rsidRDefault="00E124F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F4478" w:rsidRDefault="00E124F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F4478" w:rsidRDefault="00E124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F447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F4478" w:rsidRDefault="00E124F4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F4478" w:rsidRDefault="00E124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F4478" w:rsidRDefault="00E124F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F4478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F4478" w:rsidRDefault="00E124F4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F4478" w:rsidRDefault="00E124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F4478" w:rsidRDefault="00E124F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F4478" w:rsidRDefault="00E124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F4478" w:rsidRDefault="00E124F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F4478" w:rsidRDefault="00E124F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F4478" w:rsidRDefault="00E124F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F4478" w:rsidRDefault="00E124F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F4478" w:rsidRDefault="00E124F4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F4478" w:rsidRDefault="00E124F4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F4478" w:rsidRDefault="00E124F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F4478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F4478" w:rsidRDefault="00E124F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F4478" w:rsidRDefault="00E124F4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F4478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F4478" w:rsidRDefault="00E124F4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F4478" w:rsidRDefault="00E124F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F4478" w:rsidRDefault="00E124F4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F4478" w:rsidRDefault="00E124F4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F4478" w:rsidRDefault="00E124F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F4478" w:rsidRDefault="00E124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F4478" w:rsidRDefault="00E124F4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F4478" w:rsidRDefault="00E124F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F4478" w:rsidRDefault="00E124F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F4478" w:rsidRDefault="00E124F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F4478" w:rsidRDefault="00E124F4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F4478" w:rsidRDefault="00E124F4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F4478" w:rsidRDefault="00E124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F4478" w:rsidRDefault="00AF4478">
      <w:pPr>
        <w:rPr>
          <w:sz w:val="20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F4478" w:rsidRDefault="00E124F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F4478" w:rsidRDefault="00E124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F4478" w:rsidRDefault="00E124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F4478" w:rsidRDefault="00E124F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F4478" w:rsidRDefault="00E124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F4478" w:rsidRDefault="00E124F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F4478" w:rsidRDefault="00E124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F4478" w:rsidRDefault="00E124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F4478" w:rsidRDefault="00E124F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F4478" w:rsidRDefault="00E124F4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F447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F4478" w:rsidRDefault="00E124F4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F4478" w:rsidRDefault="00E124F4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F447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F4478" w:rsidRDefault="00E124F4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F4478" w:rsidRDefault="009403DD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413F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F4478" w:rsidRDefault="00AF4478">
      <w:pPr>
        <w:pStyle w:val="Zkladntext"/>
      </w:pPr>
    </w:p>
    <w:p w:rsidR="00AF4478" w:rsidRDefault="00AF4478">
      <w:pPr>
        <w:pStyle w:val="Zkladntext"/>
        <w:spacing w:before="12"/>
        <w:rPr>
          <w:sz w:val="13"/>
        </w:rPr>
      </w:pPr>
    </w:p>
    <w:p w:rsidR="00AF4478" w:rsidRDefault="00E124F4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F4478" w:rsidRDefault="00AF4478">
      <w:pPr>
        <w:rPr>
          <w:sz w:val="16"/>
        </w:rPr>
        <w:sectPr w:rsidR="00AF4478">
          <w:pgSz w:w="12240" w:h="15840"/>
          <w:pgMar w:top="2040" w:right="1000" w:bottom="960" w:left="1600" w:header="708" w:footer="771" w:gutter="0"/>
          <w:cols w:space="708"/>
        </w:sectPr>
      </w:pPr>
    </w:p>
    <w:p w:rsidR="00AF4478" w:rsidRDefault="00AF4478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F4478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F4478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F4478" w:rsidRDefault="00E124F4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F4478" w:rsidRDefault="00E124F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F4478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F4478" w:rsidRDefault="00E124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F4478" w:rsidRDefault="00AF447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F4478" w:rsidRDefault="00AF44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F4478" w:rsidRDefault="00E124F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F4478" w:rsidRDefault="00E124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F447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F4478" w:rsidRDefault="00AF447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F4478" w:rsidRDefault="00E124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F4478" w:rsidRDefault="00AF44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F4478" w:rsidRDefault="00E124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F4478" w:rsidRDefault="00E124F4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F447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F4478" w:rsidRDefault="00E124F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F4478" w:rsidRDefault="00E124F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F4478" w:rsidRDefault="00E124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F4478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4478" w:rsidRDefault="00AF447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F4478" w:rsidRDefault="00E124F4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F4478" w:rsidRDefault="00E124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124F4" w:rsidRDefault="00E124F4"/>
    <w:sectPr w:rsidR="00E124F4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F4" w:rsidRDefault="00E124F4">
      <w:r>
        <w:separator/>
      </w:r>
    </w:p>
  </w:endnote>
  <w:endnote w:type="continuationSeparator" w:id="0">
    <w:p w:rsidR="00E124F4" w:rsidRDefault="00E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8" w:rsidRDefault="009403D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478" w:rsidRDefault="00E124F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3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F4478" w:rsidRDefault="00E124F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03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F4" w:rsidRDefault="00E124F4">
      <w:r>
        <w:separator/>
      </w:r>
    </w:p>
  </w:footnote>
  <w:footnote w:type="continuationSeparator" w:id="0">
    <w:p w:rsidR="00E124F4" w:rsidRDefault="00E1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8" w:rsidRDefault="00E124F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992"/>
    <w:multiLevelType w:val="hybridMultilevel"/>
    <w:tmpl w:val="532C4C08"/>
    <w:lvl w:ilvl="0" w:tplc="39F624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44927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348610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48A685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274060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C96A34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9D61FB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C1A3C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A3AA46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A2C002D"/>
    <w:multiLevelType w:val="hybridMultilevel"/>
    <w:tmpl w:val="BBC2934E"/>
    <w:lvl w:ilvl="0" w:tplc="BD445B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94E6C34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0461DB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1DE018C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ADB44D4E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6BEC7B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95E0374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03A7A0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D62DDF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A4A1622"/>
    <w:multiLevelType w:val="hybridMultilevel"/>
    <w:tmpl w:val="8A623454"/>
    <w:lvl w:ilvl="0" w:tplc="D46A802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544DB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122BBC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548455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0B2C5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9F2C73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66A41922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E8C0B8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47DE661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A9378FF"/>
    <w:multiLevelType w:val="hybridMultilevel"/>
    <w:tmpl w:val="57ACD6EA"/>
    <w:lvl w:ilvl="0" w:tplc="5FEC6F3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E6163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5047CF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8F4A6F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A908155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1DE1AC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168C3F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240C86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5A21E3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FBA75B1"/>
    <w:multiLevelType w:val="hybridMultilevel"/>
    <w:tmpl w:val="ACE69D6E"/>
    <w:lvl w:ilvl="0" w:tplc="272C051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7C0842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B287F8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C656898A">
      <w:numFmt w:val="bullet"/>
      <w:lvlText w:val="•"/>
      <w:lvlJc w:val="left"/>
      <w:pPr>
        <w:ind w:left="900" w:hanging="358"/>
      </w:pPr>
      <w:rPr>
        <w:rFonts w:hint="default"/>
        <w:lang w:val="cs-CZ" w:eastAsia="en-US" w:bidi="ar-SA"/>
      </w:rPr>
    </w:lvl>
    <w:lvl w:ilvl="4" w:tplc="FBEE7C28">
      <w:numFmt w:val="bullet"/>
      <w:lvlText w:val="•"/>
      <w:lvlJc w:val="left"/>
      <w:pPr>
        <w:ind w:left="2148" w:hanging="358"/>
      </w:pPr>
      <w:rPr>
        <w:rFonts w:hint="default"/>
        <w:lang w:val="cs-CZ" w:eastAsia="en-US" w:bidi="ar-SA"/>
      </w:rPr>
    </w:lvl>
    <w:lvl w:ilvl="5" w:tplc="8E14FE18">
      <w:numFmt w:val="bullet"/>
      <w:lvlText w:val="•"/>
      <w:lvlJc w:val="left"/>
      <w:pPr>
        <w:ind w:left="3397" w:hanging="358"/>
      </w:pPr>
      <w:rPr>
        <w:rFonts w:hint="default"/>
        <w:lang w:val="cs-CZ" w:eastAsia="en-US" w:bidi="ar-SA"/>
      </w:rPr>
    </w:lvl>
    <w:lvl w:ilvl="6" w:tplc="95B4BFCC">
      <w:numFmt w:val="bullet"/>
      <w:lvlText w:val="•"/>
      <w:lvlJc w:val="left"/>
      <w:pPr>
        <w:ind w:left="4645" w:hanging="358"/>
      </w:pPr>
      <w:rPr>
        <w:rFonts w:hint="default"/>
        <w:lang w:val="cs-CZ" w:eastAsia="en-US" w:bidi="ar-SA"/>
      </w:rPr>
    </w:lvl>
    <w:lvl w:ilvl="7" w:tplc="80B630B4">
      <w:numFmt w:val="bullet"/>
      <w:lvlText w:val="•"/>
      <w:lvlJc w:val="left"/>
      <w:pPr>
        <w:ind w:left="5894" w:hanging="358"/>
      </w:pPr>
      <w:rPr>
        <w:rFonts w:hint="default"/>
        <w:lang w:val="cs-CZ" w:eastAsia="en-US" w:bidi="ar-SA"/>
      </w:rPr>
    </w:lvl>
    <w:lvl w:ilvl="8" w:tplc="ED4E7C2A">
      <w:numFmt w:val="bullet"/>
      <w:lvlText w:val="•"/>
      <w:lvlJc w:val="left"/>
      <w:pPr>
        <w:ind w:left="7142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71993970"/>
    <w:multiLevelType w:val="hybridMultilevel"/>
    <w:tmpl w:val="7544209A"/>
    <w:lvl w:ilvl="0" w:tplc="2D14C770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982839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5140354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B0E28C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BA806DB6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5FB891E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DFCE8E9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A7B8AC8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E7E152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7BF6702C"/>
    <w:multiLevelType w:val="hybridMultilevel"/>
    <w:tmpl w:val="1616A5AC"/>
    <w:lvl w:ilvl="0" w:tplc="6A26A538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8D085F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2ABE116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714440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E44850C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BD527B92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0EE29F8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626FB8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D5966EB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7D9F227C"/>
    <w:multiLevelType w:val="hybridMultilevel"/>
    <w:tmpl w:val="5EDEE842"/>
    <w:lvl w:ilvl="0" w:tplc="AA42553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908764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9948FFAE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5156B2FE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47AC1AE2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B3A432C4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03C85532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BED0A9C0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9A3A3946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8"/>
    <w:rsid w:val="009403DD"/>
    <w:rsid w:val="00AF4478"/>
    <w:rsid w:val="00E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4E8D9-0ED9-4200-A018-6BF9E2F4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4898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2024-01-11T14:09:00Z</dcterms:created>
  <dcterms:modified xsi:type="dcterms:W3CDTF">2024-01-11T14:09:00Z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2024-01-11T00:00:00Z</vt:filetime>
  </property>
</Properties>
</file>