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 xml:space="preserve">ART´S BIRTHDAY, 17. 1. 2024, 19:00, </w:t>
      </w:r>
      <w:r>
        <w:rPr>
          <w:b/>
        </w:rPr>
        <w:t>OC Dornych</w:t>
      </w:r>
    </w:p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rPr>
          <w:b/>
        </w:rPr>
        <w:t>PROGRAM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Segoe UI Symbol" w:ascii="Segoe UI Symbol" w:hAnsi="Segoe UI Symbol"/>
          <w:color w:val="000000"/>
          <w:spacing w:val="5"/>
        </w:rPr>
        <w:t>💥</w:t>
      </w:r>
      <w:r>
        <w:rPr>
          <w:rFonts w:cs="Arial" w:ascii="Arial" w:hAnsi="Arial"/>
          <w:color w:val="000000"/>
          <w:spacing w:val="5"/>
        </w:rPr>
        <w:t> </w:t>
      </w:r>
      <w:r>
        <w:rPr>
          <w:rStyle w:val="Strong"/>
          <w:rFonts w:cs="Arial" w:ascii="inherit" w:hAnsi="inherit"/>
          <w:color w:val="000000"/>
          <w:spacing w:val="5"/>
        </w:rPr>
        <w:t>Daniel Kordík: A Dyieng Giant</w:t>
      </w:r>
      <w:r>
        <w:rPr>
          <w:rFonts w:cs="Arial" w:ascii="Arial" w:hAnsi="Arial"/>
          <w:color w:val="000000"/>
          <w:spacing w:val="5"/>
        </w:rPr>
        <w:br/>
        <w:t>Autor se pohybuje na ose mezi britskou a středoevropskou scénou elektronické hudby, který má silné přesahy nejen do oblastí volné improvizace, taneční a techno hudby, ale i terénních nahrávek.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Arial" w:ascii="Arial" w:hAnsi="Arial"/>
          <w:color w:val="000000"/>
          <w:spacing w:val="5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Segoe UI Symbol" w:ascii="Segoe UI Symbol" w:hAnsi="Segoe UI Symbol"/>
          <w:color w:val="000000"/>
          <w:spacing w:val="5"/>
        </w:rPr>
        <w:t>💥</w:t>
      </w:r>
      <w:r>
        <w:rPr>
          <w:rFonts w:cs="Arial" w:ascii="Arial" w:hAnsi="Arial"/>
          <w:color w:val="000000"/>
          <w:spacing w:val="5"/>
        </w:rPr>
        <w:t> </w:t>
      </w:r>
      <w:r>
        <w:rPr>
          <w:rStyle w:val="Strong"/>
          <w:rFonts w:cs="Arial" w:ascii="inherit" w:hAnsi="inherit"/>
          <w:color w:val="000000"/>
          <w:spacing w:val="5"/>
        </w:rPr>
        <w:t>Polina Khatsenka</w:t>
      </w:r>
      <w:r>
        <w:rPr>
          <w:rFonts w:cs="Arial" w:ascii="Arial" w:hAnsi="Arial"/>
          <w:color w:val="000000"/>
          <w:spacing w:val="5"/>
        </w:rPr>
        <w:br/>
        <w:t>Audiovizuální umělkyně a zvuková designérka. Její tvorba zahrnuje rozšířovaní vnímání vlastního i sdíleného prostředí, ať už jde o odkrývání a operování s neviditelnými, ale přesto existujícími vyzařujícími poli, nebo o řešení existenciálních témat na osobní úrovni.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Arial" w:ascii="Arial" w:hAnsi="Arial"/>
          <w:color w:val="000000"/>
          <w:spacing w:val="5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Segoe UI Symbol" w:ascii="Segoe UI Symbol" w:hAnsi="Segoe UI Symbol"/>
          <w:color w:val="000000"/>
          <w:spacing w:val="5"/>
        </w:rPr>
        <w:t>💥</w:t>
      </w:r>
      <w:r>
        <w:rPr>
          <w:rFonts w:cs="Arial" w:ascii="Arial" w:hAnsi="Arial"/>
          <w:color w:val="000000"/>
          <w:spacing w:val="5"/>
        </w:rPr>
        <w:t> </w:t>
      </w:r>
      <w:r>
        <w:rPr>
          <w:rStyle w:val="Strong"/>
          <w:rFonts w:cs="Arial" w:ascii="inherit" w:hAnsi="inherit"/>
          <w:color w:val="000000"/>
          <w:spacing w:val="5"/>
        </w:rPr>
        <w:t>Tomáš Šenkyřík: STESCOU</w:t>
      </w:r>
      <w:r>
        <w:rPr>
          <w:rFonts w:cs="Arial" w:ascii="Arial" w:hAnsi="Arial"/>
          <w:color w:val="000000"/>
          <w:spacing w:val="5"/>
        </w:rPr>
        <w:br/>
        <w:t>Muzikolog, skladatel a kytarista. Jako lovec zvuků a zakladatel portálu soundscape.cz se už víc jak jednu dekádu věnuje záznamu terénních nahrávek, ve kterých zprostředkovává přirozené znění hudby světa kolem nás.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Arial" w:ascii="Arial" w:hAnsi="Arial"/>
          <w:color w:val="000000"/>
          <w:spacing w:val="5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Segoe UI Symbol" w:ascii="Segoe UI Symbol" w:hAnsi="Segoe UI Symbol"/>
          <w:color w:val="000000"/>
          <w:spacing w:val="5"/>
        </w:rPr>
        <w:t>💥</w:t>
      </w:r>
      <w:r>
        <w:rPr>
          <w:rFonts w:cs="Arial" w:ascii="Arial" w:hAnsi="Arial"/>
          <w:color w:val="000000"/>
          <w:spacing w:val="5"/>
        </w:rPr>
        <w:t> </w:t>
      </w:r>
      <w:r>
        <w:rPr>
          <w:rStyle w:val="Strong"/>
          <w:rFonts w:cs="Arial" w:ascii="inherit" w:hAnsi="inherit"/>
          <w:color w:val="000000"/>
          <w:spacing w:val="5"/>
        </w:rPr>
        <w:t>Adam Hejduk: Kostel nejsvětější troj oktávy</w:t>
      </w:r>
      <w:r>
        <w:rPr>
          <w:rFonts w:cs="Arial" w:ascii="Arial" w:hAnsi="Arial"/>
          <w:color w:val="000000"/>
          <w:spacing w:val="5"/>
        </w:rPr>
        <w:br/>
        <w:t>Výtvarný umělec, který rozeznívá prostor za použití strun, skla a dřeva. Jeho zvukové sochy a instalace jsou svého druhu hudebními nástroji a často navazují na hmotné, optické a akustické hranice prostoru.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Arial" w:ascii="Arial" w:hAnsi="Arial"/>
          <w:color w:val="000000"/>
          <w:spacing w:val="5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Segoe UI Symbol" w:ascii="Segoe UI Symbol" w:hAnsi="Segoe UI Symbol"/>
          <w:color w:val="000000"/>
          <w:spacing w:val="5"/>
        </w:rPr>
        <w:t>💥</w:t>
      </w:r>
      <w:r>
        <w:rPr>
          <w:rFonts w:cs="Arial" w:ascii="Arial" w:hAnsi="Arial"/>
          <w:color w:val="000000"/>
          <w:spacing w:val="5"/>
        </w:rPr>
        <w:t> </w:t>
      </w:r>
      <w:r>
        <w:rPr>
          <w:rStyle w:val="Strong"/>
          <w:rFonts w:cs="Arial" w:ascii="inherit" w:hAnsi="inherit"/>
          <w:color w:val="000000"/>
          <w:spacing w:val="5"/>
        </w:rPr>
        <w:t>Ondrej Kalužák a Kateřina Minaříková: Ven</w:t>
      </w:r>
      <w:r>
        <w:rPr>
          <w:rFonts w:cs="Arial" w:ascii="Arial" w:hAnsi="Arial"/>
          <w:color w:val="000000"/>
          <w:spacing w:val="5"/>
        </w:rPr>
        <w:br/>
        <w:t>Skladatel a programátor pohybující se mezi technologií strojového kódu a elektroakustickou hudbou. S pomocí svých virtuálních hudebních nástrojů a programů vytváří unikátní hudební světy tématicky zrcadlící současné postdigitální tendence.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Arial" w:ascii="Arial" w:hAnsi="Arial"/>
          <w:color w:val="000000"/>
          <w:spacing w:val="5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rFonts w:ascii="Arial" w:hAnsi="Arial" w:cs="Arial"/>
          <w:color w:val="000000"/>
          <w:spacing w:val="5"/>
        </w:rPr>
      </w:pPr>
      <w:r>
        <w:rPr>
          <w:rFonts w:cs="Segoe UI Symbol" w:ascii="Segoe UI Symbol" w:hAnsi="Segoe UI Symbol"/>
          <w:color w:val="000000"/>
          <w:spacing w:val="5"/>
        </w:rPr>
        <w:t>💥</w:t>
      </w:r>
      <w:r>
        <w:rPr>
          <w:rFonts w:cs="Arial" w:ascii="Arial" w:hAnsi="Arial"/>
          <w:color w:val="000000"/>
          <w:spacing w:val="5"/>
        </w:rPr>
        <w:t> </w:t>
      </w:r>
      <w:r>
        <w:rPr>
          <w:rStyle w:val="Strong"/>
          <w:rFonts w:cs="Arial" w:ascii="inherit" w:hAnsi="inherit"/>
          <w:color w:val="000000"/>
          <w:spacing w:val="5"/>
        </w:rPr>
        <w:t>Matěj Frank</w:t>
      </w:r>
      <w:r>
        <w:rPr>
          <w:rFonts w:cs="Arial" w:ascii="Arial" w:hAnsi="Arial"/>
          <w:color w:val="000000"/>
          <w:spacing w:val="5"/>
        </w:rPr>
        <w:br/>
        <w:t>Vizuální umělec prozkoumávající prostor, čas aj jejich proměny a pomíjivost. Důležitou vrstvu jeho tvorby představuje zvuk, který v prostorových instalacích vzájemně pojí s lidským sluchem, stejně jako propojuje tělo s jeho okolím.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Více na: </w:t>
      </w:r>
      <w:hyperlink r:id="rId2">
        <w:r>
          <w:rPr>
            <w:rStyle w:val="Internetovodkaz"/>
            <w:rFonts w:cs="Arial" w:ascii="Arial" w:hAnsi="Arial"/>
            <w:sz w:val="24"/>
            <w:szCs w:val="24"/>
          </w:rPr>
          <w:t>https://jasuteren.cz/program/art-s-birthday</w:t>
        </w:r>
      </w:hyperlink>
    </w:p>
    <w:p>
      <w:pPr>
        <w:pStyle w:val="Normal"/>
        <w:widowControl/>
        <w:bidi w:val="0"/>
        <w:spacing w:before="0" w:after="24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624" w:top="1985" w:footer="624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  <w:font w:name="inheri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360045</wp:posOffset>
              </wp:positionH>
              <wp:positionV relativeFrom="page">
                <wp:posOffset>9857740</wp:posOffset>
              </wp:positionV>
              <wp:extent cx="4496435" cy="476885"/>
              <wp:effectExtent l="0" t="0" r="0" b="0"/>
              <wp:wrapNone/>
              <wp:docPr id="7" name="Textové pol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5680" cy="4762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10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</w:rPr>
                            <w:t>Centrum experimentálního divadla, p.o.</w:t>
                          </w:r>
                        </w:p>
                        <w:p>
                          <w:pPr>
                            <w:pStyle w:val="Obsahrmce"/>
                            <w:spacing w:before="0"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</w:rPr>
                            <w:t>Zelný trh 9, 602 00 Brno; www.ced-brno.cz</w:t>
                          </w:r>
                        </w:p>
                        <w:p>
                          <w:pPr>
                            <w:pStyle w:val="Obsahrmce"/>
                            <w:spacing w:before="0" w:after="10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sz w:val="16"/>
                              <w:szCs w:val="16"/>
                            </w:rPr>
                            <w:t>IČ: 00400921, DIČ: CZ00400921</w:t>
                          </w:r>
                        </w:p>
                      </w:txbxContent>
                    </wps:txbx>
                    <wps:bodyPr lIns="0" rIns="0" tIns="0" bIns="0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4" stroked="f" style="position:absolute;margin-left:28.35pt;margin-top:776.2pt;width:353.95pt;height:37.45pt;mso-position-horizontal-relative:page;mso-position-vertical-relative:page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spacing w:before="0" w:after="10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sz w:val="16"/>
                        <w:szCs w:val="16"/>
                      </w:rPr>
                      <w:t>Centrum experimentálního divadla, p.o.</w:t>
                    </w:r>
                  </w:p>
                  <w:p>
                    <w:pPr>
                      <w:pStyle w:val="Obsahrmce"/>
                      <w:spacing w:before="0"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sz w:val="16"/>
                        <w:szCs w:val="16"/>
                      </w:rPr>
                      <w:t>Zelný trh 9, 602 00 Brno; www.ced-brno.cz</w:t>
                    </w:r>
                  </w:p>
                  <w:p>
                    <w:pPr>
                      <w:pStyle w:val="Obsahrmce"/>
                      <w:spacing w:before="0" w:after="10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sz w:val="16"/>
                        <w:szCs w:val="16"/>
                      </w:rPr>
                      <w:t>IČ: 00400921, DIČ: CZ00400921</w:t>
                    </w:r>
                  </w:p>
                </w:txbxContent>
              </v:textbox>
            </v:rect>
          </w:pict>
        </mc:Fallback>
      </mc:AlternateConten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\* ARABIC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>/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\* ARABIC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1</w:t>
    </w:r>
    <w:r>
      <w:rPr>
        <w:sz w:val="18"/>
        <w:szCs w:val="18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4533900</wp:posOffset>
              </wp:positionH>
              <wp:positionV relativeFrom="paragraph">
                <wp:posOffset>-242570</wp:posOffset>
              </wp:positionV>
              <wp:extent cx="635" cy="508635"/>
              <wp:effectExtent l="0" t="0" r="0" b="6350"/>
              <wp:wrapNone/>
              <wp:docPr id="1" name="Přímá spojnic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50796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37pt,0.85pt" to="337pt,40.8pt" ID="Přímá spojnice 3" stroked="t" style="position:absolute">
              <v:stroke color="black" weight="648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5521960</wp:posOffset>
              </wp:positionH>
              <wp:positionV relativeFrom="paragraph">
                <wp:posOffset>144145</wp:posOffset>
              </wp:positionV>
              <wp:extent cx="934085" cy="219710"/>
              <wp:effectExtent l="0" t="0" r="0" b="0"/>
              <wp:wrapNone/>
              <wp:docPr id="2" name="Textové pole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3480" cy="2192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before="0" w:after="240"/>
                            <w:rPr>
                              <w:rFonts w:ascii="Arial" w:hAnsi="Arial"/>
                              <w:b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</w:rPr>
                            <w:t>TERÉN</w:t>
                          </w:r>
                        </w:p>
                      </w:txbxContent>
                    </wps:txbx>
                    <wps:bodyPr lIns="0" rIns="0" tIns="0" b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7" stroked="f" style="position:absolute;margin-left:434.8pt;margin-top:11.35pt;width:73.45pt;height:17.2pt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Obsahrmce"/>
                      <w:spacing w:before="0" w:after="240"/>
                      <w:rPr>
                        <w:rFonts w:ascii="Arial" w:hAnsi="Arial"/>
                        <w:b/>
                        <w:b/>
                        <w:bCs/>
                      </w:rPr>
                    </w:pPr>
                    <w:r>
                      <w:rPr>
                        <w:rFonts w:ascii="Arial" w:hAnsi="Arial"/>
                        <w:b/>
                        <w:bCs/>
                      </w:rPr>
                      <w:t>TERÉN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01090" cy="431800"/>
          <wp:effectExtent l="0" t="0" r="0" b="0"/>
          <wp:wrapNone/>
          <wp:docPr id="4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margin">
            <wp:posOffset>5045710</wp:posOffset>
          </wp:positionH>
          <wp:positionV relativeFrom="paragraph">
            <wp:posOffset>58420</wp:posOffset>
          </wp:positionV>
          <wp:extent cx="359410" cy="359410"/>
          <wp:effectExtent l="0" t="0" r="0" b="0"/>
          <wp:wrapNone/>
          <wp:docPr id="5" name="Obráze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3276600</wp:posOffset>
          </wp:positionH>
          <wp:positionV relativeFrom="page">
            <wp:posOffset>400050</wp:posOffset>
          </wp:positionV>
          <wp:extent cx="960755" cy="431800"/>
          <wp:effectExtent l="0" t="0" r="0" b="0"/>
          <wp:wrapNone/>
          <wp:docPr id="6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6591"/>
    <w:pPr>
      <w:widowControl/>
      <w:bidi w:val="0"/>
      <w:spacing w:before="0" w:after="2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d214b6"/>
    <w:pPr>
      <w:keepNext w:val="true"/>
      <w:keepLines/>
      <w:spacing w:before="360" w:after="240"/>
      <w:jc w:val="center"/>
      <w:outlineLvl w:val="0"/>
    </w:pPr>
    <w:rPr>
      <w:rFonts w:ascii="Arial" w:hAnsi="Arial"/>
      <w:sz w:val="28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384237"/>
    <w:pPr>
      <w:keepNext w:val="true"/>
      <w:keepLines/>
      <w:spacing w:before="40" w:after="0"/>
      <w:outlineLvl w:val="1"/>
    </w:pPr>
    <w:rPr>
      <w:rFonts w:ascii="Arial" w:hAnsi="Arial"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fb039b"/>
    <w:rPr/>
  </w:style>
  <w:style w:type="character" w:styleId="ZpatChar" w:customStyle="1">
    <w:name w:val="Zápatí Char"/>
    <w:basedOn w:val="DefaultParagraphFont"/>
    <w:link w:val="Zpat"/>
    <w:uiPriority w:val="99"/>
    <w:qFormat/>
    <w:rsid w:val="00fb039b"/>
    <w:rPr/>
  </w:style>
  <w:style w:type="character" w:styleId="Nadpis1Char" w:customStyle="1">
    <w:name w:val="Nadpis 1 Char"/>
    <w:link w:val="Nadpis1"/>
    <w:uiPriority w:val="9"/>
    <w:qFormat/>
    <w:rsid w:val="00d214b6"/>
    <w:rPr>
      <w:rFonts w:ascii="Arial" w:hAnsi="Arial" w:eastAsia="Times New Roman" w:cs="Times New Roman"/>
      <w:sz w:val="28"/>
      <w:szCs w:val="32"/>
    </w:rPr>
  </w:style>
  <w:style w:type="character" w:styleId="Nadpis2Char" w:customStyle="1">
    <w:name w:val="Nadpis 2 Char"/>
    <w:link w:val="Nadpis2"/>
    <w:uiPriority w:val="9"/>
    <w:qFormat/>
    <w:rsid w:val="00384237"/>
    <w:rPr>
      <w:rFonts w:ascii="Arial" w:hAnsi="Arial" w:eastAsia="Times New Roman" w:cs="Times New Roman"/>
      <w:sz w:val="24"/>
      <w:szCs w:val="26"/>
    </w:rPr>
  </w:style>
  <w:style w:type="character" w:styleId="IntenseEmphasis">
    <w:name w:val="Intense Emphasis"/>
    <w:uiPriority w:val="21"/>
    <w:qFormat/>
    <w:rsid w:val="00384237"/>
    <w:rPr>
      <w:i/>
      <w:iCs/>
      <w:color w:val="auto"/>
    </w:rPr>
  </w:style>
  <w:style w:type="character" w:styleId="Internetovodkaz">
    <w:name w:val="Internetový odkaz"/>
    <w:uiPriority w:val="99"/>
    <w:unhideWhenUsed/>
    <w:rsid w:val="007b41d4"/>
    <w:rPr>
      <w:color w:val="5F5F5F"/>
      <w:u w:val="single"/>
    </w:rPr>
  </w:style>
  <w:style w:type="character" w:styleId="Nevyeenzmnka" w:customStyle="1">
    <w:name w:val="Nevyřešená zmínka"/>
    <w:uiPriority w:val="99"/>
    <w:semiHidden/>
    <w:unhideWhenUsed/>
    <w:qFormat/>
    <w:rsid w:val="007b41d4"/>
    <w:rPr>
      <w:color w:val="605E5C"/>
      <w:shd w:fill="E1DFDD" w:val="clear"/>
    </w:rPr>
  </w:style>
  <w:style w:type="character" w:styleId="BezmezerChar" w:customStyle="1">
    <w:name w:val="Bez mezer Char"/>
    <w:basedOn w:val="DefaultParagraphFont"/>
    <w:link w:val="Bezmezer"/>
    <w:uiPriority w:val="1"/>
    <w:qFormat/>
    <w:rsid w:val="007b41d4"/>
    <w:rPr/>
  </w:style>
  <w:style w:type="character" w:styleId="PopisChar" w:customStyle="1">
    <w:name w:val="Popis Char"/>
    <w:link w:val="Popis"/>
    <w:qFormat/>
    <w:rsid w:val="007b41d4"/>
    <w:rPr>
      <w:sz w:val="20"/>
      <w:szCs w:val="20"/>
    </w:rPr>
  </w:style>
  <w:style w:type="character" w:styleId="NzevChar" w:customStyle="1">
    <w:name w:val="Název Char"/>
    <w:link w:val="Nzev"/>
    <w:uiPriority w:val="10"/>
    <w:qFormat/>
    <w:rsid w:val="00d214b6"/>
    <w:rPr>
      <w:rFonts w:ascii="Arial" w:hAnsi="Arial" w:eastAsia="Times New Roman" w:cs="Times New Roman"/>
      <w:spacing w:val="-10"/>
      <w:kern w:val="2"/>
      <w:sz w:val="32"/>
      <w:szCs w:val="56"/>
    </w:rPr>
  </w:style>
  <w:style w:type="character" w:styleId="Strong">
    <w:name w:val="Strong"/>
    <w:uiPriority w:val="22"/>
    <w:qFormat/>
    <w:rsid w:val="003b0338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fb039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fb039b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0c6591"/>
    <w:pPr>
      <w:widowControl w:val="false"/>
      <w:suppressAutoHyphens w:val="true"/>
      <w:spacing w:before="0" w:after="0"/>
      <w:ind w:left="708" w:hanging="0"/>
      <w:jc w:val="left"/>
    </w:pPr>
    <w:rPr>
      <w:rFonts w:eastAsia="Arial Unicode MS"/>
      <w:kern w:val="2"/>
      <w:szCs w:val="24"/>
      <w:lang w:eastAsia="ar-SA"/>
    </w:rPr>
  </w:style>
  <w:style w:type="paragraph" w:styleId="Popis" w:customStyle="1">
    <w:name w:val="Popis"/>
    <w:basedOn w:val="NoSpacing"/>
    <w:link w:val="PopisChar"/>
    <w:qFormat/>
    <w:rsid w:val="007b41d4"/>
    <w:pPr>
      <w:tabs>
        <w:tab w:val="clear" w:pos="709"/>
        <w:tab w:val="left" w:pos="3119" w:leader="none"/>
      </w:tabs>
    </w:pPr>
    <w:rPr>
      <w:sz w:val="20"/>
      <w:szCs w:val="20"/>
    </w:rPr>
  </w:style>
  <w:style w:type="paragraph" w:styleId="NoSpacing">
    <w:name w:val="No Spacing"/>
    <w:link w:val="BezmezerChar"/>
    <w:uiPriority w:val="1"/>
    <w:qFormat/>
    <w:rsid w:val="007b41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cs-CZ" w:bidi="ar-SA"/>
    </w:rPr>
  </w:style>
  <w:style w:type="paragraph" w:styleId="Nzev">
    <w:name w:val="Title"/>
    <w:basedOn w:val="Normal"/>
    <w:next w:val="Normal"/>
    <w:link w:val="NzevChar"/>
    <w:uiPriority w:val="10"/>
    <w:qFormat/>
    <w:rsid w:val="00d214b6"/>
    <w:pPr>
      <w:spacing w:before="0" w:after="360"/>
      <w:contextualSpacing/>
      <w:jc w:val="center"/>
    </w:pPr>
    <w:rPr>
      <w:rFonts w:ascii="Arial" w:hAnsi="Arial"/>
      <w:spacing w:val="-10"/>
      <w:kern w:val="2"/>
      <w:sz w:val="32"/>
      <w:szCs w:val="56"/>
    </w:rPr>
  </w:style>
  <w:style w:type="paragraph" w:styleId="NormalWeb">
    <w:name w:val="Normal (Web)"/>
    <w:basedOn w:val="Normal"/>
    <w:uiPriority w:val="99"/>
    <w:semiHidden/>
    <w:unhideWhenUsed/>
    <w:qFormat/>
    <w:rsid w:val="003b0338"/>
    <w:pPr>
      <w:spacing w:beforeAutospacing="1" w:afterAutospacing="1"/>
      <w:jc w:val="left"/>
    </w:pPr>
    <w:rPr>
      <w:sz w:val="24"/>
      <w:szCs w:val="24"/>
      <w:lang w:eastAsia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95cbb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asuteren.cz/program/art-s-birthday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BAE9-B1CE-469D-B4B5-C39B20CC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CED_teren-smlouva.dot</Template>
  <TotalTime>13</TotalTime>
  <Application>LibreOffice/6.3.1.2$Windows_X86_64 LibreOffice_project/b79626edf0065ac373bd1df5c28bd630b4424273</Application>
  <Pages>1</Pages>
  <Words>246</Words>
  <Characters>1516</Characters>
  <CharactersWithSpaces>1749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2023-12-18T09:05:00Z</dcterms:created>
  <dc:creator>Soňa Borodáčová</dc:creator>
  <dc:description/>
  <dc:language>cs-CZ</dc:language>
  <cp:lastModifiedBy/>
  <cp:lastPrinted>2020-01-09T10:40:00Z</cp:lastPrinted>
  <dcterms:modified xsi:type="dcterms:W3CDTF">2023-12-18T10:42:47Z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