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F121" w14:textId="77777777" w:rsidR="00A11BDA" w:rsidRDefault="00A11BDA" w:rsidP="00A11BDA">
      <w:pPr>
        <w:pStyle w:val="Zkladntext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Smlouva o svěřenské správě finančních prostředků</w:t>
      </w:r>
    </w:p>
    <w:p w14:paraId="3E085D53" w14:textId="77777777" w:rsidR="00A11BDA" w:rsidRPr="002A7D3E" w:rsidRDefault="00A11BDA" w:rsidP="00A11BDA">
      <w:pPr>
        <w:pStyle w:val="Zkladntext"/>
        <w:rPr>
          <w:b/>
          <w:sz w:val="24"/>
          <w:szCs w:val="24"/>
        </w:rPr>
      </w:pPr>
    </w:p>
    <w:p w14:paraId="7A16190F" w14:textId="63C73A4F" w:rsidR="00A11BDA" w:rsidRPr="00D30304" w:rsidRDefault="00A11BDA" w:rsidP="00C60C77">
      <w:pPr>
        <w:pStyle w:val="Zkladntext"/>
        <w:jc w:val="left"/>
        <w:rPr>
          <w:sz w:val="24"/>
          <w:szCs w:val="24"/>
        </w:rPr>
      </w:pPr>
      <w:r w:rsidRPr="00D30304">
        <w:rPr>
          <w:sz w:val="24"/>
          <w:szCs w:val="24"/>
        </w:rPr>
        <w:t>uzavřená níže uvedeného dne, měsíce a roku mezi účastníky smlouvy:</w:t>
      </w:r>
    </w:p>
    <w:p w14:paraId="3CCC6057" w14:textId="77777777" w:rsidR="00A11BDA" w:rsidRPr="00D30304" w:rsidRDefault="00A11BDA" w:rsidP="00A11BDA">
      <w:pPr>
        <w:pStyle w:val="Zkladntext"/>
        <w:tabs>
          <w:tab w:val="left" w:pos="284"/>
        </w:tabs>
        <w:rPr>
          <w:sz w:val="24"/>
          <w:szCs w:val="24"/>
        </w:rPr>
      </w:pPr>
    </w:p>
    <w:p w14:paraId="0798C83E" w14:textId="77777777" w:rsidR="00A11BDA" w:rsidRPr="00D30304" w:rsidRDefault="00A11BDA" w:rsidP="00A11BDA">
      <w:pPr>
        <w:pStyle w:val="Zkladntext"/>
        <w:tabs>
          <w:tab w:val="left" w:pos="540"/>
          <w:tab w:val="left" w:pos="567"/>
        </w:tabs>
        <w:jc w:val="left"/>
        <w:rPr>
          <w:sz w:val="24"/>
          <w:szCs w:val="24"/>
        </w:rPr>
      </w:pPr>
      <w:r w:rsidRPr="00D30304">
        <w:rPr>
          <w:b/>
          <w:sz w:val="24"/>
          <w:szCs w:val="24"/>
        </w:rPr>
        <w:t>1.</w:t>
      </w:r>
      <w:r w:rsidRPr="00D30304">
        <w:rPr>
          <w:b/>
          <w:sz w:val="24"/>
          <w:szCs w:val="24"/>
        </w:rPr>
        <w:tab/>
      </w:r>
      <w:r w:rsidRPr="00D30304">
        <w:rPr>
          <w:b/>
          <w:sz w:val="24"/>
          <w:szCs w:val="24"/>
        </w:rPr>
        <w:tab/>
        <w:t xml:space="preserve">JUDr. Vladimír Muzikář, </w:t>
      </w:r>
      <w:r w:rsidRPr="00D30304">
        <w:rPr>
          <w:sz w:val="24"/>
          <w:szCs w:val="24"/>
        </w:rPr>
        <w:t>advokát</w:t>
      </w:r>
    </w:p>
    <w:p w14:paraId="0B46B5D0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  <w:t xml:space="preserve">se sídlem Havlíčkova 13, 602 00 Brno </w:t>
      </w:r>
    </w:p>
    <w:p w14:paraId="32B9A463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  <w:t>IČ: 66203856</w:t>
      </w:r>
    </w:p>
    <w:p w14:paraId="16E429CE" w14:textId="14A94848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  <w:t xml:space="preserve">bankovní spojení: č. účtu </w:t>
      </w:r>
      <w:proofErr w:type="spellStart"/>
      <w:r w:rsidR="006665A1">
        <w:rPr>
          <w:b/>
          <w:sz w:val="24"/>
          <w:szCs w:val="24"/>
        </w:rPr>
        <w:t>xxxxx</w:t>
      </w:r>
      <w:proofErr w:type="spellEnd"/>
    </w:p>
    <w:p w14:paraId="4A249462" w14:textId="754EA271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  <w:t>zastoupen</w:t>
      </w:r>
      <w:r w:rsidR="002F00C4" w:rsidRPr="00D30304">
        <w:rPr>
          <w:sz w:val="24"/>
          <w:szCs w:val="24"/>
        </w:rPr>
        <w:t>:</w:t>
      </w:r>
      <w:r w:rsidRPr="00D30304">
        <w:rPr>
          <w:sz w:val="24"/>
          <w:szCs w:val="24"/>
        </w:rPr>
        <w:t xml:space="preserve"> Mgr. </w:t>
      </w:r>
      <w:r w:rsidR="00795BBA" w:rsidRPr="00D30304">
        <w:rPr>
          <w:sz w:val="24"/>
          <w:szCs w:val="24"/>
        </w:rPr>
        <w:t>Jakub Žiška</w:t>
      </w:r>
      <w:r w:rsidRPr="00D30304">
        <w:rPr>
          <w:sz w:val="24"/>
          <w:szCs w:val="24"/>
        </w:rPr>
        <w:t>, advokát</w:t>
      </w:r>
    </w:p>
    <w:p w14:paraId="785D578E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</w:r>
    </w:p>
    <w:p w14:paraId="2FF4C844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iCs/>
          <w:sz w:val="24"/>
          <w:szCs w:val="24"/>
        </w:rPr>
      </w:pPr>
      <w:r w:rsidRPr="00D30304">
        <w:rPr>
          <w:i/>
          <w:sz w:val="24"/>
          <w:szCs w:val="24"/>
        </w:rPr>
        <w:tab/>
      </w:r>
      <w:r w:rsidRPr="00D30304">
        <w:rPr>
          <w:i/>
          <w:sz w:val="24"/>
          <w:szCs w:val="24"/>
        </w:rPr>
        <w:tab/>
      </w:r>
      <w:r w:rsidRPr="00D30304">
        <w:rPr>
          <w:iCs/>
          <w:sz w:val="24"/>
          <w:szCs w:val="24"/>
        </w:rPr>
        <w:t>dále jen „svěřenský správce“</w:t>
      </w:r>
    </w:p>
    <w:p w14:paraId="5CB39EE9" w14:textId="77777777" w:rsidR="00A11BDA" w:rsidRPr="00D30304" w:rsidRDefault="00A11BDA" w:rsidP="00A11BDA">
      <w:pPr>
        <w:pStyle w:val="Zkladntext"/>
        <w:tabs>
          <w:tab w:val="left" w:pos="284"/>
        </w:tabs>
        <w:rPr>
          <w:sz w:val="24"/>
          <w:szCs w:val="24"/>
        </w:rPr>
      </w:pPr>
    </w:p>
    <w:p w14:paraId="71E4320C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b/>
          <w:bCs/>
          <w:sz w:val="24"/>
          <w:szCs w:val="24"/>
        </w:rPr>
      </w:pPr>
      <w:r w:rsidRPr="00D30304">
        <w:rPr>
          <w:b/>
          <w:bCs/>
          <w:sz w:val="24"/>
          <w:szCs w:val="24"/>
        </w:rPr>
        <w:tab/>
      </w:r>
      <w:r w:rsidRPr="00D30304">
        <w:rPr>
          <w:b/>
          <w:bCs/>
          <w:sz w:val="24"/>
          <w:szCs w:val="24"/>
        </w:rPr>
        <w:tab/>
        <w:t>a</w:t>
      </w:r>
    </w:p>
    <w:p w14:paraId="5A60FBA8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b/>
          <w:bCs/>
          <w:sz w:val="24"/>
          <w:szCs w:val="24"/>
        </w:rPr>
      </w:pPr>
    </w:p>
    <w:p w14:paraId="14706175" w14:textId="77777777" w:rsidR="00C60C77" w:rsidRPr="00D30304" w:rsidRDefault="00A11BDA" w:rsidP="00C60C77">
      <w:pPr>
        <w:tabs>
          <w:tab w:val="left" w:pos="567"/>
        </w:tabs>
        <w:jc w:val="both"/>
        <w:rPr>
          <w:rFonts w:ascii="Garamond" w:hAnsi="Garamond"/>
          <w:b/>
          <w:bCs/>
        </w:rPr>
      </w:pPr>
      <w:r w:rsidRPr="00D30304">
        <w:rPr>
          <w:rFonts w:ascii="Garamond" w:hAnsi="Garamond"/>
          <w:b/>
          <w:bCs/>
        </w:rPr>
        <w:t>2.</w:t>
      </w:r>
      <w:r w:rsidRPr="00D30304">
        <w:rPr>
          <w:rFonts w:ascii="Garamond" w:hAnsi="Garamond"/>
          <w:b/>
          <w:bCs/>
        </w:rPr>
        <w:tab/>
      </w:r>
      <w:r w:rsidR="00C60C77" w:rsidRPr="00D30304">
        <w:rPr>
          <w:rFonts w:ascii="Garamond" w:hAnsi="Garamond"/>
          <w:b/>
          <w:bCs/>
        </w:rPr>
        <w:t xml:space="preserve">Veterinární univerzita Brno </w:t>
      </w:r>
    </w:p>
    <w:p w14:paraId="3657777B" w14:textId="77777777" w:rsidR="00C60C77" w:rsidRPr="00D30304" w:rsidRDefault="00C60C77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sídlo: Palackého tř. 1946/1, 612 42 Brno-Královo Pole</w:t>
      </w:r>
    </w:p>
    <w:p w14:paraId="548F8971" w14:textId="77777777" w:rsidR="00C60C77" w:rsidRPr="00D30304" w:rsidRDefault="00C60C77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IČ: 62157124, DIČ: CZ62157124</w:t>
      </w:r>
    </w:p>
    <w:p w14:paraId="21989323" w14:textId="59BD4FFD" w:rsidR="00C60C77" w:rsidRPr="00D30304" w:rsidRDefault="00C60C77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 xml:space="preserve">bankovní spojení: </w:t>
      </w:r>
      <w:proofErr w:type="spellStart"/>
      <w:r w:rsidR="006665A1">
        <w:rPr>
          <w:rFonts w:ascii="Garamond" w:hAnsi="Garamond"/>
        </w:rPr>
        <w:t>xxxxx</w:t>
      </w:r>
      <w:proofErr w:type="spellEnd"/>
    </w:p>
    <w:p w14:paraId="75516C72" w14:textId="31935DA1" w:rsidR="00C60C77" w:rsidRPr="00D30304" w:rsidRDefault="00C60C77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 xml:space="preserve">číslo účtu: </w:t>
      </w:r>
      <w:proofErr w:type="spellStart"/>
      <w:r w:rsidR="006665A1">
        <w:rPr>
          <w:rFonts w:ascii="Garamond" w:hAnsi="Garamond"/>
        </w:rPr>
        <w:t>xxxxx</w:t>
      </w:r>
      <w:proofErr w:type="spellEnd"/>
    </w:p>
    <w:p w14:paraId="4FBA3D3C" w14:textId="26471927" w:rsidR="00C60C77" w:rsidRPr="00D30304" w:rsidRDefault="00C60C77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osoba oprávněná jednat ve věcech smluvních</w:t>
      </w:r>
      <w:r w:rsidR="003766E5">
        <w:rPr>
          <w:rFonts w:ascii="Garamond" w:hAnsi="Garamond"/>
        </w:rPr>
        <w:t>: prof. MVDr. Alois Nečas, Ph.D., MBA- rektor</w:t>
      </w:r>
    </w:p>
    <w:p w14:paraId="7225745F" w14:textId="0B8932AA" w:rsidR="00A11BDA" w:rsidRPr="00D30304" w:rsidRDefault="00C60C77" w:rsidP="00C60C77">
      <w:pPr>
        <w:tabs>
          <w:tab w:val="left" w:pos="567"/>
        </w:tabs>
        <w:spacing w:line="240" w:lineRule="atLeast"/>
        <w:ind w:left="567"/>
        <w:jc w:val="both"/>
        <w:rPr>
          <w:rFonts w:ascii="Garamond" w:hAnsi="Garamond"/>
          <w:b/>
        </w:rPr>
      </w:pPr>
      <w:r w:rsidRPr="00D30304">
        <w:rPr>
          <w:rFonts w:ascii="Garamond" w:hAnsi="Garamond"/>
        </w:rPr>
        <w:t xml:space="preserve">osoba oprávněná jednat ve věcech technických: </w:t>
      </w:r>
      <w:proofErr w:type="spellStart"/>
      <w:r w:rsidR="006665A1">
        <w:rPr>
          <w:rFonts w:ascii="Garamond" w:hAnsi="Garamond"/>
        </w:rPr>
        <w:t>xxxxx</w:t>
      </w:r>
      <w:proofErr w:type="spellEnd"/>
      <w:r w:rsidR="00A11BDA" w:rsidRPr="00D30304">
        <w:rPr>
          <w:rFonts w:ascii="Garamond" w:hAnsi="Garamond"/>
        </w:rPr>
        <w:tab/>
      </w:r>
    </w:p>
    <w:p w14:paraId="21EE4418" w14:textId="77777777" w:rsidR="006D34A9" w:rsidRPr="00D30304" w:rsidRDefault="006D34A9" w:rsidP="00A11BDA">
      <w:pPr>
        <w:ind w:firstLine="567"/>
        <w:jc w:val="both"/>
        <w:rPr>
          <w:rFonts w:ascii="Garamond" w:hAnsi="Garamond"/>
        </w:rPr>
      </w:pPr>
    </w:p>
    <w:p w14:paraId="6441E534" w14:textId="77777777" w:rsidR="00B3159E" w:rsidRPr="00D30304" w:rsidRDefault="00A11BDA" w:rsidP="00B3159E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 xml:space="preserve">dále jen </w:t>
      </w:r>
      <w:r w:rsidR="00B3159E" w:rsidRPr="00D30304">
        <w:rPr>
          <w:rFonts w:ascii="Garamond" w:hAnsi="Garamond"/>
        </w:rPr>
        <w:t>„oprávněný nebo prodávající“</w:t>
      </w:r>
    </w:p>
    <w:p w14:paraId="25DF7532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sz w:val="24"/>
          <w:szCs w:val="24"/>
        </w:rPr>
      </w:pPr>
    </w:p>
    <w:p w14:paraId="089FD39D" w14:textId="77777777" w:rsidR="00A11BDA" w:rsidRPr="00D30304" w:rsidRDefault="00A11BDA" w:rsidP="00A11BDA">
      <w:pPr>
        <w:pStyle w:val="Zkladntext"/>
        <w:tabs>
          <w:tab w:val="left" w:pos="284"/>
          <w:tab w:val="left" w:pos="567"/>
        </w:tabs>
        <w:jc w:val="left"/>
        <w:rPr>
          <w:b/>
          <w:bCs/>
          <w:sz w:val="24"/>
          <w:szCs w:val="24"/>
        </w:rPr>
      </w:pPr>
      <w:r w:rsidRPr="00D30304">
        <w:rPr>
          <w:sz w:val="24"/>
          <w:szCs w:val="24"/>
        </w:rPr>
        <w:tab/>
      </w:r>
      <w:r w:rsidRPr="00D30304">
        <w:rPr>
          <w:sz w:val="24"/>
          <w:szCs w:val="24"/>
        </w:rPr>
        <w:tab/>
      </w:r>
      <w:r w:rsidRPr="00D30304">
        <w:rPr>
          <w:b/>
          <w:bCs/>
          <w:sz w:val="24"/>
          <w:szCs w:val="24"/>
        </w:rPr>
        <w:t>a</w:t>
      </w:r>
    </w:p>
    <w:p w14:paraId="7685D658" w14:textId="77777777" w:rsidR="00A11BDA" w:rsidRPr="00D30304" w:rsidRDefault="00A11BDA" w:rsidP="00A11BDA">
      <w:pPr>
        <w:jc w:val="both"/>
        <w:rPr>
          <w:rFonts w:ascii="Garamond" w:hAnsi="Garamond"/>
          <w:b/>
          <w:bCs/>
          <w:color w:val="000000"/>
        </w:rPr>
      </w:pPr>
    </w:p>
    <w:p w14:paraId="3EE3D35A" w14:textId="77777777" w:rsidR="00C60C77" w:rsidRPr="00D30304" w:rsidRDefault="00A11BDA" w:rsidP="00C60C77">
      <w:pPr>
        <w:tabs>
          <w:tab w:val="left" w:pos="567"/>
          <w:tab w:val="left" w:pos="1134"/>
        </w:tabs>
        <w:rPr>
          <w:rFonts w:ascii="Garamond" w:hAnsi="Garamond"/>
          <w:b/>
          <w:bCs/>
        </w:rPr>
      </w:pPr>
      <w:r w:rsidRPr="00D30304">
        <w:rPr>
          <w:rFonts w:ascii="Garamond" w:hAnsi="Garamond"/>
          <w:b/>
          <w:bCs/>
        </w:rPr>
        <w:t>3.</w:t>
      </w:r>
      <w:r w:rsidR="00BA59BE" w:rsidRPr="00D30304">
        <w:rPr>
          <w:rFonts w:ascii="Garamond" w:hAnsi="Garamond"/>
          <w:b/>
          <w:bCs/>
        </w:rPr>
        <w:tab/>
      </w:r>
      <w:proofErr w:type="spellStart"/>
      <w:r w:rsidR="00C60C77" w:rsidRPr="00D30304">
        <w:rPr>
          <w:rFonts w:ascii="Garamond" w:hAnsi="Garamond"/>
          <w:b/>
          <w:shd w:val="clear" w:color="auto" w:fill="FFFFFF"/>
        </w:rPr>
        <w:t>Practical</w:t>
      </w:r>
      <w:proofErr w:type="spellEnd"/>
      <w:r w:rsidR="00C60C77" w:rsidRPr="00D30304">
        <w:rPr>
          <w:rFonts w:ascii="Garamond" w:hAnsi="Garamond"/>
          <w:b/>
          <w:shd w:val="clear" w:color="auto" w:fill="FFFFFF"/>
        </w:rPr>
        <w:t xml:space="preserve"> Management, s.r.o.</w:t>
      </w:r>
    </w:p>
    <w:p w14:paraId="452FEAF4" w14:textId="053DCB12" w:rsidR="00C60C77" w:rsidRPr="00D30304" w:rsidRDefault="00C60C77" w:rsidP="00C60C77">
      <w:pPr>
        <w:ind w:firstLine="567"/>
        <w:rPr>
          <w:rFonts w:ascii="Garamond" w:hAnsi="Garamond"/>
        </w:rPr>
      </w:pPr>
      <w:r w:rsidRPr="00D30304">
        <w:rPr>
          <w:rFonts w:ascii="Garamond" w:hAnsi="Garamond"/>
        </w:rPr>
        <w:t xml:space="preserve">sídlo: </w:t>
      </w:r>
      <w:r w:rsidRPr="00D30304">
        <w:rPr>
          <w:rFonts w:ascii="Garamond" w:hAnsi="Garamond"/>
          <w:shd w:val="clear" w:color="auto" w:fill="FFFFFF"/>
        </w:rPr>
        <w:t>Jiráskova 1043/9, 741 01 Nový Jičín</w:t>
      </w:r>
    </w:p>
    <w:p w14:paraId="5A556283" w14:textId="5838B77F" w:rsidR="00C60C77" w:rsidRPr="00D30304" w:rsidRDefault="00C60C77" w:rsidP="00C60C77">
      <w:pPr>
        <w:tabs>
          <w:tab w:val="left" w:pos="567"/>
          <w:tab w:val="left" w:pos="1134"/>
        </w:tabs>
        <w:jc w:val="both"/>
        <w:rPr>
          <w:rFonts w:ascii="Garamond" w:hAnsi="Garamond"/>
        </w:rPr>
      </w:pPr>
      <w:r w:rsidRPr="00D30304">
        <w:rPr>
          <w:rFonts w:ascii="Garamond" w:hAnsi="Garamond"/>
        </w:rPr>
        <w:tab/>
        <w:t xml:space="preserve">IČ: </w:t>
      </w:r>
      <w:r w:rsidRPr="00D30304">
        <w:rPr>
          <w:rFonts w:ascii="Garamond" w:hAnsi="Garamond"/>
          <w:shd w:val="clear" w:color="auto" w:fill="FFFFFF"/>
        </w:rPr>
        <w:t>25906968</w:t>
      </w:r>
    </w:p>
    <w:p w14:paraId="18B12D8F" w14:textId="6BD88ABB" w:rsidR="00C60C77" w:rsidRPr="00D30304" w:rsidRDefault="00C60C77" w:rsidP="00C60C77">
      <w:pPr>
        <w:tabs>
          <w:tab w:val="left" w:pos="567"/>
          <w:tab w:val="left" w:pos="1134"/>
        </w:tabs>
        <w:jc w:val="both"/>
        <w:rPr>
          <w:rFonts w:ascii="Garamond" w:hAnsi="Garamond"/>
          <w:shd w:val="clear" w:color="auto" w:fill="FFFFFF"/>
        </w:rPr>
      </w:pPr>
      <w:r w:rsidRPr="00D30304">
        <w:rPr>
          <w:rFonts w:ascii="Garamond" w:hAnsi="Garamond"/>
        </w:rPr>
        <w:tab/>
        <w:t xml:space="preserve">zapsána v obchodním rejstříku vedeném Krajským soudem v Ostravě, </w:t>
      </w:r>
      <w:proofErr w:type="spellStart"/>
      <w:r w:rsidRPr="00D30304">
        <w:rPr>
          <w:rFonts w:ascii="Garamond" w:hAnsi="Garamond"/>
        </w:rPr>
        <w:t>sp</w:t>
      </w:r>
      <w:proofErr w:type="spellEnd"/>
      <w:r w:rsidRPr="00D30304">
        <w:rPr>
          <w:rFonts w:ascii="Garamond" w:hAnsi="Garamond"/>
        </w:rPr>
        <w:t xml:space="preserve">. zn. </w:t>
      </w:r>
      <w:r w:rsidRPr="00D30304">
        <w:rPr>
          <w:rFonts w:ascii="Garamond" w:hAnsi="Garamond"/>
          <w:shd w:val="clear" w:color="auto" w:fill="FFFFFF"/>
        </w:rPr>
        <w:t>C 26088</w:t>
      </w:r>
    </w:p>
    <w:p w14:paraId="5D31B218" w14:textId="46B906F5" w:rsidR="00A11BDA" w:rsidRPr="00D30304" w:rsidRDefault="00C60C77" w:rsidP="00C60C77">
      <w:pPr>
        <w:tabs>
          <w:tab w:val="left" w:pos="567"/>
        </w:tabs>
        <w:rPr>
          <w:rFonts w:ascii="Garamond" w:hAnsi="Garamond"/>
          <w:b/>
          <w:bCs/>
        </w:rPr>
      </w:pPr>
      <w:r w:rsidRPr="00D30304">
        <w:rPr>
          <w:rFonts w:ascii="Garamond" w:hAnsi="Garamond"/>
        </w:rPr>
        <w:tab/>
        <w:t>zastoupena: Ing. Roman Gola, jednatel</w:t>
      </w:r>
      <w:r w:rsidR="00A11BDA" w:rsidRPr="00D30304">
        <w:rPr>
          <w:rFonts w:ascii="Garamond" w:hAnsi="Garamond"/>
          <w:b/>
        </w:rPr>
        <w:t xml:space="preserve"> </w:t>
      </w:r>
    </w:p>
    <w:p w14:paraId="568A2CD1" w14:textId="77777777" w:rsidR="00A11BDA" w:rsidRPr="00D30304" w:rsidRDefault="00A11BDA" w:rsidP="00A11BDA">
      <w:pPr>
        <w:tabs>
          <w:tab w:val="left" w:pos="567"/>
        </w:tabs>
        <w:jc w:val="both"/>
        <w:rPr>
          <w:rFonts w:ascii="Garamond" w:hAnsi="Garamond"/>
        </w:rPr>
      </w:pPr>
    </w:p>
    <w:p w14:paraId="0DE62F90" w14:textId="550F29C9" w:rsidR="00A11BDA" w:rsidRPr="00D30304" w:rsidRDefault="00A11BDA" w:rsidP="00A11BDA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 xml:space="preserve">dále jen </w:t>
      </w:r>
      <w:r w:rsidR="00B3159E" w:rsidRPr="00D30304">
        <w:rPr>
          <w:rFonts w:ascii="Garamond" w:hAnsi="Garamond"/>
        </w:rPr>
        <w:t>„složitel nebo kupující“</w:t>
      </w:r>
    </w:p>
    <w:p w14:paraId="41C2F72F" w14:textId="6F91A6E1" w:rsidR="00356D00" w:rsidRPr="00D30304" w:rsidRDefault="00356D00" w:rsidP="00A11BDA">
      <w:pPr>
        <w:ind w:firstLine="567"/>
        <w:jc w:val="both"/>
        <w:rPr>
          <w:rFonts w:ascii="Garamond" w:hAnsi="Garamond"/>
        </w:rPr>
      </w:pPr>
    </w:p>
    <w:p w14:paraId="63655581" w14:textId="77777777" w:rsidR="00356D00" w:rsidRPr="00D30304" w:rsidRDefault="00356D00" w:rsidP="00356D00">
      <w:pPr>
        <w:ind w:firstLine="567"/>
        <w:jc w:val="both"/>
        <w:rPr>
          <w:rFonts w:ascii="Garamond" w:hAnsi="Garamond"/>
          <w:b/>
        </w:rPr>
      </w:pPr>
      <w:r w:rsidRPr="00D30304">
        <w:rPr>
          <w:rFonts w:ascii="Garamond" w:hAnsi="Garamond"/>
          <w:b/>
        </w:rPr>
        <w:t>a</w:t>
      </w:r>
    </w:p>
    <w:p w14:paraId="418E2DE6" w14:textId="77777777" w:rsidR="00356D00" w:rsidRPr="00D30304" w:rsidRDefault="00356D00" w:rsidP="00356D00">
      <w:pPr>
        <w:jc w:val="both"/>
        <w:rPr>
          <w:rFonts w:ascii="Garamond" w:hAnsi="Garamond"/>
        </w:rPr>
      </w:pPr>
    </w:p>
    <w:p w14:paraId="0683A9F3" w14:textId="77777777" w:rsidR="00356D00" w:rsidRPr="00D30304" w:rsidRDefault="00356D00" w:rsidP="00356D00">
      <w:pPr>
        <w:tabs>
          <w:tab w:val="left" w:pos="567"/>
          <w:tab w:val="left" w:pos="1134"/>
        </w:tabs>
        <w:rPr>
          <w:rFonts w:ascii="Garamond" w:hAnsi="Garamond"/>
        </w:rPr>
      </w:pPr>
      <w:r w:rsidRPr="00D30304">
        <w:rPr>
          <w:rFonts w:ascii="Garamond" w:hAnsi="Garamond"/>
        </w:rPr>
        <w:t>4.</w:t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  <w:b/>
        </w:rPr>
        <w:t>REAL SPEKTRUM, a. s.</w:t>
      </w:r>
      <w:r w:rsidRPr="00D30304">
        <w:rPr>
          <w:rFonts w:ascii="Garamond" w:hAnsi="Garamond"/>
        </w:rPr>
        <w:t xml:space="preserve"> </w:t>
      </w:r>
    </w:p>
    <w:p w14:paraId="041B7725" w14:textId="77777777" w:rsidR="00356D00" w:rsidRPr="00D30304" w:rsidRDefault="00356D00" w:rsidP="00356D00">
      <w:pPr>
        <w:tabs>
          <w:tab w:val="left" w:pos="567"/>
          <w:tab w:val="left" w:pos="1134"/>
        </w:tabs>
        <w:rPr>
          <w:rFonts w:ascii="Garamond" w:hAnsi="Garamond"/>
        </w:rPr>
      </w:pPr>
      <w:r w:rsidRPr="00D30304">
        <w:rPr>
          <w:rFonts w:ascii="Garamond" w:hAnsi="Garamond"/>
        </w:rPr>
        <w:tab/>
        <w:t>sídlo:</w:t>
      </w:r>
      <w:r w:rsidRPr="00D30304">
        <w:rPr>
          <w:rFonts w:ascii="Garamond" w:hAnsi="Garamond"/>
        </w:rPr>
        <w:tab/>
        <w:t>Praha 1, Staré Město, Náměstí republiky 8/656, PSČ: 110 00</w:t>
      </w:r>
    </w:p>
    <w:p w14:paraId="2CB66BD5" w14:textId="77777777" w:rsidR="00356D00" w:rsidRPr="00D30304" w:rsidRDefault="00356D00" w:rsidP="00356D00">
      <w:pPr>
        <w:tabs>
          <w:tab w:val="left" w:pos="567"/>
          <w:tab w:val="left" w:pos="1134"/>
        </w:tabs>
        <w:rPr>
          <w:rFonts w:ascii="Garamond" w:hAnsi="Garamond"/>
        </w:rPr>
      </w:pPr>
      <w:r w:rsidRPr="00D30304">
        <w:rPr>
          <w:rFonts w:ascii="Garamond" w:hAnsi="Garamond"/>
        </w:rPr>
        <w:tab/>
        <w:t>adresa pro doručování: Lidická 77, 602 00 Brno</w:t>
      </w:r>
    </w:p>
    <w:p w14:paraId="6D53965B" w14:textId="77777777" w:rsidR="00356D00" w:rsidRPr="00D30304" w:rsidRDefault="00356D00" w:rsidP="00356D00">
      <w:pPr>
        <w:tabs>
          <w:tab w:val="left" w:pos="567"/>
          <w:tab w:val="left" w:pos="1134"/>
        </w:tabs>
        <w:jc w:val="both"/>
        <w:rPr>
          <w:rFonts w:ascii="Garamond" w:hAnsi="Garamond"/>
        </w:rPr>
      </w:pPr>
      <w:r w:rsidRPr="00D30304">
        <w:rPr>
          <w:rFonts w:ascii="Garamond" w:hAnsi="Garamond"/>
        </w:rPr>
        <w:tab/>
        <w:t>IČ:  25 31 47 18</w:t>
      </w:r>
    </w:p>
    <w:p w14:paraId="3ABC01F1" w14:textId="505F2CD1" w:rsidR="00356D00" w:rsidRPr="00D30304" w:rsidRDefault="00356D00" w:rsidP="00356D00">
      <w:pPr>
        <w:tabs>
          <w:tab w:val="left" w:pos="567"/>
          <w:tab w:val="left" w:pos="1134"/>
        </w:tabs>
        <w:ind w:left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zapsána v obchodním rejstříku vedeném Městským soudem v Praze, oddíl B, vložka 6807 zastoupena</w:t>
      </w:r>
      <w:r w:rsidR="004703D3">
        <w:rPr>
          <w:rFonts w:ascii="Garamond" w:hAnsi="Garamond"/>
        </w:rPr>
        <w:t xml:space="preserve">: Mgr. Tomáš </w:t>
      </w:r>
      <w:proofErr w:type="spellStart"/>
      <w:r w:rsidR="004703D3">
        <w:rPr>
          <w:rFonts w:ascii="Garamond" w:hAnsi="Garamond"/>
        </w:rPr>
        <w:t>Kokna</w:t>
      </w:r>
      <w:proofErr w:type="spellEnd"/>
      <w:r w:rsidR="004703D3">
        <w:rPr>
          <w:rFonts w:ascii="Garamond" w:hAnsi="Garamond"/>
        </w:rPr>
        <w:t>, člen představenstva</w:t>
      </w:r>
      <w:r w:rsidRPr="00D30304">
        <w:rPr>
          <w:rFonts w:ascii="Garamond" w:hAnsi="Garamond"/>
        </w:rPr>
        <w:t xml:space="preserve"> </w:t>
      </w:r>
    </w:p>
    <w:p w14:paraId="59A34F25" w14:textId="77777777" w:rsidR="00356D00" w:rsidRPr="00D30304" w:rsidRDefault="00356D00" w:rsidP="00356D00">
      <w:pPr>
        <w:ind w:firstLine="567"/>
        <w:jc w:val="both"/>
        <w:rPr>
          <w:rFonts w:ascii="Garamond" w:hAnsi="Garamond"/>
        </w:rPr>
      </w:pPr>
    </w:p>
    <w:p w14:paraId="1968AEF3" w14:textId="6D14D139" w:rsidR="00755A52" w:rsidRPr="00D30304" w:rsidRDefault="00356D00" w:rsidP="00C60C77">
      <w:pPr>
        <w:ind w:firstLine="567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dále jen „vedlejší účastník“</w:t>
      </w:r>
    </w:p>
    <w:p w14:paraId="3E032AB7" w14:textId="77777777" w:rsidR="00A11BDA" w:rsidRPr="00D30304" w:rsidRDefault="00A11BDA" w:rsidP="00A11BDA">
      <w:pPr>
        <w:pStyle w:val="Zkladntext"/>
        <w:jc w:val="center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I.</w:t>
      </w:r>
    </w:p>
    <w:p w14:paraId="1A8A8FE4" w14:textId="77777777" w:rsidR="00A11BDA" w:rsidRPr="00D30304" w:rsidRDefault="00A11BDA" w:rsidP="00A11BDA">
      <w:pPr>
        <w:pStyle w:val="Zkladntext"/>
        <w:rPr>
          <w:b/>
          <w:sz w:val="24"/>
          <w:szCs w:val="24"/>
        </w:rPr>
      </w:pPr>
    </w:p>
    <w:p w14:paraId="50BED666" w14:textId="651DE3D4" w:rsidR="00A11BDA" w:rsidRPr="00D30304" w:rsidRDefault="00A11BDA" w:rsidP="00A11BDA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/>
          <w:bCs/>
        </w:rPr>
      </w:pPr>
      <w:r w:rsidRPr="00D30304">
        <w:rPr>
          <w:rFonts w:ascii="Garamond" w:hAnsi="Garamond"/>
          <w:bCs/>
        </w:rPr>
        <w:t xml:space="preserve">Složitel a oprávněný </w:t>
      </w:r>
      <w:r w:rsidR="0033617E" w:rsidRPr="00D30304">
        <w:rPr>
          <w:rFonts w:ascii="Garamond" w:hAnsi="Garamond"/>
          <w:bCs/>
        </w:rPr>
        <w:t xml:space="preserve">prohlašují, že </w:t>
      </w:r>
      <w:r w:rsidR="004E275E" w:rsidRPr="00D30304">
        <w:rPr>
          <w:rFonts w:ascii="Garamond" w:hAnsi="Garamond"/>
          <w:bCs/>
        </w:rPr>
        <w:t>současně uzavírají</w:t>
      </w:r>
      <w:r w:rsidRPr="00D30304">
        <w:rPr>
          <w:rFonts w:ascii="Garamond" w:hAnsi="Garamond"/>
          <w:bCs/>
        </w:rPr>
        <w:t xml:space="preserve"> </w:t>
      </w:r>
      <w:r w:rsidR="00824331" w:rsidRPr="00D30304">
        <w:rPr>
          <w:rFonts w:ascii="Garamond" w:hAnsi="Garamond"/>
          <w:bCs/>
        </w:rPr>
        <w:t xml:space="preserve">smlouvu o uzavření budoucí </w:t>
      </w:r>
      <w:r w:rsidR="006D34A9" w:rsidRPr="00D30304">
        <w:rPr>
          <w:rFonts w:ascii="Garamond" w:hAnsi="Garamond"/>
          <w:bCs/>
        </w:rPr>
        <w:t xml:space="preserve">kupní </w:t>
      </w:r>
      <w:r w:rsidR="00AB29A0" w:rsidRPr="00D30304">
        <w:rPr>
          <w:rFonts w:ascii="Garamond" w:hAnsi="Garamond"/>
          <w:bCs/>
        </w:rPr>
        <w:t>smlouv</w:t>
      </w:r>
      <w:r w:rsidR="00824331" w:rsidRPr="00D30304">
        <w:rPr>
          <w:rFonts w:ascii="Garamond" w:hAnsi="Garamond"/>
          <w:bCs/>
        </w:rPr>
        <w:t>y</w:t>
      </w:r>
      <w:r w:rsidR="00AB29A0" w:rsidRPr="00D30304">
        <w:rPr>
          <w:rFonts w:ascii="Garamond" w:hAnsi="Garamond"/>
          <w:bCs/>
        </w:rPr>
        <w:t>,</w:t>
      </w:r>
      <w:r w:rsidR="00824331" w:rsidRPr="00D30304">
        <w:rPr>
          <w:rFonts w:ascii="Garamond" w:hAnsi="Garamond"/>
          <w:bCs/>
        </w:rPr>
        <w:t xml:space="preserve"> jejímž předmětem je závazek uzavřít kupní smlouvu,</w:t>
      </w:r>
      <w:r w:rsidR="00AB29A0" w:rsidRPr="00D30304">
        <w:rPr>
          <w:rFonts w:ascii="Garamond" w:hAnsi="Garamond"/>
          <w:bCs/>
        </w:rPr>
        <w:t xml:space="preserve"> </w:t>
      </w:r>
      <w:r w:rsidR="000929C3" w:rsidRPr="00D30304">
        <w:rPr>
          <w:rFonts w:ascii="Garamond" w:hAnsi="Garamond"/>
          <w:bCs/>
        </w:rPr>
        <w:t xml:space="preserve">na základě níž dojde k </w:t>
      </w:r>
      <w:r w:rsidRPr="00D30304">
        <w:rPr>
          <w:rFonts w:ascii="Garamond" w:hAnsi="Garamond"/>
          <w:bCs/>
        </w:rPr>
        <w:t>převod</w:t>
      </w:r>
      <w:r w:rsidR="000929C3" w:rsidRPr="00D30304">
        <w:rPr>
          <w:rFonts w:ascii="Garamond" w:hAnsi="Garamond"/>
          <w:bCs/>
        </w:rPr>
        <w:t>u</w:t>
      </w:r>
      <w:r w:rsidRPr="00D30304">
        <w:rPr>
          <w:rFonts w:ascii="Garamond" w:hAnsi="Garamond"/>
          <w:bCs/>
        </w:rPr>
        <w:t xml:space="preserve"> nemovitostí uvedených</w:t>
      </w:r>
      <w:r w:rsidR="006D34A9" w:rsidRPr="00D30304">
        <w:rPr>
          <w:rFonts w:ascii="Garamond" w:hAnsi="Garamond"/>
          <w:bCs/>
        </w:rPr>
        <w:t xml:space="preserve"> v</w:t>
      </w:r>
      <w:r w:rsidR="00824331" w:rsidRPr="00D30304">
        <w:rPr>
          <w:rFonts w:ascii="Garamond" w:hAnsi="Garamond"/>
          <w:bCs/>
        </w:rPr>
        <w:t xml:space="preserve"> části A, </w:t>
      </w:r>
      <w:r w:rsidRPr="00D30304">
        <w:rPr>
          <w:rFonts w:ascii="Garamond" w:hAnsi="Garamond"/>
          <w:bCs/>
        </w:rPr>
        <w:t xml:space="preserve">čl. I. odst. 1 </w:t>
      </w:r>
      <w:r w:rsidR="00824331" w:rsidRPr="00D30304">
        <w:rPr>
          <w:rFonts w:ascii="Garamond" w:hAnsi="Garamond"/>
          <w:bCs/>
        </w:rPr>
        <w:t>smlouvy o uzavření budoucí kupní smlouvy</w:t>
      </w:r>
      <w:r w:rsidRPr="00D30304">
        <w:rPr>
          <w:rFonts w:ascii="Garamond" w:hAnsi="Garamond"/>
          <w:bCs/>
        </w:rPr>
        <w:t xml:space="preserve">. Předmětná </w:t>
      </w:r>
      <w:r w:rsidR="00824331" w:rsidRPr="00D30304">
        <w:rPr>
          <w:rFonts w:ascii="Garamond" w:hAnsi="Garamond"/>
          <w:bCs/>
        </w:rPr>
        <w:t xml:space="preserve">smlouva o uzavření budoucí kupní smlouvy </w:t>
      </w:r>
      <w:r w:rsidRPr="00D30304">
        <w:rPr>
          <w:rFonts w:ascii="Garamond" w:hAnsi="Garamond"/>
          <w:bCs/>
        </w:rPr>
        <w:t>je jako příloha č. 1</w:t>
      </w:r>
      <w:r w:rsidR="00D63330" w:rsidRPr="00D30304">
        <w:rPr>
          <w:rFonts w:ascii="Garamond" w:hAnsi="Garamond"/>
          <w:bCs/>
        </w:rPr>
        <w:t xml:space="preserve"> nedílnou součástí této smlouvy</w:t>
      </w:r>
      <w:r w:rsidRPr="00D30304">
        <w:rPr>
          <w:rFonts w:ascii="Garamond" w:hAnsi="Garamond"/>
          <w:bCs/>
        </w:rPr>
        <w:t>.</w:t>
      </w:r>
      <w:r w:rsidR="006D34A9" w:rsidRPr="00D30304">
        <w:rPr>
          <w:rFonts w:ascii="Garamond" w:hAnsi="Garamond"/>
          <w:bCs/>
        </w:rPr>
        <w:t xml:space="preserve"> </w:t>
      </w:r>
      <w:r w:rsidR="00824331" w:rsidRPr="00D30304">
        <w:rPr>
          <w:rFonts w:ascii="Garamond" w:hAnsi="Garamond"/>
          <w:bCs/>
        </w:rPr>
        <w:t xml:space="preserve"> </w:t>
      </w:r>
    </w:p>
    <w:p w14:paraId="4433E637" w14:textId="77777777" w:rsidR="00A11BDA" w:rsidRPr="00D30304" w:rsidRDefault="00A11BDA" w:rsidP="00A11BDA">
      <w:pPr>
        <w:jc w:val="both"/>
        <w:rPr>
          <w:rFonts w:ascii="Garamond" w:hAnsi="Garamond"/>
        </w:rPr>
      </w:pPr>
    </w:p>
    <w:p w14:paraId="161399AF" w14:textId="0B00167F" w:rsidR="00A11BDA" w:rsidRPr="00D30304" w:rsidRDefault="006D34A9" w:rsidP="00A11BDA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Garamond" w:hAnsi="Garamond"/>
          <w:b/>
        </w:rPr>
      </w:pPr>
      <w:r w:rsidRPr="00D30304">
        <w:rPr>
          <w:rFonts w:ascii="Garamond" w:hAnsi="Garamond"/>
        </w:rPr>
        <w:t>Z</w:t>
      </w:r>
      <w:r w:rsidR="00824331" w:rsidRPr="00D30304">
        <w:rPr>
          <w:rFonts w:ascii="Garamond" w:hAnsi="Garamond"/>
        </w:rPr>
        <w:t>e</w:t>
      </w:r>
      <w:r w:rsidR="00A11BDA" w:rsidRPr="00D30304">
        <w:rPr>
          <w:rFonts w:ascii="Garamond" w:hAnsi="Garamond"/>
        </w:rPr>
        <w:t xml:space="preserve"> </w:t>
      </w:r>
      <w:r w:rsidR="00824331" w:rsidRPr="00D30304">
        <w:rPr>
          <w:rFonts w:ascii="Garamond" w:hAnsi="Garamond"/>
          <w:bCs/>
        </w:rPr>
        <w:t>smlouvy o uzavření budoucí kupní smlouvy, resp. z řádné kupní smlouvy,</w:t>
      </w:r>
      <w:r w:rsidR="00824331" w:rsidRPr="00D30304">
        <w:rPr>
          <w:rFonts w:ascii="Garamond" w:hAnsi="Garamond"/>
        </w:rPr>
        <w:t xml:space="preserve"> </w:t>
      </w:r>
      <w:r w:rsidR="00A11BDA" w:rsidRPr="00D30304">
        <w:rPr>
          <w:rFonts w:ascii="Garamond" w:hAnsi="Garamond"/>
        </w:rPr>
        <w:t>vyplývá, že složiteli vzniká povinnost zaplatit oprávněnému částku ve</w:t>
      </w:r>
      <w:r w:rsidR="00356D00" w:rsidRPr="00D30304">
        <w:rPr>
          <w:rFonts w:ascii="Garamond" w:hAnsi="Garamond"/>
        </w:rPr>
        <w:t xml:space="preserve"> výši</w:t>
      </w:r>
      <w:r w:rsidR="00A11BDA" w:rsidRPr="00D30304">
        <w:rPr>
          <w:rFonts w:ascii="Garamond" w:hAnsi="Garamond"/>
        </w:rPr>
        <w:t xml:space="preserve"> </w:t>
      </w:r>
      <w:r w:rsidR="00C60C77" w:rsidRPr="00D30304">
        <w:rPr>
          <w:rFonts w:ascii="Garamond" w:hAnsi="Garamond"/>
          <w:b/>
        </w:rPr>
        <w:t>19.300.000,--Kč</w:t>
      </w:r>
      <w:r w:rsidR="00C60C77" w:rsidRPr="00D30304">
        <w:rPr>
          <w:rFonts w:ascii="Garamond" w:hAnsi="Garamond"/>
        </w:rPr>
        <w:t xml:space="preserve"> (slovy: devatenáct milionů tři sta tisíc korun českých)</w:t>
      </w:r>
      <w:r w:rsidR="00597017" w:rsidRPr="00D30304">
        <w:rPr>
          <w:rFonts w:ascii="Garamond" w:hAnsi="Garamond"/>
        </w:rPr>
        <w:t xml:space="preserve"> </w:t>
      </w:r>
      <w:r w:rsidR="008C1419" w:rsidRPr="00D30304">
        <w:rPr>
          <w:rFonts w:ascii="Garamond" w:hAnsi="Garamond"/>
        </w:rPr>
        <w:t xml:space="preserve">představující </w:t>
      </w:r>
      <w:r w:rsidR="00C60C77" w:rsidRPr="00D30304">
        <w:rPr>
          <w:rFonts w:ascii="Garamond" w:hAnsi="Garamond"/>
        </w:rPr>
        <w:t xml:space="preserve">část </w:t>
      </w:r>
      <w:r w:rsidR="00A11BDA" w:rsidRPr="00D30304">
        <w:rPr>
          <w:rFonts w:ascii="Garamond" w:hAnsi="Garamond"/>
        </w:rPr>
        <w:t xml:space="preserve">kupní </w:t>
      </w:r>
      <w:r w:rsidR="00D63330" w:rsidRPr="00D30304">
        <w:rPr>
          <w:rFonts w:ascii="Garamond" w:hAnsi="Garamond"/>
        </w:rPr>
        <w:t>cen</w:t>
      </w:r>
      <w:r w:rsidR="00C60C77" w:rsidRPr="00D30304">
        <w:rPr>
          <w:rFonts w:ascii="Garamond" w:hAnsi="Garamond"/>
        </w:rPr>
        <w:t xml:space="preserve">y </w:t>
      </w:r>
      <w:r w:rsidR="00D63330" w:rsidRPr="00D30304">
        <w:rPr>
          <w:rFonts w:ascii="Garamond" w:hAnsi="Garamond"/>
        </w:rPr>
        <w:t>za předmět převodu</w:t>
      </w:r>
      <w:r w:rsidR="00A11BDA" w:rsidRPr="00D30304">
        <w:rPr>
          <w:rFonts w:ascii="Garamond" w:hAnsi="Garamond"/>
        </w:rPr>
        <w:t>.</w:t>
      </w:r>
      <w:r w:rsidR="00356D00" w:rsidRPr="00D30304">
        <w:rPr>
          <w:rFonts w:ascii="Garamond" w:hAnsi="Garamond"/>
        </w:rPr>
        <w:t xml:space="preserve"> </w:t>
      </w:r>
      <w:r w:rsidR="00824331" w:rsidRPr="00D30304">
        <w:rPr>
          <w:rFonts w:ascii="Garamond" w:hAnsi="Garamond"/>
        </w:rPr>
        <w:t xml:space="preserve"> </w:t>
      </w:r>
      <w:r w:rsidRPr="00D30304">
        <w:rPr>
          <w:rFonts w:ascii="Garamond" w:hAnsi="Garamond"/>
        </w:rPr>
        <w:t xml:space="preserve">  </w:t>
      </w:r>
      <w:r w:rsidR="00663C68" w:rsidRPr="00D30304">
        <w:rPr>
          <w:rFonts w:ascii="Garamond" w:hAnsi="Garamond"/>
        </w:rPr>
        <w:t xml:space="preserve"> </w:t>
      </w:r>
      <w:r w:rsidR="0039703D" w:rsidRPr="00D30304">
        <w:rPr>
          <w:rFonts w:ascii="Garamond" w:hAnsi="Garamond"/>
        </w:rPr>
        <w:t xml:space="preserve"> </w:t>
      </w:r>
      <w:r w:rsidR="00A11BDA" w:rsidRPr="00D30304">
        <w:rPr>
          <w:rFonts w:ascii="Garamond" w:hAnsi="Garamond"/>
        </w:rPr>
        <w:t xml:space="preserve"> </w:t>
      </w:r>
      <w:r w:rsidR="002A1371" w:rsidRPr="00D30304">
        <w:rPr>
          <w:rFonts w:ascii="Garamond" w:hAnsi="Garamond"/>
        </w:rPr>
        <w:t xml:space="preserve"> </w:t>
      </w:r>
      <w:r w:rsidR="00D63330" w:rsidRPr="00D30304">
        <w:rPr>
          <w:rFonts w:ascii="Garamond" w:hAnsi="Garamond"/>
        </w:rPr>
        <w:t xml:space="preserve"> </w:t>
      </w:r>
      <w:r w:rsidR="003F55D7" w:rsidRPr="00D30304">
        <w:rPr>
          <w:rFonts w:ascii="Garamond" w:hAnsi="Garamond"/>
        </w:rPr>
        <w:t xml:space="preserve"> </w:t>
      </w:r>
      <w:r w:rsidR="008C1419" w:rsidRPr="00D30304">
        <w:rPr>
          <w:rFonts w:ascii="Garamond" w:hAnsi="Garamond"/>
        </w:rPr>
        <w:t xml:space="preserve"> </w:t>
      </w:r>
      <w:r w:rsidR="00795BBA" w:rsidRPr="00D30304">
        <w:rPr>
          <w:rFonts w:ascii="Garamond" w:hAnsi="Garamond"/>
        </w:rPr>
        <w:t xml:space="preserve"> </w:t>
      </w:r>
      <w:r w:rsidR="004E1D22" w:rsidRPr="00D30304">
        <w:rPr>
          <w:rFonts w:ascii="Garamond" w:hAnsi="Garamond"/>
        </w:rPr>
        <w:t xml:space="preserve"> </w:t>
      </w:r>
      <w:r w:rsidR="00B459C4" w:rsidRPr="00D30304">
        <w:rPr>
          <w:rFonts w:ascii="Garamond" w:hAnsi="Garamond"/>
        </w:rPr>
        <w:t xml:space="preserve"> </w:t>
      </w:r>
      <w:r w:rsidR="00755A52" w:rsidRPr="00D30304">
        <w:rPr>
          <w:rFonts w:ascii="Garamond" w:hAnsi="Garamond"/>
        </w:rPr>
        <w:t xml:space="preserve"> </w:t>
      </w:r>
      <w:r w:rsidR="00BA59BE" w:rsidRPr="00D30304">
        <w:rPr>
          <w:rFonts w:ascii="Garamond" w:hAnsi="Garamond"/>
        </w:rPr>
        <w:t xml:space="preserve"> </w:t>
      </w:r>
    </w:p>
    <w:p w14:paraId="3FE485BA" w14:textId="77777777" w:rsidR="00356D00" w:rsidRPr="00D30304" w:rsidRDefault="00356D00" w:rsidP="00356D00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35CCC678" w14:textId="1470A131" w:rsidR="00A11BDA" w:rsidRPr="00D30304" w:rsidRDefault="00A11BDA" w:rsidP="00A11BDA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II.</w:t>
      </w:r>
    </w:p>
    <w:p w14:paraId="0BE6C7DB" w14:textId="77777777" w:rsidR="00A11BDA" w:rsidRPr="00D30304" w:rsidRDefault="00A11BDA" w:rsidP="00A11BDA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2F8DE35E" w14:textId="493DE7E3" w:rsidR="00A11BDA" w:rsidRPr="00D30304" w:rsidRDefault="00A11BDA" w:rsidP="00A11BDA">
      <w:pPr>
        <w:pStyle w:val="Zkladntext"/>
        <w:numPr>
          <w:ilvl w:val="1"/>
          <w:numId w:val="2"/>
        </w:numPr>
        <w:tabs>
          <w:tab w:val="clear" w:pos="720"/>
          <w:tab w:val="num" w:pos="0"/>
        </w:tabs>
        <w:ind w:left="0" w:firstLine="0"/>
        <w:rPr>
          <w:color w:val="auto"/>
          <w:sz w:val="24"/>
          <w:szCs w:val="24"/>
        </w:rPr>
      </w:pPr>
      <w:r w:rsidRPr="00D30304">
        <w:rPr>
          <w:color w:val="auto"/>
          <w:sz w:val="24"/>
          <w:szCs w:val="24"/>
        </w:rPr>
        <w:t>V zájmu zachování právní jistoty obou smluvníc</w:t>
      </w:r>
      <w:r w:rsidR="00D63330" w:rsidRPr="00D30304">
        <w:rPr>
          <w:color w:val="auto"/>
          <w:sz w:val="24"/>
          <w:szCs w:val="24"/>
        </w:rPr>
        <w:t>h stran, že splní své závazky ze</w:t>
      </w:r>
      <w:r w:rsidRPr="00D30304">
        <w:rPr>
          <w:color w:val="auto"/>
          <w:sz w:val="24"/>
          <w:szCs w:val="24"/>
        </w:rPr>
        <w:t xml:space="preserve"> shora specifikovan</w:t>
      </w:r>
      <w:r w:rsidR="00D63330" w:rsidRPr="00D30304">
        <w:rPr>
          <w:color w:val="auto"/>
          <w:sz w:val="24"/>
          <w:szCs w:val="24"/>
        </w:rPr>
        <w:t>é</w:t>
      </w:r>
      <w:r w:rsidRPr="00D30304">
        <w:rPr>
          <w:color w:val="auto"/>
          <w:sz w:val="24"/>
          <w:szCs w:val="24"/>
        </w:rPr>
        <w:t xml:space="preserve"> sml</w:t>
      </w:r>
      <w:r w:rsidR="00D63330" w:rsidRPr="00D30304">
        <w:rPr>
          <w:color w:val="auto"/>
          <w:sz w:val="24"/>
          <w:szCs w:val="24"/>
        </w:rPr>
        <w:t>o</w:t>
      </w:r>
      <w:r w:rsidRPr="00D30304">
        <w:rPr>
          <w:color w:val="auto"/>
          <w:sz w:val="24"/>
          <w:szCs w:val="24"/>
        </w:rPr>
        <w:t>uv</w:t>
      </w:r>
      <w:r w:rsidR="00D63330" w:rsidRPr="00D30304">
        <w:rPr>
          <w:color w:val="auto"/>
          <w:sz w:val="24"/>
          <w:szCs w:val="24"/>
        </w:rPr>
        <w:t>y (uvedené</w:t>
      </w:r>
      <w:r w:rsidRPr="00D30304">
        <w:rPr>
          <w:color w:val="auto"/>
          <w:sz w:val="24"/>
          <w:szCs w:val="24"/>
        </w:rPr>
        <w:t xml:space="preserve"> v čl. 1.1 této smlouvy) řádně a včas, se účastníci této smlouvy dohodli, že složitel uhradí do svěřenské správy u JUDr. Vladimíra Muzikáře, advokáta, částku ve </w:t>
      </w:r>
      <w:r w:rsidR="006939D3" w:rsidRPr="00D30304">
        <w:rPr>
          <w:color w:val="auto"/>
          <w:sz w:val="24"/>
          <w:szCs w:val="24"/>
        </w:rPr>
        <w:t xml:space="preserve">výši </w:t>
      </w:r>
      <w:r w:rsidR="00C60C77" w:rsidRPr="00D30304">
        <w:rPr>
          <w:b/>
          <w:sz w:val="24"/>
          <w:szCs w:val="24"/>
        </w:rPr>
        <w:t>19.300.000,--Kč</w:t>
      </w:r>
      <w:r w:rsidR="00C60C77" w:rsidRPr="00D30304">
        <w:rPr>
          <w:sz w:val="24"/>
          <w:szCs w:val="24"/>
        </w:rPr>
        <w:t xml:space="preserve"> (slovy: devatenáct milionů tři sta tisíc korun českých)</w:t>
      </w:r>
      <w:r w:rsidRPr="00D30304">
        <w:rPr>
          <w:color w:val="auto"/>
          <w:sz w:val="24"/>
          <w:szCs w:val="24"/>
        </w:rPr>
        <w:t>.</w:t>
      </w:r>
      <w:r w:rsidR="004E1D22" w:rsidRPr="00D30304">
        <w:rPr>
          <w:color w:val="auto"/>
          <w:sz w:val="24"/>
          <w:szCs w:val="24"/>
        </w:rPr>
        <w:t xml:space="preserve"> </w:t>
      </w:r>
      <w:r w:rsidR="002A1371" w:rsidRPr="00D30304">
        <w:rPr>
          <w:color w:val="auto"/>
          <w:sz w:val="24"/>
          <w:szCs w:val="24"/>
        </w:rPr>
        <w:t xml:space="preserve"> </w:t>
      </w:r>
      <w:r w:rsidR="00D63330" w:rsidRPr="00D30304">
        <w:rPr>
          <w:color w:val="auto"/>
          <w:sz w:val="24"/>
          <w:szCs w:val="24"/>
        </w:rPr>
        <w:t xml:space="preserve"> </w:t>
      </w:r>
      <w:r w:rsidR="00AB29A0" w:rsidRPr="00D30304">
        <w:rPr>
          <w:color w:val="auto"/>
          <w:sz w:val="24"/>
          <w:szCs w:val="24"/>
        </w:rPr>
        <w:t xml:space="preserve"> </w:t>
      </w:r>
      <w:r w:rsidR="00356D00" w:rsidRPr="00D30304">
        <w:rPr>
          <w:color w:val="auto"/>
          <w:sz w:val="24"/>
          <w:szCs w:val="24"/>
        </w:rPr>
        <w:t xml:space="preserve"> </w:t>
      </w:r>
      <w:r w:rsidR="006D34A9" w:rsidRPr="00D30304">
        <w:rPr>
          <w:color w:val="auto"/>
          <w:sz w:val="24"/>
          <w:szCs w:val="24"/>
        </w:rPr>
        <w:t xml:space="preserve"> </w:t>
      </w:r>
      <w:r w:rsidR="00B459C4" w:rsidRPr="00D30304">
        <w:rPr>
          <w:color w:val="auto"/>
          <w:sz w:val="24"/>
          <w:szCs w:val="24"/>
        </w:rPr>
        <w:t xml:space="preserve"> </w:t>
      </w:r>
    </w:p>
    <w:p w14:paraId="71585993" w14:textId="77777777" w:rsidR="00A11BDA" w:rsidRPr="00D30304" w:rsidRDefault="00A11BDA" w:rsidP="00A11BDA">
      <w:pPr>
        <w:pStyle w:val="Zkladntext"/>
        <w:rPr>
          <w:i/>
          <w:color w:val="auto"/>
          <w:sz w:val="24"/>
          <w:szCs w:val="24"/>
        </w:rPr>
      </w:pPr>
      <w:r w:rsidRPr="00D30304">
        <w:rPr>
          <w:bCs/>
          <w:color w:val="auto"/>
          <w:sz w:val="24"/>
          <w:szCs w:val="24"/>
        </w:rPr>
        <w:t xml:space="preserve"> </w:t>
      </w:r>
    </w:p>
    <w:p w14:paraId="657140BB" w14:textId="23543E41" w:rsidR="00A11BDA" w:rsidRPr="00D30304" w:rsidRDefault="00A11BDA" w:rsidP="00A11BDA">
      <w:pPr>
        <w:pStyle w:val="Zkladntext"/>
        <w:numPr>
          <w:ilvl w:val="1"/>
          <w:numId w:val="2"/>
        </w:numPr>
        <w:tabs>
          <w:tab w:val="clear" w:pos="720"/>
          <w:tab w:val="num" w:pos="0"/>
        </w:tabs>
        <w:ind w:left="0" w:firstLine="0"/>
        <w:rPr>
          <w:bCs/>
          <w:color w:val="auto"/>
          <w:sz w:val="24"/>
          <w:szCs w:val="24"/>
        </w:rPr>
      </w:pPr>
      <w:r w:rsidRPr="00D30304">
        <w:rPr>
          <w:bCs/>
          <w:color w:val="auto"/>
          <w:sz w:val="24"/>
          <w:szCs w:val="24"/>
        </w:rPr>
        <w:t xml:space="preserve">Částka ve výši </w:t>
      </w:r>
      <w:r w:rsidR="00C60C77" w:rsidRPr="00D30304">
        <w:rPr>
          <w:b/>
          <w:sz w:val="24"/>
          <w:szCs w:val="24"/>
        </w:rPr>
        <w:t>19.300.000,--Kč</w:t>
      </w:r>
      <w:r w:rsidR="00C60C77" w:rsidRPr="00D30304">
        <w:rPr>
          <w:sz w:val="24"/>
          <w:szCs w:val="24"/>
        </w:rPr>
        <w:t xml:space="preserve"> (slovy: devatenáct milionů tři sta tisíc korun českých) </w:t>
      </w:r>
      <w:r w:rsidRPr="00D30304">
        <w:rPr>
          <w:bCs/>
          <w:color w:val="auto"/>
          <w:sz w:val="24"/>
          <w:szCs w:val="24"/>
        </w:rPr>
        <w:t>bude složitelem uhrazena formou bezhotovostního převodu na zvláštní dep</w:t>
      </w:r>
      <w:r w:rsidR="00082508" w:rsidRPr="00D30304">
        <w:rPr>
          <w:bCs/>
          <w:color w:val="auto"/>
          <w:sz w:val="24"/>
          <w:szCs w:val="24"/>
        </w:rPr>
        <w:t xml:space="preserve">ozitní účet svěřenského správce </w:t>
      </w:r>
      <w:r w:rsidRPr="00D30304">
        <w:rPr>
          <w:b/>
          <w:color w:val="auto"/>
          <w:sz w:val="24"/>
          <w:szCs w:val="24"/>
        </w:rPr>
        <w:t>č</w:t>
      </w:r>
      <w:r w:rsidRPr="00D662C8">
        <w:rPr>
          <w:b/>
          <w:color w:val="auto"/>
          <w:sz w:val="24"/>
          <w:szCs w:val="24"/>
        </w:rPr>
        <w:t xml:space="preserve">. </w:t>
      </w:r>
      <w:proofErr w:type="spellStart"/>
      <w:r w:rsidR="0080038C">
        <w:rPr>
          <w:b/>
          <w:sz w:val="24"/>
          <w:szCs w:val="24"/>
        </w:rPr>
        <w:t>xxxxx</w:t>
      </w:r>
      <w:proofErr w:type="spellEnd"/>
      <w:r w:rsidR="004703D3">
        <w:rPr>
          <w:b/>
          <w:color w:val="auto"/>
          <w:sz w:val="24"/>
          <w:szCs w:val="24"/>
        </w:rPr>
        <w:t xml:space="preserve"> </w:t>
      </w:r>
      <w:r w:rsidR="0080038C">
        <w:rPr>
          <w:bCs/>
          <w:color w:val="auto"/>
          <w:sz w:val="24"/>
          <w:szCs w:val="24"/>
        </w:rPr>
        <w:t xml:space="preserve">vedený u </w:t>
      </w:r>
      <w:proofErr w:type="spellStart"/>
      <w:r w:rsidR="0080038C">
        <w:rPr>
          <w:bCs/>
          <w:color w:val="auto"/>
          <w:sz w:val="24"/>
          <w:szCs w:val="24"/>
        </w:rPr>
        <w:t>xxxxx</w:t>
      </w:r>
      <w:proofErr w:type="spellEnd"/>
      <w:r w:rsidRPr="00D30304">
        <w:rPr>
          <w:bCs/>
          <w:color w:val="auto"/>
          <w:sz w:val="24"/>
          <w:szCs w:val="24"/>
        </w:rPr>
        <w:t xml:space="preserve">, přičemž složitel je povinen uvést jako variabilní symbol své </w:t>
      </w:r>
      <w:r w:rsidR="0086136B" w:rsidRPr="00D30304">
        <w:rPr>
          <w:bCs/>
          <w:color w:val="auto"/>
          <w:sz w:val="24"/>
          <w:szCs w:val="24"/>
        </w:rPr>
        <w:t>IČ</w:t>
      </w:r>
      <w:r w:rsidR="004E1D22" w:rsidRPr="00D30304">
        <w:rPr>
          <w:color w:val="auto"/>
          <w:sz w:val="24"/>
          <w:szCs w:val="24"/>
        </w:rPr>
        <w:t>.</w:t>
      </w:r>
      <w:r w:rsidR="0039703D" w:rsidRPr="00D30304">
        <w:rPr>
          <w:color w:val="auto"/>
          <w:sz w:val="24"/>
          <w:szCs w:val="24"/>
        </w:rPr>
        <w:t xml:space="preserve"> </w:t>
      </w:r>
      <w:r w:rsidRPr="00D30304">
        <w:rPr>
          <w:color w:val="auto"/>
          <w:sz w:val="24"/>
          <w:szCs w:val="24"/>
        </w:rPr>
        <w:t>Č</w:t>
      </w:r>
      <w:r w:rsidRPr="00D30304">
        <w:rPr>
          <w:bCs/>
          <w:color w:val="auto"/>
          <w:sz w:val="24"/>
          <w:szCs w:val="24"/>
        </w:rPr>
        <w:t>ástka se považuje za uhrazenou dnem, kdy bude svěřenskému správci připsána na jeho účet. Svěřenský správce se zavazuje, že nejpozději do 5 pracovních dnů bude informovat oprávněného</w:t>
      </w:r>
      <w:r w:rsidR="00356D00" w:rsidRPr="00D30304">
        <w:rPr>
          <w:bCs/>
          <w:color w:val="auto"/>
          <w:sz w:val="24"/>
          <w:szCs w:val="24"/>
        </w:rPr>
        <w:t xml:space="preserve">, </w:t>
      </w:r>
      <w:r w:rsidRPr="00D30304">
        <w:rPr>
          <w:bCs/>
          <w:color w:val="auto"/>
          <w:sz w:val="24"/>
          <w:szCs w:val="24"/>
        </w:rPr>
        <w:t>složitele</w:t>
      </w:r>
      <w:r w:rsidR="00356D00" w:rsidRPr="00D30304">
        <w:rPr>
          <w:bCs/>
          <w:color w:val="auto"/>
          <w:sz w:val="24"/>
          <w:szCs w:val="24"/>
        </w:rPr>
        <w:t xml:space="preserve"> a vedlejšího účastníka</w:t>
      </w:r>
      <w:r w:rsidRPr="00D30304">
        <w:rPr>
          <w:bCs/>
          <w:color w:val="auto"/>
          <w:sz w:val="24"/>
          <w:szCs w:val="24"/>
        </w:rPr>
        <w:t xml:space="preserve"> o skutečnosti, že do svěřenské správy byly složeny shora uvedené finanční prostředky, a to </w:t>
      </w:r>
      <w:r w:rsidR="0086136B" w:rsidRPr="00D30304">
        <w:rPr>
          <w:bCs/>
          <w:color w:val="auto"/>
          <w:sz w:val="24"/>
          <w:szCs w:val="24"/>
        </w:rPr>
        <w:t xml:space="preserve">na e-mailové adresy </w:t>
      </w:r>
      <w:hyperlink r:id="rId8" w:history="1">
        <w:proofErr w:type="spellStart"/>
        <w:r w:rsidR="0080038C" w:rsidRPr="0093337D">
          <w:rPr>
            <w:rStyle w:val="Hypertextovodkaz"/>
            <w:bCs/>
            <w:sz w:val="24"/>
            <w:szCs w:val="24"/>
          </w:rPr>
          <w:t>xxxxx</w:t>
        </w:r>
        <w:proofErr w:type="spellEnd"/>
      </w:hyperlink>
      <w:r w:rsidR="004703D3" w:rsidRPr="00D662C8">
        <w:rPr>
          <w:bCs/>
          <w:color w:val="auto"/>
          <w:sz w:val="24"/>
          <w:szCs w:val="24"/>
        </w:rPr>
        <w:t xml:space="preserve"> a </w:t>
      </w:r>
      <w:proofErr w:type="spellStart"/>
      <w:r w:rsidR="0080038C">
        <w:rPr>
          <w:bCs/>
          <w:color w:val="auto"/>
          <w:sz w:val="24"/>
          <w:szCs w:val="24"/>
        </w:rPr>
        <w:t>xxxxx</w:t>
      </w:r>
      <w:proofErr w:type="spellEnd"/>
      <w:r w:rsidR="00BA59BE" w:rsidRPr="00D30304">
        <w:rPr>
          <w:sz w:val="24"/>
          <w:szCs w:val="24"/>
        </w:rPr>
        <w:t xml:space="preserve"> </w:t>
      </w:r>
      <w:r w:rsidR="00795BBA" w:rsidRPr="00D30304">
        <w:rPr>
          <w:sz w:val="24"/>
          <w:szCs w:val="24"/>
        </w:rPr>
        <w:t xml:space="preserve"> </w:t>
      </w:r>
      <w:r w:rsidR="00824331" w:rsidRPr="00D30304">
        <w:rPr>
          <w:sz w:val="24"/>
          <w:szCs w:val="24"/>
        </w:rPr>
        <w:t xml:space="preserve"> </w:t>
      </w:r>
      <w:r w:rsidR="00D63330" w:rsidRPr="00D30304">
        <w:rPr>
          <w:sz w:val="24"/>
          <w:szCs w:val="24"/>
        </w:rPr>
        <w:t xml:space="preserve"> </w:t>
      </w:r>
      <w:r w:rsidR="00755A52" w:rsidRPr="00D30304">
        <w:rPr>
          <w:sz w:val="24"/>
          <w:szCs w:val="24"/>
        </w:rPr>
        <w:t xml:space="preserve"> </w:t>
      </w:r>
      <w:r w:rsidR="000929C3" w:rsidRPr="00D30304">
        <w:rPr>
          <w:sz w:val="24"/>
          <w:szCs w:val="24"/>
        </w:rPr>
        <w:t xml:space="preserve"> </w:t>
      </w:r>
      <w:r w:rsidR="003F55D7" w:rsidRPr="00D30304">
        <w:rPr>
          <w:sz w:val="24"/>
          <w:szCs w:val="24"/>
        </w:rPr>
        <w:t xml:space="preserve"> </w:t>
      </w:r>
      <w:r w:rsidR="004545D4" w:rsidRPr="00D30304">
        <w:rPr>
          <w:sz w:val="24"/>
          <w:szCs w:val="24"/>
        </w:rPr>
        <w:t xml:space="preserve"> </w:t>
      </w:r>
      <w:r w:rsidR="00356D00" w:rsidRPr="00D30304">
        <w:rPr>
          <w:sz w:val="24"/>
          <w:szCs w:val="24"/>
        </w:rPr>
        <w:t xml:space="preserve"> </w:t>
      </w:r>
      <w:r w:rsidR="006939D3" w:rsidRPr="00D30304">
        <w:rPr>
          <w:sz w:val="24"/>
          <w:szCs w:val="24"/>
        </w:rPr>
        <w:t xml:space="preserve"> </w:t>
      </w:r>
      <w:r w:rsidR="008C1419" w:rsidRPr="00D30304">
        <w:rPr>
          <w:sz w:val="24"/>
          <w:szCs w:val="24"/>
        </w:rPr>
        <w:t xml:space="preserve"> </w:t>
      </w:r>
      <w:r w:rsidR="00663C68" w:rsidRPr="00D30304">
        <w:rPr>
          <w:sz w:val="24"/>
          <w:szCs w:val="24"/>
        </w:rPr>
        <w:t xml:space="preserve"> </w:t>
      </w:r>
    </w:p>
    <w:p w14:paraId="44CD282A" w14:textId="77777777" w:rsidR="00A11BDA" w:rsidRPr="00D30304" w:rsidRDefault="00A11BDA" w:rsidP="00A11BDA">
      <w:pPr>
        <w:pStyle w:val="Zkladntext"/>
        <w:rPr>
          <w:bCs/>
          <w:sz w:val="24"/>
          <w:szCs w:val="24"/>
        </w:rPr>
      </w:pPr>
    </w:p>
    <w:p w14:paraId="0D8AB21F" w14:textId="274F3FFA" w:rsidR="00A11BDA" w:rsidRPr="00D30304" w:rsidRDefault="00A11BDA" w:rsidP="00A11BDA">
      <w:pPr>
        <w:pStyle w:val="Zkladntext"/>
        <w:numPr>
          <w:ilvl w:val="1"/>
          <w:numId w:val="2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color w:val="auto"/>
          <w:sz w:val="24"/>
          <w:szCs w:val="24"/>
        </w:rPr>
        <w:t xml:space="preserve">Svěřenský správce se svým podpisem pod touto smlouvou zavazuje vydat částku ve výši </w:t>
      </w:r>
      <w:r w:rsidR="00C60C77" w:rsidRPr="00D30304">
        <w:rPr>
          <w:b/>
          <w:sz w:val="24"/>
          <w:szCs w:val="24"/>
        </w:rPr>
        <w:t>19.300.000,--Kč</w:t>
      </w:r>
      <w:r w:rsidR="00C60C77" w:rsidRPr="00D30304">
        <w:rPr>
          <w:sz w:val="24"/>
          <w:szCs w:val="24"/>
        </w:rPr>
        <w:t xml:space="preserve"> (slovy: devatenáct milionů tři sta tisíc korun českých) </w:t>
      </w:r>
      <w:r w:rsidRPr="00D30304">
        <w:rPr>
          <w:color w:val="auto"/>
          <w:sz w:val="24"/>
          <w:szCs w:val="24"/>
        </w:rPr>
        <w:t>oprávněnému nebo složiteli při naplnění níže specifikovaných podmín</w:t>
      </w:r>
      <w:r w:rsidRPr="00D30304">
        <w:rPr>
          <w:sz w:val="24"/>
          <w:szCs w:val="24"/>
        </w:rPr>
        <w:t>ek.</w:t>
      </w:r>
      <w:r w:rsidR="008C1419" w:rsidRPr="00D30304">
        <w:rPr>
          <w:sz w:val="24"/>
          <w:szCs w:val="24"/>
        </w:rPr>
        <w:t xml:space="preserve"> </w:t>
      </w:r>
      <w:r w:rsidR="00795BBA" w:rsidRPr="00D30304">
        <w:rPr>
          <w:sz w:val="24"/>
          <w:szCs w:val="24"/>
        </w:rPr>
        <w:t xml:space="preserve"> </w:t>
      </w:r>
      <w:r w:rsidR="00824331" w:rsidRPr="00D30304">
        <w:rPr>
          <w:sz w:val="24"/>
          <w:szCs w:val="24"/>
        </w:rPr>
        <w:t xml:space="preserve"> </w:t>
      </w:r>
      <w:r w:rsidR="00AB29A0" w:rsidRPr="00D30304">
        <w:rPr>
          <w:sz w:val="24"/>
          <w:szCs w:val="24"/>
        </w:rPr>
        <w:t xml:space="preserve"> </w:t>
      </w:r>
      <w:r w:rsidR="003F55D7" w:rsidRPr="00D30304">
        <w:rPr>
          <w:sz w:val="24"/>
          <w:szCs w:val="24"/>
        </w:rPr>
        <w:t xml:space="preserve"> </w:t>
      </w:r>
      <w:r w:rsidR="0086136B" w:rsidRPr="00D30304">
        <w:rPr>
          <w:sz w:val="24"/>
          <w:szCs w:val="24"/>
        </w:rPr>
        <w:t xml:space="preserve"> </w:t>
      </w:r>
      <w:r w:rsidR="00D63330" w:rsidRPr="00D30304">
        <w:rPr>
          <w:sz w:val="24"/>
          <w:szCs w:val="24"/>
        </w:rPr>
        <w:t xml:space="preserve"> </w:t>
      </w:r>
      <w:r w:rsidR="00B459C4" w:rsidRPr="00D30304">
        <w:rPr>
          <w:sz w:val="24"/>
          <w:szCs w:val="24"/>
        </w:rPr>
        <w:t xml:space="preserve"> </w:t>
      </w:r>
      <w:r w:rsidR="000929C3" w:rsidRPr="00D30304">
        <w:rPr>
          <w:sz w:val="24"/>
          <w:szCs w:val="24"/>
        </w:rPr>
        <w:t xml:space="preserve"> </w:t>
      </w:r>
      <w:r w:rsidR="006D34A9" w:rsidRPr="00D30304">
        <w:rPr>
          <w:sz w:val="24"/>
          <w:szCs w:val="24"/>
        </w:rPr>
        <w:t xml:space="preserve"> </w:t>
      </w:r>
      <w:r w:rsidR="00755A52" w:rsidRPr="00D30304">
        <w:rPr>
          <w:sz w:val="24"/>
          <w:szCs w:val="24"/>
        </w:rPr>
        <w:t xml:space="preserve"> </w:t>
      </w:r>
      <w:r w:rsidR="0039703D" w:rsidRPr="00D30304">
        <w:rPr>
          <w:sz w:val="24"/>
          <w:szCs w:val="24"/>
        </w:rPr>
        <w:t xml:space="preserve"> </w:t>
      </w:r>
      <w:r w:rsidR="004545D4" w:rsidRPr="00D30304">
        <w:rPr>
          <w:sz w:val="24"/>
          <w:szCs w:val="24"/>
        </w:rPr>
        <w:t xml:space="preserve"> </w:t>
      </w:r>
      <w:r w:rsidR="006939D3" w:rsidRPr="00D30304">
        <w:rPr>
          <w:sz w:val="24"/>
          <w:szCs w:val="24"/>
        </w:rPr>
        <w:t xml:space="preserve"> </w:t>
      </w:r>
      <w:r w:rsidR="004E1D22" w:rsidRPr="00D30304">
        <w:rPr>
          <w:sz w:val="24"/>
          <w:szCs w:val="24"/>
        </w:rPr>
        <w:t xml:space="preserve"> </w:t>
      </w:r>
      <w:r w:rsidR="00663C68" w:rsidRPr="00D30304">
        <w:rPr>
          <w:sz w:val="24"/>
          <w:szCs w:val="24"/>
        </w:rPr>
        <w:t xml:space="preserve"> </w:t>
      </w:r>
      <w:r w:rsidR="00BA59BE" w:rsidRPr="00D30304">
        <w:rPr>
          <w:sz w:val="24"/>
          <w:szCs w:val="24"/>
        </w:rPr>
        <w:t xml:space="preserve"> </w:t>
      </w:r>
    </w:p>
    <w:p w14:paraId="1CE00117" w14:textId="77777777" w:rsidR="00A11BDA" w:rsidRPr="00D30304" w:rsidRDefault="00A11BDA" w:rsidP="00A11BDA">
      <w:pPr>
        <w:pStyle w:val="Zkladntext"/>
        <w:rPr>
          <w:sz w:val="24"/>
          <w:szCs w:val="24"/>
        </w:rPr>
      </w:pPr>
    </w:p>
    <w:p w14:paraId="5896A12D" w14:textId="77777777" w:rsidR="00A11BDA" w:rsidRPr="00D30304" w:rsidRDefault="00A11BDA" w:rsidP="00A11BDA">
      <w:pPr>
        <w:pStyle w:val="Zkladntext"/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D30304">
        <w:rPr>
          <w:b/>
          <w:bCs/>
          <w:sz w:val="24"/>
          <w:szCs w:val="24"/>
        </w:rPr>
        <w:t>III.</w:t>
      </w:r>
    </w:p>
    <w:p w14:paraId="25B222AD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3DE90CD5" w14:textId="77777777" w:rsidR="00A11BDA" w:rsidRPr="00D30304" w:rsidRDefault="00A11BDA" w:rsidP="00A11BDA">
      <w:pPr>
        <w:pStyle w:val="Zkladntext2"/>
        <w:numPr>
          <w:ilvl w:val="1"/>
          <w:numId w:val="5"/>
        </w:numPr>
      </w:pPr>
      <w:r w:rsidRPr="00D30304">
        <w:t>Složitel a oprávněný udělují svěřenskému správci neodvolatelný příkaz pro nakládání se svěřenou částkou a svěřenský správce jej přijímá a zavazuje se jej dodržet takto:</w:t>
      </w:r>
      <w:r w:rsidR="00082508" w:rsidRPr="00D30304">
        <w:t xml:space="preserve"> </w:t>
      </w:r>
    </w:p>
    <w:p w14:paraId="3B6D8A09" w14:textId="77777777" w:rsidR="00A11BDA" w:rsidRPr="00D30304" w:rsidRDefault="00A11BDA" w:rsidP="00A11BDA">
      <w:pPr>
        <w:pStyle w:val="Odstavecseseznamem"/>
        <w:ind w:left="0"/>
        <w:rPr>
          <w:rFonts w:ascii="Garamond" w:hAnsi="Garamond"/>
        </w:rPr>
      </w:pPr>
    </w:p>
    <w:p w14:paraId="0097B810" w14:textId="7832BBA9" w:rsidR="00C60C77" w:rsidRPr="00D30304" w:rsidRDefault="00C60C77" w:rsidP="00C60C77">
      <w:pPr>
        <w:numPr>
          <w:ilvl w:val="0"/>
          <w:numId w:val="10"/>
        </w:numPr>
        <w:tabs>
          <w:tab w:val="num" w:pos="709"/>
        </w:tabs>
        <w:spacing w:before="40" w:line="240" w:lineRule="atLeast"/>
        <w:ind w:left="709" w:hanging="283"/>
        <w:jc w:val="both"/>
        <w:rPr>
          <w:rFonts w:ascii="Garamond" w:hAnsi="Garamond"/>
        </w:rPr>
      </w:pPr>
      <w:r w:rsidRPr="00D30304">
        <w:rPr>
          <w:rFonts w:ascii="Garamond" w:hAnsi="Garamond"/>
        </w:rPr>
        <w:t xml:space="preserve">část kupní ceny ve výši </w:t>
      </w:r>
      <w:r w:rsidRPr="00D30304">
        <w:rPr>
          <w:rFonts w:ascii="Garamond" w:hAnsi="Garamond"/>
          <w:b/>
        </w:rPr>
        <w:t>19.300.000,--Kč</w:t>
      </w:r>
      <w:r w:rsidRPr="00D30304">
        <w:rPr>
          <w:rFonts w:ascii="Garamond" w:hAnsi="Garamond"/>
        </w:rPr>
        <w:t xml:space="preserve"> (slovy: devatenáct milionů tři sta tisíc korun českých) vyplatí svěřenský správce ve prospěch strany prodávající na </w:t>
      </w:r>
      <w:proofErr w:type="gramStart"/>
      <w:r w:rsidRPr="00D30304">
        <w:rPr>
          <w:rFonts w:ascii="Garamond" w:hAnsi="Garamond"/>
        </w:rPr>
        <w:t xml:space="preserve">účet                                    </w:t>
      </w:r>
      <w:r w:rsidRPr="00D30304">
        <w:rPr>
          <w:rFonts w:ascii="Garamond" w:hAnsi="Garamond"/>
          <w:b/>
        </w:rPr>
        <w:t>č.</w:t>
      </w:r>
      <w:proofErr w:type="gramEnd"/>
      <w:r w:rsidRPr="00D30304">
        <w:rPr>
          <w:rFonts w:ascii="Garamond" w:hAnsi="Garamond"/>
          <w:b/>
        </w:rPr>
        <w:t xml:space="preserve"> </w:t>
      </w:r>
      <w:r w:rsidR="0080038C">
        <w:rPr>
          <w:rFonts w:ascii="Garamond" w:hAnsi="Garamond"/>
          <w:b/>
        </w:rPr>
        <w:t>xxxxx</w:t>
      </w:r>
      <w:bookmarkStart w:id="0" w:name="_GoBack"/>
      <w:bookmarkEnd w:id="0"/>
      <w:r w:rsidRPr="00D30304">
        <w:rPr>
          <w:rFonts w:ascii="Garamond" w:hAnsi="Garamond"/>
          <w:b/>
        </w:rPr>
        <w:t>,</w:t>
      </w:r>
      <w:r w:rsidRPr="00D30304">
        <w:rPr>
          <w:rFonts w:ascii="Garamond" w:hAnsi="Garamond"/>
        </w:rPr>
        <w:t xml:space="preserve"> nejpozději do 5 (pěti) pracovních dnů poté, co mu bude doloženo splnění následující skutečnosti:</w:t>
      </w:r>
    </w:p>
    <w:p w14:paraId="53F7629E" w14:textId="77777777" w:rsidR="00C60C77" w:rsidRPr="00D30304" w:rsidRDefault="00C60C77" w:rsidP="00C60C77">
      <w:pPr>
        <w:tabs>
          <w:tab w:val="num" w:pos="709"/>
        </w:tabs>
        <w:spacing w:before="40" w:line="240" w:lineRule="atLeast"/>
        <w:ind w:left="709"/>
        <w:jc w:val="both"/>
        <w:rPr>
          <w:rFonts w:ascii="Garamond" w:hAnsi="Garamond"/>
        </w:rPr>
      </w:pPr>
    </w:p>
    <w:p w14:paraId="0F056CD2" w14:textId="7DBDF76E" w:rsidR="00BA59BE" w:rsidRPr="00D30304" w:rsidRDefault="00C60C77" w:rsidP="00C60C77">
      <w:pPr>
        <w:pStyle w:val="Zkladntext2"/>
        <w:numPr>
          <w:ilvl w:val="0"/>
          <w:numId w:val="12"/>
        </w:numPr>
      </w:pPr>
      <w:r w:rsidRPr="00D30304">
        <w:t>bude doložen vklad vlastnického práva strany kupující k předmětným nemovitostem do katastru nemovitostí, a to originálem listu vlastnictví (dále jen „předmětné LV“), kde jako vlastník předmětných nemovitostí bude uvedena strana kupující, kde části C a D předmětného LV budou bez zápisů a kde nebude vyznačena žádná tzv. „plomba“,</w:t>
      </w:r>
      <w:r w:rsidR="00D30304" w:rsidRPr="00D30304">
        <w:t xml:space="preserve"> s výjimkou zápisů zapsaných a plomb vyznačených na příslušném LV ke dni podpisu této smlouvy, a</w:t>
      </w:r>
      <w:r w:rsidRPr="00D30304">
        <w:t xml:space="preserve"> s výjimkou zápisů zapsaných a plomb vyznačených z důvodu na straně kupující;</w:t>
      </w:r>
    </w:p>
    <w:p w14:paraId="4982DD05" w14:textId="77777777" w:rsidR="00BF331F" w:rsidRPr="00D30304" w:rsidRDefault="00BF331F" w:rsidP="00A11BDA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</w:p>
    <w:p w14:paraId="1078FF01" w14:textId="3F76BECF" w:rsidR="00A11BDA" w:rsidRPr="00D30304" w:rsidRDefault="00A11BDA" w:rsidP="00A11BDA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IV.</w:t>
      </w:r>
    </w:p>
    <w:p w14:paraId="0CDB932C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5EA9AF3D" w14:textId="436E64A7" w:rsidR="00A11BDA" w:rsidRPr="00D30304" w:rsidRDefault="00A11BDA" w:rsidP="00A11BDA">
      <w:pPr>
        <w:pStyle w:val="Zkladntext"/>
        <w:tabs>
          <w:tab w:val="left" w:pos="0"/>
        </w:tabs>
        <w:rPr>
          <w:sz w:val="24"/>
          <w:szCs w:val="24"/>
        </w:rPr>
      </w:pPr>
      <w:r w:rsidRPr="00D30304">
        <w:rPr>
          <w:b/>
          <w:sz w:val="24"/>
          <w:szCs w:val="24"/>
        </w:rPr>
        <w:t>4.1</w:t>
      </w:r>
      <w:r w:rsidRPr="00D30304">
        <w:rPr>
          <w:sz w:val="24"/>
          <w:szCs w:val="24"/>
        </w:rPr>
        <w:tab/>
        <w:t xml:space="preserve">Pokud dojde ze strany </w:t>
      </w:r>
      <w:r w:rsidR="002A1371" w:rsidRPr="00D30304">
        <w:rPr>
          <w:sz w:val="24"/>
          <w:szCs w:val="24"/>
        </w:rPr>
        <w:t xml:space="preserve">Katastrálního úřadu pro </w:t>
      </w:r>
      <w:r w:rsidR="00C60C77" w:rsidRPr="00D30304">
        <w:rPr>
          <w:sz w:val="24"/>
          <w:szCs w:val="24"/>
        </w:rPr>
        <w:t>Moravskoslezský</w:t>
      </w:r>
      <w:r w:rsidR="00663C68" w:rsidRPr="00D30304">
        <w:rPr>
          <w:sz w:val="24"/>
          <w:szCs w:val="24"/>
        </w:rPr>
        <w:t xml:space="preserve"> kraj</w:t>
      </w:r>
      <w:r w:rsidR="002A1371" w:rsidRPr="00D30304">
        <w:rPr>
          <w:sz w:val="24"/>
          <w:szCs w:val="24"/>
        </w:rPr>
        <w:t xml:space="preserve">, Katastrální pracoviště </w:t>
      </w:r>
      <w:r w:rsidR="00C60C77" w:rsidRPr="00D30304">
        <w:rPr>
          <w:sz w:val="24"/>
          <w:szCs w:val="24"/>
        </w:rPr>
        <w:t>Nový Jičín</w:t>
      </w:r>
      <w:r w:rsidR="002A1371" w:rsidRPr="00D30304">
        <w:rPr>
          <w:sz w:val="24"/>
          <w:szCs w:val="24"/>
        </w:rPr>
        <w:t xml:space="preserve">, </w:t>
      </w:r>
      <w:r w:rsidRPr="00D30304">
        <w:rPr>
          <w:sz w:val="24"/>
          <w:szCs w:val="24"/>
        </w:rPr>
        <w:t>k zamítnutí návrhu na vk</w:t>
      </w:r>
      <w:r w:rsidR="008C1419" w:rsidRPr="00D30304">
        <w:rPr>
          <w:sz w:val="24"/>
          <w:szCs w:val="24"/>
        </w:rPr>
        <w:t>lad vlastnického práva složitele</w:t>
      </w:r>
      <w:r w:rsidRPr="00D30304">
        <w:rPr>
          <w:sz w:val="24"/>
          <w:szCs w:val="24"/>
        </w:rPr>
        <w:t xml:space="preserve"> dle </w:t>
      </w:r>
      <w:r w:rsidR="00D46423" w:rsidRPr="00D30304">
        <w:rPr>
          <w:sz w:val="24"/>
          <w:szCs w:val="24"/>
        </w:rPr>
        <w:t xml:space="preserve">kupní </w:t>
      </w:r>
      <w:r w:rsidRPr="00D30304">
        <w:rPr>
          <w:bCs/>
          <w:sz w:val="24"/>
          <w:szCs w:val="24"/>
        </w:rPr>
        <w:t xml:space="preserve">smlouvy </w:t>
      </w:r>
      <w:r w:rsidRPr="00D30304">
        <w:rPr>
          <w:sz w:val="24"/>
          <w:szCs w:val="24"/>
        </w:rPr>
        <w:lastRenderedPageBreak/>
        <w:t xml:space="preserve">nebo k zastavení řízení o povolení vkladu vlastnického práva dle </w:t>
      </w:r>
      <w:r w:rsidR="00D46423" w:rsidRPr="00D30304">
        <w:rPr>
          <w:sz w:val="24"/>
          <w:szCs w:val="24"/>
        </w:rPr>
        <w:t xml:space="preserve">kupní </w:t>
      </w:r>
      <w:r w:rsidR="00D46423" w:rsidRPr="00D30304">
        <w:rPr>
          <w:bCs/>
          <w:sz w:val="24"/>
          <w:szCs w:val="24"/>
        </w:rPr>
        <w:t>smlouvy</w:t>
      </w:r>
      <w:r w:rsidRPr="00D30304">
        <w:rPr>
          <w:sz w:val="24"/>
          <w:szCs w:val="24"/>
        </w:rPr>
        <w:t xml:space="preserve">, zavazují se složitel a oprávněný uzavřít nejpozději do 30 dnů od doručení zamítavého rozhodnutí novou </w:t>
      </w:r>
      <w:r w:rsidR="00D46423" w:rsidRPr="00D30304">
        <w:rPr>
          <w:sz w:val="24"/>
          <w:szCs w:val="24"/>
        </w:rPr>
        <w:t xml:space="preserve">kupní </w:t>
      </w:r>
      <w:r w:rsidR="00D46423" w:rsidRPr="00D30304">
        <w:rPr>
          <w:bCs/>
          <w:sz w:val="24"/>
          <w:szCs w:val="24"/>
        </w:rPr>
        <w:t xml:space="preserve">smlouvu </w:t>
      </w:r>
      <w:r w:rsidRPr="00D30304">
        <w:rPr>
          <w:sz w:val="24"/>
          <w:szCs w:val="24"/>
        </w:rPr>
        <w:t xml:space="preserve">téhož znění, v níž budou odstraněny vytýkané vady, v takovém případě všechna práva a povinnosti stran této svěřenské smlouvy trvají nadále a nová </w:t>
      </w:r>
      <w:r w:rsidR="00D46423" w:rsidRPr="00D30304">
        <w:rPr>
          <w:sz w:val="24"/>
          <w:szCs w:val="24"/>
        </w:rPr>
        <w:t xml:space="preserve">kupní </w:t>
      </w:r>
      <w:r w:rsidR="00D46423" w:rsidRPr="00D30304">
        <w:rPr>
          <w:bCs/>
          <w:sz w:val="24"/>
          <w:szCs w:val="24"/>
        </w:rPr>
        <w:t xml:space="preserve">smlouva </w:t>
      </w:r>
      <w:r w:rsidRPr="00D30304">
        <w:rPr>
          <w:sz w:val="24"/>
          <w:szCs w:val="24"/>
        </w:rPr>
        <w:t xml:space="preserve">bude mít pro práva a povinnosti účastníků této svěřenské smlouvy stejný právní význam jako měla původní </w:t>
      </w:r>
      <w:r w:rsidR="00D46423" w:rsidRPr="00D30304">
        <w:rPr>
          <w:sz w:val="24"/>
          <w:szCs w:val="24"/>
        </w:rPr>
        <w:t xml:space="preserve">kupní </w:t>
      </w:r>
      <w:r w:rsidR="00D46423" w:rsidRPr="00D30304">
        <w:rPr>
          <w:bCs/>
          <w:sz w:val="24"/>
          <w:szCs w:val="24"/>
        </w:rPr>
        <w:t>smlouva</w:t>
      </w:r>
      <w:r w:rsidRPr="00D30304">
        <w:rPr>
          <w:sz w:val="24"/>
          <w:szCs w:val="24"/>
        </w:rPr>
        <w:t xml:space="preserve">. </w:t>
      </w:r>
      <w:r w:rsidR="00D46423" w:rsidRPr="00D30304">
        <w:rPr>
          <w:sz w:val="24"/>
          <w:szCs w:val="24"/>
        </w:rPr>
        <w:t xml:space="preserve"> </w:t>
      </w:r>
      <w:r w:rsidRPr="00D30304">
        <w:rPr>
          <w:sz w:val="24"/>
          <w:szCs w:val="24"/>
        </w:rPr>
        <w:t xml:space="preserve"> </w:t>
      </w:r>
      <w:r w:rsidR="00D46423" w:rsidRPr="00D30304">
        <w:rPr>
          <w:sz w:val="24"/>
          <w:szCs w:val="24"/>
        </w:rPr>
        <w:t xml:space="preserve"> </w:t>
      </w:r>
      <w:r w:rsidRPr="00D30304">
        <w:rPr>
          <w:sz w:val="24"/>
          <w:szCs w:val="24"/>
        </w:rPr>
        <w:t xml:space="preserve">              </w:t>
      </w:r>
    </w:p>
    <w:p w14:paraId="2EB4901A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60090039" w14:textId="532EF134" w:rsidR="00A11BDA" w:rsidRPr="00D30304" w:rsidRDefault="00A11BDA" w:rsidP="00A11BDA">
      <w:pPr>
        <w:pStyle w:val="Zkladntext"/>
        <w:tabs>
          <w:tab w:val="left" w:pos="0"/>
        </w:tabs>
        <w:rPr>
          <w:sz w:val="24"/>
          <w:szCs w:val="24"/>
        </w:rPr>
      </w:pPr>
      <w:r w:rsidRPr="00D30304">
        <w:rPr>
          <w:b/>
          <w:bCs/>
          <w:sz w:val="24"/>
          <w:szCs w:val="24"/>
        </w:rPr>
        <w:t>4.</w:t>
      </w:r>
      <w:r w:rsidR="006939D3" w:rsidRPr="00D30304">
        <w:rPr>
          <w:b/>
          <w:bCs/>
          <w:sz w:val="24"/>
          <w:szCs w:val="24"/>
        </w:rPr>
        <w:t>2</w:t>
      </w:r>
      <w:r w:rsidRPr="00D30304">
        <w:rPr>
          <w:sz w:val="24"/>
          <w:szCs w:val="24"/>
        </w:rPr>
        <w:tab/>
        <w:t xml:space="preserve">Pokud nedojde k uzavření nové </w:t>
      </w:r>
      <w:r w:rsidR="00D46423" w:rsidRPr="00D30304">
        <w:rPr>
          <w:sz w:val="24"/>
          <w:szCs w:val="24"/>
        </w:rPr>
        <w:t xml:space="preserve">kupní </w:t>
      </w:r>
      <w:r w:rsidR="00D46423" w:rsidRPr="00D30304">
        <w:rPr>
          <w:bCs/>
          <w:sz w:val="24"/>
          <w:szCs w:val="24"/>
        </w:rPr>
        <w:t xml:space="preserve">smlouvy </w:t>
      </w:r>
      <w:r w:rsidRPr="00D30304">
        <w:rPr>
          <w:sz w:val="24"/>
          <w:szCs w:val="24"/>
        </w:rPr>
        <w:t xml:space="preserve">dle čl. 4.1 této smlouvy ve lhůtě nejpozději do 30 dnů, vydá svěřenský správce částku odpovídající složeným finančním prostředkům ze svěřenské správy na základě žádosti složitele do 10 dnů, a to na účet, ze kterého byly finanční prostředky do svěřenské správy poukázány, a to na základě předložení originálu pravomocného rozhodnutí </w:t>
      </w:r>
      <w:r w:rsidR="00C60C77" w:rsidRPr="00D30304">
        <w:rPr>
          <w:sz w:val="24"/>
          <w:szCs w:val="24"/>
        </w:rPr>
        <w:t xml:space="preserve">Katastrálního úřadu pro Moravskoslezský kraj, Katastrální pracoviště Nový Jičín </w:t>
      </w:r>
      <w:r w:rsidRPr="00D30304">
        <w:rPr>
          <w:sz w:val="24"/>
          <w:szCs w:val="24"/>
        </w:rPr>
        <w:t>o zamítnutí návrhu na vklad vlastnického práva složitele nebo o zastavení řízení o povolení vkladu k předmětu převodu specifikovaného v čl. 1.1 této smlouvy.</w:t>
      </w:r>
      <w:r w:rsidR="00D46423" w:rsidRPr="00D30304">
        <w:rPr>
          <w:sz w:val="24"/>
          <w:szCs w:val="24"/>
        </w:rPr>
        <w:t xml:space="preserve"> </w:t>
      </w:r>
      <w:r w:rsidR="00C60C77" w:rsidRPr="00D30304">
        <w:rPr>
          <w:sz w:val="24"/>
          <w:szCs w:val="24"/>
        </w:rPr>
        <w:t xml:space="preserve"> </w:t>
      </w:r>
      <w:r w:rsidR="00663C68" w:rsidRPr="00D30304">
        <w:rPr>
          <w:sz w:val="24"/>
          <w:szCs w:val="24"/>
        </w:rPr>
        <w:t xml:space="preserve"> </w:t>
      </w:r>
      <w:r w:rsidR="00AB29A0" w:rsidRPr="00D30304">
        <w:rPr>
          <w:sz w:val="24"/>
          <w:szCs w:val="24"/>
        </w:rPr>
        <w:t xml:space="preserve">  </w:t>
      </w:r>
    </w:p>
    <w:p w14:paraId="545A6F2F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  <w:r w:rsidRPr="00D30304">
        <w:rPr>
          <w:sz w:val="24"/>
          <w:szCs w:val="24"/>
        </w:rPr>
        <w:t xml:space="preserve"> </w:t>
      </w:r>
    </w:p>
    <w:p w14:paraId="2C684E2B" w14:textId="1281EB2C" w:rsidR="00A11BDA" w:rsidRPr="00D30304" w:rsidRDefault="00A11BDA" w:rsidP="00A11BDA">
      <w:pPr>
        <w:pStyle w:val="Zkladntext"/>
        <w:tabs>
          <w:tab w:val="left" w:pos="0"/>
        </w:tabs>
        <w:rPr>
          <w:sz w:val="24"/>
          <w:szCs w:val="24"/>
        </w:rPr>
      </w:pPr>
      <w:r w:rsidRPr="00D30304">
        <w:rPr>
          <w:b/>
          <w:bCs/>
          <w:sz w:val="24"/>
          <w:szCs w:val="24"/>
        </w:rPr>
        <w:t>4.</w:t>
      </w:r>
      <w:r w:rsidR="006939D3" w:rsidRPr="00D30304">
        <w:rPr>
          <w:b/>
          <w:bCs/>
          <w:sz w:val="24"/>
          <w:szCs w:val="24"/>
        </w:rPr>
        <w:t>3</w:t>
      </w:r>
      <w:r w:rsidRPr="00D30304">
        <w:rPr>
          <w:sz w:val="24"/>
          <w:szCs w:val="24"/>
        </w:rPr>
        <w:tab/>
        <w:t xml:space="preserve">V jiných případech, než shora uvedených, není svěřenský správce oprávněn finanční prostředky vydat, pokud dohoda oprávněného a složitele či soudní rozhodnutí nestanoví jinak. Nedojde – </w:t>
      </w:r>
      <w:proofErr w:type="spellStart"/>
      <w:r w:rsidRPr="00D30304">
        <w:rPr>
          <w:sz w:val="24"/>
          <w:szCs w:val="24"/>
        </w:rPr>
        <w:t>li</w:t>
      </w:r>
      <w:proofErr w:type="spellEnd"/>
      <w:r w:rsidRPr="00D30304">
        <w:rPr>
          <w:sz w:val="24"/>
          <w:szCs w:val="24"/>
        </w:rPr>
        <w:t xml:space="preserve"> k výplatě </w:t>
      </w:r>
      <w:r w:rsidR="00356D00" w:rsidRPr="00D30304">
        <w:rPr>
          <w:sz w:val="24"/>
          <w:szCs w:val="24"/>
        </w:rPr>
        <w:t>složené částky</w:t>
      </w:r>
      <w:r w:rsidRPr="00D30304">
        <w:rPr>
          <w:sz w:val="24"/>
          <w:szCs w:val="24"/>
        </w:rPr>
        <w:t xml:space="preserve"> nejpozději do </w:t>
      </w:r>
      <w:r w:rsidR="004E275E" w:rsidRPr="00D30304">
        <w:rPr>
          <w:iCs/>
          <w:sz w:val="24"/>
          <w:szCs w:val="24"/>
        </w:rPr>
        <w:t>6 měsíců ode dne podpisu kupní smlouvy</w:t>
      </w:r>
      <w:r w:rsidRPr="00D30304">
        <w:rPr>
          <w:sz w:val="24"/>
          <w:szCs w:val="24"/>
        </w:rPr>
        <w:t xml:space="preserve">, vyplatí svěřenský správce bez zbytečného odkladu </w:t>
      </w:r>
      <w:r w:rsidR="0033617E" w:rsidRPr="00D30304">
        <w:rPr>
          <w:sz w:val="24"/>
          <w:szCs w:val="24"/>
        </w:rPr>
        <w:t>svěřenou</w:t>
      </w:r>
      <w:r w:rsidRPr="00D30304">
        <w:rPr>
          <w:sz w:val="24"/>
          <w:szCs w:val="24"/>
        </w:rPr>
        <w:t xml:space="preserve"> částk</w:t>
      </w:r>
      <w:r w:rsidR="0033617E" w:rsidRPr="00D30304">
        <w:rPr>
          <w:sz w:val="24"/>
          <w:szCs w:val="24"/>
        </w:rPr>
        <w:t>u</w:t>
      </w:r>
      <w:r w:rsidRPr="00D30304">
        <w:rPr>
          <w:sz w:val="24"/>
          <w:szCs w:val="24"/>
        </w:rPr>
        <w:t xml:space="preserve"> složiteli na účet, ze kterého byly finanční prostředky do svěřenské správy poukázány.</w:t>
      </w:r>
    </w:p>
    <w:p w14:paraId="388B9745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5E370F20" w14:textId="21917382" w:rsidR="00A11BDA" w:rsidRPr="00D30304" w:rsidRDefault="00A11BDA" w:rsidP="00A11BDA">
      <w:pPr>
        <w:pStyle w:val="Zkladntext"/>
        <w:tabs>
          <w:tab w:val="left" w:pos="0"/>
        </w:tabs>
        <w:rPr>
          <w:sz w:val="24"/>
          <w:szCs w:val="24"/>
        </w:rPr>
      </w:pPr>
      <w:r w:rsidRPr="00D30304">
        <w:rPr>
          <w:b/>
          <w:bCs/>
          <w:sz w:val="24"/>
          <w:szCs w:val="24"/>
        </w:rPr>
        <w:t>4.</w:t>
      </w:r>
      <w:r w:rsidR="006939D3" w:rsidRPr="00D30304">
        <w:rPr>
          <w:b/>
          <w:bCs/>
          <w:sz w:val="24"/>
          <w:szCs w:val="24"/>
        </w:rPr>
        <w:t>4</w:t>
      </w:r>
      <w:r w:rsidRPr="00D30304">
        <w:rPr>
          <w:sz w:val="24"/>
          <w:szCs w:val="24"/>
        </w:rPr>
        <w:tab/>
        <w:t>Svěřené finanční prostředky se považují za včas vyplacené oprávněnému či složiteli, pokud svěřenský správ</w:t>
      </w:r>
      <w:r w:rsidR="006939D3" w:rsidRPr="00D30304">
        <w:rPr>
          <w:sz w:val="24"/>
          <w:szCs w:val="24"/>
        </w:rPr>
        <w:t xml:space="preserve">ce ve lhůtách uvedených v čl. </w:t>
      </w:r>
      <w:r w:rsidRPr="00D30304">
        <w:rPr>
          <w:sz w:val="24"/>
          <w:szCs w:val="24"/>
        </w:rPr>
        <w:t xml:space="preserve">III., nebo čl. IV. této smlouvy udělí peněžnímu ústavu příkaz k převodu finančních prostředků na účet oprávněného nebo složitele. </w:t>
      </w:r>
    </w:p>
    <w:p w14:paraId="014C2F65" w14:textId="77777777" w:rsidR="00A11BDA" w:rsidRPr="00D30304" w:rsidRDefault="00A11BDA" w:rsidP="00A11BDA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62C2F754" w14:textId="77777777" w:rsidR="00A11BDA" w:rsidRPr="00D30304" w:rsidRDefault="00A11BDA" w:rsidP="00A11BDA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V.</w:t>
      </w:r>
    </w:p>
    <w:p w14:paraId="6C972FD9" w14:textId="77777777" w:rsidR="00A11BDA" w:rsidRPr="00D30304" w:rsidRDefault="00A11BDA" w:rsidP="00A11BDA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7F13976E" w14:textId="4B0D4A7B" w:rsidR="00A11BDA" w:rsidRPr="00D30304" w:rsidRDefault="00A11BDA" w:rsidP="00A11BDA">
      <w:pPr>
        <w:pStyle w:val="Zkladntext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5.1</w:t>
      </w:r>
      <w:r w:rsidRPr="00D30304">
        <w:rPr>
          <w:b/>
          <w:sz w:val="24"/>
          <w:szCs w:val="24"/>
        </w:rPr>
        <w:tab/>
      </w:r>
      <w:r w:rsidRPr="00D30304">
        <w:rPr>
          <w:sz w:val="24"/>
          <w:szCs w:val="24"/>
        </w:rPr>
        <w:t xml:space="preserve">Odměna svěřenského správce za zřízení a vedení svěřenské správy dle této smlouvy </w:t>
      </w:r>
      <w:proofErr w:type="gramStart"/>
      <w:r w:rsidRPr="00D30304">
        <w:rPr>
          <w:sz w:val="24"/>
          <w:szCs w:val="24"/>
        </w:rPr>
        <w:t xml:space="preserve">činí  </w:t>
      </w:r>
      <w:r w:rsidR="00C60C77" w:rsidRPr="00D30304">
        <w:rPr>
          <w:sz w:val="24"/>
          <w:szCs w:val="24"/>
        </w:rPr>
        <w:t>10.000</w:t>
      </w:r>
      <w:r w:rsidRPr="00D30304">
        <w:rPr>
          <w:sz w:val="24"/>
          <w:szCs w:val="24"/>
        </w:rPr>
        <w:t>,</w:t>
      </w:r>
      <w:proofErr w:type="gramEnd"/>
      <w:r w:rsidRPr="00D30304">
        <w:rPr>
          <w:sz w:val="24"/>
          <w:szCs w:val="24"/>
        </w:rPr>
        <w:t xml:space="preserve">- Kč + DPH v zákonné výši, přičemž tuto částku se zavazuje uhradit </w:t>
      </w:r>
      <w:r w:rsidR="00EE4329" w:rsidRPr="00D30304">
        <w:rPr>
          <w:sz w:val="24"/>
          <w:szCs w:val="24"/>
        </w:rPr>
        <w:t>vedlejší účastník</w:t>
      </w:r>
      <w:r w:rsidR="00356D00" w:rsidRPr="00D30304">
        <w:rPr>
          <w:sz w:val="24"/>
          <w:szCs w:val="24"/>
        </w:rPr>
        <w:t>.</w:t>
      </w:r>
      <w:r w:rsidRPr="00D30304">
        <w:rPr>
          <w:sz w:val="24"/>
          <w:szCs w:val="24"/>
        </w:rPr>
        <w:t xml:space="preserve">  </w:t>
      </w:r>
    </w:p>
    <w:p w14:paraId="2DA5640D" w14:textId="77777777" w:rsidR="00A11BDA" w:rsidRPr="00D30304" w:rsidRDefault="00A11BDA" w:rsidP="00A11BDA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3CFC21C3" w14:textId="4FC52DE9" w:rsidR="00A11BDA" w:rsidRPr="00D30304" w:rsidRDefault="00A11BDA" w:rsidP="00A11BDA">
      <w:pPr>
        <w:pStyle w:val="Zkladntext"/>
        <w:tabs>
          <w:tab w:val="left" w:pos="0"/>
        </w:tabs>
        <w:rPr>
          <w:sz w:val="24"/>
          <w:szCs w:val="24"/>
        </w:rPr>
      </w:pPr>
      <w:r w:rsidRPr="00D30304">
        <w:rPr>
          <w:b/>
          <w:sz w:val="24"/>
          <w:szCs w:val="24"/>
        </w:rPr>
        <w:t>5.2</w:t>
      </w:r>
      <w:r w:rsidRPr="00D30304">
        <w:rPr>
          <w:b/>
          <w:sz w:val="24"/>
          <w:szCs w:val="24"/>
        </w:rPr>
        <w:tab/>
      </w:r>
      <w:r w:rsidRPr="00D30304">
        <w:rPr>
          <w:bCs/>
          <w:sz w:val="24"/>
          <w:szCs w:val="24"/>
        </w:rPr>
        <w:t>O</w:t>
      </w:r>
      <w:r w:rsidRPr="00D30304">
        <w:rPr>
          <w:sz w:val="24"/>
          <w:szCs w:val="24"/>
        </w:rPr>
        <w:t xml:space="preserve">právněný i složitel berou dále na vědomí, že bude-li účet svěřenského správce, na kterém budou uloženy svěřené finanční prostředky, úročen, stávají se úroky za dobu trvání svěřenské správy odměnou svěřenského správce, a to odměnou náležející nad rámec odměny </w:t>
      </w:r>
      <w:proofErr w:type="gramStart"/>
      <w:r w:rsidRPr="00D30304">
        <w:rPr>
          <w:sz w:val="24"/>
          <w:szCs w:val="24"/>
        </w:rPr>
        <w:t>uvedené v</w:t>
      </w:r>
      <w:r w:rsidR="00356D00" w:rsidRPr="00D30304">
        <w:rPr>
          <w:sz w:val="24"/>
          <w:szCs w:val="24"/>
        </w:rPr>
        <w:t xml:space="preserve"> </w:t>
      </w:r>
      <w:r w:rsidR="0033617E" w:rsidRPr="00D30304">
        <w:rPr>
          <w:sz w:val="24"/>
          <w:szCs w:val="24"/>
        </w:rPr>
        <w:t xml:space="preserve">        </w:t>
      </w:r>
      <w:r w:rsidRPr="00D30304">
        <w:rPr>
          <w:sz w:val="24"/>
          <w:szCs w:val="24"/>
        </w:rPr>
        <w:t>čl.</w:t>
      </w:r>
      <w:proofErr w:type="gramEnd"/>
      <w:r w:rsidRPr="00D30304">
        <w:rPr>
          <w:sz w:val="24"/>
          <w:szCs w:val="24"/>
        </w:rPr>
        <w:t xml:space="preserve"> 5.1. Oprávněnému ani složiteli nevzniká při výplatě depozita nárok na zaplacení úroků za dobu od přijetí do vydání depozita.</w:t>
      </w:r>
    </w:p>
    <w:p w14:paraId="2FA803EB" w14:textId="77777777" w:rsidR="00271A98" w:rsidRPr="00D30304" w:rsidRDefault="00271A98" w:rsidP="004545D4">
      <w:pPr>
        <w:pStyle w:val="Zkladntext"/>
        <w:tabs>
          <w:tab w:val="left" w:pos="709"/>
        </w:tabs>
        <w:rPr>
          <w:b/>
          <w:sz w:val="24"/>
          <w:szCs w:val="24"/>
        </w:rPr>
      </w:pPr>
    </w:p>
    <w:p w14:paraId="5BAB0C30" w14:textId="77777777" w:rsidR="00A11BDA" w:rsidRPr="00D30304" w:rsidRDefault="00A11BDA" w:rsidP="00A11BDA">
      <w:pPr>
        <w:pStyle w:val="Zkladntext"/>
        <w:tabs>
          <w:tab w:val="left" w:pos="709"/>
        </w:tabs>
        <w:jc w:val="center"/>
        <w:rPr>
          <w:b/>
          <w:sz w:val="24"/>
          <w:szCs w:val="24"/>
        </w:rPr>
      </w:pPr>
      <w:r w:rsidRPr="00D30304">
        <w:rPr>
          <w:b/>
          <w:sz w:val="24"/>
          <w:szCs w:val="24"/>
        </w:rPr>
        <w:t>VI.</w:t>
      </w:r>
    </w:p>
    <w:p w14:paraId="4BFF61A8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1F524A2B" w14:textId="03C0F4BD" w:rsidR="00A11BDA" w:rsidRPr="00D30304" w:rsidRDefault="00A11BDA" w:rsidP="00A11BDA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sz w:val="24"/>
          <w:szCs w:val="24"/>
        </w:rPr>
        <w:t xml:space="preserve">Tato smlouva je sepsána </w:t>
      </w:r>
      <w:r w:rsidR="000929C3" w:rsidRPr="00D30304">
        <w:rPr>
          <w:sz w:val="24"/>
          <w:szCs w:val="24"/>
        </w:rPr>
        <w:t>v</w:t>
      </w:r>
      <w:r w:rsidR="00C60C77" w:rsidRPr="00D30304">
        <w:rPr>
          <w:sz w:val="24"/>
          <w:szCs w:val="24"/>
        </w:rPr>
        <w:t>e</w:t>
      </w:r>
      <w:r w:rsidR="00BA59BE" w:rsidRPr="00D30304">
        <w:rPr>
          <w:sz w:val="24"/>
          <w:szCs w:val="24"/>
        </w:rPr>
        <w:t xml:space="preserve"> </w:t>
      </w:r>
      <w:r w:rsidR="00C60C77" w:rsidRPr="00D30304">
        <w:rPr>
          <w:sz w:val="24"/>
          <w:szCs w:val="24"/>
        </w:rPr>
        <w:t>4</w:t>
      </w:r>
      <w:r w:rsidR="000929C3" w:rsidRPr="00D30304">
        <w:rPr>
          <w:sz w:val="24"/>
          <w:szCs w:val="24"/>
        </w:rPr>
        <w:t xml:space="preserve"> </w:t>
      </w:r>
      <w:r w:rsidR="008C1419" w:rsidRPr="00D30304">
        <w:rPr>
          <w:sz w:val="24"/>
          <w:szCs w:val="24"/>
        </w:rPr>
        <w:t>(</w:t>
      </w:r>
      <w:r w:rsidR="00C60C77" w:rsidRPr="00D30304">
        <w:rPr>
          <w:sz w:val="24"/>
          <w:szCs w:val="24"/>
        </w:rPr>
        <w:t>čtyřech</w:t>
      </w:r>
      <w:r w:rsidR="008C1419" w:rsidRPr="00D30304">
        <w:rPr>
          <w:sz w:val="24"/>
          <w:szCs w:val="24"/>
        </w:rPr>
        <w:t>)</w:t>
      </w:r>
      <w:r w:rsidRPr="00D30304">
        <w:rPr>
          <w:sz w:val="24"/>
          <w:szCs w:val="24"/>
        </w:rPr>
        <w:t xml:space="preserve"> vyhotoveních, z nichž každ</w:t>
      </w:r>
      <w:r w:rsidR="004E275E" w:rsidRPr="00D30304">
        <w:rPr>
          <w:sz w:val="24"/>
          <w:szCs w:val="24"/>
        </w:rPr>
        <w:t>ý</w:t>
      </w:r>
      <w:r w:rsidRPr="00D30304">
        <w:rPr>
          <w:sz w:val="24"/>
          <w:szCs w:val="24"/>
        </w:rPr>
        <w:t xml:space="preserve"> z </w:t>
      </w:r>
      <w:r w:rsidR="004E275E" w:rsidRPr="00D30304">
        <w:rPr>
          <w:sz w:val="24"/>
          <w:szCs w:val="24"/>
        </w:rPr>
        <w:t>účastníků</w:t>
      </w:r>
      <w:r w:rsidRPr="00D30304">
        <w:rPr>
          <w:sz w:val="24"/>
          <w:szCs w:val="24"/>
        </w:rPr>
        <w:t xml:space="preserve"> obdrží po jednom.</w:t>
      </w:r>
    </w:p>
    <w:p w14:paraId="32F408D2" w14:textId="77777777" w:rsidR="00A11BDA" w:rsidRPr="00D30304" w:rsidRDefault="00A11BDA" w:rsidP="00A11BDA">
      <w:pPr>
        <w:pStyle w:val="Zkladntext"/>
        <w:tabs>
          <w:tab w:val="left" w:pos="720"/>
        </w:tabs>
        <w:rPr>
          <w:b/>
          <w:bCs/>
          <w:sz w:val="24"/>
          <w:szCs w:val="24"/>
        </w:rPr>
      </w:pPr>
    </w:p>
    <w:p w14:paraId="16A1A8C2" w14:textId="7AF04328" w:rsidR="00BF331F" w:rsidRPr="00D30304" w:rsidRDefault="00BF331F" w:rsidP="00BF331F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sz w:val="24"/>
          <w:szCs w:val="24"/>
        </w:rPr>
        <w:t>Advokát před uzavřením této smlouvy poučil složitele v souladu s  Usnesením představenstva České advokátní komory č. 7/2004, o povinnostech, které vyplývají z právních a stavovských předpisů upravujících opatření proti legalizaci výnosů z trestné činnosti. Současně advokát informoval složitele o podmínkách banky pro výplatu prostředků z depozitního účtu advokáta, shora specifikovaného.</w:t>
      </w:r>
    </w:p>
    <w:p w14:paraId="52D3CB7B" w14:textId="77777777" w:rsidR="00BF331F" w:rsidRPr="00D30304" w:rsidRDefault="00BF331F" w:rsidP="00BF331F">
      <w:pPr>
        <w:pStyle w:val="Odstavecseseznamem"/>
        <w:rPr>
          <w:rFonts w:ascii="Garamond" w:hAnsi="Garamond"/>
        </w:rPr>
      </w:pPr>
    </w:p>
    <w:p w14:paraId="2231FF95" w14:textId="77777777" w:rsidR="00BF331F" w:rsidRPr="00D30304" w:rsidRDefault="00BF331F" w:rsidP="00BF331F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bCs/>
          <w:color w:val="auto"/>
          <w:sz w:val="24"/>
          <w:szCs w:val="24"/>
        </w:rPr>
        <w:t>O</w:t>
      </w:r>
      <w:r w:rsidRPr="00D30304">
        <w:rPr>
          <w:color w:val="auto"/>
          <w:sz w:val="24"/>
          <w:szCs w:val="24"/>
        </w:rPr>
        <w:t xml:space="preserve">právněný i složitel </w:t>
      </w:r>
      <w:r w:rsidRPr="00D30304">
        <w:rPr>
          <w:rFonts w:eastAsia="Arial Narrow" w:cs="Arial Narrow"/>
          <w:color w:val="auto"/>
          <w:sz w:val="24"/>
          <w:szCs w:val="24"/>
        </w:rPr>
        <w:t xml:space="preserve">prohlašují, že byly informováni o možnosti nastavení automatických aktuálních oznámení banky o pohybech na úschovním účtu a také byly informováni o tom, že mohou svěřenského správce požádat o oznámení svých adres elektronické pošty České advokátní komoře, která jim poté bude posílat informace o oznámeních, která svěřenský správce v jejich věci </w:t>
      </w:r>
      <w:r w:rsidRPr="00D30304">
        <w:rPr>
          <w:rFonts w:eastAsia="Arial Narrow" w:cs="Arial Narrow"/>
          <w:color w:val="auto"/>
          <w:sz w:val="24"/>
          <w:szCs w:val="24"/>
        </w:rPr>
        <w:lastRenderedPageBreak/>
        <w:t>zaslal do elektronické knihy úschov.</w:t>
      </w:r>
    </w:p>
    <w:p w14:paraId="7326BF0F" w14:textId="77777777" w:rsidR="00BF331F" w:rsidRPr="00D30304" w:rsidRDefault="00BF331F" w:rsidP="00BF331F">
      <w:pPr>
        <w:pStyle w:val="Odstavecseseznamem"/>
        <w:rPr>
          <w:rFonts w:ascii="Garamond" w:hAnsi="Garamond"/>
        </w:rPr>
      </w:pPr>
    </w:p>
    <w:p w14:paraId="307C8AAD" w14:textId="77777777" w:rsidR="00BF331F" w:rsidRPr="00D30304" w:rsidRDefault="00BF331F" w:rsidP="00BF331F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sz w:val="24"/>
          <w:szCs w:val="24"/>
        </w:rPr>
        <w:t>Na základě povinností vyplývajících z této smlouvy dochází ze strany svěřenského správce ke shromažďování osobních údajů ve smyslu nařízení Evropského parlamentu a Rady (EU) 2016/679 o ochraně fyzických osob v souvislosti se zpracováním osobních údajů a volném pohybu těchto údajů a zrušení směrnice 95/46/ES (dále jen „Nařízení 2016/679). Svěřenský správce tedy nakládá s osobními údaji účastníků, které jsou uvedeny v záhlaví této smlouvy. Účastníci této smlouvy prohlašují, že byli řádně poučení o zpracování a ochraně osobních údajů svěřenským správcem a k tomuto dávají svůj souhlas. Účastníci této smlouvy prohlašují, že výše uvedené osobní údaje jsou přesné a pravdivé a jsou svěřenskému správci poskytovány dobrovolně, bezplatně a za účelem jejich zpracování.</w:t>
      </w:r>
    </w:p>
    <w:p w14:paraId="34E0DBCD" w14:textId="77777777" w:rsidR="00BF331F" w:rsidRPr="00D30304" w:rsidRDefault="00BF331F" w:rsidP="00BF331F">
      <w:pPr>
        <w:pStyle w:val="Odstavecseseznamem"/>
        <w:rPr>
          <w:rFonts w:ascii="Garamond" w:hAnsi="Garamond"/>
        </w:rPr>
      </w:pPr>
    </w:p>
    <w:p w14:paraId="315D0FDB" w14:textId="77777777" w:rsidR="00BF331F" w:rsidRPr="00D30304" w:rsidRDefault="00BF331F" w:rsidP="00BF331F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sz w:val="24"/>
          <w:szCs w:val="24"/>
        </w:rPr>
        <w:t>Svěřenský správce dále provedl před uzavřením této smlouvy identifikaci složitele, a to v rozsahu a z dokladů vyžadovaných v § 8 zákona č. 253/2008 Sb., o některých opatřeních proti legalizaci výnosů z trestné činnosti a financování terorizmu. Účastníci smlouv</w:t>
      </w:r>
      <w:r w:rsidRPr="00D30304">
        <w:rPr>
          <w:color w:val="auto"/>
          <w:sz w:val="24"/>
          <w:szCs w:val="24"/>
        </w:rPr>
        <w:t>y</w:t>
      </w:r>
      <w:r w:rsidRPr="00D30304">
        <w:rPr>
          <w:sz w:val="24"/>
          <w:szCs w:val="24"/>
        </w:rPr>
        <w:t xml:space="preserve"> souhlasí s uvedením identifikačních údajů v této smlouvě a jejich užití v souvislosti se svěřenskou správou, a dále prohlašují, že byli před podpisem této smlouvy svěřenským správcem poučeni o povinnosti identifikovat klienta (jakož i o dalších povinnostech svěřenského správce vyplývajících z právních a stavovských předpisů) způsobem uvedeným v zákoně č. 253/2008 Sb., o některých opatřeních proti legalizaci výnosů z trestné činnosti a financování terorismu, v platném znění. Identifikace účastníků této smlouvy v rozsahu citovaného zákona, tzn. včetně ověření shody podoby s vyobrazením v průkazu totožnosti a ověření čísla a doby platnosti průkazu totožnosti, byla provedena při osobním podpisu této smlouvy před svěřenským správcem kontrolou průkazů totožnosti, jejichž kopie byly pořízeny se souhlasem účastníků a založeny v archivu svěřenského správce, popř. úředním ověřením podpisů stran při absenci svěřenského správce a při uzavírání této smlouvy.</w:t>
      </w:r>
    </w:p>
    <w:p w14:paraId="5A3609DE" w14:textId="77777777" w:rsidR="00BF331F" w:rsidRPr="00D30304" w:rsidRDefault="00BF331F" w:rsidP="00BF331F">
      <w:pPr>
        <w:pStyle w:val="Zkladntext"/>
        <w:rPr>
          <w:sz w:val="24"/>
          <w:szCs w:val="24"/>
        </w:rPr>
      </w:pPr>
    </w:p>
    <w:p w14:paraId="66256429" w14:textId="77777777" w:rsidR="00BF331F" w:rsidRPr="00D30304" w:rsidRDefault="00BF331F" w:rsidP="00BF331F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D30304">
        <w:rPr>
          <w:rFonts w:eastAsia="Arial Narrow" w:cs="Arial Narrow"/>
          <w:color w:val="auto"/>
          <w:sz w:val="24"/>
          <w:szCs w:val="24"/>
        </w:rPr>
        <w:t>Účastníci této Smlouvy prohlašují, že provedli kontrolu údajů týkající se účastníků, převáděného Předmětu převodu, čísel bankovních účtů, i jiných skutečností uvedených v této Smlouvě a prohlašují, že tyto údaje a skutečnosti jsou prosty chyb a jsou uvedeny správně.</w:t>
      </w:r>
    </w:p>
    <w:p w14:paraId="42263BF7" w14:textId="77777777" w:rsidR="00BF331F" w:rsidRPr="00D30304" w:rsidRDefault="00BF331F" w:rsidP="00BF331F">
      <w:pPr>
        <w:pStyle w:val="Odstavecseseznamem"/>
        <w:rPr>
          <w:rFonts w:ascii="Garamond" w:hAnsi="Garamond"/>
        </w:rPr>
      </w:pPr>
    </w:p>
    <w:p w14:paraId="785F7884" w14:textId="77777777" w:rsidR="00967655" w:rsidRDefault="00BF331F" w:rsidP="00A11BDA">
      <w:pPr>
        <w:pStyle w:val="Zkladntext"/>
        <w:numPr>
          <w:ilvl w:val="1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174297">
        <w:rPr>
          <w:sz w:val="24"/>
          <w:szCs w:val="24"/>
        </w:rPr>
        <w:t>Účastníci smlouvy po jejím přečtení prohlašují, že smlouva byla sepsána dle jejich pravé a svobodné vůle, na důkaz čehož níže připojují vlastnoruční podpisy</w:t>
      </w:r>
      <w:r w:rsidR="00A11BDA" w:rsidRPr="00174297">
        <w:rPr>
          <w:sz w:val="24"/>
          <w:szCs w:val="24"/>
        </w:rPr>
        <w:t>.</w:t>
      </w:r>
    </w:p>
    <w:p w14:paraId="5BD69DA7" w14:textId="77777777" w:rsidR="00967655" w:rsidRDefault="00967655" w:rsidP="00967655">
      <w:pPr>
        <w:pStyle w:val="Odstavecseseznamem"/>
      </w:pPr>
    </w:p>
    <w:p w14:paraId="0E89F880" w14:textId="6C4A6D0A" w:rsidR="00A11BDA" w:rsidRDefault="00A11BDA" w:rsidP="00967655">
      <w:pPr>
        <w:pStyle w:val="Zkladntext"/>
        <w:numPr>
          <w:ilvl w:val="1"/>
          <w:numId w:val="3"/>
        </w:numPr>
        <w:tabs>
          <w:tab w:val="clear" w:pos="720"/>
          <w:tab w:val="num" w:pos="426"/>
        </w:tabs>
        <w:ind w:left="0" w:firstLine="0"/>
        <w:rPr>
          <w:sz w:val="24"/>
          <w:szCs w:val="24"/>
        </w:rPr>
      </w:pPr>
      <w:r w:rsidRPr="00174297">
        <w:rPr>
          <w:sz w:val="24"/>
          <w:szCs w:val="24"/>
        </w:rPr>
        <w:t xml:space="preserve"> </w:t>
      </w:r>
      <w:r w:rsidR="00967655">
        <w:rPr>
          <w:sz w:val="24"/>
          <w:szCs w:val="24"/>
        </w:rPr>
        <w:tab/>
      </w:r>
      <w:r w:rsidR="00967655" w:rsidRPr="00967655">
        <w:rPr>
          <w:sz w:val="24"/>
          <w:szCs w:val="24"/>
        </w:rPr>
        <w:t>Tato smlouva nabývá platnosti dnem jejího podpisu oběma smluvními stranami a účinnosti dnem uveřejnění v registru smluv. Smluvní strany berou na vědomí povinnost uveřejnění smlouvy podle zákona č. 340/2015 Sb., o registru smluv, v platném znění.</w:t>
      </w:r>
    </w:p>
    <w:p w14:paraId="0B6F4236" w14:textId="77777777" w:rsidR="00174297" w:rsidRDefault="00174297" w:rsidP="00174297">
      <w:pPr>
        <w:pStyle w:val="Odstavecseseznamem"/>
      </w:pPr>
    </w:p>
    <w:p w14:paraId="3088F311" w14:textId="0B5C84D3" w:rsidR="00174297" w:rsidRDefault="00174297" w:rsidP="00174297">
      <w:pPr>
        <w:spacing w:before="120" w:line="240" w:lineRule="atLeast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Tato smlouva byla schválena Správní radou Veterinární univerzity Brno na jejím</w:t>
      </w:r>
      <w:r w:rsidR="004703D3">
        <w:rPr>
          <w:rFonts w:ascii="Garamond" w:hAnsi="Garamond"/>
          <w:szCs w:val="20"/>
        </w:rPr>
        <w:t xml:space="preserve"> 100.</w:t>
      </w:r>
      <w:r>
        <w:rPr>
          <w:rFonts w:ascii="Garamond" w:hAnsi="Garamond"/>
          <w:szCs w:val="20"/>
        </w:rPr>
        <w:t xml:space="preserve"> zasedání konaném ke dni usnesení</w:t>
      </w:r>
      <w:r w:rsidR="004703D3">
        <w:rPr>
          <w:rFonts w:ascii="Garamond" w:hAnsi="Garamond"/>
          <w:szCs w:val="20"/>
        </w:rPr>
        <w:t xml:space="preserve"> </w:t>
      </w:r>
      <w:proofErr w:type="gramStart"/>
      <w:r w:rsidR="004703D3">
        <w:rPr>
          <w:rFonts w:ascii="Garamond" w:hAnsi="Garamond"/>
          <w:szCs w:val="20"/>
        </w:rPr>
        <w:t>4.12.2023</w:t>
      </w:r>
      <w:proofErr w:type="gramEnd"/>
      <w:r w:rsidR="004703D3">
        <w:rPr>
          <w:rFonts w:ascii="Garamond" w:hAnsi="Garamond"/>
          <w:szCs w:val="20"/>
        </w:rPr>
        <w:t>.</w:t>
      </w:r>
    </w:p>
    <w:p w14:paraId="1A997020" w14:textId="77777777" w:rsidR="00174297" w:rsidRPr="00174297" w:rsidRDefault="00174297" w:rsidP="00174297">
      <w:pPr>
        <w:pStyle w:val="Zkladntext"/>
        <w:rPr>
          <w:sz w:val="24"/>
          <w:szCs w:val="24"/>
        </w:rPr>
      </w:pPr>
    </w:p>
    <w:p w14:paraId="00EBEE3C" w14:textId="77777777" w:rsidR="00A11BDA" w:rsidRPr="00D30304" w:rsidRDefault="00A11BDA" w:rsidP="00A11BDA">
      <w:pPr>
        <w:pStyle w:val="Zkladntext"/>
        <w:tabs>
          <w:tab w:val="left" w:pos="709"/>
        </w:tabs>
        <w:rPr>
          <w:sz w:val="24"/>
          <w:szCs w:val="24"/>
        </w:rPr>
      </w:pPr>
    </w:p>
    <w:p w14:paraId="761F3342" w14:textId="394A6E98" w:rsidR="00A11BDA" w:rsidRPr="00D30304" w:rsidRDefault="003D73A6" w:rsidP="00A11BDA">
      <w:pPr>
        <w:pStyle w:val="Seznamsodrkami"/>
        <w:rPr>
          <w:i w:val="0"/>
          <w:iCs w:val="0"/>
        </w:rPr>
      </w:pPr>
      <w:r>
        <w:rPr>
          <w:i w:val="0"/>
          <w:iCs w:val="0"/>
        </w:rPr>
        <w:t xml:space="preserve">V Brně dne 2. 1. </w:t>
      </w:r>
      <w:r w:rsidR="00D555E0" w:rsidRPr="00D30304">
        <w:rPr>
          <w:i w:val="0"/>
          <w:iCs w:val="0"/>
        </w:rPr>
        <w:t>202</w:t>
      </w:r>
      <w:r>
        <w:rPr>
          <w:i w:val="0"/>
          <w:iCs w:val="0"/>
        </w:rPr>
        <w:t>4</w:t>
      </w:r>
    </w:p>
    <w:p w14:paraId="33967C7F" w14:textId="7A6F2082" w:rsidR="00A11BDA" w:rsidRPr="00D30304" w:rsidRDefault="00A11BDA" w:rsidP="00A11BDA">
      <w:pPr>
        <w:rPr>
          <w:rFonts w:ascii="Garamond" w:hAnsi="Garamond"/>
        </w:rPr>
      </w:pPr>
    </w:p>
    <w:p w14:paraId="143F16B6" w14:textId="77777777" w:rsidR="00DE5475" w:rsidRPr="00D30304" w:rsidRDefault="00DE5475" w:rsidP="00A11BDA">
      <w:pPr>
        <w:rPr>
          <w:rFonts w:ascii="Garamond" w:hAnsi="Garamond"/>
        </w:rPr>
      </w:pPr>
    </w:p>
    <w:p w14:paraId="31336937" w14:textId="77777777" w:rsidR="00C60C77" w:rsidRPr="00D30304" w:rsidRDefault="00C60C77" w:rsidP="00C60C77">
      <w:pPr>
        <w:tabs>
          <w:tab w:val="left" w:pos="4820"/>
        </w:tabs>
        <w:spacing w:line="240" w:lineRule="atLeast"/>
        <w:jc w:val="both"/>
        <w:rPr>
          <w:rFonts w:ascii="Garamond" w:hAnsi="Garamond"/>
        </w:rPr>
      </w:pPr>
      <w:r w:rsidRPr="00D30304">
        <w:rPr>
          <w:rFonts w:ascii="Garamond" w:hAnsi="Garamond"/>
        </w:rPr>
        <w:t>…………...............................………….</w:t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  <w:t>………………………………………….</w:t>
      </w:r>
    </w:p>
    <w:p w14:paraId="1C582632" w14:textId="77777777" w:rsidR="00C60C77" w:rsidRPr="00D30304" w:rsidRDefault="00C60C77" w:rsidP="00C60C77">
      <w:pPr>
        <w:tabs>
          <w:tab w:val="left" w:pos="709"/>
          <w:tab w:val="left" w:pos="1134"/>
        </w:tabs>
        <w:rPr>
          <w:rFonts w:ascii="Garamond" w:hAnsi="Garamond"/>
        </w:rPr>
      </w:pPr>
      <w:r w:rsidRPr="00D30304">
        <w:rPr>
          <w:rFonts w:ascii="Garamond" w:hAnsi="Garamond"/>
          <w:bCs/>
        </w:rPr>
        <w:t>Veterinární univerzita Brno</w:t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proofErr w:type="spellStart"/>
      <w:r w:rsidRPr="00D30304">
        <w:rPr>
          <w:rFonts w:ascii="Garamond" w:hAnsi="Garamond"/>
          <w:shd w:val="clear" w:color="auto" w:fill="FFFFFF"/>
        </w:rPr>
        <w:t>Practical</w:t>
      </w:r>
      <w:proofErr w:type="spellEnd"/>
      <w:r w:rsidRPr="00D30304">
        <w:rPr>
          <w:rFonts w:ascii="Garamond" w:hAnsi="Garamond"/>
          <w:shd w:val="clear" w:color="auto" w:fill="FFFFFF"/>
        </w:rPr>
        <w:t xml:space="preserve"> Management, s.r.o.</w:t>
      </w:r>
    </w:p>
    <w:p w14:paraId="1DDE659F" w14:textId="218E2AE5" w:rsidR="00D46423" w:rsidRDefault="003766E5" w:rsidP="00C60C77">
      <w:pPr>
        <w:tabs>
          <w:tab w:val="left" w:pos="2685"/>
        </w:tabs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MVDr. Alois Nečas, Ph.D., MBA - rektor </w:t>
      </w:r>
      <w:r>
        <w:rPr>
          <w:rFonts w:ascii="Garamond" w:hAnsi="Garamond"/>
        </w:rPr>
        <w:tab/>
      </w:r>
      <w:r w:rsidR="00C60C77" w:rsidRPr="00D30304">
        <w:rPr>
          <w:rFonts w:ascii="Garamond" w:hAnsi="Garamond"/>
        </w:rPr>
        <w:t xml:space="preserve">Ing. Roman Gola, jednatel </w:t>
      </w:r>
    </w:p>
    <w:p w14:paraId="2B74E4FE" w14:textId="77777777" w:rsidR="003B32AF" w:rsidRPr="00D30304" w:rsidRDefault="003B32AF" w:rsidP="00C60C77">
      <w:pPr>
        <w:tabs>
          <w:tab w:val="left" w:pos="2685"/>
        </w:tabs>
        <w:spacing w:line="240" w:lineRule="atLeast"/>
        <w:jc w:val="both"/>
        <w:rPr>
          <w:rFonts w:ascii="Garamond" w:hAnsi="Garamond"/>
          <w:b/>
        </w:rPr>
      </w:pPr>
    </w:p>
    <w:p w14:paraId="006D65A5" w14:textId="33FEC1DF" w:rsidR="00A11BDA" w:rsidRPr="00D30304" w:rsidRDefault="00A11BDA" w:rsidP="00BF331F">
      <w:pPr>
        <w:tabs>
          <w:tab w:val="left" w:pos="4820"/>
        </w:tabs>
        <w:spacing w:line="240" w:lineRule="atLeast"/>
        <w:rPr>
          <w:rFonts w:ascii="Garamond" w:hAnsi="Garamond"/>
        </w:rPr>
      </w:pPr>
      <w:r w:rsidRPr="00D30304">
        <w:rPr>
          <w:rFonts w:ascii="Garamond" w:hAnsi="Garamond"/>
        </w:rPr>
        <w:tab/>
      </w:r>
    </w:p>
    <w:p w14:paraId="52C5698D" w14:textId="77777777" w:rsidR="00DE5475" w:rsidRPr="00D30304" w:rsidRDefault="00DE5475" w:rsidP="00A11BDA">
      <w:pPr>
        <w:pStyle w:val="Zkladntext2"/>
        <w:tabs>
          <w:tab w:val="left" w:pos="360"/>
        </w:tabs>
        <w:jc w:val="left"/>
      </w:pPr>
    </w:p>
    <w:p w14:paraId="5932AE2F" w14:textId="77777777" w:rsidR="00356D00" w:rsidRPr="00D30304" w:rsidRDefault="00356D00" w:rsidP="00356D00">
      <w:pPr>
        <w:tabs>
          <w:tab w:val="left" w:pos="2685"/>
        </w:tabs>
        <w:spacing w:line="240" w:lineRule="atLeast"/>
        <w:jc w:val="both"/>
        <w:rPr>
          <w:rFonts w:ascii="Garamond" w:hAnsi="Garamond"/>
          <w:b/>
        </w:rPr>
      </w:pPr>
      <w:r w:rsidRPr="00D30304">
        <w:rPr>
          <w:rFonts w:ascii="Garamond" w:hAnsi="Garamond"/>
        </w:rPr>
        <w:lastRenderedPageBreak/>
        <w:t>…………………………………………….</w:t>
      </w:r>
    </w:p>
    <w:p w14:paraId="72B9B3C6" w14:textId="037EBA2E" w:rsidR="00356D00" w:rsidRPr="00D30304" w:rsidRDefault="00356D00" w:rsidP="00356D00">
      <w:pPr>
        <w:pStyle w:val="Zkladntext2"/>
        <w:tabs>
          <w:tab w:val="left" w:pos="360"/>
        </w:tabs>
        <w:jc w:val="left"/>
      </w:pPr>
      <w:r w:rsidRPr="00D30304">
        <w:t>REAL SPEKTRUM, a.s</w:t>
      </w:r>
      <w:r w:rsidR="004703D3">
        <w:t xml:space="preserve">., Mgr. Tomáš </w:t>
      </w:r>
      <w:proofErr w:type="spellStart"/>
      <w:r w:rsidR="004703D3">
        <w:t>Kokna</w:t>
      </w:r>
      <w:proofErr w:type="spellEnd"/>
      <w:r w:rsidR="004703D3">
        <w:t>, člen představenstva</w:t>
      </w:r>
    </w:p>
    <w:p w14:paraId="4C5F3D21" w14:textId="77777777" w:rsidR="00DE5475" w:rsidRDefault="00DE5475" w:rsidP="00356D00">
      <w:pPr>
        <w:pStyle w:val="Zkladntext2"/>
        <w:tabs>
          <w:tab w:val="left" w:pos="360"/>
        </w:tabs>
        <w:jc w:val="left"/>
      </w:pPr>
    </w:p>
    <w:p w14:paraId="212D52B6" w14:textId="77777777" w:rsidR="006768CF" w:rsidRDefault="006768CF" w:rsidP="00356D00">
      <w:pPr>
        <w:pStyle w:val="Zkladntext2"/>
        <w:tabs>
          <w:tab w:val="left" w:pos="360"/>
        </w:tabs>
        <w:jc w:val="left"/>
      </w:pPr>
    </w:p>
    <w:p w14:paraId="62CAE024" w14:textId="77777777" w:rsidR="006768CF" w:rsidRDefault="006768CF" w:rsidP="00356D00">
      <w:pPr>
        <w:pStyle w:val="Zkladntext2"/>
        <w:tabs>
          <w:tab w:val="left" w:pos="360"/>
        </w:tabs>
        <w:jc w:val="left"/>
      </w:pPr>
    </w:p>
    <w:p w14:paraId="1C059E9F" w14:textId="77777777" w:rsidR="006768CF" w:rsidRPr="00D30304" w:rsidRDefault="006768CF" w:rsidP="00356D00">
      <w:pPr>
        <w:pStyle w:val="Zkladntext2"/>
        <w:tabs>
          <w:tab w:val="left" w:pos="360"/>
        </w:tabs>
        <w:jc w:val="left"/>
      </w:pPr>
    </w:p>
    <w:p w14:paraId="3A51C7C6" w14:textId="77777777" w:rsidR="00356D00" w:rsidRPr="00D30304" w:rsidRDefault="00356D00" w:rsidP="00A11BDA">
      <w:pPr>
        <w:pStyle w:val="Zkladntext2"/>
        <w:tabs>
          <w:tab w:val="left" w:pos="360"/>
        </w:tabs>
        <w:jc w:val="left"/>
      </w:pPr>
    </w:p>
    <w:p w14:paraId="7FE11379" w14:textId="77777777" w:rsidR="00A11BDA" w:rsidRPr="00D30304" w:rsidRDefault="00A11BDA" w:rsidP="00A11BDA">
      <w:pPr>
        <w:pStyle w:val="Zkladntext2"/>
        <w:tabs>
          <w:tab w:val="left" w:pos="360"/>
        </w:tabs>
        <w:ind w:left="360" w:hanging="360"/>
        <w:jc w:val="left"/>
      </w:pPr>
      <w:r w:rsidRPr="00D30304">
        <w:tab/>
      </w:r>
      <w:r w:rsidRPr="00D30304">
        <w:tab/>
      </w:r>
      <w:r w:rsidRPr="00D30304">
        <w:tab/>
      </w:r>
      <w:r w:rsidRPr="00D30304">
        <w:tab/>
      </w:r>
      <w:r w:rsidRPr="00D30304">
        <w:tab/>
        <w:t>....................................................</w:t>
      </w:r>
    </w:p>
    <w:p w14:paraId="78B5136C" w14:textId="77777777" w:rsidR="00A11BDA" w:rsidRPr="00D30304" w:rsidRDefault="00A11BDA" w:rsidP="00A11BDA">
      <w:pPr>
        <w:pStyle w:val="Zkladntext2"/>
        <w:tabs>
          <w:tab w:val="left" w:pos="360"/>
        </w:tabs>
        <w:ind w:left="360" w:hanging="360"/>
        <w:jc w:val="left"/>
      </w:pPr>
      <w:r w:rsidRPr="00D30304">
        <w:t xml:space="preserve"> </w:t>
      </w:r>
      <w:r w:rsidRPr="00D30304">
        <w:tab/>
      </w:r>
      <w:r w:rsidRPr="00D30304">
        <w:tab/>
      </w:r>
      <w:r w:rsidRPr="00D30304">
        <w:tab/>
      </w:r>
      <w:r w:rsidRPr="00D30304">
        <w:tab/>
        <w:t xml:space="preserve"> </w:t>
      </w:r>
      <w:r w:rsidRPr="00D30304">
        <w:tab/>
        <w:t>JUDr. Vladimír Muzikář, advokát</w:t>
      </w:r>
    </w:p>
    <w:p w14:paraId="55B71563" w14:textId="79A54D39" w:rsidR="00001F1B" w:rsidRPr="00D30304" w:rsidRDefault="00A11BDA" w:rsidP="00A11BDA">
      <w:pPr>
        <w:rPr>
          <w:rFonts w:ascii="Garamond" w:hAnsi="Garamond"/>
        </w:rPr>
      </w:pP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r w:rsidRPr="00D30304">
        <w:rPr>
          <w:rFonts w:ascii="Garamond" w:hAnsi="Garamond"/>
        </w:rPr>
        <w:tab/>
      </w:r>
      <w:proofErr w:type="spellStart"/>
      <w:proofErr w:type="gramStart"/>
      <w:r w:rsidRPr="00D30304">
        <w:rPr>
          <w:rFonts w:ascii="Garamond" w:hAnsi="Garamond"/>
        </w:rPr>
        <w:t>i.s</w:t>
      </w:r>
      <w:proofErr w:type="spellEnd"/>
      <w:r w:rsidRPr="00D30304">
        <w:rPr>
          <w:rFonts w:ascii="Garamond" w:hAnsi="Garamond"/>
        </w:rPr>
        <w:t>.</w:t>
      </w:r>
      <w:proofErr w:type="gramEnd"/>
      <w:r w:rsidRPr="00D30304">
        <w:rPr>
          <w:rFonts w:ascii="Garamond" w:hAnsi="Garamond"/>
        </w:rPr>
        <w:t xml:space="preserve"> Mgr. </w:t>
      </w:r>
      <w:r w:rsidR="00795BBA" w:rsidRPr="00D30304">
        <w:rPr>
          <w:rFonts w:ascii="Garamond" w:hAnsi="Garamond"/>
        </w:rPr>
        <w:t>Jakub Žiška</w:t>
      </w:r>
      <w:r w:rsidRPr="00D30304">
        <w:rPr>
          <w:rFonts w:ascii="Garamond" w:hAnsi="Garamond"/>
        </w:rPr>
        <w:t>, advokát</w:t>
      </w:r>
    </w:p>
    <w:sectPr w:rsidR="00001F1B" w:rsidRPr="00D30304" w:rsidSect="001E21A6">
      <w:head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0D719" w14:textId="77777777" w:rsidR="004C3E22" w:rsidRDefault="004C3E22" w:rsidP="00161F9A">
      <w:r>
        <w:separator/>
      </w:r>
    </w:p>
  </w:endnote>
  <w:endnote w:type="continuationSeparator" w:id="0">
    <w:p w14:paraId="150DEAD8" w14:textId="77777777" w:rsidR="004C3E22" w:rsidRDefault="004C3E22" w:rsidP="001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B27F8" w14:textId="77777777" w:rsidR="004C3E22" w:rsidRDefault="004C3E22" w:rsidP="00161F9A">
      <w:r>
        <w:separator/>
      </w:r>
    </w:p>
  </w:footnote>
  <w:footnote w:type="continuationSeparator" w:id="0">
    <w:p w14:paraId="49E875A2" w14:textId="77777777" w:rsidR="004C3E22" w:rsidRDefault="004C3E22" w:rsidP="0016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13A9A" w14:textId="3D2B2CF6" w:rsidR="001E21A6" w:rsidRDefault="00666155" w:rsidP="001E21A6">
    <w:pPr>
      <w:pStyle w:val="Zhlav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A2954" wp14:editId="3203218F">
              <wp:simplePos x="0" y="0"/>
              <wp:positionH relativeFrom="column">
                <wp:posOffset>4936490</wp:posOffset>
              </wp:positionH>
              <wp:positionV relativeFrom="paragraph">
                <wp:posOffset>569595</wp:posOffset>
              </wp:positionV>
              <wp:extent cx="1609725" cy="90233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902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35B11" w14:textId="77777777" w:rsidR="001E21A6" w:rsidRPr="00DE279A" w:rsidRDefault="001E21A6" w:rsidP="00B57EEA">
                          <w:pPr>
                            <w:spacing w:line="200" w:lineRule="atLeast"/>
                            <w:ind w:left="-113"/>
                            <w:rPr>
                              <w:rFonts w:ascii="Book Antiqua" w:hAnsi="Book Antiqu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833D6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</w:rPr>
                            <w:t>Koncipienti a právní oddělení</w:t>
                          </w:r>
                          <w:r w:rsidRPr="00DE279A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JUDr. Ing. Petr Večeřa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Mgr. Hynek Mádl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B57EEA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 xml:space="preserve">Mgr. </w:t>
                          </w:r>
                          <w:r w:rsidR="00E85EDD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Milan Petr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B57EEA"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Mgr. Eva Urbánková</w:t>
                          </w:r>
                        </w:p>
                        <w:p w14:paraId="66C9807A" w14:textId="77777777" w:rsidR="001E21A6" w:rsidRPr="00CB67BC" w:rsidRDefault="00B57EEA" w:rsidP="00B57EEA">
                          <w:pPr>
                            <w:spacing w:line="200" w:lineRule="atLeast"/>
                            <w:ind w:left="-113"/>
                            <w:rPr>
                              <w:sz w:val="14"/>
                              <w:szCs w:val="14"/>
                            </w:rPr>
                          </w:pP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Mgr. Jitka Procházková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A295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8.7pt;margin-top:44.85pt;width:126.7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AKlAIAAIAFAAAOAAAAZHJzL2Uyb0RvYy54bWysVN1O2zAUvp+0d7B8P5K2FEZEijoQ06QK&#10;0GDi2nXsNsL28Wy3SfdGe4692I6dpK3Ybph249g53/n/zrm8arUiW+F8Daako5OcEmE4VLVZlfTb&#10;0+2Hj5T4wEzFFBhR0p3w9Gr2/t1lYwsxhjWoSjiCRowvGlvSdQi2yDLP10IzfwJWGBRKcJoFfLpV&#10;VjnWoHWtsnGen2UNuMo64MJ7/HvTCeks2ZdS8HAvpReBqJJibCGdLp3LeGazS1asHLPrmvdhsH+I&#10;QrPaoNO9qRsWGNm4+g9TuuYOPMhwwkFnIGXNRcoBsxnlr7J5XDMrUi5YHG/3ZfL/zyy/2z44Ulcl&#10;nVJimMYWPYk2wPbXT2JBCTKNJWqsLxD5aBEb2k/QYqtTut4ugL94hGRHmE7BIzqWpJVOxy8mS1AR&#10;u7DbVx5dER6tneUX52MMgaPsIh9PJslvdtC2zofPAjSJl5I67GyKgG0XPkT/rBgg0ZmB21qp1F1l&#10;SFPSs8k0Twp7CWooE7Ei8aQ3E9PoIk+3sFMiYpT5KiTWKSUQfySGimvlyJYhtxjnwoRRLFayi+iI&#10;khjEWxR7/CGqtyh3eQyewYS9sq4NuK5hcbAOYVcvQ8iyw/eN9F3esQShXbaYVbwuodohAxx0Y+Qt&#10;v62xGwvmwwNzODfYW9wF4R4PqQCrDv2NkjW4H3/7H/FIZ5RS0uAcltR/3zAnKFFfDBL9YnR6Ggc3&#10;PU6n52N8uGPJ8lhiNvoasB0j3DqWp2vEBzVcpQP9jCtjHr2iiBmOvksahut16LYDrhwu5vMEwlG1&#10;LCzMo+UD8SPXntpn5mxPyIBUvoNhYlnxipcdNvbVwHwTQNaJtIeq9oXHMU8M6ldS3CPH74Q6LM7Z&#10;bwAAAP//AwBQSwMEFAAGAAgAAAAhALzXEJPgAAAACwEAAA8AAABkcnMvZG93bnJldi54bWxMj8FK&#10;AzEQQO+C/xBG8GaTtuJut5stRfQiiFgL4i3dTDeryWRN0nb9e9OTHod5vHlTr0Zn2RFD7D1JmE4E&#10;MKTW6546Cdu3x5sSWEyKtLKeUMIPRlg1lxe1qrQ/0SseN6ljWUKxUhJMSkPFeWwNOhUnfkDKu70P&#10;TqU8ho7roE5Z7iyfCXHHneopXzBqwHuD7dfm4CQU5Yc2n+Fp3L4/r7/Ny8Dtg+JSXl+N6yWwhGP6&#10;g+Gcn9OhyU07fyAdmc2OorjNqIRyUQA7A2IuFsB2EmbzaQm8qfn/H5pfAAAA//8DAFBLAQItABQA&#10;BgAIAAAAIQC2gziS/gAAAOEBAAATAAAAAAAAAAAAAAAAAAAAAABbQ29udGVudF9UeXBlc10ueG1s&#10;UEsBAi0AFAAGAAgAAAAhADj9If/WAAAAlAEAAAsAAAAAAAAAAAAAAAAALwEAAF9yZWxzLy5yZWxz&#10;UEsBAi0AFAAGAAgAAAAhAB2k4AqUAgAAgAUAAA4AAAAAAAAAAAAAAAAALgIAAGRycy9lMm9Eb2Mu&#10;eG1sUEsBAi0AFAAGAAgAAAAhALzXEJPgAAAACwEAAA8AAAAAAAAAAAAAAAAA7gQAAGRycy9kb3du&#10;cmV2LnhtbFBLBQYAAAAABAAEAPMAAAD7BQAAAAA=&#10;" filled="f" stroked="f" strokeweight=".5pt">
              <v:path arrowok="t"/>
              <v:textbox>
                <w:txbxContent>
                  <w:p w14:paraId="47035B11" w14:textId="77777777" w:rsidR="001E21A6" w:rsidRPr="00DE279A" w:rsidRDefault="001E21A6" w:rsidP="00B57EEA">
                    <w:pPr>
                      <w:spacing w:line="200" w:lineRule="atLeast"/>
                      <w:ind w:left="-113"/>
                      <w:rPr>
                        <w:rFonts w:ascii="Book Antiqua" w:hAnsi="Book Antiqua"/>
                        <w:color w:val="000000" w:themeColor="text1"/>
                        <w:sz w:val="14"/>
                        <w:szCs w:val="14"/>
                      </w:rPr>
                    </w:pPr>
                    <w:r w:rsidRPr="00D833D6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</w:rPr>
                      <w:t>Koncipienti a právní oddělení</w:t>
                    </w:r>
                    <w:r w:rsidRPr="00DE279A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br/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JUDr. Ing. Petr Večeřa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Mgr. Hynek Mádl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B57EEA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 xml:space="preserve">Mgr. </w:t>
                    </w:r>
                    <w:r w:rsidR="00E85EDD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Milan Petr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B57EEA"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Mgr. Eva Urbánková</w:t>
                    </w:r>
                  </w:p>
                  <w:p w14:paraId="66C9807A" w14:textId="77777777" w:rsidR="001E21A6" w:rsidRPr="00CB67BC" w:rsidRDefault="00B57EEA" w:rsidP="00B57EEA">
                    <w:pPr>
                      <w:spacing w:line="200" w:lineRule="atLeast"/>
                      <w:ind w:left="-113"/>
                      <w:rPr>
                        <w:sz w:val="14"/>
                        <w:szCs w:val="14"/>
                      </w:rPr>
                    </w:pP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Mgr. Jitka Procházková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04C98" wp14:editId="1E54744E">
              <wp:simplePos x="0" y="0"/>
              <wp:positionH relativeFrom="column">
                <wp:posOffset>3538855</wp:posOffset>
              </wp:positionH>
              <wp:positionV relativeFrom="paragraph">
                <wp:posOffset>571500</wp:posOffset>
              </wp:positionV>
              <wp:extent cx="1400175" cy="103886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1038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6AA4A" w14:textId="77777777" w:rsidR="001E21A6" w:rsidRPr="00D833D6" w:rsidRDefault="001E21A6" w:rsidP="001E21A6">
                          <w:pPr>
                            <w:pStyle w:val="Pa1"/>
                            <w:spacing w:line="200" w:lineRule="atLeast"/>
                            <w:ind w:left="-113"/>
                            <w:rPr>
                              <w:rFonts w:ascii="Book Antiqua" w:hAnsi="Book Antiqua" w:cs="Minion Pro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D833D6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</w:rPr>
                            <w:t>Advokáti</w:t>
                          </w:r>
                          <w:r w:rsidRPr="00DE279A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JUDr. Vladimír Muzikář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B57EEA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JUDr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. Andrea Muzikářová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Mgr. Veronika Neubauerová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Mgr. Martina Staňková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Mgr. Jakub Žiška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Mgr. Juraj Greš</w:t>
                          </w:r>
                        </w:p>
                        <w:p w14:paraId="566F93B3" w14:textId="77777777" w:rsidR="001E21A6" w:rsidRPr="00CB67BC" w:rsidRDefault="001E21A6" w:rsidP="001E21A6">
                          <w:pPr>
                            <w:spacing w:line="200" w:lineRule="atLeast"/>
                            <w:ind w:left="-113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04C98" id="Textové pole 4" o:spid="_x0000_s1027" type="#_x0000_t202" style="position:absolute;left:0;text-align:left;margin-left:278.65pt;margin-top:45pt;width:110.2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HvlwIAAIgFAAAOAAAAZHJzL2Uyb0RvYy54bWysVN1O2zAUvp+0d7B8P5JAgS4iRR2IaVIF&#10;aDBx7To2jbB9PNtt0r3RnmMvtmMnaSu2G6bdJLbPd/6/cy4uO63IRjjfgKlocZRTIgyHujHPFf32&#10;ePNhSokPzNRMgREV3QpPL2fv3120thTHsAJVC0fQiPFlayu6CsGWWeb5Smjmj8AKg0IJTrOAV/ec&#10;1Y61aF2r7DjPz7IWXG0dcOE9vl73QjpL9qUUPNxJ6UUgqqIYW0hfl77L+M1mF6x8dsyuGj6Ewf4h&#10;Cs0ag053pq5ZYGTtmj9M6YY78CDDEQedgZQNFykHzKbIX2XzsGJWpFywON7uyuT/n1l+u7l3pKkr&#10;OqHEMI0tehRdgM2vn8SCEmQSS9RaXyLywSI2dJ+gw1andL1dAH/xCMkOML2CR3QsSSedjn9MlqAi&#10;dmG7qzy6Ijxam+R5cX5KCUdZkZ9Mp2epN9le3TofPgvQJB4q6rC1KQS2WfgQA2DlCIneDNw0SqX2&#10;KkPaip6dnOZJYSdBDWUiViSiDGZiHn3o6RS2SkSMMl+FxEKlDOJDoqi4Uo5sGJKLcS5MKGK1kl1E&#10;R5TEIN6iOOD3Ub1Fuc9j9Awm7JR1Y8D1HYuTtQ+7fhlDlj1+6KTv844lCN2ySwxJyPiyhHqLTHDQ&#10;j5O3/KbBpiyYD/fM4fxgj3EnhDv8SAVYfBhOlKzA/fjbe8QjrVFKSYvzWFH/fc2coER9MUj4j8Vk&#10;Egc4XSan58d4cYeS5aHErPUVYFcK3D6Wp2PEBzUepQP9hKtjHr2iiBmOvisaxuNV6LcErh4u5vME&#10;wpG1LCzMg+XjAETKPXZPzNmBlwEpfQvj5LLyFT17bGyvgfk6gGwSd/dVHeqP456INKymuE8O7wm1&#10;X6Cz3wAAAP//AwBQSwMEFAAGAAgAAAAhAKdmIUzgAAAACgEAAA8AAABkcnMvZG93bnJldi54bWxM&#10;j0FLAzEQhe+C/yGM4M1mbdmmXTdbiuhFEGktSG/pJm5Wk8mapO367x1Pehzm8d731avRO3YyMfUB&#10;JdxOCmAG26B77CTsXh9vFsBSVqiVC2gkfJsEq+byolaVDmfcmNM2d4xKMFVKgs15qDhPrTVepUkY&#10;DNLvPUSvMp2x4zqqM5V7x6dFMede9UgLVg3m3pr2c3v0EsRir+1HfBp3b8/rL/sycPeguJTXV+P6&#10;Dlg2Y/4Lwy8+oUNDTIdwRJ2Yk1CWYkZRCcuCnCgghCCXg4RpOZsDb2r+X6H5AQAA//8DAFBLAQIt&#10;ABQABgAIAAAAIQC2gziS/gAAAOEBAAATAAAAAAAAAAAAAAAAAAAAAABbQ29udGVudF9UeXBlc10u&#10;eG1sUEsBAi0AFAAGAAgAAAAhADj9If/WAAAAlAEAAAsAAAAAAAAAAAAAAAAALwEAAF9yZWxzLy5y&#10;ZWxzUEsBAi0AFAAGAAgAAAAhAHD7Ae+XAgAAiAUAAA4AAAAAAAAAAAAAAAAALgIAAGRycy9lMm9E&#10;b2MueG1sUEsBAi0AFAAGAAgAAAAhAKdmIUzgAAAACgEAAA8AAAAAAAAAAAAAAAAA8QQAAGRycy9k&#10;b3ducmV2LnhtbFBLBQYAAAAABAAEAPMAAAD+BQAAAAA=&#10;" filled="f" stroked="f" strokeweight=".5pt">
              <v:path arrowok="t"/>
              <v:textbox>
                <w:txbxContent>
                  <w:p w14:paraId="0F76AA4A" w14:textId="77777777" w:rsidR="001E21A6" w:rsidRPr="00D833D6" w:rsidRDefault="001E21A6" w:rsidP="001E21A6">
                    <w:pPr>
                      <w:pStyle w:val="Pa1"/>
                      <w:spacing w:line="200" w:lineRule="atLeast"/>
                      <w:ind w:left="-113"/>
                      <w:rPr>
                        <w:rFonts w:ascii="Book Antiqua" w:hAnsi="Book Antiqua" w:cs="Minion Pro"/>
                        <w:b/>
                        <w:bCs/>
                        <w:color w:val="000000" w:themeColor="text1"/>
                        <w:sz w:val="15"/>
                        <w:szCs w:val="15"/>
                      </w:rPr>
                    </w:pPr>
                    <w:r w:rsidRPr="00D833D6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</w:rPr>
                      <w:t>Advokáti</w:t>
                    </w:r>
                    <w:r w:rsidRPr="00DE279A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br/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JUDr. Vladimír Muzikář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B57EEA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JUDr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. Andrea Muzikářová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Mgr. Veronika Neubauerová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Mgr. Martina Staňková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Mgr. Jakub Žiška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Mgr. Juraj Greš</w:t>
                    </w:r>
                  </w:p>
                  <w:p w14:paraId="566F93B3" w14:textId="77777777" w:rsidR="001E21A6" w:rsidRPr="00CB67BC" w:rsidRDefault="001E21A6" w:rsidP="001E21A6">
                    <w:pPr>
                      <w:spacing w:line="200" w:lineRule="atLeast"/>
                      <w:ind w:left="-113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71BDD" wp14:editId="2CBAEA77">
              <wp:simplePos x="0" y="0"/>
              <wp:positionH relativeFrom="column">
                <wp:posOffset>1865630</wp:posOffset>
              </wp:positionH>
              <wp:positionV relativeFrom="paragraph">
                <wp:posOffset>569595</wp:posOffset>
              </wp:positionV>
              <wp:extent cx="1562100" cy="103886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1038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23665" w14:textId="699A8D2D" w:rsidR="001E21A6" w:rsidRPr="00D833D6" w:rsidRDefault="001E21A6" w:rsidP="001E21A6">
                          <w:pPr>
                            <w:pStyle w:val="Pa0"/>
                            <w:spacing w:line="200" w:lineRule="atLeast"/>
                            <w:ind w:left="-113"/>
                            <w:rPr>
                              <w:rFonts w:ascii="Book Antiqua" w:hAnsi="Book Antiqua" w:cs="Minion Pro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D833D6">
                            <w:rPr>
                              <w:rStyle w:val="A0"/>
                              <w:rFonts w:ascii="Book Antiqua" w:hAnsi="Book Antiqua"/>
                              <w:b/>
                              <w:color w:val="000000" w:themeColor="text1"/>
                              <w:sz w:val="17"/>
                              <w:szCs w:val="17"/>
                            </w:rPr>
                            <w:t>JUDr. Vladimír Muzikář</w:t>
                          </w:r>
                          <w:r w:rsidRPr="00DE279A">
                            <w:rPr>
                              <w:rStyle w:val="A0"/>
                              <w:rFonts w:ascii="Book Antiqua" w:hAnsi="Book Antiqua"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 xml:space="preserve">advokát 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ev.č</w:t>
                          </w:r>
                          <w:proofErr w:type="spellEnd"/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. 0435</w:t>
                          </w:r>
                          <w:r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,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IČ: 66203856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Havlí</w:t>
                          </w:r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čkova 13, 602 00 Brno</w:t>
                          </w:r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Tel.: </w:t>
                          </w:r>
                          <w:proofErr w:type="spellStart"/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xxxxx</w:t>
                          </w:r>
                          <w:proofErr w:type="spellEnd"/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 xml:space="preserve">, Fax: </w:t>
                          </w:r>
                          <w:proofErr w:type="spellStart"/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xxxxx</w:t>
                          </w:r>
                          <w:proofErr w:type="spellEnd"/>
                          <w:r w:rsidRPr="00D833D6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e-mail: </w:t>
                          </w:r>
                          <w:proofErr w:type="spellStart"/>
                          <w:r w:rsidR="006665A1">
                            <w:rPr>
                              <w:rStyle w:val="A1"/>
                              <w:rFonts w:ascii="Book Antiqua" w:hAnsi="Book Antiqua"/>
                              <w:color w:val="000000" w:themeColor="text1"/>
                              <w:sz w:val="15"/>
                              <w:szCs w:val="15"/>
                            </w:rPr>
                            <w:t>xxxxx</w:t>
                          </w:r>
                          <w:proofErr w:type="spellEnd"/>
                          <w:r w:rsidRPr="00D833D6">
                            <w:rPr>
                              <w:rFonts w:ascii="Book Antiqua" w:hAnsi="Book Antiqua" w:cs="Minion Pro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www.</w:t>
                          </w:r>
                          <w:r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muzikarpartners</w:t>
                          </w:r>
                          <w:r w:rsidRPr="00D833D6">
                            <w:rPr>
                              <w:rStyle w:val="A1"/>
                              <w:rFonts w:ascii="Book Antiqua" w:hAnsi="Book Antiqua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.cz</w:t>
                          </w:r>
                        </w:p>
                        <w:p w14:paraId="6F0D8D44" w14:textId="77777777" w:rsidR="001E21A6" w:rsidRPr="00EF1AF4" w:rsidRDefault="001E21A6" w:rsidP="001E21A6">
                          <w:pPr>
                            <w:spacing w:line="276" w:lineRule="auto"/>
                            <w:ind w:left="-113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71BD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left:0;text-align:left;margin-left:146.9pt;margin-top:44.85pt;width:123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vmlwIAAIgFAAAOAAAAZHJzL2Uyb0RvYy54bWysVN1O2zAUvp+0d7B8P5IU6FhEijoQ06QK&#10;0GDi2nVsGmH7eLbbpHsjnmMvtmMnaSu2G6bdOHbOd/6/c84vOq3IRjjfgKlocZRTIgyHujFPFf3+&#10;cP3hjBIfmKmZAiMquhWeXszevztvbSkmsAJVC0fQiPFlayu6CsGWWeb5Smjmj8AKg0IJTrOAT/eU&#10;1Y61aF2rbJLn06wFV1sHXHiPf696IZ0l+1IKHm6l9CIQVVGMLaTTpXMZz2x2zsonx+yq4UMY7B+i&#10;0Kwx6HRn6ooFRtau+cOUbrgDDzIccdAZSNlwkXLAbIr8VTb3K2ZFygWL4+2uTP7/meU3mztHmrqi&#10;U0oM09iiB9EF2Px6IRaUINNYotb6EpH3FrGh+wwdtjql6+0C+LNHSHaA6RU8omNJOul0/GKyBBWx&#10;C9td5dEV4dHa6XRS5CjiKCvy47OzaepNtle3zocvAjSJl4o6bG0KgW0WPsQAWDlCojcD141Sqb3K&#10;kBbzOz7Nk8JOghrKRKxIRBnMxDz60NMtbJWIGGW+CYmFShnEH4mi4lI5smFILsa5MKGI1Up2ER1R&#10;EoN4i+KA30f1FuU+j9EzmLBT1o0B13csTtY+7Pp5DFn2+KGTvs87liB0yy4xZDJSYQn1FpngoB8n&#10;b/l1g01ZMB/umMP5wUbiTgi3eEgFWHwYbpSswP382/+IR1qjlJIW57Gi/seaOUGJ+mqQ8J+Kk5M4&#10;wOlxcvpxgg93KFkeSsxaXwJ2pcDtY3m6RnxQ41U60I+4OubRK4qY4ei7omG8XoZ+S+Dq4WI+TyAc&#10;WcvCwtxbPg5ApNxD98icHXgZkNI3ME4uK1/Rs8fG9hqYrwPIJnE31rmv6lB/HPdEpGE1xX1y+E6o&#10;/QKd/QYAAP//AwBQSwMEFAAGAAgAAAAhAPJ72NXgAAAACgEAAA8AAABkcnMvZG93bnJldi54bWxM&#10;j8FOwzAQRO9I/IO1SNyoQ6PSJMSpKgQXJIRaKiFu23iJA7EdbLcNf89yguPsjGbe1qvJDuJIIfbe&#10;KbieZSDItV73rlOwe3m4KkDEhE7j4B0p+KYIq+b8rMZK+5Pb0HGbOsElLlaowKQ0VlLG1pDFOPMj&#10;OfbefbCYWIZO6oAnLreDnGfZjbTYO14wONKdofZze7AKlsWbNh/hcdq9Pq2/zPMoh3uUSl1eTOtb&#10;EImm9BeGX3xGh4aZ9v7gdBSDgnmZM3pSUJRLEBxY5CUf9uws8hxkU8v/LzQ/AAAA//8DAFBLAQIt&#10;ABQABgAIAAAAIQC2gziS/gAAAOEBAAATAAAAAAAAAAAAAAAAAAAAAABbQ29udGVudF9UeXBlc10u&#10;eG1sUEsBAi0AFAAGAAgAAAAhADj9If/WAAAAlAEAAAsAAAAAAAAAAAAAAAAALwEAAF9yZWxzLy5y&#10;ZWxzUEsBAi0AFAAGAAgAAAAhAP3Wa+aXAgAAiAUAAA4AAAAAAAAAAAAAAAAALgIAAGRycy9lMm9E&#10;b2MueG1sUEsBAi0AFAAGAAgAAAAhAPJ72NXgAAAACgEAAA8AAAAAAAAAAAAAAAAA8QQAAGRycy9k&#10;b3ducmV2LnhtbFBLBQYAAAAABAAEAPMAAAD+BQAAAAA=&#10;" filled="f" stroked="f" strokeweight=".5pt">
              <v:path arrowok="t"/>
              <v:textbox>
                <w:txbxContent>
                  <w:p w14:paraId="49A23665" w14:textId="699A8D2D" w:rsidR="001E21A6" w:rsidRPr="00D833D6" w:rsidRDefault="001E21A6" w:rsidP="001E21A6">
                    <w:pPr>
                      <w:pStyle w:val="Pa0"/>
                      <w:spacing w:line="200" w:lineRule="atLeast"/>
                      <w:ind w:left="-113"/>
                      <w:rPr>
                        <w:rFonts w:ascii="Book Antiqua" w:hAnsi="Book Antiqua" w:cs="Minion Pro"/>
                        <w:color w:val="000000" w:themeColor="text1"/>
                        <w:sz w:val="15"/>
                        <w:szCs w:val="15"/>
                      </w:rPr>
                    </w:pPr>
                    <w:r w:rsidRPr="00D833D6">
                      <w:rPr>
                        <w:rStyle w:val="A0"/>
                        <w:rFonts w:ascii="Book Antiqua" w:hAnsi="Book Antiqua"/>
                        <w:b/>
                        <w:color w:val="000000" w:themeColor="text1"/>
                        <w:sz w:val="17"/>
                        <w:szCs w:val="17"/>
                      </w:rPr>
                      <w:t>JUDr. Vladimír Muzikář</w:t>
                    </w:r>
                    <w:r w:rsidRPr="00DE279A">
                      <w:rPr>
                        <w:rStyle w:val="A0"/>
                        <w:rFonts w:ascii="Book Antiqua" w:hAnsi="Book Antiqua"/>
                        <w:color w:val="000000" w:themeColor="text1"/>
                        <w:sz w:val="14"/>
                        <w:szCs w:val="14"/>
                      </w:rPr>
                      <w:br/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 xml:space="preserve">advokát 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</w:r>
                    <w:proofErr w:type="spellStart"/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ev.č</w:t>
                    </w:r>
                    <w:proofErr w:type="spellEnd"/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. 0435</w:t>
                    </w:r>
                    <w:r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,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IČ: 66203856</w:t>
                    </w:r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>Havlí</w:t>
                    </w:r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čkova 13, 602 00 Brno</w:t>
                    </w:r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 xml:space="preserve">Tel.: </w:t>
                    </w:r>
                    <w:proofErr w:type="spellStart"/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xxxxx</w:t>
                    </w:r>
                    <w:proofErr w:type="spellEnd"/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 xml:space="preserve">, Fax: </w:t>
                    </w:r>
                    <w:proofErr w:type="spellStart"/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xxxxx</w:t>
                    </w:r>
                    <w:proofErr w:type="spellEnd"/>
                    <w:r w:rsidRPr="00D833D6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br/>
                      <w:t xml:space="preserve">e-mail: </w:t>
                    </w:r>
                    <w:proofErr w:type="spellStart"/>
                    <w:r w:rsidR="006665A1">
                      <w:rPr>
                        <w:rStyle w:val="A1"/>
                        <w:rFonts w:ascii="Book Antiqua" w:hAnsi="Book Antiqua"/>
                        <w:color w:val="000000" w:themeColor="text1"/>
                        <w:sz w:val="15"/>
                        <w:szCs w:val="15"/>
                      </w:rPr>
                      <w:t>xxxxx</w:t>
                    </w:r>
                    <w:proofErr w:type="spellEnd"/>
                    <w:r w:rsidRPr="00D833D6">
                      <w:rPr>
                        <w:rFonts w:ascii="Book Antiqua" w:hAnsi="Book Antiqua" w:cs="Minion Pro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D833D6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www.</w:t>
                    </w:r>
                    <w:r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muzikarpartners</w:t>
                    </w:r>
                    <w:r w:rsidRPr="00D833D6">
                      <w:rPr>
                        <w:rStyle w:val="A1"/>
                        <w:rFonts w:ascii="Book Antiqua" w:hAnsi="Book Antiqua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.cz</w:t>
                    </w:r>
                  </w:p>
                  <w:p w14:paraId="6F0D8D44" w14:textId="77777777" w:rsidR="001E21A6" w:rsidRPr="00EF1AF4" w:rsidRDefault="001E21A6" w:rsidP="001E21A6">
                    <w:pPr>
                      <w:spacing w:line="276" w:lineRule="auto"/>
                      <w:ind w:left="-113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1E21A6">
      <w:rPr>
        <w:noProof/>
      </w:rPr>
      <w:drawing>
        <wp:inline distT="0" distB="0" distL="0" distR="0" wp14:anchorId="04F4D36B" wp14:editId="3F5F5316">
          <wp:extent cx="7451234" cy="1790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_AKMO_2_bez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77" cy="179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1E4BC" w14:textId="77777777" w:rsidR="00A416E4" w:rsidRDefault="00A416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E0E"/>
    <w:multiLevelType w:val="singleLevel"/>
    <w:tmpl w:val="3FF02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</w:abstractNum>
  <w:abstractNum w:abstractNumId="1" w15:restartNumberingAfterBreak="0">
    <w:nsid w:val="127E1403"/>
    <w:multiLevelType w:val="hybridMultilevel"/>
    <w:tmpl w:val="867CD70C"/>
    <w:lvl w:ilvl="0" w:tplc="EBA2264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1F56"/>
    <w:multiLevelType w:val="multilevel"/>
    <w:tmpl w:val="9F726D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2C102F51"/>
    <w:multiLevelType w:val="multilevel"/>
    <w:tmpl w:val="2C62F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A5AF1"/>
    <w:multiLevelType w:val="multilevel"/>
    <w:tmpl w:val="2892C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324F4D78"/>
    <w:multiLevelType w:val="hybridMultilevel"/>
    <w:tmpl w:val="3AB2387A"/>
    <w:lvl w:ilvl="0" w:tplc="61FEDB0E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C082B0F8">
      <w:start w:val="1"/>
      <w:numFmt w:val="decimal"/>
      <w:lvlText w:val="%2."/>
      <w:lvlJc w:val="left"/>
      <w:pPr>
        <w:tabs>
          <w:tab w:val="num" w:pos="1505"/>
        </w:tabs>
        <w:ind w:left="1788" w:hanging="283"/>
      </w:pPr>
      <w:rPr>
        <w:rFonts w:hint="default"/>
        <w:i/>
      </w:rPr>
    </w:lvl>
    <w:lvl w:ilvl="2" w:tplc="E054B438">
      <w:start w:val="1"/>
      <w:numFmt w:val="lowerLetter"/>
      <w:lvlText w:val="%3)"/>
      <w:lvlJc w:val="left"/>
      <w:pPr>
        <w:tabs>
          <w:tab w:val="num" w:pos="2765"/>
        </w:tabs>
        <w:ind w:left="2765" w:hanging="360"/>
      </w:pPr>
      <w:rPr>
        <w:rFonts w:hint="default"/>
        <w:color w:val="auto"/>
      </w:rPr>
    </w:lvl>
    <w:lvl w:ilvl="3" w:tplc="21E81AEE">
      <w:numFmt w:val="bullet"/>
      <w:lvlText w:val="-"/>
      <w:lvlJc w:val="left"/>
      <w:pPr>
        <w:ind w:left="3305" w:hanging="360"/>
      </w:pPr>
      <w:rPr>
        <w:rFonts w:ascii="Garamond" w:eastAsia="Times New Roman" w:hAnsi="Garamond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3B9F7FA1"/>
    <w:multiLevelType w:val="multilevel"/>
    <w:tmpl w:val="28F8048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4606617"/>
    <w:multiLevelType w:val="singleLevel"/>
    <w:tmpl w:val="9FFC0D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CE25FA"/>
    <w:multiLevelType w:val="multilevel"/>
    <w:tmpl w:val="1D9EB2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B126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014FFD"/>
    <w:multiLevelType w:val="hybridMultilevel"/>
    <w:tmpl w:val="E3C20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C3E69"/>
    <w:multiLevelType w:val="hybridMultilevel"/>
    <w:tmpl w:val="6AD00782"/>
    <w:lvl w:ilvl="0" w:tplc="F8E86A4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9A"/>
    <w:rsid w:val="00001F1B"/>
    <w:rsid w:val="00050680"/>
    <w:rsid w:val="000773A6"/>
    <w:rsid w:val="00082508"/>
    <w:rsid w:val="000929C3"/>
    <w:rsid w:val="000C2B9E"/>
    <w:rsid w:val="000E1EB3"/>
    <w:rsid w:val="00113793"/>
    <w:rsid w:val="00141E70"/>
    <w:rsid w:val="00143D28"/>
    <w:rsid w:val="0014500D"/>
    <w:rsid w:val="001616C8"/>
    <w:rsid w:val="00161F9A"/>
    <w:rsid w:val="00174297"/>
    <w:rsid w:val="001E21A6"/>
    <w:rsid w:val="001E308D"/>
    <w:rsid w:val="00237B18"/>
    <w:rsid w:val="00271A98"/>
    <w:rsid w:val="002A1371"/>
    <w:rsid w:val="002A4EAB"/>
    <w:rsid w:val="002A6515"/>
    <w:rsid w:val="002D2C38"/>
    <w:rsid w:val="002F00C4"/>
    <w:rsid w:val="0033617E"/>
    <w:rsid w:val="00343F21"/>
    <w:rsid w:val="00356D00"/>
    <w:rsid w:val="003766E5"/>
    <w:rsid w:val="0039703D"/>
    <w:rsid w:val="003B32AF"/>
    <w:rsid w:val="003D73A6"/>
    <w:rsid w:val="003F55D7"/>
    <w:rsid w:val="00421C68"/>
    <w:rsid w:val="004545D4"/>
    <w:rsid w:val="004703D3"/>
    <w:rsid w:val="004C3E22"/>
    <w:rsid w:val="004E1D22"/>
    <w:rsid w:val="004E275E"/>
    <w:rsid w:val="00523E32"/>
    <w:rsid w:val="00547565"/>
    <w:rsid w:val="00597017"/>
    <w:rsid w:val="005C63AA"/>
    <w:rsid w:val="00601365"/>
    <w:rsid w:val="0063655E"/>
    <w:rsid w:val="006625E9"/>
    <w:rsid w:val="00663C68"/>
    <w:rsid w:val="00666155"/>
    <w:rsid w:val="006665A1"/>
    <w:rsid w:val="00675829"/>
    <w:rsid w:val="006768CF"/>
    <w:rsid w:val="00676FD0"/>
    <w:rsid w:val="006939D3"/>
    <w:rsid w:val="006A49C4"/>
    <w:rsid w:val="006D34A9"/>
    <w:rsid w:val="00707805"/>
    <w:rsid w:val="00751050"/>
    <w:rsid w:val="00755A52"/>
    <w:rsid w:val="00795BBA"/>
    <w:rsid w:val="0080038C"/>
    <w:rsid w:val="00824331"/>
    <w:rsid w:val="0086136B"/>
    <w:rsid w:val="008815CD"/>
    <w:rsid w:val="008C1419"/>
    <w:rsid w:val="00967655"/>
    <w:rsid w:val="009D5377"/>
    <w:rsid w:val="00A11BDA"/>
    <w:rsid w:val="00A416E4"/>
    <w:rsid w:val="00A65BB0"/>
    <w:rsid w:val="00AB29A0"/>
    <w:rsid w:val="00B3159E"/>
    <w:rsid w:val="00B459C4"/>
    <w:rsid w:val="00B52883"/>
    <w:rsid w:val="00B57EEA"/>
    <w:rsid w:val="00BA59BE"/>
    <w:rsid w:val="00BA6583"/>
    <w:rsid w:val="00BC006E"/>
    <w:rsid w:val="00BE1436"/>
    <w:rsid w:val="00BF331F"/>
    <w:rsid w:val="00C318D6"/>
    <w:rsid w:val="00C60C77"/>
    <w:rsid w:val="00CB67BC"/>
    <w:rsid w:val="00CC262B"/>
    <w:rsid w:val="00CC5DC7"/>
    <w:rsid w:val="00D0260A"/>
    <w:rsid w:val="00D30304"/>
    <w:rsid w:val="00D46423"/>
    <w:rsid w:val="00D555E0"/>
    <w:rsid w:val="00D573E7"/>
    <w:rsid w:val="00D63330"/>
    <w:rsid w:val="00D662C8"/>
    <w:rsid w:val="00D77FF3"/>
    <w:rsid w:val="00D833D6"/>
    <w:rsid w:val="00D96C42"/>
    <w:rsid w:val="00DA0787"/>
    <w:rsid w:val="00DD5C12"/>
    <w:rsid w:val="00DE175D"/>
    <w:rsid w:val="00DE279A"/>
    <w:rsid w:val="00DE4A6B"/>
    <w:rsid w:val="00DE5475"/>
    <w:rsid w:val="00E23603"/>
    <w:rsid w:val="00E57733"/>
    <w:rsid w:val="00E85EDD"/>
    <w:rsid w:val="00EA05C7"/>
    <w:rsid w:val="00EB196E"/>
    <w:rsid w:val="00EE4329"/>
    <w:rsid w:val="00EF1AF4"/>
    <w:rsid w:val="00F476CE"/>
    <w:rsid w:val="00FA6543"/>
    <w:rsid w:val="00FB031B"/>
    <w:rsid w:val="00FC1825"/>
    <w:rsid w:val="00FC33B5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0912D"/>
  <w15:docId w15:val="{B0A50E02-2FC7-4419-A115-E2796CE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56D00"/>
    <w:pPr>
      <w:keepNext/>
      <w:spacing w:line="240" w:lineRule="atLeast"/>
      <w:jc w:val="both"/>
      <w:outlineLvl w:val="5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E57733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1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F9A"/>
  </w:style>
  <w:style w:type="paragraph" w:styleId="Zpat">
    <w:name w:val="footer"/>
    <w:basedOn w:val="Normln"/>
    <w:link w:val="ZpatChar"/>
    <w:unhideWhenUsed/>
    <w:rsid w:val="00161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1F9A"/>
  </w:style>
  <w:style w:type="paragraph" w:customStyle="1" w:styleId="Default">
    <w:name w:val="Default"/>
    <w:rsid w:val="001616C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616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616C8"/>
    <w:rPr>
      <w:rFonts w:cs="Minion Pro"/>
      <w:color w:val="9E0833"/>
      <w:sz w:val="20"/>
      <w:szCs w:val="20"/>
    </w:rPr>
  </w:style>
  <w:style w:type="character" w:customStyle="1" w:styleId="A1">
    <w:name w:val="A1"/>
    <w:uiPriority w:val="99"/>
    <w:rsid w:val="001616C8"/>
    <w:rPr>
      <w:rFonts w:cs="Minion Pro"/>
      <w:color w:val="221E1F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1616C8"/>
    <w:pPr>
      <w:spacing w:line="241" w:lineRule="atLeast"/>
    </w:pPr>
    <w:rPr>
      <w:rFonts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EF1A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62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A11BDA"/>
    <w:pPr>
      <w:widowControl w:val="0"/>
      <w:autoSpaceDE w:val="0"/>
      <w:autoSpaceDN w:val="0"/>
      <w:adjustRightInd w:val="0"/>
      <w:ind w:right="48"/>
      <w:jc w:val="both"/>
    </w:pPr>
    <w:rPr>
      <w:rFonts w:ascii="Garamond" w:hAnsi="Garamond"/>
      <w:color w:val="000000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11BDA"/>
    <w:rPr>
      <w:rFonts w:ascii="Garamond" w:eastAsia="Times New Roman" w:hAnsi="Garamond" w:cs="Times New Roman"/>
      <w:color w:val="000000"/>
      <w:sz w:val="20"/>
      <w:lang w:eastAsia="cs-CZ"/>
    </w:rPr>
  </w:style>
  <w:style w:type="paragraph" w:styleId="Zkladntext2">
    <w:name w:val="Body Text 2"/>
    <w:basedOn w:val="Normln"/>
    <w:link w:val="Zkladntext2Char"/>
    <w:semiHidden/>
    <w:rsid w:val="00A11BDA"/>
    <w:pPr>
      <w:jc w:val="both"/>
    </w:pPr>
    <w:rPr>
      <w:rFonts w:ascii="Garamond" w:hAnsi="Garamond"/>
    </w:rPr>
  </w:style>
  <w:style w:type="character" w:customStyle="1" w:styleId="Zkladntext2Char">
    <w:name w:val="Základní text 2 Char"/>
    <w:basedOn w:val="Standardnpsmoodstavce"/>
    <w:link w:val="Zkladntext2"/>
    <w:semiHidden/>
    <w:rsid w:val="00A11BDA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11BDA"/>
    <w:pPr>
      <w:ind w:left="708"/>
      <w:jc w:val="both"/>
    </w:pPr>
    <w:rPr>
      <w:rFonts w:ascii="Garamond" w:hAnsi="Garamond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11BDA"/>
    <w:rPr>
      <w:rFonts w:ascii="Garamond" w:eastAsia="Times New Roman" w:hAnsi="Garamond" w:cs="Times New Roman"/>
      <w:sz w:val="24"/>
      <w:szCs w:val="20"/>
      <w:lang w:eastAsia="cs-CZ"/>
    </w:rPr>
  </w:style>
  <w:style w:type="paragraph" w:styleId="Seznamsodrkami">
    <w:name w:val="List Bullet"/>
    <w:basedOn w:val="Normln"/>
    <w:autoRedefine/>
    <w:semiHidden/>
    <w:rsid w:val="00A11BDA"/>
    <w:pPr>
      <w:jc w:val="both"/>
    </w:pPr>
    <w:rPr>
      <w:rFonts w:ascii="Garamond" w:hAnsi="Garamond"/>
      <w:i/>
      <w:iCs/>
    </w:rPr>
  </w:style>
  <w:style w:type="paragraph" w:styleId="Odstavecseseznamem">
    <w:name w:val="List Paragraph"/>
    <w:basedOn w:val="Normln"/>
    <w:uiPriority w:val="34"/>
    <w:qFormat/>
    <w:rsid w:val="00A11BDA"/>
    <w:pPr>
      <w:ind w:left="708"/>
    </w:pPr>
  </w:style>
  <w:style w:type="character" w:styleId="Siln">
    <w:name w:val="Strong"/>
    <w:basedOn w:val="Standardnpsmoodstavce"/>
    <w:uiPriority w:val="22"/>
    <w:qFormat/>
    <w:rsid w:val="004545D4"/>
    <w:rPr>
      <w:b/>
      <w:bCs/>
    </w:rPr>
  </w:style>
  <w:style w:type="character" w:customStyle="1" w:styleId="Nadpis6Char">
    <w:name w:val="Nadpis 6 Char"/>
    <w:basedOn w:val="Standardnpsmoodstavce"/>
    <w:link w:val="Nadpis6"/>
    <w:rsid w:val="00356D0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BCAC-ADE9-437F-9DCA-D6831B7E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9324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FEI Company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szp@applet.cz</cp:lastModifiedBy>
  <cp:revision>7</cp:revision>
  <cp:lastPrinted>2023-12-11T11:15:00Z</cp:lastPrinted>
  <dcterms:created xsi:type="dcterms:W3CDTF">2023-12-11T09:55:00Z</dcterms:created>
  <dcterms:modified xsi:type="dcterms:W3CDTF">2024-01-05T07:57:00Z</dcterms:modified>
</cp:coreProperties>
</file>