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6A8E" w14:textId="77777777" w:rsidR="00402E8E" w:rsidRDefault="00402E8E">
      <w:pPr>
        <w:pStyle w:val="LO-normal"/>
        <w:jc w:val="center"/>
        <w:rPr>
          <w:rFonts w:ascii="Arial" w:eastAsia="Arial" w:hAnsi="Arial"/>
          <w:b/>
          <w:sz w:val="32"/>
          <w:szCs w:val="32"/>
        </w:rPr>
      </w:pPr>
    </w:p>
    <w:p w14:paraId="11B897E4" w14:textId="77777777" w:rsidR="00402E8E" w:rsidRDefault="00000000">
      <w:pPr>
        <w:pStyle w:val="LO-normal"/>
        <w:jc w:val="center"/>
        <w:rPr>
          <w:rFonts w:ascii="Arial" w:eastAsia="Arial" w:hAnsi="Arial"/>
          <w:b/>
          <w:sz w:val="32"/>
          <w:szCs w:val="32"/>
        </w:rPr>
      </w:pPr>
      <w:r>
        <w:rPr>
          <w:rFonts w:ascii="Arial" w:eastAsia="Arial" w:hAnsi="Arial"/>
          <w:b/>
          <w:sz w:val="32"/>
          <w:szCs w:val="32"/>
        </w:rPr>
        <w:t>Dodatek č. 1</w:t>
      </w:r>
    </w:p>
    <w:p w14:paraId="71A7B22F" w14:textId="77777777" w:rsidR="00402E8E" w:rsidRDefault="00000000">
      <w:pPr>
        <w:pStyle w:val="LO-normal"/>
        <w:spacing w:after="0"/>
        <w:jc w:val="center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32"/>
          <w:szCs w:val="32"/>
        </w:rPr>
        <w:t>k podnájemní smlouvě ze dne 30/8/2023</w:t>
      </w:r>
      <w:r>
        <w:t xml:space="preserve"> </w:t>
      </w:r>
      <w:r>
        <w:rPr>
          <w:rFonts w:ascii="Arial" w:eastAsia="Arial" w:hAnsi="Arial"/>
          <w:sz w:val="32"/>
          <w:szCs w:val="32"/>
        </w:rPr>
        <w:t>uzavřené mezi</w:t>
      </w:r>
    </w:p>
    <w:p w14:paraId="496BA34B" w14:textId="77777777" w:rsidR="00402E8E" w:rsidRDefault="00402E8E">
      <w:pPr>
        <w:pStyle w:val="LO-normal"/>
        <w:spacing w:after="0"/>
        <w:jc w:val="center"/>
        <w:rPr>
          <w:rFonts w:ascii="Arial" w:eastAsia="Arial" w:hAnsi="Arial"/>
          <w:sz w:val="20"/>
          <w:szCs w:val="20"/>
        </w:rPr>
      </w:pPr>
    </w:p>
    <w:p w14:paraId="41645594" w14:textId="77777777" w:rsidR="00402E8E" w:rsidRDefault="00000000">
      <w:pPr>
        <w:pStyle w:val="LO-normal"/>
        <w:spacing w:after="0"/>
        <w:jc w:val="left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 xml:space="preserve">paní Kateřinou </w:t>
      </w:r>
      <w:proofErr w:type="spellStart"/>
      <w:r>
        <w:rPr>
          <w:rFonts w:ascii="Arial" w:eastAsia="Arial" w:hAnsi="Arial"/>
          <w:b/>
          <w:sz w:val="20"/>
          <w:szCs w:val="20"/>
        </w:rPr>
        <w:t>Kumhalovou</w:t>
      </w:r>
      <w:proofErr w:type="spellEnd"/>
    </w:p>
    <w:p w14:paraId="4133E6BB" w14:textId="53CE8385" w:rsidR="00402E8E" w:rsidRDefault="00000000">
      <w:pPr>
        <w:pStyle w:val="LO-normal"/>
        <w:spacing w:after="0"/>
        <w:jc w:val="lef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bytem: </w:t>
      </w:r>
      <w:r w:rsidR="004F10F8">
        <w:rPr>
          <w:rFonts w:ascii="Arial" w:eastAsia="Arial" w:hAnsi="Arial"/>
          <w:sz w:val="20"/>
          <w:szCs w:val="20"/>
        </w:rPr>
        <w:t>XXX</w:t>
      </w:r>
    </w:p>
    <w:p w14:paraId="7F277736" w14:textId="65582947" w:rsidR="00402E8E" w:rsidRDefault="00000000">
      <w:pPr>
        <w:pStyle w:val="LO-normal"/>
        <w:spacing w:after="0"/>
        <w:jc w:val="lef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r. č.: </w:t>
      </w:r>
      <w:r w:rsidR="004F10F8">
        <w:rPr>
          <w:rFonts w:ascii="Arial" w:eastAsia="Arial" w:hAnsi="Arial"/>
          <w:sz w:val="20"/>
          <w:szCs w:val="20"/>
        </w:rPr>
        <w:t>XXX</w:t>
      </w:r>
    </w:p>
    <w:p w14:paraId="2815464F" w14:textId="77777777" w:rsidR="00402E8E" w:rsidRDefault="00000000">
      <w:pPr>
        <w:pStyle w:val="LO-normal"/>
        <w:spacing w:after="0"/>
        <w:jc w:val="left"/>
        <w:rPr>
          <w:rFonts w:ascii="Arial" w:eastAsia="Arial" w:hAnsi="Arial"/>
          <w:sz w:val="20"/>
          <w:szCs w:val="20"/>
        </w:rPr>
      </w:pPr>
      <w:proofErr w:type="gramStart"/>
      <w:r>
        <w:rPr>
          <w:rFonts w:ascii="Arial" w:eastAsia="Arial" w:hAnsi="Arial"/>
          <w:sz w:val="20"/>
          <w:szCs w:val="20"/>
        </w:rPr>
        <w:t>IČ:  02405695</w:t>
      </w:r>
      <w:proofErr w:type="gramEnd"/>
    </w:p>
    <w:p w14:paraId="5337098F" w14:textId="76B3F2B2" w:rsidR="00402E8E" w:rsidRDefault="004F10F8">
      <w:pPr>
        <w:pStyle w:val="LO-normal"/>
        <w:spacing w:after="0"/>
        <w:jc w:val="lef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XXX</w:t>
      </w:r>
    </w:p>
    <w:p w14:paraId="01768A05" w14:textId="77777777" w:rsidR="00402E8E" w:rsidRDefault="00000000">
      <w:pPr>
        <w:pStyle w:val="LO-normal"/>
        <w:spacing w:after="0"/>
        <w:jc w:val="lef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st. příslušnost: česká</w:t>
      </w:r>
    </w:p>
    <w:p w14:paraId="3B9997D7" w14:textId="6E5993E4" w:rsidR="00402E8E" w:rsidRDefault="00000000">
      <w:pPr>
        <w:pStyle w:val="LO-normal"/>
        <w:spacing w:after="0"/>
        <w:jc w:val="lef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peněžní ústav: </w:t>
      </w:r>
      <w:r w:rsidR="004F10F8">
        <w:rPr>
          <w:rFonts w:ascii="Arial" w:eastAsia="Arial" w:hAnsi="Arial"/>
          <w:sz w:val="20"/>
          <w:szCs w:val="20"/>
        </w:rPr>
        <w:t>XXX</w:t>
      </w:r>
    </w:p>
    <w:p w14:paraId="0E62EB86" w14:textId="42E3185D" w:rsidR="00402E8E" w:rsidRDefault="00000000">
      <w:pPr>
        <w:pStyle w:val="LO-normal"/>
        <w:spacing w:after="0"/>
        <w:jc w:val="left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číslo </w:t>
      </w:r>
      <w:proofErr w:type="spellStart"/>
      <w:r>
        <w:rPr>
          <w:rFonts w:ascii="Arial" w:eastAsia="Arial" w:hAnsi="Arial"/>
          <w:sz w:val="20"/>
          <w:szCs w:val="20"/>
        </w:rPr>
        <w:t>účtu:</w:t>
      </w:r>
      <w:r w:rsidR="004F10F8">
        <w:rPr>
          <w:rFonts w:ascii="Arial" w:eastAsia="Arial" w:hAnsi="Arial"/>
          <w:sz w:val="20"/>
          <w:szCs w:val="20"/>
        </w:rPr>
        <w:t>XXX</w:t>
      </w:r>
      <w:proofErr w:type="spellEnd"/>
    </w:p>
    <w:p w14:paraId="03F23F83" w14:textId="77777777" w:rsidR="00402E8E" w:rsidRDefault="00402E8E">
      <w:pPr>
        <w:pStyle w:val="LO-normal"/>
        <w:spacing w:after="0"/>
        <w:jc w:val="left"/>
        <w:rPr>
          <w:rFonts w:ascii="Arial" w:eastAsia="Arial" w:hAnsi="Arial"/>
          <w:b/>
          <w:sz w:val="20"/>
          <w:szCs w:val="20"/>
        </w:rPr>
      </w:pPr>
    </w:p>
    <w:p w14:paraId="7F7B312B" w14:textId="77777777" w:rsidR="00402E8E" w:rsidRDefault="00000000">
      <w:pPr>
        <w:pStyle w:val="LO-normal"/>
        <w:jc w:val="lef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a</w:t>
      </w:r>
    </w:p>
    <w:p w14:paraId="341A41BF" w14:textId="77777777" w:rsidR="00402E8E" w:rsidRDefault="00000000">
      <w:pPr>
        <w:pStyle w:val="LO-normal"/>
        <w:jc w:val="lef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organizací: Centrum experimentálního divadla, příspěvková organizace,</w:t>
      </w:r>
      <w:r>
        <w:rPr>
          <w:rFonts w:ascii="Arial" w:eastAsia="Arial" w:hAnsi="Arial"/>
          <w:sz w:val="20"/>
          <w:szCs w:val="20"/>
        </w:rPr>
        <w:t xml:space="preserve"> Zelný trh 9, 602 00 Brno, </w:t>
      </w:r>
      <w:proofErr w:type="spellStart"/>
      <w:r>
        <w:rPr>
          <w:rFonts w:ascii="Arial" w:eastAsia="Arial" w:hAnsi="Arial"/>
          <w:sz w:val="20"/>
          <w:szCs w:val="20"/>
        </w:rPr>
        <w:t>HaDivadlo</w:t>
      </w:r>
      <w:proofErr w:type="spellEnd"/>
      <w:r>
        <w:rPr>
          <w:rFonts w:ascii="Arial" w:eastAsia="Arial" w:hAnsi="Arial"/>
          <w:sz w:val="20"/>
          <w:szCs w:val="20"/>
        </w:rPr>
        <w:t xml:space="preserve">, se sídlem Alfa pasáž, Poštovská </w:t>
      </w:r>
      <w:proofErr w:type="gramStart"/>
      <w:r>
        <w:rPr>
          <w:rFonts w:ascii="Arial" w:eastAsia="Arial" w:hAnsi="Arial"/>
          <w:sz w:val="20"/>
          <w:szCs w:val="20"/>
        </w:rPr>
        <w:t>8d</w:t>
      </w:r>
      <w:proofErr w:type="gramEnd"/>
      <w:r>
        <w:rPr>
          <w:rFonts w:ascii="Arial" w:eastAsia="Arial" w:hAnsi="Arial"/>
          <w:sz w:val="20"/>
          <w:szCs w:val="20"/>
        </w:rPr>
        <w:t xml:space="preserve">, 602 00 Brno, IČO: 00400921, DIČ: CZ00400921 zastoupené MgA. Miroslavem </w:t>
      </w:r>
      <w:proofErr w:type="spellStart"/>
      <w:r>
        <w:rPr>
          <w:rFonts w:ascii="Arial" w:eastAsia="Arial" w:hAnsi="Arial"/>
          <w:sz w:val="20"/>
          <w:szCs w:val="20"/>
        </w:rPr>
        <w:t>Oščatkou</w:t>
      </w:r>
      <w:proofErr w:type="spellEnd"/>
      <w:r>
        <w:rPr>
          <w:rFonts w:ascii="Arial" w:eastAsia="Arial" w:hAnsi="Arial"/>
          <w:sz w:val="20"/>
          <w:szCs w:val="20"/>
        </w:rPr>
        <w:t>, ředitelem organizace</w:t>
      </w:r>
    </w:p>
    <w:p w14:paraId="6E59116E" w14:textId="77777777" w:rsidR="00402E8E" w:rsidRDefault="00402E8E">
      <w:pPr>
        <w:pStyle w:val="LO-normal"/>
        <w:jc w:val="left"/>
        <w:rPr>
          <w:rFonts w:ascii="Arial" w:eastAsia="Arial" w:hAnsi="Arial"/>
          <w:sz w:val="20"/>
          <w:szCs w:val="20"/>
        </w:rPr>
      </w:pPr>
    </w:p>
    <w:p w14:paraId="69FE8904" w14:textId="4716661A" w:rsidR="00402E8E" w:rsidRDefault="00000000">
      <w:pPr>
        <w:pStyle w:val="LO-normal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Od 1. 1. 2024 se doba podnájmu prostor pro skladování kostýmů </w:t>
      </w:r>
      <w:proofErr w:type="spellStart"/>
      <w:r>
        <w:rPr>
          <w:rFonts w:ascii="Arial" w:eastAsia="Arial" w:hAnsi="Arial"/>
          <w:sz w:val="20"/>
          <w:szCs w:val="20"/>
        </w:rPr>
        <w:t>HaDivadla</w:t>
      </w:r>
      <w:proofErr w:type="spellEnd"/>
      <w:r>
        <w:rPr>
          <w:rFonts w:ascii="Arial" w:eastAsia="Arial" w:hAnsi="Arial"/>
          <w:sz w:val="20"/>
          <w:szCs w:val="20"/>
        </w:rPr>
        <w:t xml:space="preserve"> mění na dobu neurčitou</w:t>
      </w:r>
      <w:r w:rsidR="00827CEC">
        <w:rPr>
          <w:rFonts w:ascii="Arial" w:eastAsia="Arial" w:hAnsi="Arial"/>
          <w:sz w:val="20"/>
          <w:szCs w:val="20"/>
        </w:rPr>
        <w:t>, pouze však po dobu trvání smlouvy mezi pronajímatelem a nájemcem.</w:t>
      </w:r>
    </w:p>
    <w:p w14:paraId="64DB598F" w14:textId="77777777" w:rsidR="00402E8E" w:rsidRDefault="00000000">
      <w:pPr>
        <w:pStyle w:val="LO-normal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Ostatní ujednání zůstávají beze změn.</w:t>
      </w:r>
    </w:p>
    <w:p w14:paraId="4E07AD7F" w14:textId="77777777" w:rsidR="00402E8E" w:rsidRDefault="00402E8E">
      <w:pPr>
        <w:pStyle w:val="LO-normal"/>
        <w:jc w:val="left"/>
        <w:rPr>
          <w:rFonts w:ascii="Arial" w:eastAsia="Arial" w:hAnsi="Arial"/>
          <w:sz w:val="20"/>
          <w:szCs w:val="20"/>
        </w:rPr>
      </w:pPr>
    </w:p>
    <w:p w14:paraId="1797C638" w14:textId="77777777" w:rsidR="00402E8E" w:rsidRDefault="00402E8E">
      <w:pPr>
        <w:pStyle w:val="LO-normal"/>
        <w:jc w:val="left"/>
        <w:rPr>
          <w:rFonts w:ascii="Arial" w:eastAsia="Arial" w:hAnsi="Arial"/>
          <w:sz w:val="20"/>
          <w:szCs w:val="20"/>
        </w:rPr>
      </w:pPr>
    </w:p>
    <w:p w14:paraId="349C0718" w14:textId="77777777" w:rsidR="00402E8E" w:rsidRDefault="00402E8E">
      <w:pPr>
        <w:pStyle w:val="LO-normal"/>
        <w:jc w:val="left"/>
        <w:rPr>
          <w:rFonts w:ascii="Arial" w:eastAsia="Arial" w:hAnsi="Arial"/>
          <w:sz w:val="20"/>
          <w:szCs w:val="20"/>
        </w:rPr>
      </w:pPr>
    </w:p>
    <w:p w14:paraId="60C8F8C3" w14:textId="77777777" w:rsidR="00402E8E" w:rsidRDefault="00402E8E">
      <w:pPr>
        <w:pStyle w:val="LO-normal"/>
        <w:jc w:val="left"/>
        <w:rPr>
          <w:rFonts w:ascii="Arial" w:eastAsia="Arial" w:hAnsi="Arial"/>
          <w:sz w:val="20"/>
          <w:szCs w:val="20"/>
        </w:rPr>
      </w:pPr>
    </w:p>
    <w:p w14:paraId="18FC30E7" w14:textId="77777777" w:rsidR="00402E8E" w:rsidRDefault="00000000">
      <w:pPr>
        <w:pStyle w:val="LO-normal"/>
        <w:jc w:val="lef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V Brně dne 20. 12. 2023</w:t>
      </w:r>
    </w:p>
    <w:p w14:paraId="1DECBC27" w14:textId="77777777" w:rsidR="00402E8E" w:rsidRDefault="00402E8E">
      <w:pPr>
        <w:pStyle w:val="LO-normal"/>
        <w:jc w:val="left"/>
        <w:rPr>
          <w:rFonts w:ascii="Arial" w:eastAsia="Arial" w:hAnsi="Arial"/>
          <w:sz w:val="20"/>
          <w:szCs w:val="20"/>
        </w:rPr>
      </w:pPr>
    </w:p>
    <w:p w14:paraId="1DFADA6B" w14:textId="77777777" w:rsidR="00402E8E" w:rsidRDefault="00000000">
      <w:pPr>
        <w:pStyle w:val="LO-normal"/>
        <w:jc w:val="lef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…..................................................                                     …........................................................</w:t>
      </w:r>
    </w:p>
    <w:p w14:paraId="3B9A01D4" w14:textId="77777777" w:rsidR="00402E8E" w:rsidRDefault="00000000">
      <w:pPr>
        <w:pStyle w:val="LO-normal"/>
        <w:tabs>
          <w:tab w:val="left" w:pos="0"/>
          <w:tab w:val="center" w:pos="18"/>
          <w:tab w:val="left" w:pos="960"/>
          <w:tab w:val="left" w:pos="3340"/>
          <w:tab w:val="left" w:pos="5840"/>
          <w:tab w:val="left" w:pos="8160"/>
        </w:tabs>
        <w:spacing w:after="120" w:line="252" w:lineRule="auto"/>
        <w:jc w:val="left"/>
      </w:pPr>
      <w:r>
        <w:rPr>
          <w:rFonts w:ascii="Arial" w:eastAsia="Arial" w:hAnsi="Arial"/>
          <w:color w:val="000000"/>
          <w:sz w:val="20"/>
          <w:szCs w:val="20"/>
        </w:rPr>
        <w:t xml:space="preserve">   </w:t>
      </w:r>
      <w:r>
        <w:rPr>
          <w:rFonts w:ascii="Arial" w:eastAsia="Arial" w:hAnsi="Arial"/>
          <w:sz w:val="20"/>
          <w:szCs w:val="20"/>
        </w:rPr>
        <w:t xml:space="preserve">Kateřina </w:t>
      </w:r>
      <w:proofErr w:type="spellStart"/>
      <w:r>
        <w:rPr>
          <w:rFonts w:ascii="Arial" w:eastAsia="Arial" w:hAnsi="Arial"/>
          <w:sz w:val="20"/>
          <w:szCs w:val="20"/>
        </w:rPr>
        <w:t>Kumhalová</w:t>
      </w:r>
      <w:proofErr w:type="spellEnd"/>
      <w:r>
        <w:rPr>
          <w:rFonts w:ascii="Arial" w:eastAsia="Arial" w:hAnsi="Arial"/>
          <w:sz w:val="20"/>
          <w:szCs w:val="20"/>
        </w:rPr>
        <w:t xml:space="preserve">     </w:t>
      </w:r>
      <w:r>
        <w:rPr>
          <w:rFonts w:ascii="Arial" w:eastAsia="Arial" w:hAnsi="Arial"/>
          <w:color w:val="000000"/>
          <w:sz w:val="20"/>
          <w:szCs w:val="20"/>
        </w:rPr>
        <w:t xml:space="preserve">                                                             MgA. </w:t>
      </w:r>
      <w:r>
        <w:rPr>
          <w:rFonts w:ascii="Arial" w:eastAsia="Arial" w:hAnsi="Arial"/>
          <w:sz w:val="20"/>
          <w:szCs w:val="20"/>
        </w:rPr>
        <w:t xml:space="preserve">Miroslav </w:t>
      </w:r>
      <w:proofErr w:type="spellStart"/>
      <w:r>
        <w:rPr>
          <w:rFonts w:ascii="Arial" w:eastAsia="Arial" w:hAnsi="Arial"/>
          <w:sz w:val="20"/>
          <w:szCs w:val="20"/>
        </w:rPr>
        <w:t>Oščatka</w:t>
      </w:r>
      <w:proofErr w:type="spellEnd"/>
    </w:p>
    <w:p w14:paraId="1E44FC62" w14:textId="77777777" w:rsidR="00402E8E" w:rsidRDefault="00402E8E">
      <w:pPr>
        <w:pStyle w:val="LO-normal"/>
        <w:tabs>
          <w:tab w:val="left" w:pos="0"/>
          <w:tab w:val="center" w:pos="18"/>
          <w:tab w:val="left" w:pos="960"/>
          <w:tab w:val="left" w:pos="3340"/>
          <w:tab w:val="left" w:pos="5840"/>
          <w:tab w:val="left" w:pos="8160"/>
        </w:tabs>
        <w:spacing w:after="120" w:line="252" w:lineRule="auto"/>
        <w:jc w:val="left"/>
        <w:rPr>
          <w:rFonts w:ascii="Arial" w:eastAsia="Arial" w:hAnsi="Arial"/>
          <w:sz w:val="20"/>
          <w:szCs w:val="20"/>
        </w:rPr>
      </w:pPr>
    </w:p>
    <w:p w14:paraId="5792F153" w14:textId="77777777" w:rsidR="00402E8E" w:rsidRDefault="00402E8E">
      <w:pPr>
        <w:pStyle w:val="LO-normal"/>
        <w:tabs>
          <w:tab w:val="left" w:pos="0"/>
          <w:tab w:val="center" w:pos="18"/>
          <w:tab w:val="left" w:pos="960"/>
          <w:tab w:val="left" w:pos="3340"/>
          <w:tab w:val="left" w:pos="5840"/>
          <w:tab w:val="left" w:pos="8160"/>
        </w:tabs>
        <w:spacing w:after="120" w:line="252" w:lineRule="auto"/>
        <w:jc w:val="left"/>
        <w:rPr>
          <w:rFonts w:ascii="Arial" w:eastAsia="Arial" w:hAnsi="Arial"/>
          <w:sz w:val="20"/>
          <w:szCs w:val="20"/>
        </w:rPr>
      </w:pPr>
    </w:p>
    <w:p w14:paraId="3B40E00F" w14:textId="77777777" w:rsidR="00402E8E" w:rsidRDefault="00000000">
      <w:pPr>
        <w:pStyle w:val="LO-normal"/>
        <w:tabs>
          <w:tab w:val="left" w:pos="0"/>
          <w:tab w:val="center" w:pos="18"/>
          <w:tab w:val="left" w:pos="960"/>
          <w:tab w:val="left" w:pos="3340"/>
          <w:tab w:val="left" w:pos="5840"/>
          <w:tab w:val="left" w:pos="8160"/>
        </w:tabs>
        <w:spacing w:after="120" w:line="252" w:lineRule="auto"/>
        <w:jc w:val="left"/>
      </w:pPr>
      <w:r>
        <w:rPr>
          <w:rFonts w:ascii="Arial" w:eastAsia="Arial" w:hAnsi="Arial"/>
          <w:sz w:val="20"/>
          <w:szCs w:val="20"/>
        </w:rPr>
        <w:t>Za Alfa Pasáž prodloužení povoluje:</w:t>
      </w:r>
    </w:p>
    <w:p w14:paraId="42E0704C" w14:textId="77777777" w:rsidR="00402E8E" w:rsidRDefault="00402E8E">
      <w:pPr>
        <w:pStyle w:val="LO-normal"/>
        <w:tabs>
          <w:tab w:val="left" w:pos="0"/>
          <w:tab w:val="center" w:pos="18"/>
          <w:tab w:val="left" w:pos="960"/>
          <w:tab w:val="left" w:pos="3340"/>
          <w:tab w:val="left" w:pos="5840"/>
          <w:tab w:val="left" w:pos="8160"/>
        </w:tabs>
        <w:spacing w:after="120" w:line="252" w:lineRule="auto"/>
        <w:jc w:val="left"/>
        <w:rPr>
          <w:rFonts w:ascii="Arial" w:eastAsia="Arial" w:hAnsi="Arial"/>
          <w:sz w:val="20"/>
          <w:szCs w:val="20"/>
        </w:rPr>
      </w:pPr>
    </w:p>
    <w:p w14:paraId="3740ED13" w14:textId="77777777" w:rsidR="00402E8E" w:rsidRDefault="00402E8E">
      <w:pPr>
        <w:pStyle w:val="LO-normal"/>
        <w:tabs>
          <w:tab w:val="left" w:pos="0"/>
          <w:tab w:val="center" w:pos="18"/>
          <w:tab w:val="left" w:pos="960"/>
          <w:tab w:val="left" w:pos="3340"/>
          <w:tab w:val="left" w:pos="5840"/>
          <w:tab w:val="left" w:pos="8160"/>
        </w:tabs>
        <w:spacing w:after="120" w:line="252" w:lineRule="auto"/>
        <w:jc w:val="left"/>
        <w:rPr>
          <w:rFonts w:ascii="Arial" w:eastAsia="Arial" w:hAnsi="Arial"/>
          <w:sz w:val="20"/>
          <w:szCs w:val="20"/>
        </w:rPr>
      </w:pPr>
    </w:p>
    <w:p w14:paraId="50D3C718" w14:textId="77777777" w:rsidR="00402E8E" w:rsidRDefault="00000000">
      <w:pPr>
        <w:pStyle w:val="LO-normal"/>
        <w:tabs>
          <w:tab w:val="left" w:pos="0"/>
          <w:tab w:val="center" w:pos="18"/>
          <w:tab w:val="left" w:pos="960"/>
          <w:tab w:val="left" w:pos="3340"/>
          <w:tab w:val="left" w:pos="5840"/>
          <w:tab w:val="left" w:pos="8160"/>
        </w:tabs>
        <w:spacing w:after="120" w:line="252" w:lineRule="auto"/>
        <w:jc w:val="lef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…..................................................   </w:t>
      </w:r>
    </w:p>
    <w:p w14:paraId="6789D1B6" w14:textId="77777777" w:rsidR="00402E8E" w:rsidRDefault="00000000">
      <w:pPr>
        <w:pStyle w:val="LO-normal"/>
        <w:tabs>
          <w:tab w:val="left" w:pos="0"/>
          <w:tab w:val="center" w:pos="18"/>
          <w:tab w:val="left" w:pos="960"/>
          <w:tab w:val="left" w:pos="3340"/>
          <w:tab w:val="left" w:pos="5840"/>
          <w:tab w:val="left" w:pos="8160"/>
        </w:tabs>
        <w:spacing w:after="120" w:line="252" w:lineRule="auto"/>
        <w:jc w:val="left"/>
      </w:pPr>
      <w:r>
        <w:rPr>
          <w:rFonts w:ascii="Arial" w:eastAsia="Arial" w:hAnsi="Arial"/>
          <w:sz w:val="20"/>
          <w:szCs w:val="20"/>
        </w:rPr>
        <w:t>Ing. Vladimír Hrdina</w:t>
      </w:r>
    </w:p>
    <w:sectPr w:rsidR="00402E8E">
      <w:headerReference w:type="default" r:id="rId6"/>
      <w:footerReference w:type="default" r:id="rId7"/>
      <w:pgSz w:w="11906" w:h="16838"/>
      <w:pgMar w:top="1985" w:right="1134" w:bottom="1418" w:left="1134" w:header="624" w:footer="624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A855" w14:textId="77777777" w:rsidR="007F63F4" w:rsidRDefault="007F63F4">
      <w:pPr>
        <w:spacing w:after="0"/>
      </w:pPr>
      <w:r>
        <w:separator/>
      </w:r>
    </w:p>
  </w:endnote>
  <w:endnote w:type="continuationSeparator" w:id="0">
    <w:p w14:paraId="0F63B8C3" w14:textId="77777777" w:rsidR="007F63F4" w:rsidRDefault="007F63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EE5B" w14:textId="77777777" w:rsidR="00402E8E" w:rsidRDefault="00000000">
    <w:pPr>
      <w:pStyle w:val="LO-normal"/>
      <w:spacing w:after="0"/>
      <w:jc w:val="right"/>
      <w:rPr>
        <w:rFonts w:eastAsia="Times New Roman" w:cs="Times New Roman"/>
        <w:color w:val="000000"/>
      </w:rPr>
    </w:pPr>
    <w:r>
      <w:rPr>
        <w:rFonts w:ascii="Arial" w:eastAsia="Arial" w:hAnsi="Arial"/>
        <w:color w:val="000000"/>
        <w:sz w:val="18"/>
        <w:szCs w:val="18"/>
      </w:rPr>
      <w:t>/</w:t>
    </w: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5D8A7FA" wp14:editId="13B11058">
              <wp:simplePos x="0" y="0"/>
              <wp:positionH relativeFrom="column">
                <wp:posOffset>-355600</wp:posOffset>
              </wp:positionH>
              <wp:positionV relativeFrom="paragraph">
                <wp:posOffset>9842500</wp:posOffset>
              </wp:positionV>
              <wp:extent cx="4505960" cy="488950"/>
              <wp:effectExtent l="0" t="0" r="0" b="0"/>
              <wp:wrapNone/>
              <wp:docPr id="7" name="Obrázek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5400" cy="488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2160FC1" w14:textId="77777777" w:rsidR="00402E8E" w:rsidRDefault="00000000">
                          <w:pPr>
                            <w:pStyle w:val="Obsahrmce"/>
                            <w:spacing w:after="100" w:line="240" w:lineRule="exact"/>
                          </w:pPr>
                          <w:r>
                            <w:rPr>
                              <w:rFonts w:ascii="Arial" w:eastAsia="Arial" w:hAnsi="Arial"/>
                              <w:color w:val="000000"/>
                              <w:sz w:val="16"/>
                            </w:rPr>
                            <w:t xml:space="preserve">Centrum experimentálního divadla, </w:t>
                          </w:r>
                          <w:proofErr w:type="spellStart"/>
                          <w:r>
                            <w:rPr>
                              <w:rFonts w:ascii="Arial" w:eastAsia="Arial" w:hAnsi="Arial"/>
                              <w:color w:val="000000"/>
                              <w:sz w:val="16"/>
                            </w:rPr>
                            <w:t>p.o</w:t>
                          </w:r>
                          <w:proofErr w:type="spellEnd"/>
                          <w:r>
                            <w:rPr>
                              <w:rFonts w:ascii="Arial" w:eastAsia="Arial" w:hAnsi="Arial"/>
                              <w:color w:val="000000"/>
                              <w:sz w:val="16"/>
                            </w:rPr>
                            <w:t>.</w:t>
                          </w:r>
                        </w:p>
                        <w:p w14:paraId="336744B8" w14:textId="77777777" w:rsidR="00402E8E" w:rsidRDefault="00000000">
                          <w:pPr>
                            <w:pStyle w:val="Obsahrmce"/>
                            <w:spacing w:after="100" w:line="240" w:lineRule="exact"/>
                            <w:jc w:val="left"/>
                          </w:pPr>
                          <w:r>
                            <w:rPr>
                              <w:rFonts w:ascii="Arial" w:eastAsia="Arial" w:hAnsi="Arial"/>
                              <w:color w:val="000000"/>
                              <w:sz w:val="16"/>
                            </w:rPr>
                            <w:t>Zelný trh 9, 602 00 Brno; www.ced-brno.cz</w:t>
                          </w:r>
                        </w:p>
                        <w:p w14:paraId="1BC40603" w14:textId="77777777" w:rsidR="00402E8E" w:rsidRDefault="00000000">
                          <w:pPr>
                            <w:pStyle w:val="Obsahrmce"/>
                            <w:spacing w:after="100" w:line="240" w:lineRule="exact"/>
                            <w:jc w:val="left"/>
                          </w:pPr>
                          <w:r>
                            <w:rPr>
                              <w:rFonts w:ascii="Arial" w:eastAsia="Arial" w:hAnsi="Arial"/>
                              <w:color w:val="000000"/>
                              <w:sz w:val="16"/>
                            </w:rPr>
                            <w:t>IČ: 00400921, DIČ: CZ00400921</w:t>
                          </w:r>
                        </w:p>
                      </w:txbxContent>
                    </wps:txbx>
                    <wps:bodyPr lIns="720" tIns="720" rIns="720" bIns="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ázek3" path="m0,0l-2147483645,0l-2147483645,-2147483646l0,-2147483646xe" fillcolor="white" stroked="f" o:allowincell="f" style="position:absolute;margin-left:-28pt;margin-top:775pt;width:354.7pt;height:38.4pt;mso-wrap-style:square;v-text-anchor:top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Obsahrmce"/>
                      <w:spacing w:lineRule="exact" w:line="240" w:before="0" w:after="100"/>
                      <w:ind w:left="0" w:right="0" w:hanging="0"/>
                      <w:jc w:val="both"/>
                      <w:rPr/>
                    </w:pPr>
                    <w:r>
                      <w:rPr>
                        <w:rFonts w:eastAsia="Arial" w:cs="Arial" w:ascii="Arial" w:hAnsi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Centrum experimentálního divadla, p.o.</w:t>
                    </w:r>
                  </w:p>
                  <w:p>
                    <w:pPr>
                      <w:pStyle w:val="Obsahrmce"/>
                      <w:spacing w:lineRule="exact" w:line="240" w:before="0" w:after="10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Zelný trh 9, 602 00 Brno; www.ced-brno.cz</w:t>
                    </w:r>
                  </w:p>
                  <w:p>
                    <w:pPr>
                      <w:pStyle w:val="Obsahrmce"/>
                      <w:spacing w:lineRule="exact" w:line="240" w:before="0" w:after="10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IČ: 00400921, DIČ: CZ00400921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DB167" w14:textId="77777777" w:rsidR="007F63F4" w:rsidRDefault="007F63F4">
      <w:pPr>
        <w:spacing w:after="0"/>
      </w:pPr>
      <w:r>
        <w:separator/>
      </w:r>
    </w:p>
  </w:footnote>
  <w:footnote w:type="continuationSeparator" w:id="0">
    <w:p w14:paraId="2F072C77" w14:textId="77777777" w:rsidR="007F63F4" w:rsidRDefault="007F63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F94B" w14:textId="77777777" w:rsidR="00402E8E" w:rsidRDefault="00000000">
    <w:pPr>
      <w:pStyle w:val="LO-normal"/>
      <w:spacing w:after="0"/>
      <w:rPr>
        <w:rFonts w:eastAsia="Times New Roman" w:cs="Times New Roman"/>
        <w:color w:val="000000"/>
      </w:rPr>
    </w:pPr>
    <w:r>
      <w:rPr>
        <w:rFonts w:eastAsia="Times New Roman" w:cs="Times New Roman"/>
        <w:noProof/>
        <w:color w:val="000000"/>
      </w:rPr>
      <w:drawing>
        <wp:anchor distT="0" distB="0" distL="0" distR="0" simplePos="0" relativeHeight="8" behindDoc="1" locked="0" layoutInCell="0" allowOverlap="1" wp14:anchorId="4773DF55" wp14:editId="434BA482">
          <wp:simplePos x="0" y="0"/>
          <wp:positionH relativeFrom="page">
            <wp:posOffset>3276600</wp:posOffset>
          </wp:positionH>
          <wp:positionV relativeFrom="page">
            <wp:posOffset>400050</wp:posOffset>
          </wp:positionV>
          <wp:extent cx="960755" cy="431800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27" r="-12" b="-27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  <w:noProof/>
        <w:color w:val="000000"/>
      </w:rPr>
      <w:drawing>
        <wp:anchor distT="0" distB="0" distL="0" distR="0" simplePos="0" relativeHeight="9" behindDoc="1" locked="0" layoutInCell="0" allowOverlap="1" wp14:anchorId="47F2E6E4" wp14:editId="4C90A69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01090" cy="431800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6" t="-41" r="-16" b="-41"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  <w:noProof/>
        <w:color w:val="000000"/>
      </w:rPr>
      <mc:AlternateContent>
        <mc:Choice Requires="wps">
          <w:drawing>
            <wp:anchor distT="0" distB="0" distL="0" distR="0" simplePos="0" relativeHeight="4" behindDoc="1" locked="0" layoutInCell="0" allowOverlap="1" wp14:anchorId="64541964" wp14:editId="095EFB0E">
              <wp:simplePos x="0" y="0"/>
              <wp:positionH relativeFrom="column">
                <wp:posOffset>5308600</wp:posOffset>
              </wp:positionH>
              <wp:positionV relativeFrom="paragraph">
                <wp:posOffset>139700</wp:posOffset>
              </wp:positionV>
              <wp:extent cx="943610" cy="229235"/>
              <wp:effectExtent l="0" t="0" r="0" b="0"/>
              <wp:wrapNone/>
              <wp:docPr id="3" name="Obrázek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2840" cy="228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ACCB073" w14:textId="77777777" w:rsidR="00402E8E" w:rsidRDefault="00000000">
                          <w:pPr>
                            <w:pStyle w:val="Obsahrmce"/>
                            <w:spacing w:line="240" w:lineRule="exact"/>
                          </w:pPr>
                          <w:proofErr w:type="spellStart"/>
                          <w:r>
                            <w:rPr>
                              <w:rFonts w:ascii="Arial" w:eastAsia="Arial" w:hAnsi="Arial"/>
                              <w:b/>
                              <w:color w:val="000000"/>
                            </w:rPr>
                            <w:t>HaDivadlo</w:t>
                          </w:r>
                          <w:proofErr w:type="spellEnd"/>
                        </w:p>
                      </w:txbxContent>
                    </wps:txbx>
                    <wps:bodyPr lIns="720" tIns="720" rIns="720" bIns="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ázek2" path="m0,0l-2147483645,0l-2147483645,-2147483646l0,-2147483646xe" fillcolor="white" stroked="f" o:allowincell="f" style="position:absolute;margin-left:418pt;margin-top:11pt;width:74.2pt;height:17.95pt;mso-wrap-style:square;v-text-anchor:top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Obsahrmce"/>
                      <w:spacing w:lineRule="exact" w:line="240" w:before="0" w:after="240"/>
                      <w:ind w:left="0" w:right="0" w:hanging="0"/>
                      <w:jc w:val="both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>HaDivadlo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Times New Roman" w:cs="Times New Roman"/>
        <w:noProof/>
        <w:color w:val="000000"/>
      </w:rPr>
      <w:drawing>
        <wp:anchor distT="0" distB="0" distL="0" distR="0" simplePos="0" relativeHeight="6" behindDoc="1" locked="0" layoutInCell="0" allowOverlap="1" wp14:anchorId="1BD206E1" wp14:editId="635EA174">
          <wp:simplePos x="0" y="0"/>
          <wp:positionH relativeFrom="column">
            <wp:posOffset>4844415</wp:posOffset>
          </wp:positionH>
          <wp:positionV relativeFrom="paragraph">
            <wp:posOffset>67945</wp:posOffset>
          </wp:positionV>
          <wp:extent cx="359410" cy="35941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20" t="-20" r="-20" b="-20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  <w:noProof/>
        <w:color w:val="000000"/>
      </w:rPr>
      <mc:AlternateContent>
        <mc:Choice Requires="wps">
          <w:drawing>
            <wp:anchor distT="4445" distB="4445" distL="4445" distR="4445" simplePos="0" relativeHeight="7" behindDoc="1" locked="0" layoutInCell="0" allowOverlap="1" wp14:anchorId="4064D66D" wp14:editId="7782F407">
              <wp:simplePos x="0" y="0"/>
              <wp:positionH relativeFrom="column">
                <wp:posOffset>4622800</wp:posOffset>
              </wp:positionH>
              <wp:positionV relativeFrom="paragraph">
                <wp:posOffset>-228600</wp:posOffset>
              </wp:positionV>
              <wp:extent cx="13335" cy="509270"/>
              <wp:effectExtent l="0" t="0" r="0" b="0"/>
              <wp:wrapNone/>
              <wp:docPr id="6" name="Obrázek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600" cy="50868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Obrázek1" stroked="t" o:allowincell="f" style="position:absolute;margin-left:364pt;margin-top:-18pt;width:0.95pt;height:40pt;mso-wrap-style:none;v-text-anchor:middle" type="_x0000_t32">
              <v:fill o:detectmouseclick="t" on="false"/>
              <v:stroke color="black" weight="9360" joinstyle="miter" endcap="flat"/>
              <w10:wrap type="none"/>
            </v:shape>
          </w:pict>
        </mc:Fallback>
      </mc:AlternateContent>
    </w:r>
    <w:r>
      <w:rPr>
        <w:rFonts w:eastAsia="Times New Roman" w:cs="Times New Roman"/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E8E"/>
    <w:rsid w:val="00402E8E"/>
    <w:rsid w:val="004F10F8"/>
    <w:rsid w:val="007F63F4"/>
    <w:rsid w:val="00827CEC"/>
    <w:rsid w:val="0098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E735"/>
  <w15:docId w15:val="{AA618AFB-85CC-4B90-B523-42677D0A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sz w:val="22"/>
        <w:szCs w:val="22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40"/>
      <w:jc w:val="both"/>
    </w:pPr>
  </w:style>
  <w:style w:type="paragraph" w:styleId="Nadpis1">
    <w:name w:val="heading 1"/>
    <w:basedOn w:val="LO-normal"/>
    <w:next w:val="LO-normal"/>
    <w:uiPriority w:val="9"/>
    <w:qFormat/>
    <w:pPr>
      <w:keepNext/>
      <w:keepLines/>
      <w:spacing w:before="360"/>
      <w:jc w:val="center"/>
      <w:outlineLvl w:val="0"/>
    </w:pPr>
    <w:rPr>
      <w:rFonts w:ascii="Arial" w:eastAsia="Arial" w:hAnsi="Arial"/>
      <w:sz w:val="28"/>
      <w:szCs w:val="28"/>
    </w:rPr>
  </w:style>
  <w:style w:type="paragraph" w:styleId="Nadpis2">
    <w:name w:val="heading 2"/>
    <w:basedOn w:val="LO-normal"/>
    <w:next w:val="LO-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Arial" w:eastAsia="Arial" w:hAnsi="Arial"/>
      <w:sz w:val="24"/>
      <w:szCs w:val="24"/>
    </w:rPr>
  </w:style>
  <w:style w:type="paragraph" w:styleId="Nadpis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LO-normal">
    <w:name w:val="LO-normal"/>
    <w:qFormat/>
    <w:pPr>
      <w:spacing w:after="240"/>
      <w:jc w:val="both"/>
    </w:pPr>
  </w:style>
  <w:style w:type="paragraph" w:styleId="Nzev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Zhlavazpat"/>
  </w:style>
  <w:style w:type="paragraph" w:customStyle="1" w:styleId="Obsahrmce">
    <w:name w:val="Obsah rámce"/>
    <w:basedOn w:val="Normln"/>
    <w:qFormat/>
  </w:style>
  <w:style w:type="paragraph" w:styleId="Zpat">
    <w:name w:val="footer"/>
    <w:basedOn w:val="Zhlavazpat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Petr</dc:creator>
  <dc:description/>
  <cp:lastModifiedBy>Ondřej Petr</cp:lastModifiedBy>
  <cp:revision>2</cp:revision>
  <dcterms:created xsi:type="dcterms:W3CDTF">2024-01-11T12:52:00Z</dcterms:created>
  <dcterms:modified xsi:type="dcterms:W3CDTF">2024-01-11T12:52:00Z</dcterms:modified>
  <dc:language>cs-CZ</dc:language>
</cp:coreProperties>
</file>