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9543" w14:textId="77777777" w:rsidR="00605181" w:rsidRDefault="00605181"/>
    <w:p w14:paraId="09D906FD" w14:textId="12953769" w:rsidR="00AD2CBB" w:rsidRDefault="00AD2CBB" w:rsidP="00AD2CBB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BC3B88">
        <w:rPr>
          <w:rFonts w:ascii="Times New Roman" w:hAnsi="Times New Roman"/>
          <w:iCs/>
        </w:rPr>
        <w:t>30</w:t>
      </w:r>
      <w:r w:rsidR="004E39FB">
        <w:rPr>
          <w:rFonts w:ascii="Times New Roman" w:hAnsi="Times New Roman"/>
          <w:iCs/>
        </w:rPr>
        <w:softHyphen/>
        <w:t>_</w:t>
      </w:r>
      <w:r w:rsidR="00BC3B88">
        <w:rPr>
          <w:rFonts w:ascii="Times New Roman" w:hAnsi="Times New Roman"/>
          <w:iCs/>
        </w:rPr>
        <w:t>12</w:t>
      </w:r>
      <w:r w:rsidR="004E39FB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>2023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3ED75DDE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1EA4590E" w14:textId="77777777" w:rsidR="00AD2CBB" w:rsidRPr="00AD2CBB" w:rsidRDefault="00AD2CBB" w:rsidP="00AD2CBB"/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610710A8" w14:textId="77777777" w:rsidR="00BC3B88" w:rsidRPr="00BC3B88" w:rsidRDefault="00BC3B88" w:rsidP="00AD2CBB">
      <w:pPr>
        <w:rPr>
          <w:rFonts w:cstheme="minorHAnsi"/>
          <w:color w:val="000000"/>
          <w:shd w:val="clear" w:color="auto" w:fill="FFFFFF"/>
        </w:rPr>
      </w:pPr>
      <w:proofErr w:type="spellStart"/>
      <w:r w:rsidRPr="00BC3B88">
        <w:rPr>
          <w:rFonts w:cstheme="minorHAnsi"/>
          <w:color w:val="000000"/>
          <w:shd w:val="clear" w:color="auto" w:fill="FFFFFF"/>
        </w:rPr>
        <w:t>SWLogic</w:t>
      </w:r>
      <w:proofErr w:type="spellEnd"/>
      <w:r w:rsidRPr="00BC3B88">
        <w:rPr>
          <w:rFonts w:cstheme="minorHAnsi"/>
          <w:color w:val="000000"/>
          <w:shd w:val="clear" w:color="auto" w:fill="FFFFFF"/>
        </w:rPr>
        <w:t xml:space="preserve"> s.r.o.</w:t>
      </w:r>
    </w:p>
    <w:p w14:paraId="7CB81A28" w14:textId="60A0A30A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56</w:t>
      </w:r>
      <w:r w:rsidR="00BC3B88"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 </w:t>
      </w: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373 31 </w:t>
      </w:r>
    </w:p>
    <w:p w14:paraId="35BC010F" w14:textId="7300B1F6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u Českých Budějovic</w:t>
      </w:r>
    </w:p>
    <w:p w14:paraId="660BEFF0" w14:textId="60CD0824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IČO: </w:t>
      </w:r>
      <w:r w:rsidR="00BC3B88" w:rsidRPr="008D0C0E">
        <w:t>19808089</w:t>
      </w:r>
    </w:p>
    <w:p w14:paraId="435BCEF2" w14:textId="73176433" w:rsidR="00AD2CBB" w:rsidRDefault="00AD2CBB" w:rsidP="00AD2CBB">
      <w:pPr>
        <w:rPr>
          <w:rFonts w:cstheme="minorHAnsi"/>
          <w:color w:val="000000"/>
          <w:sz w:val="23"/>
          <w:szCs w:val="23"/>
          <w:shd w:val="clear" w:color="auto" w:fill="F1F1F1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DIČ: </w:t>
      </w:r>
      <w:r w:rsidR="00BC3B88" w:rsidRPr="008D0C0E">
        <w:t>CZ 19808089</w:t>
      </w:r>
    </w:p>
    <w:p w14:paraId="367491FA" w14:textId="0F26A087" w:rsidR="008D0C0E" w:rsidRPr="00BC3B88" w:rsidRDefault="008D0C0E" w:rsidP="008D0C0E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8D0C0E">
        <w:t>e-mail</w:t>
      </w:r>
      <w:r>
        <w:rPr>
          <w:rFonts w:cstheme="minorHAnsi"/>
          <w:color w:val="000000"/>
          <w:sz w:val="23"/>
          <w:szCs w:val="23"/>
          <w:shd w:val="clear" w:color="auto" w:fill="F1F1F1"/>
        </w:rPr>
        <w:t xml:space="preserve">: </w:t>
      </w:r>
      <w:r>
        <w:t>zahradnik@swlogic.cz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65D435A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199888BE" w14:textId="51B96898" w:rsidR="00BC3B88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Vás:</w:t>
      </w:r>
    </w:p>
    <w:p w14:paraId="64DF7A84" w14:textId="271DCC21" w:rsidR="00706F14" w:rsidRDefault="002B321F" w:rsidP="00AD2CBB">
      <w:r>
        <w:t xml:space="preserve">Zpracování dat a přesun do PLC SCADA Velín </w:t>
      </w:r>
    </w:p>
    <w:p w14:paraId="79EF996C" w14:textId="56FAC34C" w:rsidR="002B321F" w:rsidRPr="00706F14" w:rsidRDefault="002B321F" w:rsidP="00AD2CBB">
      <w:pPr>
        <w:rPr>
          <w:rFonts w:ascii="Open Sans" w:hAnsi="Open Sans" w:cs="Open Sans"/>
          <w:color w:val="000000" w:themeColor="text1"/>
          <w:sz w:val="20"/>
          <w:szCs w:val="20"/>
        </w:rPr>
      </w:pPr>
      <w:r>
        <w:t>Zpracování průběžných trendů na základě předaných dat</w:t>
      </w:r>
      <w:r w:rsidR="00525C9D">
        <w:t xml:space="preserve"> v částce Kč 138 300,- bez DPH, Kč 167 343,- včetně DPH.</w:t>
      </w:r>
    </w:p>
    <w:p w14:paraId="4D20D3BC" w14:textId="77777777" w:rsidR="008D0C0E" w:rsidRDefault="008D0C0E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0BF46030" w:rsidR="001B292F" w:rsidRDefault="001B292F" w:rsidP="001B292F">
      <w:r>
        <w:t xml:space="preserve">e-mail: </w:t>
      </w:r>
      <w:r w:rsidR="00BC3B88" w:rsidRPr="00BC3B88">
        <w:rPr>
          <w:rFonts w:cstheme="minorHAnsi"/>
        </w:rPr>
        <w:t>strbacka</w:t>
      </w:r>
      <w:r w:rsidR="00BC3B88" w:rsidRPr="00BC3B88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@tskaplice.cz</w:t>
      </w:r>
    </w:p>
    <w:p w14:paraId="517E6FCE" w14:textId="4ABCA760" w:rsidR="001B292F" w:rsidRDefault="001B292F" w:rsidP="001B292F">
      <w:r>
        <w:t>tel.: 606</w:t>
      </w:r>
      <w:r w:rsidR="00BC3B88">
        <w:t> </w:t>
      </w:r>
      <w:r>
        <w:t>956</w:t>
      </w:r>
      <w:r w:rsidR="00525C9D">
        <w:t> </w:t>
      </w:r>
      <w:r>
        <w:t>396</w:t>
      </w:r>
    </w:p>
    <w:p w14:paraId="75308448" w14:textId="13BD0CCD" w:rsidR="00525C9D" w:rsidRPr="001B292F" w:rsidRDefault="00525C9D" w:rsidP="001B292F">
      <w:r>
        <w:t>Datum: 30.12.2023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lastRenderedPageBreak/>
        <w:t xml:space="preserve">                                                                                                              Technické služby Kaplice spol. s r.o.</w:t>
      </w:r>
    </w:p>
    <w:p w14:paraId="561FCB8F" w14:textId="5FF0BF2F" w:rsidR="001B292F" w:rsidRDefault="001B292F" w:rsidP="001B292F">
      <w:r w:rsidRPr="001B292F">
        <w:t xml:space="preserve">                                                                                                             Bělidlo 180, 382 </w:t>
      </w:r>
      <w:proofErr w:type="gramStart"/>
      <w:r w:rsidRPr="001B292F">
        <w:t>41  Kaplic</w:t>
      </w:r>
      <w:r w:rsidR="008D0C0E">
        <w:t>e</w:t>
      </w:r>
      <w:proofErr w:type="gramEnd"/>
    </w:p>
    <w:sectPr w:rsidR="001B2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80B3" w14:textId="77777777" w:rsidR="002F29E6" w:rsidRDefault="002F29E6" w:rsidP="00DF3582">
      <w:pPr>
        <w:spacing w:after="0" w:line="240" w:lineRule="auto"/>
      </w:pPr>
      <w:r>
        <w:separator/>
      </w:r>
    </w:p>
  </w:endnote>
  <w:endnote w:type="continuationSeparator" w:id="0">
    <w:p w14:paraId="05DAA145" w14:textId="77777777" w:rsidR="002F29E6" w:rsidRDefault="002F29E6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49E4" w14:textId="77777777" w:rsidR="002F29E6" w:rsidRDefault="002F29E6" w:rsidP="00DF3582">
      <w:pPr>
        <w:spacing w:after="0" w:line="240" w:lineRule="auto"/>
      </w:pPr>
      <w:r>
        <w:separator/>
      </w:r>
    </w:p>
  </w:footnote>
  <w:footnote w:type="continuationSeparator" w:id="0">
    <w:p w14:paraId="6CB7E1BA" w14:textId="77777777" w:rsidR="002F29E6" w:rsidRDefault="002F29E6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B292F"/>
    <w:rsid w:val="001C7432"/>
    <w:rsid w:val="00276208"/>
    <w:rsid w:val="002B321F"/>
    <w:rsid w:val="002B7E7B"/>
    <w:rsid w:val="002F29E6"/>
    <w:rsid w:val="003334D1"/>
    <w:rsid w:val="004E39FB"/>
    <w:rsid w:val="00525C9D"/>
    <w:rsid w:val="00605181"/>
    <w:rsid w:val="00627A82"/>
    <w:rsid w:val="00706F14"/>
    <w:rsid w:val="008D0C0E"/>
    <w:rsid w:val="00A838C5"/>
    <w:rsid w:val="00AD2CBB"/>
    <w:rsid w:val="00B55002"/>
    <w:rsid w:val="00BC3B88"/>
    <w:rsid w:val="00C128BB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C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4</cp:revision>
  <cp:lastPrinted>2024-01-11T05:28:00Z</cp:lastPrinted>
  <dcterms:created xsi:type="dcterms:W3CDTF">2024-01-11T05:14:00Z</dcterms:created>
  <dcterms:modified xsi:type="dcterms:W3CDTF">2024-01-11T05:28:00Z</dcterms:modified>
</cp:coreProperties>
</file>