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2F243" w14:textId="77777777" w:rsidR="00DA5ED4" w:rsidRDefault="00D86DE6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DODATEK Č. 1</w:t>
      </w:r>
      <w:bookmarkEnd w:id="0"/>
      <w:bookmarkEnd w:id="1"/>
    </w:p>
    <w:p w14:paraId="3454C62A" w14:textId="77777777" w:rsidR="00DA5ED4" w:rsidRDefault="00D86DE6">
      <w:pPr>
        <w:pStyle w:val="Zkladntext1"/>
        <w:shd w:val="clear" w:color="auto" w:fill="auto"/>
        <w:spacing w:after="0" w:line="338" w:lineRule="auto"/>
        <w:jc w:val="center"/>
      </w:pPr>
      <w:r>
        <w:rPr>
          <w:b/>
          <w:bCs/>
        </w:rPr>
        <w:t>ke smlouvě o dílo III/35315 křiž. III/35314 - Jiříkovice, křiž. I/19 křiž. III/35314</w:t>
      </w:r>
    </w:p>
    <w:p w14:paraId="3342FA39" w14:textId="77777777" w:rsidR="00DA5ED4" w:rsidRDefault="00D86DE6">
      <w:pPr>
        <w:pStyle w:val="Zkladntext1"/>
        <w:shd w:val="clear" w:color="auto" w:fill="auto"/>
        <w:spacing w:after="580"/>
        <w:jc w:val="center"/>
      </w:pPr>
      <w:r>
        <w:rPr>
          <w:b/>
          <w:bCs/>
        </w:rPr>
        <w:t>ze dne 13. 9. 2023</w:t>
      </w:r>
    </w:p>
    <w:p w14:paraId="2B8622B1" w14:textId="77777777" w:rsidR="00DA5ED4" w:rsidRDefault="00D86DE6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1</w:t>
      </w:r>
    </w:p>
    <w:p w14:paraId="53EDACCD" w14:textId="77777777" w:rsidR="00DA5ED4" w:rsidRDefault="00D86DE6">
      <w:pPr>
        <w:pStyle w:val="Zkladntext1"/>
        <w:shd w:val="clear" w:color="auto" w:fill="auto"/>
        <w:spacing w:after="220"/>
        <w:jc w:val="center"/>
      </w:pPr>
      <w:r>
        <w:rPr>
          <w:b/>
          <w:bCs/>
        </w:rPr>
        <w:t>Smluvní strany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2"/>
        <w:gridCol w:w="6480"/>
      </w:tblGrid>
      <w:tr w:rsidR="00DA5ED4" w14:paraId="03DA3A37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872" w:type="dxa"/>
            <w:shd w:val="clear" w:color="auto" w:fill="FFFFFF"/>
            <w:vAlign w:val="center"/>
          </w:tcPr>
          <w:p w14:paraId="600B1FC5" w14:textId="77777777" w:rsidR="00DA5ED4" w:rsidRDefault="00D86DE6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6480" w:type="dxa"/>
            <w:shd w:val="clear" w:color="auto" w:fill="FFFFFF"/>
            <w:vAlign w:val="center"/>
          </w:tcPr>
          <w:p w14:paraId="25CEA69A" w14:textId="77777777" w:rsidR="00DA5ED4" w:rsidRDefault="00D86DE6">
            <w:pPr>
              <w:pStyle w:val="Jin0"/>
              <w:shd w:val="clear" w:color="auto" w:fill="auto"/>
              <w:ind w:firstLine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Krajská správa a údržba silnic Vysočiny, příspěvková organizace</w:t>
            </w:r>
          </w:p>
        </w:tc>
      </w:tr>
      <w:tr w:rsidR="00DA5ED4" w14:paraId="558DDA44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872" w:type="dxa"/>
            <w:shd w:val="clear" w:color="auto" w:fill="FFFFFF"/>
            <w:vAlign w:val="bottom"/>
          </w:tcPr>
          <w:p w14:paraId="65F80268" w14:textId="77777777" w:rsidR="00DA5ED4" w:rsidRDefault="00D86DE6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sídlem:</w:t>
            </w:r>
          </w:p>
        </w:tc>
        <w:tc>
          <w:tcPr>
            <w:tcW w:w="6480" w:type="dxa"/>
            <w:shd w:val="clear" w:color="auto" w:fill="FFFFFF"/>
            <w:vAlign w:val="bottom"/>
          </w:tcPr>
          <w:p w14:paraId="768132FC" w14:textId="77777777" w:rsidR="00DA5ED4" w:rsidRDefault="00D86DE6">
            <w:pPr>
              <w:pStyle w:val="Jin0"/>
              <w:shd w:val="clear" w:color="auto" w:fill="auto"/>
              <w:ind w:firstLine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Kosovská 1122/16, </w:t>
            </w:r>
            <w:r>
              <w:rPr>
                <w:sz w:val="20"/>
                <w:szCs w:val="20"/>
              </w:rPr>
              <w:t>58601 Jihlava</w:t>
            </w:r>
          </w:p>
        </w:tc>
      </w:tr>
      <w:tr w:rsidR="00DA5ED4" w14:paraId="6DB5D585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872" w:type="dxa"/>
            <w:shd w:val="clear" w:color="auto" w:fill="FFFFFF"/>
            <w:vAlign w:val="bottom"/>
          </w:tcPr>
          <w:p w14:paraId="3DFB521F" w14:textId="77777777" w:rsidR="00DA5ED4" w:rsidRDefault="00D86DE6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zastoupený:</w:t>
            </w:r>
          </w:p>
        </w:tc>
        <w:tc>
          <w:tcPr>
            <w:tcW w:w="6480" w:type="dxa"/>
            <w:shd w:val="clear" w:color="auto" w:fill="FFFFFF"/>
            <w:vAlign w:val="bottom"/>
          </w:tcPr>
          <w:p w14:paraId="6D8A4CEB" w14:textId="77777777" w:rsidR="00DA5ED4" w:rsidRDefault="00D86DE6">
            <w:pPr>
              <w:pStyle w:val="Jin0"/>
              <w:shd w:val="clear" w:color="auto" w:fill="auto"/>
              <w:ind w:firstLine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Ing. Radovanem Necidem, ředitelem organizace</w:t>
            </w:r>
          </w:p>
        </w:tc>
      </w:tr>
    </w:tbl>
    <w:p w14:paraId="73CD3CC9" w14:textId="77777777" w:rsidR="00DA5ED4" w:rsidRDefault="00DA5ED4">
      <w:pPr>
        <w:spacing w:after="99" w:line="1" w:lineRule="exact"/>
      </w:pPr>
    </w:p>
    <w:p w14:paraId="23A1D366" w14:textId="77777777" w:rsidR="00DA5ED4" w:rsidRDefault="00DA5ED4">
      <w:pPr>
        <w:spacing w:line="1" w:lineRule="exact"/>
      </w:pPr>
    </w:p>
    <w:p w14:paraId="1237A495" w14:textId="77777777" w:rsidR="00DA5ED4" w:rsidRDefault="00D86DE6">
      <w:pPr>
        <w:pStyle w:val="Titulektabulky0"/>
        <w:shd w:val="clear" w:color="auto" w:fill="auto"/>
        <w:spacing w:line="360" w:lineRule="auto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Osoba pověřená jednat jménem zhotovitele ve věcech smluvních: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2"/>
        <w:gridCol w:w="6475"/>
      </w:tblGrid>
      <w:tr w:rsidR="00DA5ED4" w14:paraId="004A102D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872" w:type="dxa"/>
            <w:shd w:val="clear" w:color="auto" w:fill="FFFFFF"/>
            <w:vAlign w:val="bottom"/>
          </w:tcPr>
          <w:p w14:paraId="7BB1A844" w14:textId="77777777" w:rsidR="00DA5ED4" w:rsidRDefault="00D86DE6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</w:t>
            </w:r>
          </w:p>
        </w:tc>
        <w:tc>
          <w:tcPr>
            <w:tcW w:w="6475" w:type="dxa"/>
            <w:shd w:val="clear" w:color="auto" w:fill="FFFFFF"/>
            <w:vAlign w:val="bottom"/>
          </w:tcPr>
          <w:p w14:paraId="6991251F" w14:textId="77777777" w:rsidR="00DA5ED4" w:rsidRDefault="00D86DE6">
            <w:pPr>
              <w:pStyle w:val="Jin0"/>
              <w:shd w:val="clear" w:color="auto" w:fill="auto"/>
              <w:ind w:firstLine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00090450</w:t>
            </w:r>
          </w:p>
        </w:tc>
      </w:tr>
      <w:tr w:rsidR="00DA5ED4" w14:paraId="3C376147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872" w:type="dxa"/>
            <w:shd w:val="clear" w:color="auto" w:fill="FFFFFF"/>
            <w:vAlign w:val="bottom"/>
          </w:tcPr>
          <w:p w14:paraId="345B2FC4" w14:textId="77777777" w:rsidR="00DA5ED4" w:rsidRDefault="00D86DE6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</w:t>
            </w:r>
          </w:p>
        </w:tc>
        <w:tc>
          <w:tcPr>
            <w:tcW w:w="6475" w:type="dxa"/>
            <w:shd w:val="clear" w:color="auto" w:fill="FFFFFF"/>
            <w:vAlign w:val="bottom"/>
          </w:tcPr>
          <w:p w14:paraId="29444C7F" w14:textId="77777777" w:rsidR="00DA5ED4" w:rsidRDefault="00D86DE6">
            <w:pPr>
              <w:pStyle w:val="Jin0"/>
              <w:shd w:val="clear" w:color="auto" w:fill="auto"/>
              <w:ind w:firstLine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CZ00090450</w:t>
            </w:r>
          </w:p>
        </w:tc>
      </w:tr>
      <w:tr w:rsidR="00DA5ED4" w14:paraId="7B9003D2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872" w:type="dxa"/>
            <w:shd w:val="clear" w:color="auto" w:fill="FFFFFF"/>
            <w:vAlign w:val="bottom"/>
          </w:tcPr>
          <w:p w14:paraId="339BC306" w14:textId="77777777" w:rsidR="00DA5ED4" w:rsidRDefault="00D86DE6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Zřizovatel:</w:t>
            </w:r>
          </w:p>
        </w:tc>
        <w:tc>
          <w:tcPr>
            <w:tcW w:w="6475" w:type="dxa"/>
            <w:shd w:val="clear" w:color="auto" w:fill="FFFFFF"/>
            <w:vAlign w:val="bottom"/>
          </w:tcPr>
          <w:p w14:paraId="79959C09" w14:textId="77777777" w:rsidR="00DA5ED4" w:rsidRDefault="00D86DE6">
            <w:pPr>
              <w:pStyle w:val="Jin0"/>
              <w:shd w:val="clear" w:color="auto" w:fill="auto"/>
              <w:ind w:firstLine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Kraj Vysočina</w:t>
            </w:r>
          </w:p>
        </w:tc>
      </w:tr>
    </w:tbl>
    <w:p w14:paraId="5EEF878C" w14:textId="77777777" w:rsidR="00DA5ED4" w:rsidRDefault="00DA5ED4">
      <w:pPr>
        <w:spacing w:after="99" w:line="1" w:lineRule="exact"/>
      </w:pPr>
    </w:p>
    <w:p w14:paraId="262FF43B" w14:textId="77777777" w:rsidR="00DA5ED4" w:rsidRDefault="00D86DE6">
      <w:pPr>
        <w:pStyle w:val="Zkladntext1"/>
        <w:shd w:val="clear" w:color="auto" w:fill="auto"/>
        <w:spacing w:after="220"/>
      </w:pPr>
      <w:r>
        <w:t xml:space="preserve">(dále jen </w:t>
      </w:r>
      <w:r>
        <w:rPr>
          <w:i/>
          <w:iCs/>
        </w:rPr>
        <w:t>„</w:t>
      </w:r>
      <w:r>
        <w:rPr>
          <w:b/>
          <w:bCs/>
          <w:i/>
          <w:iCs/>
        </w:rPr>
        <w:t>Objednatel“</w:t>
      </w:r>
      <w:r>
        <w:t>)</w:t>
      </w:r>
    </w:p>
    <w:p w14:paraId="18B94444" w14:textId="77777777" w:rsidR="00DA5ED4" w:rsidRDefault="00D86DE6">
      <w:pPr>
        <w:pStyle w:val="Zkladntext1"/>
        <w:shd w:val="clear" w:color="auto" w:fill="auto"/>
        <w:spacing w:after="320"/>
      </w:pPr>
      <w:r>
        <w:rPr>
          <w:b/>
          <w:bCs/>
        </w:rPr>
        <w:t>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2"/>
        <w:gridCol w:w="6475"/>
      </w:tblGrid>
      <w:tr w:rsidR="00DA5ED4" w14:paraId="407177F1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872" w:type="dxa"/>
            <w:shd w:val="clear" w:color="auto" w:fill="FFFFFF"/>
            <w:vAlign w:val="bottom"/>
          </w:tcPr>
          <w:p w14:paraId="167CAD76" w14:textId="77777777" w:rsidR="00DA5ED4" w:rsidRDefault="00D86DE6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Zhotovitel:</w:t>
            </w:r>
          </w:p>
        </w:tc>
        <w:tc>
          <w:tcPr>
            <w:tcW w:w="6475" w:type="dxa"/>
            <w:shd w:val="clear" w:color="auto" w:fill="FFFFFF"/>
            <w:vAlign w:val="bottom"/>
          </w:tcPr>
          <w:p w14:paraId="481749A7" w14:textId="77777777" w:rsidR="00DA5ED4" w:rsidRDefault="00D86DE6">
            <w:pPr>
              <w:pStyle w:val="Jin0"/>
              <w:shd w:val="clear" w:color="auto" w:fill="auto"/>
              <w:ind w:firstLine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OHLA ŽS, a.s.</w:t>
            </w:r>
          </w:p>
        </w:tc>
      </w:tr>
      <w:tr w:rsidR="00DA5ED4" w14:paraId="1D2CD906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872" w:type="dxa"/>
            <w:shd w:val="clear" w:color="auto" w:fill="FFFFFF"/>
            <w:vAlign w:val="bottom"/>
          </w:tcPr>
          <w:p w14:paraId="5C131E15" w14:textId="77777777" w:rsidR="00DA5ED4" w:rsidRDefault="00D86DE6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</w:t>
            </w:r>
            <w:r>
              <w:rPr>
                <w:sz w:val="20"/>
                <w:szCs w:val="20"/>
              </w:rPr>
              <w:t>sídlem:</w:t>
            </w:r>
          </w:p>
        </w:tc>
        <w:tc>
          <w:tcPr>
            <w:tcW w:w="6475" w:type="dxa"/>
            <w:shd w:val="clear" w:color="auto" w:fill="FFFFFF"/>
            <w:vAlign w:val="bottom"/>
          </w:tcPr>
          <w:p w14:paraId="6475FB0C" w14:textId="77777777" w:rsidR="00DA5ED4" w:rsidRDefault="00D86DE6">
            <w:pPr>
              <w:pStyle w:val="Jin0"/>
              <w:shd w:val="clear" w:color="auto" w:fill="auto"/>
              <w:ind w:firstLine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Tuřanka 1554/115 b, Slatina, 627 00 Brno</w:t>
            </w:r>
          </w:p>
        </w:tc>
      </w:tr>
      <w:tr w:rsidR="00DA5ED4" w14:paraId="55A0CA27" w14:textId="77777777">
        <w:tblPrEx>
          <w:tblCellMar>
            <w:top w:w="0" w:type="dxa"/>
            <w:bottom w:w="0" w:type="dxa"/>
          </w:tblCellMar>
        </w:tblPrEx>
        <w:trPr>
          <w:trHeight w:hRule="exact" w:val="1325"/>
        </w:trPr>
        <w:tc>
          <w:tcPr>
            <w:tcW w:w="1872" w:type="dxa"/>
            <w:shd w:val="clear" w:color="auto" w:fill="FFFFFF"/>
          </w:tcPr>
          <w:p w14:paraId="5C8E709A" w14:textId="77777777" w:rsidR="00DA5ED4" w:rsidRDefault="00D86DE6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zastoupený:</w:t>
            </w:r>
          </w:p>
        </w:tc>
        <w:tc>
          <w:tcPr>
            <w:tcW w:w="6475" w:type="dxa"/>
            <w:shd w:val="clear" w:color="auto" w:fill="FFFFFF"/>
            <w:vAlign w:val="bottom"/>
          </w:tcPr>
          <w:p w14:paraId="5F82B157" w14:textId="77777777" w:rsidR="00DA5ED4" w:rsidRDefault="00D86DE6">
            <w:pPr>
              <w:pStyle w:val="Jin0"/>
              <w:shd w:val="clear" w:color="auto" w:fill="auto"/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Ing. Jaromírem Pelinkou, MBA, ředitelem divize Východ, na základě Pověření evid. číslo:</w:t>
            </w:r>
          </w:p>
          <w:p w14:paraId="33DA37F0" w14:textId="77777777" w:rsidR="00DA5ED4" w:rsidRDefault="00D86DE6">
            <w:pPr>
              <w:pStyle w:val="Jin0"/>
              <w:shd w:val="clear" w:color="auto" w:fill="auto"/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Michalem Rádlem, manažer výrobní divize Východ, na základě Pověření evid. číslo:</w:t>
            </w:r>
          </w:p>
        </w:tc>
      </w:tr>
    </w:tbl>
    <w:p w14:paraId="14781D73" w14:textId="77777777" w:rsidR="00DA5ED4" w:rsidRDefault="00DA5ED4">
      <w:pPr>
        <w:spacing w:after="99" w:line="1" w:lineRule="exact"/>
      </w:pPr>
    </w:p>
    <w:p w14:paraId="5F0E921A" w14:textId="77777777" w:rsidR="00DA5ED4" w:rsidRDefault="00D86DE6">
      <w:pPr>
        <w:pStyle w:val="Zkladntext1"/>
        <w:shd w:val="clear" w:color="auto" w:fill="auto"/>
        <w:spacing w:after="320" w:line="360" w:lineRule="auto"/>
      </w:pPr>
      <w:r>
        <w:t xml:space="preserve">zapsán v </w:t>
      </w:r>
      <w:r>
        <w:t>obchodním rejstříku vedeném u Krajského soudu v Brně, oddíl B, vložka 695 Osoba pověřená jednat jménem zhotovitele ve věcech smluvních: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2"/>
        <w:gridCol w:w="6475"/>
      </w:tblGrid>
      <w:tr w:rsidR="00DA5ED4" w14:paraId="1AD372D4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872" w:type="dxa"/>
            <w:shd w:val="clear" w:color="auto" w:fill="FFFFFF"/>
            <w:vAlign w:val="bottom"/>
          </w:tcPr>
          <w:p w14:paraId="4D07DAAB" w14:textId="77777777" w:rsidR="00DA5ED4" w:rsidRDefault="00D86DE6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</w:t>
            </w:r>
          </w:p>
        </w:tc>
        <w:tc>
          <w:tcPr>
            <w:tcW w:w="6475" w:type="dxa"/>
            <w:shd w:val="clear" w:color="auto" w:fill="FFFFFF"/>
            <w:vAlign w:val="bottom"/>
          </w:tcPr>
          <w:p w14:paraId="415CA930" w14:textId="77777777" w:rsidR="00DA5ED4" w:rsidRDefault="00D86DE6">
            <w:pPr>
              <w:pStyle w:val="Jin0"/>
              <w:shd w:val="clear" w:color="auto" w:fill="auto"/>
              <w:ind w:firstLine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46342796</w:t>
            </w:r>
          </w:p>
        </w:tc>
      </w:tr>
      <w:tr w:rsidR="00DA5ED4" w14:paraId="5AAD8BE1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872" w:type="dxa"/>
            <w:shd w:val="clear" w:color="auto" w:fill="FFFFFF"/>
            <w:vAlign w:val="bottom"/>
          </w:tcPr>
          <w:p w14:paraId="3CE8E111" w14:textId="77777777" w:rsidR="00DA5ED4" w:rsidRDefault="00D86DE6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</w:t>
            </w:r>
          </w:p>
        </w:tc>
        <w:tc>
          <w:tcPr>
            <w:tcW w:w="6475" w:type="dxa"/>
            <w:shd w:val="clear" w:color="auto" w:fill="FFFFFF"/>
            <w:vAlign w:val="bottom"/>
          </w:tcPr>
          <w:p w14:paraId="4D0F2FE7" w14:textId="77777777" w:rsidR="00DA5ED4" w:rsidRDefault="00D86DE6">
            <w:pPr>
              <w:pStyle w:val="Jin0"/>
              <w:shd w:val="clear" w:color="auto" w:fill="auto"/>
              <w:ind w:firstLine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CZ46342796</w:t>
            </w:r>
          </w:p>
        </w:tc>
      </w:tr>
    </w:tbl>
    <w:p w14:paraId="4EDC2435" w14:textId="77777777" w:rsidR="00DA5ED4" w:rsidRDefault="00DA5ED4">
      <w:pPr>
        <w:spacing w:after="99" w:line="1" w:lineRule="exact"/>
      </w:pPr>
    </w:p>
    <w:p w14:paraId="6E65ED8D" w14:textId="77777777" w:rsidR="00DA5ED4" w:rsidRDefault="00D86DE6">
      <w:pPr>
        <w:pStyle w:val="Zkladntext1"/>
        <w:shd w:val="clear" w:color="auto" w:fill="auto"/>
      </w:pPr>
      <w:r>
        <w:t>(dále jen „</w:t>
      </w:r>
      <w:r>
        <w:rPr>
          <w:b/>
          <w:bCs/>
          <w:i/>
          <w:iCs/>
        </w:rPr>
        <w:t>Zhotovitel</w:t>
      </w:r>
      <w:r>
        <w:t>“)</w:t>
      </w:r>
    </w:p>
    <w:p w14:paraId="5757346E" w14:textId="77777777" w:rsidR="00DA5ED4" w:rsidRDefault="00D86DE6">
      <w:pPr>
        <w:pStyle w:val="Zkladntext1"/>
        <w:shd w:val="clear" w:color="auto" w:fill="auto"/>
        <w:spacing w:after="160"/>
      </w:pPr>
      <w:r>
        <w:t>(společně také jako „</w:t>
      </w:r>
      <w:r>
        <w:rPr>
          <w:b/>
          <w:bCs/>
          <w:i/>
          <w:iCs/>
        </w:rPr>
        <w:t>Smluvní strany</w:t>
      </w:r>
      <w:r>
        <w:t>“ nebo jednotlivě „</w:t>
      </w:r>
      <w:r>
        <w:rPr>
          <w:b/>
          <w:bCs/>
          <w:i/>
          <w:iCs/>
        </w:rPr>
        <w:t>Smluvní strana</w:t>
      </w:r>
      <w:r>
        <w:t>“)</w:t>
      </w:r>
      <w:r>
        <w:br w:type="page"/>
      </w:r>
    </w:p>
    <w:p w14:paraId="478343B1" w14:textId="77777777" w:rsidR="00DA5ED4" w:rsidRDefault="00D86DE6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lastRenderedPageBreak/>
        <w:t>Článek 2</w:t>
      </w:r>
    </w:p>
    <w:p w14:paraId="11C8AE14" w14:textId="77777777" w:rsidR="00DA5ED4" w:rsidRDefault="00D86DE6">
      <w:pPr>
        <w:pStyle w:val="Zkladntext1"/>
        <w:shd w:val="clear" w:color="auto" w:fill="auto"/>
        <w:jc w:val="center"/>
      </w:pPr>
      <w:r>
        <w:rPr>
          <w:b/>
          <w:bCs/>
        </w:rPr>
        <w:t>Změna smluvních podmínek</w:t>
      </w:r>
    </w:p>
    <w:p w14:paraId="5ACAE166" w14:textId="77777777" w:rsidR="00DA5ED4" w:rsidRDefault="00D86DE6">
      <w:pPr>
        <w:pStyle w:val="Zkladntext1"/>
        <w:numPr>
          <w:ilvl w:val="0"/>
          <w:numId w:val="1"/>
        </w:numPr>
        <w:shd w:val="clear" w:color="auto" w:fill="auto"/>
        <w:tabs>
          <w:tab w:val="left" w:pos="711"/>
        </w:tabs>
        <w:spacing w:after="220"/>
        <w:jc w:val="both"/>
      </w:pPr>
      <w:r>
        <w:t>Smluvní strany se vzájemně dohodly na změně stávající smlouvy o dílo, číslo objednatele N-ST-02-2023- 5-14 a číslo zhotovitele SOD00200798, ze dne 13. 9. 2023, spočívající ve změně stanovení konečné ceny díla na základě skutečně provedených prací odečtením a připočtením množství v položkách tak, jak je ujednáno ve změně soupisu prací ZBV1, která je nedílnou součástí tohoto dodatku.</w:t>
      </w:r>
    </w:p>
    <w:p w14:paraId="3435DF5F" w14:textId="77777777" w:rsidR="00DA5ED4" w:rsidRDefault="00D86DE6">
      <w:pPr>
        <w:pStyle w:val="Zkladntext1"/>
        <w:numPr>
          <w:ilvl w:val="0"/>
          <w:numId w:val="1"/>
        </w:numPr>
        <w:shd w:val="clear" w:color="auto" w:fill="auto"/>
        <w:tabs>
          <w:tab w:val="left" w:pos="711"/>
        </w:tabs>
        <w:jc w:val="both"/>
      </w:pPr>
      <w:r>
        <w:t xml:space="preserve">Předmět plnění dle </w:t>
      </w:r>
      <w:r>
        <w:rPr>
          <w:b/>
          <w:bCs/>
        </w:rPr>
        <w:t xml:space="preserve">Článku II. </w:t>
      </w:r>
      <w:r>
        <w:t>stávající smlouvy v aktuálním znění se mění o dodatečné stavební práce a nerealizované stavební práce (dále vícepráce a méněpráce) v souladu se schváleným ZBV1.</w:t>
      </w:r>
    </w:p>
    <w:p w14:paraId="11C706C6" w14:textId="77777777" w:rsidR="00DA5ED4" w:rsidRDefault="00D86DE6">
      <w:pPr>
        <w:pStyle w:val="Zkladntext1"/>
        <w:numPr>
          <w:ilvl w:val="0"/>
          <w:numId w:val="1"/>
        </w:numPr>
        <w:shd w:val="clear" w:color="auto" w:fill="auto"/>
        <w:tabs>
          <w:tab w:val="left" w:pos="711"/>
        </w:tabs>
        <w:jc w:val="both"/>
      </w:pPr>
      <w:r>
        <w:t xml:space="preserve">Celková cena díla dle </w:t>
      </w:r>
      <w:r>
        <w:rPr>
          <w:b/>
          <w:bCs/>
        </w:rPr>
        <w:t xml:space="preserve">Článku VI. odst. 6.1. </w:t>
      </w:r>
      <w:r>
        <w:t>stávající smlouvy je ve znění tohoto dodatku stanovena následovně:</w:t>
      </w:r>
    </w:p>
    <w:p w14:paraId="1B5B8371" w14:textId="77777777" w:rsidR="00DA5ED4" w:rsidRDefault="00D86DE6">
      <w:pPr>
        <w:pStyle w:val="Zkladntext1"/>
        <w:shd w:val="clear" w:color="auto" w:fill="auto"/>
        <w:ind w:firstLine="800"/>
        <w:jc w:val="both"/>
      </w:pPr>
      <w:r>
        <w:rPr>
          <w:noProof/>
        </w:rPr>
        <mc:AlternateContent>
          <mc:Choice Requires="wps">
            <w:drawing>
              <wp:anchor distT="0" distB="219710" distL="114300" distR="114300" simplePos="0" relativeHeight="125829378" behindDoc="0" locked="0" layoutInCell="1" allowOverlap="1" wp14:anchorId="2DE9BBCA" wp14:editId="7AD5EF93">
                <wp:simplePos x="0" y="0"/>
                <wp:positionH relativeFrom="page">
                  <wp:posOffset>4822190</wp:posOffset>
                </wp:positionH>
                <wp:positionV relativeFrom="paragraph">
                  <wp:posOffset>12700</wp:posOffset>
                </wp:positionV>
                <wp:extent cx="1012190" cy="106045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190" cy="1060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F82155" w14:textId="77777777" w:rsidR="00DA5ED4" w:rsidRDefault="00D86DE6">
                            <w:pPr>
                              <w:pStyle w:val="Zkladntext1"/>
                              <w:shd w:val="clear" w:color="auto" w:fill="auto"/>
                              <w:spacing w:after="12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6 710 533,00 </w:t>
                            </w:r>
                            <w:r>
                              <w:t>Kč</w:t>
                            </w:r>
                          </w:p>
                          <w:p w14:paraId="6523930B" w14:textId="77777777" w:rsidR="00DA5ED4" w:rsidRDefault="00D86DE6">
                            <w:pPr>
                              <w:pStyle w:val="Zkladntext1"/>
                              <w:shd w:val="clear" w:color="auto" w:fill="auto"/>
                              <w:spacing w:after="120"/>
                              <w:ind w:firstLine="220"/>
                            </w:pPr>
                            <w:r>
                              <w:t>164 675,60 Kč</w:t>
                            </w:r>
                          </w:p>
                          <w:p w14:paraId="20CCECAF" w14:textId="77777777" w:rsidR="00DA5ED4" w:rsidRDefault="00D86DE6">
                            <w:pPr>
                              <w:pStyle w:val="Zkladntext1"/>
                              <w:shd w:val="clear" w:color="auto" w:fill="auto"/>
                              <w:spacing w:after="120"/>
                            </w:pPr>
                            <w:r>
                              <w:rPr>
                                <w:i/>
                                <w:iCs/>
                              </w:rPr>
                              <w:t>-</w:t>
                            </w:r>
                            <w:r>
                              <w:t xml:space="preserve"> 666 201,41 Kč</w:t>
                            </w:r>
                          </w:p>
                          <w:p w14:paraId="70A0A753" w14:textId="77777777" w:rsidR="00DA5ED4" w:rsidRDefault="00D86DE6">
                            <w:pPr>
                              <w:pStyle w:val="Zkladntext1"/>
                              <w:shd w:val="clear" w:color="auto" w:fill="auto"/>
                              <w:spacing w:after="120"/>
                            </w:pPr>
                            <w:r>
                              <w:rPr>
                                <w:b/>
                                <w:bCs/>
                              </w:rPr>
                              <w:t>6 209 007,19 Kč</w:t>
                            </w:r>
                          </w:p>
                          <w:p w14:paraId="5E400C5E" w14:textId="77777777" w:rsidR="00DA5ED4" w:rsidRDefault="00D86DE6">
                            <w:pPr>
                              <w:pStyle w:val="Zkladntext1"/>
                              <w:shd w:val="clear" w:color="auto" w:fill="auto"/>
                              <w:spacing w:after="120"/>
                            </w:pPr>
                            <w:r>
                              <w:t>1 303 891,51 Kč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79.69999999999999pt;margin-top:1.pt;width:79.700000000000003pt;height:83.5pt;z-index:-125829375;mso-wrap-distance-left:9.pt;mso-wrap-distance-right:9.pt;mso-wrap-distance-bottom:17.3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6 710 533,00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Kč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2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164 675,60 Kč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-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666 201,41 Kč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6 209 007,19 Kč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1 303 891,51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09345" distB="0" distL="144780" distR="114300" simplePos="0" relativeHeight="125829380" behindDoc="0" locked="0" layoutInCell="1" allowOverlap="1" wp14:anchorId="7C54C745" wp14:editId="5B6D9F6C">
                <wp:simplePos x="0" y="0"/>
                <wp:positionH relativeFrom="page">
                  <wp:posOffset>4852670</wp:posOffset>
                </wp:positionH>
                <wp:positionV relativeFrom="paragraph">
                  <wp:posOffset>1122045</wp:posOffset>
                </wp:positionV>
                <wp:extent cx="981710" cy="17081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71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415C10" w14:textId="77777777" w:rsidR="00DA5ED4" w:rsidRDefault="00D86DE6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7 512 898,70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82.10000000000002pt;margin-top:88.349999999999994pt;width:77.299999999999997pt;height:13.449999999999999pt;z-index:-125829373;mso-wrap-distance-left:11.4pt;mso-wrap-distance-top:87.349999999999994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7 512 898,70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>Cena díla dle smlouvy o dílo bez DPH</w:t>
      </w:r>
    </w:p>
    <w:p w14:paraId="20CE51A8" w14:textId="77777777" w:rsidR="00DA5ED4" w:rsidRDefault="00D86DE6">
      <w:pPr>
        <w:pStyle w:val="Zkladntext1"/>
        <w:shd w:val="clear" w:color="auto" w:fill="auto"/>
        <w:ind w:firstLine="800"/>
        <w:jc w:val="both"/>
      </w:pPr>
      <w:r>
        <w:t>Vícepráce ZBV1</w:t>
      </w:r>
    </w:p>
    <w:p w14:paraId="261F5813" w14:textId="77777777" w:rsidR="00DA5ED4" w:rsidRDefault="00D86DE6">
      <w:pPr>
        <w:pStyle w:val="Zkladntext1"/>
        <w:shd w:val="clear" w:color="auto" w:fill="auto"/>
        <w:ind w:firstLine="800"/>
        <w:jc w:val="both"/>
      </w:pPr>
      <w:r>
        <w:t>Méněpráce ZBV1</w:t>
      </w:r>
    </w:p>
    <w:p w14:paraId="1B8293AA" w14:textId="77777777" w:rsidR="00DA5ED4" w:rsidRDefault="00D86DE6">
      <w:pPr>
        <w:pStyle w:val="Zkladntext1"/>
        <w:shd w:val="clear" w:color="auto" w:fill="auto"/>
        <w:ind w:firstLine="800"/>
        <w:jc w:val="both"/>
      </w:pPr>
      <w:r>
        <w:rPr>
          <w:b/>
          <w:bCs/>
        </w:rPr>
        <w:t>Nově sjednaná cena dle Dodatku č. 1 bez DPH</w:t>
      </w:r>
    </w:p>
    <w:p w14:paraId="7B67B486" w14:textId="77777777" w:rsidR="00DA5ED4" w:rsidRDefault="00D86DE6">
      <w:pPr>
        <w:pStyle w:val="Zkladntext1"/>
        <w:shd w:val="clear" w:color="auto" w:fill="auto"/>
        <w:ind w:firstLine="800"/>
        <w:jc w:val="both"/>
      </w:pPr>
      <w:r>
        <w:t>DPH 21 %</w:t>
      </w:r>
    </w:p>
    <w:p w14:paraId="54857BBA" w14:textId="77777777" w:rsidR="00DA5ED4" w:rsidRDefault="00D86DE6">
      <w:pPr>
        <w:pStyle w:val="Zkladntext1"/>
        <w:shd w:val="clear" w:color="auto" w:fill="auto"/>
        <w:spacing w:after="820"/>
        <w:ind w:firstLine="800"/>
        <w:jc w:val="both"/>
      </w:pPr>
      <w:r>
        <w:rPr>
          <w:b/>
          <w:bCs/>
        </w:rPr>
        <w:t>Nově sjednaná cena dle Dodatku č. 1 včetně DPH</w:t>
      </w:r>
    </w:p>
    <w:p w14:paraId="1FE882F0" w14:textId="77777777" w:rsidR="00DA5ED4" w:rsidRDefault="00D86DE6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3</w:t>
      </w:r>
    </w:p>
    <w:p w14:paraId="35F3E809" w14:textId="77777777" w:rsidR="00DA5ED4" w:rsidRDefault="00D86DE6">
      <w:pPr>
        <w:pStyle w:val="Zkladntext1"/>
        <w:shd w:val="clear" w:color="auto" w:fill="auto"/>
        <w:jc w:val="center"/>
      </w:pPr>
      <w:r>
        <w:rPr>
          <w:b/>
          <w:bCs/>
        </w:rPr>
        <w:t>Ostatní ujednání</w:t>
      </w:r>
    </w:p>
    <w:p w14:paraId="6919799C" w14:textId="77777777" w:rsidR="00DA5ED4" w:rsidRDefault="00D86DE6">
      <w:pPr>
        <w:pStyle w:val="Zkladntext1"/>
        <w:numPr>
          <w:ilvl w:val="1"/>
          <w:numId w:val="1"/>
        </w:numPr>
        <w:shd w:val="clear" w:color="auto" w:fill="auto"/>
        <w:tabs>
          <w:tab w:val="left" w:pos="711"/>
        </w:tabs>
        <w:jc w:val="both"/>
      </w:pPr>
      <w:r>
        <w:t>Ostatní ustanovení shora citované smlouvy nedotčené tímto dodatkem ve znění platných dodatků se nemění a zůstávají v platnosti.</w:t>
      </w:r>
    </w:p>
    <w:p w14:paraId="115B356F" w14:textId="77777777" w:rsidR="00DA5ED4" w:rsidRDefault="00D86DE6">
      <w:pPr>
        <w:pStyle w:val="Zkladntext1"/>
        <w:numPr>
          <w:ilvl w:val="1"/>
          <w:numId w:val="1"/>
        </w:numPr>
        <w:shd w:val="clear" w:color="auto" w:fill="auto"/>
        <w:tabs>
          <w:tab w:val="left" w:pos="711"/>
        </w:tabs>
        <w:jc w:val="both"/>
      </w:pPr>
      <w:r>
        <w:t>Tento dodatek je nedílnou součástí smlouvy v aktuálním znění.</w:t>
      </w:r>
    </w:p>
    <w:p w14:paraId="731D9C0B" w14:textId="77777777" w:rsidR="00DA5ED4" w:rsidRDefault="00D86DE6">
      <w:pPr>
        <w:pStyle w:val="Zkladntext1"/>
        <w:numPr>
          <w:ilvl w:val="1"/>
          <w:numId w:val="1"/>
        </w:numPr>
        <w:shd w:val="clear" w:color="auto" w:fill="auto"/>
        <w:tabs>
          <w:tab w:val="left" w:pos="711"/>
        </w:tabs>
        <w:jc w:val="both"/>
      </w:pPr>
      <w:r>
        <w:t>Tento dodatek je vyhotoven v elektronické podobě, přičemž obě smluvní strany obdrží jeho elektronický originál.</w:t>
      </w:r>
    </w:p>
    <w:p w14:paraId="51F83F17" w14:textId="77777777" w:rsidR="00DA5ED4" w:rsidRDefault="00D86DE6">
      <w:pPr>
        <w:pStyle w:val="Zkladntext1"/>
        <w:numPr>
          <w:ilvl w:val="1"/>
          <w:numId w:val="1"/>
        </w:numPr>
        <w:shd w:val="clear" w:color="auto" w:fill="auto"/>
        <w:tabs>
          <w:tab w:val="left" w:pos="711"/>
        </w:tabs>
        <w:jc w:val="both"/>
      </w:pPr>
      <w:r>
        <w:t xml:space="preserve">Tento dodatek je </w:t>
      </w:r>
      <w:r>
        <w:rPr>
          <w:b/>
          <w:bCs/>
          <w:u w:val="single"/>
        </w:rPr>
        <w:t>platný</w:t>
      </w:r>
      <w:r>
        <w:rPr>
          <w:b/>
          <w:bCs/>
        </w:rPr>
        <w:t xml:space="preserve"> </w:t>
      </w:r>
      <w:r>
        <w:t>dnem připojení platného uznávaného elektronického podpisu dle zákona č. 297/2016 Sb., o službách vytvářejících důvěru pro elektronické transakce, ve znění pozdějších předpisů, do tohoto dodatku a jeho jednotlivých příloh, nejsou-li součástí jediného elektronického dokumentu (tj. do všech samostatných souborů tvořících v souhrnu dodatek, a to oběma smluvními stranami).</w:t>
      </w:r>
    </w:p>
    <w:p w14:paraId="3B99412E" w14:textId="77777777" w:rsidR="00DA5ED4" w:rsidRDefault="00D86DE6">
      <w:pPr>
        <w:pStyle w:val="Zkladntext1"/>
        <w:numPr>
          <w:ilvl w:val="1"/>
          <w:numId w:val="1"/>
        </w:numPr>
        <w:shd w:val="clear" w:color="auto" w:fill="auto"/>
        <w:tabs>
          <w:tab w:val="left" w:pos="711"/>
        </w:tabs>
      </w:pPr>
      <w:r>
        <w:t xml:space="preserve">Tento dodatek je </w:t>
      </w:r>
      <w:r>
        <w:rPr>
          <w:b/>
          <w:bCs/>
          <w:u w:val="single"/>
        </w:rPr>
        <w:t>účinný</w:t>
      </w:r>
      <w:r>
        <w:rPr>
          <w:b/>
          <w:bCs/>
        </w:rPr>
        <w:t xml:space="preserve"> </w:t>
      </w:r>
      <w:r>
        <w:t>dnem jeho uveřejnění v registru smluv.</w:t>
      </w:r>
    </w:p>
    <w:p w14:paraId="016643CD" w14:textId="77777777" w:rsidR="00DA5ED4" w:rsidRDefault="00D86DE6">
      <w:pPr>
        <w:pStyle w:val="Zkladntext1"/>
        <w:numPr>
          <w:ilvl w:val="1"/>
          <w:numId w:val="1"/>
        </w:numPr>
        <w:shd w:val="clear" w:color="auto" w:fill="auto"/>
        <w:tabs>
          <w:tab w:val="left" w:pos="711"/>
        </w:tabs>
        <w:jc w:val="both"/>
      </w:pPr>
      <w:r>
        <w:t>Tento dodatek podléhá zveřejnění dle zákona č. 340/2015 Sb. o zvláštních podmínkách účinnosti některých smluv, uveřejňování těchto smluv a o registru smluv (zákon o registru smluv), v platném a účinném znění.</w:t>
      </w:r>
    </w:p>
    <w:p w14:paraId="4B43CAE4" w14:textId="77777777" w:rsidR="00DA5ED4" w:rsidRDefault="00D86DE6">
      <w:pPr>
        <w:pStyle w:val="Zkladntext1"/>
        <w:numPr>
          <w:ilvl w:val="1"/>
          <w:numId w:val="1"/>
        </w:numPr>
        <w:shd w:val="clear" w:color="auto" w:fill="auto"/>
        <w:tabs>
          <w:tab w:val="left" w:pos="711"/>
        </w:tabs>
        <w:jc w:val="both"/>
      </w:pPr>
      <w:r>
        <w:t xml:space="preserve">Smluvní strany se dohodly, že </w:t>
      </w:r>
      <w:r>
        <w:t>zákonnou povinnost dle § 5 odst. 2 zákona č. 340/2015 Sb., o zvláštních podmínkách účinnosti některých smluv, uveřejňování těchto smluv a o registru smluv (zákon o registru smluv) zajistí objednatel.</w:t>
      </w:r>
      <w:r>
        <w:br w:type="page"/>
      </w:r>
    </w:p>
    <w:p w14:paraId="02CB683F" w14:textId="77777777" w:rsidR="00DA5ED4" w:rsidRDefault="00D86DE6">
      <w:pPr>
        <w:pStyle w:val="Zkladntext1"/>
        <w:numPr>
          <w:ilvl w:val="1"/>
          <w:numId w:val="1"/>
        </w:numPr>
        <w:shd w:val="clear" w:color="auto" w:fill="auto"/>
        <w:tabs>
          <w:tab w:val="left" w:pos="710"/>
        </w:tabs>
        <w:spacing w:after="120"/>
      </w:pPr>
      <w:r>
        <w:lastRenderedPageBreak/>
        <w:t>Obě smluvní strany potvrzují autentičnost tohoto dodatku a prohlašují, že si jej přečetly, s jeho obsahem souhlasí, že tento dodatek byl sepsán na základě pravdivých údajů, z jejich pravé a svobodné vůle a nebyl uzavřen v tísni za jednostranně nevýhodných podmínek.</w:t>
      </w:r>
    </w:p>
    <w:p w14:paraId="506AE88A" w14:textId="77777777" w:rsidR="00DA5ED4" w:rsidRDefault="00D86DE6">
      <w:pPr>
        <w:pStyle w:val="Zkladntext1"/>
        <w:numPr>
          <w:ilvl w:val="1"/>
          <w:numId w:val="1"/>
        </w:numPr>
        <w:shd w:val="clear" w:color="auto" w:fill="auto"/>
        <w:tabs>
          <w:tab w:val="left" w:pos="710"/>
        </w:tabs>
        <w:spacing w:after="120"/>
      </w:pPr>
      <w:r>
        <w:t>Nedílnou součástí tohoto dodatku jsou následující přílohy:</w:t>
      </w:r>
    </w:p>
    <w:p w14:paraId="3067E40E" w14:textId="77777777" w:rsidR="00DA5ED4" w:rsidRDefault="00D86DE6">
      <w:pPr>
        <w:pStyle w:val="Zkladntext1"/>
        <w:shd w:val="clear" w:color="auto" w:fill="auto"/>
        <w:spacing w:after="460"/>
        <w:ind w:firstLine="720"/>
      </w:pPr>
      <w:r>
        <w:t>- Změna soupisu prací ZBV1</w:t>
      </w:r>
    </w:p>
    <w:p w14:paraId="1CA4C97A" w14:textId="77777777" w:rsidR="00DA5ED4" w:rsidRDefault="00D86DE6">
      <w:pPr>
        <w:pStyle w:val="Zkladntext1"/>
        <w:shd w:val="clear" w:color="auto" w:fill="auto"/>
        <w:spacing w:after="0"/>
        <w:sectPr w:rsidR="00DA5ED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2093" w:right="1003" w:bottom="2794" w:left="1152" w:header="0" w:footer="3" w:gutter="0"/>
          <w:pgNumType w:start="1"/>
          <w:cols w:space="720"/>
          <w:noEndnote/>
          <w:docGrid w:linePitch="360"/>
        </w:sectPr>
      </w:pPr>
      <w:r>
        <w:t>NA DŮKAZ SVÉHO SOUHLASU S OBSAHEM TOHOTO DODATKU K NĚMU SMLUVNÍ STRANY PŘIPOJILY SVÉ UZNÁVANÉ ELEKTRONICKÉ PODPISY DLE ZÁKONA Č. 297/2016 SB., O SLUŽBÁCH VYTVÁŘEJÍCÍCH DŮVĚRU PRO ELEKTRONICKÉ TRANSAKCE, VE ZNĚNÍ POZDĚJŠÍCH PŘEDPISŮ.</w:t>
      </w:r>
    </w:p>
    <w:p w14:paraId="78D1FF5F" w14:textId="77777777" w:rsidR="00DA5ED4" w:rsidRDefault="00DA5ED4">
      <w:pPr>
        <w:spacing w:line="240" w:lineRule="exact"/>
        <w:rPr>
          <w:sz w:val="19"/>
          <w:szCs w:val="19"/>
        </w:rPr>
      </w:pPr>
    </w:p>
    <w:p w14:paraId="2B3EC63D" w14:textId="77777777" w:rsidR="00DA5ED4" w:rsidRDefault="00DA5ED4">
      <w:pPr>
        <w:spacing w:line="240" w:lineRule="exact"/>
        <w:rPr>
          <w:sz w:val="19"/>
          <w:szCs w:val="19"/>
        </w:rPr>
      </w:pPr>
    </w:p>
    <w:p w14:paraId="2247ED33" w14:textId="77777777" w:rsidR="00DA5ED4" w:rsidRDefault="00DA5ED4">
      <w:pPr>
        <w:spacing w:line="240" w:lineRule="exact"/>
        <w:rPr>
          <w:sz w:val="19"/>
          <w:szCs w:val="19"/>
        </w:rPr>
      </w:pPr>
    </w:p>
    <w:p w14:paraId="3C638B9A" w14:textId="77777777" w:rsidR="00DA5ED4" w:rsidRDefault="00DA5ED4">
      <w:pPr>
        <w:spacing w:before="95" w:after="95" w:line="240" w:lineRule="exact"/>
        <w:rPr>
          <w:sz w:val="19"/>
          <w:szCs w:val="19"/>
        </w:rPr>
      </w:pPr>
    </w:p>
    <w:p w14:paraId="51EF7720" w14:textId="77777777" w:rsidR="00DA5ED4" w:rsidRDefault="00DA5ED4">
      <w:pPr>
        <w:spacing w:line="1" w:lineRule="exact"/>
        <w:sectPr w:rsidR="00DA5ED4">
          <w:type w:val="continuous"/>
          <w:pgSz w:w="12240" w:h="15840"/>
          <w:pgMar w:top="2093" w:right="0" w:bottom="5184" w:left="0" w:header="0" w:footer="3" w:gutter="0"/>
          <w:cols w:space="720"/>
          <w:noEndnote/>
          <w:docGrid w:linePitch="360"/>
        </w:sectPr>
      </w:pPr>
    </w:p>
    <w:p w14:paraId="6AB9DAD8" w14:textId="77777777" w:rsidR="00DA5ED4" w:rsidRDefault="00D86DE6">
      <w:pPr>
        <w:pStyle w:val="Zkladntext1"/>
        <w:shd w:val="clear" w:color="auto" w:fill="auto"/>
        <w:spacing w:after="0"/>
      </w:pPr>
      <w:r>
        <w:t>V Brně, dne: viz podpis</w:t>
      </w:r>
    </w:p>
    <w:p w14:paraId="770D7099" w14:textId="77777777" w:rsidR="00DA5ED4" w:rsidRDefault="00D86DE6">
      <w:pPr>
        <w:pStyle w:val="Zkladntext1"/>
        <w:shd w:val="clear" w:color="auto" w:fill="auto"/>
        <w:spacing w:after="0"/>
        <w:sectPr w:rsidR="00DA5ED4">
          <w:type w:val="continuous"/>
          <w:pgSz w:w="12240" w:h="15840"/>
          <w:pgMar w:top="2093" w:right="4123" w:bottom="5184" w:left="1267" w:header="0" w:footer="3" w:gutter="0"/>
          <w:cols w:num="2" w:space="2213"/>
          <w:noEndnote/>
          <w:docGrid w:linePitch="360"/>
        </w:sectPr>
      </w:pPr>
      <w:r>
        <w:t>V Jihlavě, dne: viz podpis</w:t>
      </w:r>
    </w:p>
    <w:p w14:paraId="59A59F82" w14:textId="77777777" w:rsidR="00DA5ED4" w:rsidRDefault="00DA5ED4">
      <w:pPr>
        <w:spacing w:line="240" w:lineRule="exact"/>
        <w:rPr>
          <w:sz w:val="19"/>
          <w:szCs w:val="19"/>
        </w:rPr>
      </w:pPr>
    </w:p>
    <w:p w14:paraId="41E516DE" w14:textId="77777777" w:rsidR="00DA5ED4" w:rsidRDefault="00DA5ED4">
      <w:pPr>
        <w:spacing w:line="240" w:lineRule="exact"/>
        <w:rPr>
          <w:sz w:val="19"/>
          <w:szCs w:val="19"/>
        </w:rPr>
      </w:pPr>
    </w:p>
    <w:p w14:paraId="0CAB17EC" w14:textId="77777777" w:rsidR="00DA5ED4" w:rsidRDefault="00DA5ED4">
      <w:pPr>
        <w:spacing w:line="240" w:lineRule="exact"/>
        <w:rPr>
          <w:sz w:val="19"/>
          <w:szCs w:val="19"/>
        </w:rPr>
      </w:pPr>
    </w:p>
    <w:p w14:paraId="1AC160F9" w14:textId="77777777" w:rsidR="00DA5ED4" w:rsidRDefault="00DA5ED4">
      <w:pPr>
        <w:spacing w:line="240" w:lineRule="exact"/>
        <w:rPr>
          <w:sz w:val="19"/>
          <w:szCs w:val="19"/>
        </w:rPr>
      </w:pPr>
    </w:p>
    <w:p w14:paraId="07B1F8B1" w14:textId="77777777" w:rsidR="00DA5ED4" w:rsidRDefault="00DA5ED4">
      <w:pPr>
        <w:spacing w:line="240" w:lineRule="exact"/>
        <w:rPr>
          <w:sz w:val="19"/>
          <w:szCs w:val="19"/>
        </w:rPr>
      </w:pPr>
    </w:p>
    <w:p w14:paraId="519E55AC" w14:textId="77777777" w:rsidR="00DA5ED4" w:rsidRDefault="00DA5ED4">
      <w:pPr>
        <w:spacing w:line="240" w:lineRule="exact"/>
        <w:rPr>
          <w:sz w:val="19"/>
          <w:szCs w:val="19"/>
        </w:rPr>
      </w:pPr>
    </w:p>
    <w:p w14:paraId="42498A3D" w14:textId="77777777" w:rsidR="00DA5ED4" w:rsidRDefault="00DA5ED4">
      <w:pPr>
        <w:spacing w:before="72" w:after="72" w:line="240" w:lineRule="exact"/>
        <w:rPr>
          <w:sz w:val="19"/>
          <w:szCs w:val="19"/>
        </w:rPr>
      </w:pPr>
    </w:p>
    <w:p w14:paraId="1A492F70" w14:textId="77777777" w:rsidR="00DA5ED4" w:rsidRDefault="00DA5ED4">
      <w:pPr>
        <w:spacing w:line="1" w:lineRule="exact"/>
        <w:sectPr w:rsidR="00DA5ED4">
          <w:type w:val="continuous"/>
          <w:pgSz w:w="12240" w:h="15840"/>
          <w:pgMar w:top="2093" w:right="0" w:bottom="2093" w:left="0" w:header="0" w:footer="3" w:gutter="0"/>
          <w:cols w:space="720"/>
          <w:noEndnote/>
          <w:docGrid w:linePitch="360"/>
        </w:sectPr>
      </w:pPr>
    </w:p>
    <w:p w14:paraId="04AD9709" w14:textId="77777777" w:rsidR="00DA5ED4" w:rsidRDefault="00D86DE6">
      <w:pPr>
        <w:pStyle w:val="Zkladntext20"/>
        <w:shd w:val="clear" w:color="auto" w:fill="auto"/>
        <w:ind w:left="1060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82" behindDoc="0" locked="0" layoutInCell="1" allowOverlap="1" wp14:anchorId="1789C7BB" wp14:editId="1BC00E14">
                <wp:simplePos x="0" y="0"/>
                <wp:positionH relativeFrom="page">
                  <wp:posOffset>804545</wp:posOffset>
                </wp:positionH>
                <wp:positionV relativeFrom="paragraph">
                  <wp:posOffset>0</wp:posOffset>
                </wp:positionV>
                <wp:extent cx="2209800" cy="259080"/>
                <wp:effectExtent l="0" t="0" r="0" b="0"/>
                <wp:wrapSquare wrapText="bothSides"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259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304F65" w14:textId="77777777" w:rsidR="00DA5ED4" w:rsidRDefault="00D86DE6">
                            <w:pPr>
                              <w:pStyle w:val="Zkladntext20"/>
                              <w:shd w:val="clear" w:color="auto" w:fill="auto"/>
                              <w:ind w:left="0"/>
                            </w:pPr>
                            <w:r>
                              <w:t xml:space="preserve">Ing. Jaromír Pelinka, MBA, ředitel </w:t>
                            </w:r>
                            <w:r>
                              <w:t>divize Východ na základě Pověření evid. číslo: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63.350000000000001pt;margin-top:0;width:174.pt;height:20.399999999999999pt;z-index:-12582937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Jaromír Pelinka, MBA, ředitel divize Východ na základě Pověření evid. číslo: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Ing. Radovan Necid, ředitel organizace</w:t>
      </w:r>
    </w:p>
    <w:p w14:paraId="1287E25B" w14:textId="77777777" w:rsidR="00DA5ED4" w:rsidRDefault="00D86DE6">
      <w:pPr>
        <w:pStyle w:val="Zkladntext20"/>
        <w:shd w:val="clear" w:color="auto" w:fill="auto"/>
        <w:ind w:left="1060"/>
      </w:pPr>
      <w:r>
        <w:t>Krajská správa a údržba silnic</w:t>
      </w:r>
    </w:p>
    <w:p w14:paraId="02036560" w14:textId="77777777" w:rsidR="00DA5ED4" w:rsidRDefault="00D86DE6">
      <w:pPr>
        <w:pStyle w:val="Zkladntext20"/>
        <w:shd w:val="clear" w:color="auto" w:fill="auto"/>
        <w:spacing w:after="1500"/>
        <w:ind w:left="1060"/>
      </w:pPr>
      <w:r>
        <w:t>Vysočiny, příspěvková organizace</w:t>
      </w:r>
    </w:p>
    <w:p w14:paraId="5754BCB6" w14:textId="77777777" w:rsidR="00DA5ED4" w:rsidRDefault="00D86DE6">
      <w:pPr>
        <w:pStyle w:val="Zkladntext20"/>
        <w:shd w:val="clear" w:color="auto" w:fill="auto"/>
        <w:spacing w:line="288" w:lineRule="auto"/>
        <w:ind w:left="-3540"/>
        <w:sectPr w:rsidR="00DA5ED4">
          <w:type w:val="continuous"/>
          <w:pgSz w:w="12240" w:h="15840"/>
          <w:pgMar w:top="2093" w:right="1008" w:bottom="2093" w:left="4747" w:header="0" w:footer="3" w:gutter="0"/>
          <w:cols w:space="720"/>
          <w:noEndnote/>
          <w:docGrid w:linePitch="360"/>
        </w:sectPr>
      </w:pPr>
      <w:r>
        <w:t>Michal Rádl, manažer výrobní divize Východ na základě Pověření evid. číslo:</w:t>
      </w:r>
    </w:p>
    <w:p w14:paraId="68D86BBB" w14:textId="77777777" w:rsidR="00DA5ED4" w:rsidRDefault="00D86DE6">
      <w:pPr>
        <w:spacing w:line="1" w:lineRule="exact"/>
      </w:pPr>
      <w:r>
        <w:rPr>
          <w:noProof/>
        </w:rPr>
        <w:lastRenderedPageBreak/>
        <w:drawing>
          <wp:anchor distT="0" distB="0" distL="114300" distR="114300" simplePos="0" relativeHeight="125829384" behindDoc="0" locked="0" layoutInCell="1" allowOverlap="1" wp14:anchorId="31E8D122" wp14:editId="4BABE436">
            <wp:simplePos x="0" y="0"/>
            <wp:positionH relativeFrom="page">
              <wp:posOffset>805180</wp:posOffset>
            </wp:positionH>
            <wp:positionV relativeFrom="paragraph">
              <wp:posOffset>12700</wp:posOffset>
            </wp:positionV>
            <wp:extent cx="816610" cy="347345"/>
            <wp:effectExtent l="0" t="0" r="0" b="0"/>
            <wp:wrapSquare wrapText="right"/>
            <wp:docPr id="20" name="Shap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box 21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816610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25829385" behindDoc="0" locked="0" layoutInCell="1" allowOverlap="1" wp14:anchorId="1C5EC3CF" wp14:editId="7A8AAE05">
                <wp:simplePos x="0" y="0"/>
                <wp:positionH relativeFrom="page">
                  <wp:posOffset>793115</wp:posOffset>
                </wp:positionH>
                <wp:positionV relativeFrom="paragraph">
                  <wp:posOffset>518160</wp:posOffset>
                </wp:positionV>
                <wp:extent cx="6184265" cy="457200"/>
                <wp:effectExtent l="0" t="0" r="0" b="0"/>
                <wp:wrapTopAndBottom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265" cy="457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94"/>
                              <w:gridCol w:w="1901"/>
                              <w:gridCol w:w="1728"/>
                              <w:gridCol w:w="1459"/>
                              <w:gridCol w:w="1186"/>
                              <w:gridCol w:w="1171"/>
                            </w:tblGrid>
                            <w:tr w:rsidR="00DA5ED4" w14:paraId="4070AA0E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51"/>
                                <w:tblHeader/>
                              </w:trPr>
                              <w:tc>
                                <w:tcPr>
                                  <w:tcW w:w="2294" w:type="dxa"/>
                                  <w:shd w:val="clear" w:color="auto" w:fill="D9D9D9"/>
                                </w:tcPr>
                                <w:p w14:paraId="50C6C826" w14:textId="77777777" w:rsidR="00DA5ED4" w:rsidRDefault="00DA5ED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9" w:type="dxa"/>
                                  <w:gridSpan w:val="2"/>
                                  <w:shd w:val="clear" w:color="auto" w:fill="D9D9D9"/>
                                  <w:vAlign w:val="center"/>
                                </w:tcPr>
                                <w:p w14:paraId="74F92867" w14:textId="77777777" w:rsidR="00DA5ED4" w:rsidRDefault="00D86DE6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Celková cena bez DPH:</w:t>
                                  </w:r>
                                </w:p>
                                <w:p w14:paraId="158FE604" w14:textId="77777777" w:rsidR="00DA5ED4" w:rsidRDefault="00D86DE6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Celková cena s DPH:</w:t>
                                  </w:r>
                                </w:p>
                              </w:tc>
                              <w:tc>
                                <w:tcPr>
                                  <w:tcW w:w="3816" w:type="dxa"/>
                                  <w:gridSpan w:val="3"/>
                                  <w:shd w:val="clear" w:color="auto" w:fill="D9D9D9"/>
                                </w:tcPr>
                                <w:p w14:paraId="4C77DED3" w14:textId="77777777" w:rsidR="00DA5ED4" w:rsidRDefault="00D86DE6">
                                  <w:pPr>
                                    <w:pStyle w:val="Jin0"/>
                                    <w:shd w:val="clear" w:color="auto" w:fill="auto"/>
                                    <w:ind w:firstLine="480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6 209 007,19</w:t>
                                  </w:r>
                                </w:p>
                                <w:p w14:paraId="2DAC2769" w14:textId="77777777" w:rsidR="00DA5ED4" w:rsidRDefault="00D86DE6">
                                  <w:pPr>
                                    <w:pStyle w:val="Jin0"/>
                                    <w:shd w:val="clear" w:color="auto" w:fill="auto"/>
                                    <w:ind w:firstLine="480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7 512 898,70</w:t>
                                  </w:r>
                                </w:p>
                              </w:tc>
                            </w:tr>
                            <w:tr w:rsidR="00DA5ED4" w14:paraId="100113B0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15"/>
                              </w:trPr>
                              <w:tc>
                                <w:tcPr>
                                  <w:tcW w:w="2294" w:type="dxa"/>
                                  <w:shd w:val="clear" w:color="auto" w:fill="CC441A"/>
                                  <w:vAlign w:val="bottom"/>
                                </w:tcPr>
                                <w:p w14:paraId="3D38BCCB" w14:textId="77777777" w:rsidR="00DA5ED4" w:rsidRDefault="00D86DE6">
                                  <w:pPr>
                                    <w:pStyle w:val="Jin0"/>
                                    <w:pBdr>
                                      <w:top w:val="single" w:sz="0" w:space="0" w:color="CC441A"/>
                                      <w:left w:val="single" w:sz="0" w:space="0" w:color="CC441A"/>
                                      <w:bottom w:val="single" w:sz="0" w:space="0" w:color="CC441A"/>
                                      <w:right w:val="single" w:sz="0" w:space="0" w:color="CC441A"/>
                                    </w:pBdr>
                                    <w:shd w:val="clear" w:color="auto" w:fill="CC441A"/>
                                    <w:ind w:firstLine="640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1"/>
                                      <w:szCs w:val="11"/>
                                    </w:rPr>
                                    <w:t>Objekt</w:t>
                                  </w:r>
                                </w:p>
                              </w:tc>
                              <w:tc>
                                <w:tcPr>
                                  <w:tcW w:w="1901" w:type="dxa"/>
                                  <w:shd w:val="clear" w:color="auto" w:fill="CC441A"/>
                                  <w:vAlign w:val="bottom"/>
                                </w:tcPr>
                                <w:p w14:paraId="44AF8C31" w14:textId="77777777" w:rsidR="00DA5ED4" w:rsidRDefault="00D86DE6">
                                  <w:pPr>
                                    <w:pStyle w:val="Jin0"/>
                                    <w:pBdr>
                                      <w:top w:val="single" w:sz="0" w:space="0" w:color="CC441A"/>
                                      <w:left w:val="single" w:sz="0" w:space="0" w:color="CC441A"/>
                                      <w:bottom w:val="single" w:sz="0" w:space="0" w:color="CC441A"/>
                                      <w:right w:val="single" w:sz="0" w:space="0" w:color="CC441A"/>
                                    </w:pBdr>
                                    <w:shd w:val="clear" w:color="auto" w:fill="CC441A"/>
                                    <w:ind w:left="1280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1"/>
                                      <w:szCs w:val="11"/>
                                    </w:rPr>
                                    <w:t>Popis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shd w:val="clear" w:color="auto" w:fill="CC441A"/>
                                </w:tcPr>
                                <w:p w14:paraId="1DA2027A" w14:textId="77777777" w:rsidR="00DA5ED4" w:rsidRDefault="00DA5ED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" w:type="dxa"/>
                                  <w:shd w:val="clear" w:color="auto" w:fill="CC441A"/>
                                  <w:vAlign w:val="bottom"/>
                                </w:tcPr>
                                <w:p w14:paraId="6B45D184" w14:textId="77777777" w:rsidR="00DA5ED4" w:rsidRDefault="00D86DE6">
                                  <w:pPr>
                                    <w:pStyle w:val="Jin0"/>
                                    <w:pBdr>
                                      <w:top w:val="single" w:sz="0" w:space="0" w:color="CC441A"/>
                                      <w:left w:val="single" w:sz="0" w:space="0" w:color="CC441A"/>
                                      <w:bottom w:val="single" w:sz="0" w:space="0" w:color="CC441A"/>
                                      <w:right w:val="single" w:sz="0" w:space="0" w:color="CC441A"/>
                                    </w:pBdr>
                                    <w:shd w:val="clear" w:color="auto" w:fill="CC441A"/>
                                    <w:ind w:firstLine="160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1"/>
                                      <w:szCs w:val="11"/>
                                    </w:rPr>
                                    <w:t>Cena bez DPH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shd w:val="clear" w:color="auto" w:fill="CC441A"/>
                                  <w:vAlign w:val="bottom"/>
                                </w:tcPr>
                                <w:p w14:paraId="7083B4EE" w14:textId="77777777" w:rsidR="00DA5ED4" w:rsidRDefault="00D86DE6">
                                  <w:pPr>
                                    <w:pStyle w:val="Jin0"/>
                                    <w:pBdr>
                                      <w:top w:val="single" w:sz="0" w:space="0" w:color="CC441A"/>
                                      <w:left w:val="single" w:sz="0" w:space="0" w:color="CC441A"/>
                                      <w:bottom w:val="single" w:sz="0" w:space="0" w:color="CC441A"/>
                                      <w:right w:val="single" w:sz="0" w:space="0" w:color="CC441A"/>
                                    </w:pBdr>
                                    <w:shd w:val="clear" w:color="auto" w:fill="CC441A"/>
                                    <w:ind w:firstLine="260"/>
                                    <w:jc w:val="both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1"/>
                                      <w:szCs w:val="11"/>
                                    </w:rPr>
                                    <w:t>DPH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shd w:val="clear" w:color="auto" w:fill="CC441A"/>
                                  <w:vAlign w:val="bottom"/>
                                </w:tcPr>
                                <w:p w14:paraId="07C0F198" w14:textId="77777777" w:rsidR="00DA5ED4" w:rsidRDefault="00D86DE6">
                                  <w:pPr>
                                    <w:pStyle w:val="Jin0"/>
                                    <w:pBdr>
                                      <w:top w:val="single" w:sz="0" w:space="0" w:color="CC441A"/>
                                      <w:left w:val="single" w:sz="0" w:space="0" w:color="CC441A"/>
                                      <w:bottom w:val="single" w:sz="0" w:space="0" w:color="CC441A"/>
                                      <w:right w:val="single" w:sz="0" w:space="0" w:color="CC441A"/>
                                    </w:pBdr>
                                    <w:shd w:val="clear" w:color="auto" w:fill="CC441A"/>
                                    <w:ind w:firstLine="180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1"/>
                                      <w:szCs w:val="11"/>
                                    </w:rPr>
                                    <w:t>Cena s DPH</w:t>
                                  </w:r>
                                </w:p>
                              </w:tc>
                            </w:tr>
                            <w:tr w:rsidR="00DA5ED4" w14:paraId="4031D0B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4"/>
                              </w:trPr>
                              <w:tc>
                                <w:tcPr>
                                  <w:tcW w:w="229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45CF4A6" w14:textId="77777777" w:rsidR="00DA5ED4" w:rsidRDefault="00D86DE6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ISO - 101</w:t>
                                  </w: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D223023" w14:textId="77777777" w:rsidR="00DA5ED4" w:rsidRDefault="00DA5ED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39D9285" w14:textId="77777777" w:rsidR="00DA5ED4" w:rsidRDefault="00D86DE6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F0AD00F" w14:textId="77777777" w:rsidR="00DA5ED4" w:rsidRDefault="00D86DE6">
                                  <w:pPr>
                                    <w:pStyle w:val="Jin0"/>
                                    <w:shd w:val="clear" w:color="auto" w:fill="auto"/>
                                    <w:ind w:firstLine="480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6 209 007,19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CDC9DD4" w14:textId="77777777" w:rsidR="00DA5ED4" w:rsidRDefault="00D86DE6">
                                  <w:pPr>
                                    <w:pStyle w:val="Jin0"/>
                                    <w:shd w:val="clear" w:color="auto" w:fill="auto"/>
                                    <w:ind w:firstLine="320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1 303 891,511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69F8157" w14:textId="77777777" w:rsidR="00DA5ED4" w:rsidRDefault="00D86DE6">
                                  <w:pPr>
                                    <w:pStyle w:val="Jin0"/>
                                    <w:shd w:val="clear" w:color="auto" w:fill="auto"/>
                                    <w:ind w:firstLine="440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7 512 898,70|</w:t>
                                  </w:r>
                                </w:p>
                              </w:tc>
                            </w:tr>
                          </w:tbl>
                          <w:p w14:paraId="52206B05" w14:textId="77777777" w:rsidR="00DA5ED4" w:rsidRDefault="00DA5ED4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C5EC3CF" id="_x0000_t202" coordsize="21600,21600" o:spt="202" path="m,l,21600r21600,l21600,xe">
                <v:stroke joinstyle="miter"/>
                <v:path gradientshapeok="t" o:connecttype="rect"/>
              </v:shapetype>
              <v:shape id="Shape 22" o:spid="_x0000_s1029" type="#_x0000_t202" style="position:absolute;margin-left:62.45pt;margin-top:40.8pt;width:486.95pt;height:36pt;z-index:12582938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94"/>
                        <w:gridCol w:w="1901"/>
                        <w:gridCol w:w="1728"/>
                        <w:gridCol w:w="1459"/>
                        <w:gridCol w:w="1186"/>
                        <w:gridCol w:w="1171"/>
                      </w:tblGrid>
                      <w:tr w:rsidR="00DA5ED4" w14:paraId="4070AA0E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51"/>
                          <w:tblHeader/>
                        </w:trPr>
                        <w:tc>
                          <w:tcPr>
                            <w:tcW w:w="2294" w:type="dxa"/>
                            <w:shd w:val="clear" w:color="auto" w:fill="D9D9D9"/>
                          </w:tcPr>
                          <w:p w14:paraId="50C6C826" w14:textId="77777777" w:rsidR="00DA5ED4" w:rsidRDefault="00DA5ED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29" w:type="dxa"/>
                            <w:gridSpan w:val="2"/>
                            <w:shd w:val="clear" w:color="auto" w:fill="D9D9D9"/>
                            <w:vAlign w:val="center"/>
                          </w:tcPr>
                          <w:p w14:paraId="74F92867" w14:textId="77777777" w:rsidR="00DA5ED4" w:rsidRDefault="00D86DE6">
                            <w:pPr>
                              <w:pStyle w:val="Jin0"/>
                              <w:shd w:val="clear" w:color="auto" w:fill="auto"/>
                              <w:jc w:val="righ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Celková cena bez DPH:</w:t>
                            </w:r>
                          </w:p>
                          <w:p w14:paraId="158FE604" w14:textId="77777777" w:rsidR="00DA5ED4" w:rsidRDefault="00D86DE6">
                            <w:pPr>
                              <w:pStyle w:val="Jin0"/>
                              <w:shd w:val="clear" w:color="auto" w:fill="auto"/>
                              <w:jc w:val="righ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Celková cena s DPH:</w:t>
                            </w:r>
                          </w:p>
                        </w:tc>
                        <w:tc>
                          <w:tcPr>
                            <w:tcW w:w="3816" w:type="dxa"/>
                            <w:gridSpan w:val="3"/>
                            <w:shd w:val="clear" w:color="auto" w:fill="D9D9D9"/>
                          </w:tcPr>
                          <w:p w14:paraId="4C77DED3" w14:textId="77777777" w:rsidR="00DA5ED4" w:rsidRDefault="00D86DE6">
                            <w:pPr>
                              <w:pStyle w:val="Jin0"/>
                              <w:shd w:val="clear" w:color="auto" w:fill="auto"/>
                              <w:ind w:firstLine="480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6 209 007,19</w:t>
                            </w:r>
                          </w:p>
                          <w:p w14:paraId="2DAC2769" w14:textId="77777777" w:rsidR="00DA5ED4" w:rsidRDefault="00D86DE6">
                            <w:pPr>
                              <w:pStyle w:val="Jin0"/>
                              <w:shd w:val="clear" w:color="auto" w:fill="auto"/>
                              <w:ind w:firstLine="480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7 512 898,70</w:t>
                            </w:r>
                          </w:p>
                        </w:tc>
                      </w:tr>
                      <w:tr w:rsidR="00DA5ED4" w14:paraId="100113B0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15"/>
                        </w:trPr>
                        <w:tc>
                          <w:tcPr>
                            <w:tcW w:w="2294" w:type="dxa"/>
                            <w:shd w:val="clear" w:color="auto" w:fill="CC441A"/>
                            <w:vAlign w:val="bottom"/>
                          </w:tcPr>
                          <w:p w14:paraId="3D38BCCB" w14:textId="77777777" w:rsidR="00DA5ED4" w:rsidRDefault="00D86DE6">
                            <w:pPr>
                              <w:pStyle w:val="Jin0"/>
                              <w:pBdr>
                                <w:top w:val="single" w:sz="0" w:space="0" w:color="CC441A"/>
                                <w:left w:val="single" w:sz="0" w:space="0" w:color="CC441A"/>
                                <w:bottom w:val="single" w:sz="0" w:space="0" w:color="CC441A"/>
                                <w:right w:val="single" w:sz="0" w:space="0" w:color="CC441A"/>
                              </w:pBdr>
                              <w:shd w:val="clear" w:color="auto" w:fill="CC441A"/>
                              <w:ind w:firstLine="640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color w:val="FFFFFF"/>
                                <w:sz w:val="11"/>
                                <w:szCs w:val="11"/>
                              </w:rPr>
                              <w:t>Objekt</w:t>
                            </w:r>
                          </w:p>
                        </w:tc>
                        <w:tc>
                          <w:tcPr>
                            <w:tcW w:w="1901" w:type="dxa"/>
                            <w:shd w:val="clear" w:color="auto" w:fill="CC441A"/>
                            <w:vAlign w:val="bottom"/>
                          </w:tcPr>
                          <w:p w14:paraId="44AF8C31" w14:textId="77777777" w:rsidR="00DA5ED4" w:rsidRDefault="00D86DE6">
                            <w:pPr>
                              <w:pStyle w:val="Jin0"/>
                              <w:pBdr>
                                <w:top w:val="single" w:sz="0" w:space="0" w:color="CC441A"/>
                                <w:left w:val="single" w:sz="0" w:space="0" w:color="CC441A"/>
                                <w:bottom w:val="single" w:sz="0" w:space="0" w:color="CC441A"/>
                                <w:right w:val="single" w:sz="0" w:space="0" w:color="CC441A"/>
                              </w:pBdr>
                              <w:shd w:val="clear" w:color="auto" w:fill="CC441A"/>
                              <w:ind w:left="1280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color w:val="FFFFFF"/>
                                <w:sz w:val="11"/>
                                <w:szCs w:val="11"/>
                              </w:rPr>
                              <w:t>Popis</w:t>
                            </w:r>
                          </w:p>
                        </w:tc>
                        <w:tc>
                          <w:tcPr>
                            <w:tcW w:w="1728" w:type="dxa"/>
                            <w:shd w:val="clear" w:color="auto" w:fill="CC441A"/>
                          </w:tcPr>
                          <w:p w14:paraId="1DA2027A" w14:textId="77777777" w:rsidR="00DA5ED4" w:rsidRDefault="00DA5ED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59" w:type="dxa"/>
                            <w:shd w:val="clear" w:color="auto" w:fill="CC441A"/>
                            <w:vAlign w:val="bottom"/>
                          </w:tcPr>
                          <w:p w14:paraId="6B45D184" w14:textId="77777777" w:rsidR="00DA5ED4" w:rsidRDefault="00D86DE6">
                            <w:pPr>
                              <w:pStyle w:val="Jin0"/>
                              <w:pBdr>
                                <w:top w:val="single" w:sz="0" w:space="0" w:color="CC441A"/>
                                <w:left w:val="single" w:sz="0" w:space="0" w:color="CC441A"/>
                                <w:bottom w:val="single" w:sz="0" w:space="0" w:color="CC441A"/>
                                <w:right w:val="single" w:sz="0" w:space="0" w:color="CC441A"/>
                              </w:pBdr>
                              <w:shd w:val="clear" w:color="auto" w:fill="CC441A"/>
                              <w:ind w:firstLine="160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color w:val="FFFFFF"/>
                                <w:sz w:val="11"/>
                                <w:szCs w:val="11"/>
                              </w:rPr>
                              <w:t>Cena bez DPH</w:t>
                            </w:r>
                          </w:p>
                        </w:tc>
                        <w:tc>
                          <w:tcPr>
                            <w:tcW w:w="1186" w:type="dxa"/>
                            <w:shd w:val="clear" w:color="auto" w:fill="CC441A"/>
                            <w:vAlign w:val="bottom"/>
                          </w:tcPr>
                          <w:p w14:paraId="7083B4EE" w14:textId="77777777" w:rsidR="00DA5ED4" w:rsidRDefault="00D86DE6">
                            <w:pPr>
                              <w:pStyle w:val="Jin0"/>
                              <w:pBdr>
                                <w:top w:val="single" w:sz="0" w:space="0" w:color="CC441A"/>
                                <w:left w:val="single" w:sz="0" w:space="0" w:color="CC441A"/>
                                <w:bottom w:val="single" w:sz="0" w:space="0" w:color="CC441A"/>
                                <w:right w:val="single" w:sz="0" w:space="0" w:color="CC441A"/>
                              </w:pBdr>
                              <w:shd w:val="clear" w:color="auto" w:fill="CC441A"/>
                              <w:ind w:firstLine="260"/>
                              <w:jc w:val="both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color w:val="FFFFFF"/>
                                <w:sz w:val="11"/>
                                <w:szCs w:val="11"/>
                              </w:rPr>
                              <w:t>DPH</w:t>
                            </w:r>
                          </w:p>
                        </w:tc>
                        <w:tc>
                          <w:tcPr>
                            <w:tcW w:w="1171" w:type="dxa"/>
                            <w:shd w:val="clear" w:color="auto" w:fill="CC441A"/>
                            <w:vAlign w:val="bottom"/>
                          </w:tcPr>
                          <w:p w14:paraId="07C0F198" w14:textId="77777777" w:rsidR="00DA5ED4" w:rsidRDefault="00D86DE6">
                            <w:pPr>
                              <w:pStyle w:val="Jin0"/>
                              <w:pBdr>
                                <w:top w:val="single" w:sz="0" w:space="0" w:color="CC441A"/>
                                <w:left w:val="single" w:sz="0" w:space="0" w:color="CC441A"/>
                                <w:bottom w:val="single" w:sz="0" w:space="0" w:color="CC441A"/>
                                <w:right w:val="single" w:sz="0" w:space="0" w:color="CC441A"/>
                              </w:pBdr>
                              <w:shd w:val="clear" w:color="auto" w:fill="CC441A"/>
                              <w:ind w:firstLine="180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color w:val="FFFFFF"/>
                                <w:sz w:val="11"/>
                                <w:szCs w:val="11"/>
                              </w:rPr>
                              <w:t>Cena s DPH</w:t>
                            </w:r>
                          </w:p>
                        </w:tc>
                      </w:tr>
                      <w:tr w:rsidR="00DA5ED4" w14:paraId="4031D0B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4"/>
                        </w:trPr>
                        <w:tc>
                          <w:tcPr>
                            <w:tcW w:w="229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45CF4A6" w14:textId="77777777" w:rsidR="00DA5ED4" w:rsidRDefault="00D86DE6">
                            <w:pPr>
                              <w:pStyle w:val="Jin0"/>
                              <w:shd w:val="clear" w:color="auto" w:fill="auto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ISO - 101</w:t>
                            </w:r>
                          </w:p>
                        </w:tc>
                        <w:tc>
                          <w:tcPr>
                            <w:tcW w:w="1901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4D223023" w14:textId="77777777" w:rsidR="00DA5ED4" w:rsidRDefault="00DA5ED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39D9285" w14:textId="77777777" w:rsidR="00DA5ED4" w:rsidRDefault="00D86DE6">
                            <w:pPr>
                              <w:pStyle w:val="Jin0"/>
                              <w:shd w:val="clear" w:color="auto" w:fill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59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F0AD00F" w14:textId="77777777" w:rsidR="00DA5ED4" w:rsidRDefault="00D86DE6">
                            <w:pPr>
                              <w:pStyle w:val="Jin0"/>
                              <w:shd w:val="clear" w:color="auto" w:fill="auto"/>
                              <w:ind w:firstLine="480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6 209 007,19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CDC9DD4" w14:textId="77777777" w:rsidR="00DA5ED4" w:rsidRDefault="00D86DE6">
                            <w:pPr>
                              <w:pStyle w:val="Jin0"/>
                              <w:shd w:val="clear" w:color="auto" w:fill="auto"/>
                              <w:ind w:firstLine="320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1 303 891,511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69F8157" w14:textId="77777777" w:rsidR="00DA5ED4" w:rsidRDefault="00D86DE6">
                            <w:pPr>
                              <w:pStyle w:val="Jin0"/>
                              <w:shd w:val="clear" w:color="auto" w:fill="auto"/>
                              <w:ind w:firstLine="440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7 512 898,70|</w:t>
                            </w:r>
                          </w:p>
                        </w:tc>
                      </w:tr>
                    </w:tbl>
                    <w:p w14:paraId="52206B05" w14:textId="77777777" w:rsidR="00DA5ED4" w:rsidRDefault="00DA5ED4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1A9DF11" w14:textId="77777777" w:rsidR="00DA5ED4" w:rsidRDefault="00D86DE6">
      <w:pPr>
        <w:pStyle w:val="Zkladntext30"/>
        <w:pBdr>
          <w:top w:val="single" w:sz="0" w:space="0" w:color="D9D9D9"/>
          <w:left w:val="single" w:sz="0" w:space="0" w:color="D9D9D9"/>
          <w:bottom w:val="single" w:sz="0" w:space="0" w:color="D9D9D9"/>
          <w:right w:val="single" w:sz="0" w:space="0" w:color="D9D9D9"/>
        </w:pBdr>
        <w:shd w:val="clear" w:color="auto" w:fill="D9D9D9"/>
        <w:ind w:left="0" w:firstLine="140"/>
      </w:pPr>
      <w:r>
        <w:t>Firma: OHLA ŽS, a.s.</w:t>
      </w:r>
    </w:p>
    <w:p w14:paraId="7CDF6BDC" w14:textId="77777777" w:rsidR="00DA5ED4" w:rsidRDefault="00D86DE6">
      <w:pPr>
        <w:pStyle w:val="Nadpis20"/>
        <w:keepNext/>
        <w:keepLines/>
        <w:pBdr>
          <w:top w:val="single" w:sz="0" w:space="0" w:color="D9D9D9"/>
          <w:left w:val="single" w:sz="0" w:space="0" w:color="D9D9D9"/>
          <w:bottom w:val="single" w:sz="0" w:space="0" w:color="D9D9D9"/>
          <w:right w:val="single" w:sz="0" w:space="0" w:color="D9D9D9"/>
        </w:pBdr>
        <w:shd w:val="clear" w:color="auto" w:fill="D9D9D9"/>
        <w:spacing w:after="80" w:line="178" w:lineRule="auto"/>
        <w:ind w:firstLine="0"/>
        <w:jc w:val="center"/>
      </w:pPr>
      <w:bookmarkStart w:id="2" w:name="bookmark2"/>
      <w:bookmarkStart w:id="3" w:name="bookmark3"/>
      <w:r>
        <w:t>Rekapitulace ceny</w:t>
      </w:r>
      <w:bookmarkEnd w:id="2"/>
      <w:bookmarkEnd w:id="3"/>
    </w:p>
    <w:p w14:paraId="2239CB36" w14:textId="77777777" w:rsidR="00DA5ED4" w:rsidRDefault="00D86DE6">
      <w:pPr>
        <w:pStyle w:val="Nadpis20"/>
        <w:keepNext/>
        <w:keepLines/>
        <w:pBdr>
          <w:top w:val="single" w:sz="0" w:space="0" w:color="D9D9D9"/>
          <w:left w:val="single" w:sz="0" w:space="0" w:color="D9D9D9"/>
          <w:bottom w:val="single" w:sz="0" w:space="0" w:color="D9D9D9"/>
          <w:right w:val="single" w:sz="0" w:space="0" w:color="D9D9D9"/>
        </w:pBdr>
        <w:shd w:val="clear" w:color="auto" w:fill="D9D9D9"/>
        <w:spacing w:after="0" w:line="221" w:lineRule="auto"/>
        <w:ind w:firstLine="140"/>
      </w:pPr>
      <w:bookmarkStart w:id="4" w:name="bookmark4"/>
      <w:bookmarkStart w:id="5" w:name="bookmark5"/>
      <w:r>
        <w:t xml:space="preserve">Stavba: 2023 - III/35315 křiž. </w:t>
      </w:r>
      <w:r>
        <w:t>III/35314 - Jiříkovice + křiž. I/19 - žel. přejezd</w:t>
      </w:r>
      <w:bookmarkEnd w:id="4"/>
      <w:bookmarkEnd w:id="5"/>
    </w:p>
    <w:p w14:paraId="1E35ACDD" w14:textId="77777777" w:rsidR="00DA5ED4" w:rsidRDefault="00D86DE6">
      <w:pPr>
        <w:pStyle w:val="Zkladntext30"/>
        <w:pBdr>
          <w:top w:val="single" w:sz="0" w:space="0" w:color="D9D9D9"/>
          <w:left w:val="single" w:sz="0" w:space="0" w:color="D9D9D9"/>
          <w:bottom w:val="single" w:sz="0" w:space="0" w:color="D9D9D9"/>
          <w:right w:val="single" w:sz="0" w:space="0" w:color="D9D9D9"/>
        </w:pBdr>
        <w:shd w:val="clear" w:color="auto" w:fill="D9D9D9"/>
        <w:spacing w:line="221" w:lineRule="auto"/>
        <w:ind w:left="1640" w:firstLine="0"/>
      </w:pPr>
      <w:r>
        <w:t>Varianta: ZŘ -</w:t>
      </w:r>
      <w:r>
        <w:br w:type="page"/>
      </w:r>
    </w:p>
    <w:p w14:paraId="0C355063" w14:textId="77777777" w:rsidR="00DA5ED4" w:rsidRDefault="00D86DE6">
      <w:pPr>
        <w:pStyle w:val="Zkladntext30"/>
        <w:shd w:val="clear" w:color="auto" w:fill="auto"/>
        <w:spacing w:after="0"/>
        <w:ind w:firstLine="0"/>
        <w:rPr>
          <w:sz w:val="10"/>
          <w:szCs w:val="1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25829387" behindDoc="0" locked="0" layoutInCell="1" allowOverlap="1" wp14:anchorId="3542DD25" wp14:editId="612A9A7F">
                <wp:simplePos x="0" y="0"/>
                <wp:positionH relativeFrom="page">
                  <wp:posOffset>850900</wp:posOffset>
                </wp:positionH>
                <wp:positionV relativeFrom="paragraph">
                  <wp:posOffset>25400</wp:posOffset>
                </wp:positionV>
                <wp:extent cx="579120" cy="179705"/>
                <wp:effectExtent l="0" t="0" r="0" b="0"/>
                <wp:wrapSquare wrapText="bothSides"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2509D4" w14:textId="77777777" w:rsidR="00DA5ED4" w:rsidRDefault="00D86DE6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color w:val="CC461C"/>
                              </w:rPr>
                              <w:t>SjAspe*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margin-left:67.pt;margin-top:2.pt;width:45.600000000000001pt;height:14.15pt;z-index:-125829366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CC461C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SjAspe*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sz w:val="10"/>
          <w:szCs w:val="10"/>
        </w:rPr>
        <w:t>Firma: OHLA ŽS, a.s.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845"/>
        <w:gridCol w:w="552"/>
        <w:gridCol w:w="4061"/>
        <w:gridCol w:w="667"/>
        <w:gridCol w:w="960"/>
        <w:gridCol w:w="955"/>
        <w:gridCol w:w="950"/>
      </w:tblGrid>
      <w:tr w:rsidR="00DA5ED4" w14:paraId="45FF0988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667" w:type="dxa"/>
            <w:shd w:val="clear" w:color="auto" w:fill="CC441A"/>
            <w:vAlign w:val="center"/>
          </w:tcPr>
          <w:p w14:paraId="74599EFB" w14:textId="77777777" w:rsidR="00DA5ED4" w:rsidRDefault="00D86DE6">
            <w:pPr>
              <w:pStyle w:val="Jin0"/>
              <w:framePr w:w="9658" w:h="355" w:hSpace="5" w:vSpace="518" w:wrap="notBeside" w:vAnchor="text" w:hAnchor="text" w:x="23" w:y="519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Poř. číslo</w:t>
            </w:r>
          </w:p>
        </w:tc>
        <w:tc>
          <w:tcPr>
            <w:tcW w:w="845" w:type="dxa"/>
            <w:shd w:val="clear" w:color="auto" w:fill="CC441A"/>
            <w:vAlign w:val="center"/>
          </w:tcPr>
          <w:p w14:paraId="2D350C27" w14:textId="77777777" w:rsidR="00DA5ED4" w:rsidRDefault="00D86DE6">
            <w:pPr>
              <w:pStyle w:val="Jin0"/>
              <w:framePr w:w="9658" w:h="355" w:hSpace="5" w:vSpace="518" w:wrap="notBeside" w:vAnchor="text" w:hAnchor="text" w:x="23" w:y="519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Kód položky</w:t>
            </w:r>
          </w:p>
        </w:tc>
        <w:tc>
          <w:tcPr>
            <w:tcW w:w="552" w:type="dxa"/>
            <w:shd w:val="clear" w:color="auto" w:fill="CC441A"/>
            <w:vAlign w:val="center"/>
          </w:tcPr>
          <w:p w14:paraId="67200F81" w14:textId="77777777" w:rsidR="00DA5ED4" w:rsidRDefault="00D86DE6">
            <w:pPr>
              <w:pStyle w:val="Jin0"/>
              <w:framePr w:w="9658" w:h="355" w:hSpace="5" w:vSpace="518" w:wrap="notBeside" w:vAnchor="text" w:hAnchor="text" w:x="23" w:y="519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Varianta</w:t>
            </w:r>
          </w:p>
        </w:tc>
        <w:tc>
          <w:tcPr>
            <w:tcW w:w="4061" w:type="dxa"/>
            <w:shd w:val="clear" w:color="auto" w:fill="CC441A"/>
            <w:vAlign w:val="center"/>
          </w:tcPr>
          <w:p w14:paraId="53FFB1D0" w14:textId="77777777" w:rsidR="00DA5ED4" w:rsidRDefault="00D86DE6">
            <w:pPr>
              <w:pStyle w:val="Jin0"/>
              <w:framePr w:w="9658" w:h="355" w:hSpace="5" w:vSpace="518" w:wrap="notBeside" w:vAnchor="text" w:hAnchor="text" w:x="23" w:y="519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Název položky</w:t>
            </w:r>
          </w:p>
        </w:tc>
        <w:tc>
          <w:tcPr>
            <w:tcW w:w="667" w:type="dxa"/>
            <w:shd w:val="clear" w:color="auto" w:fill="CC441A"/>
            <w:vAlign w:val="center"/>
          </w:tcPr>
          <w:p w14:paraId="13554C43" w14:textId="77777777" w:rsidR="00DA5ED4" w:rsidRDefault="00D86DE6">
            <w:pPr>
              <w:pStyle w:val="Jin0"/>
              <w:framePr w:w="9658" w:h="355" w:hSpace="5" w:vSpace="518" w:wrap="notBeside" w:vAnchor="text" w:hAnchor="text" w:x="23" w:y="519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MJ</w:t>
            </w:r>
          </w:p>
        </w:tc>
        <w:tc>
          <w:tcPr>
            <w:tcW w:w="960" w:type="dxa"/>
            <w:shd w:val="clear" w:color="auto" w:fill="CC441A"/>
            <w:vAlign w:val="center"/>
          </w:tcPr>
          <w:p w14:paraId="4A5B55B2" w14:textId="77777777" w:rsidR="00DA5ED4" w:rsidRDefault="00D86DE6">
            <w:pPr>
              <w:pStyle w:val="Jin0"/>
              <w:framePr w:w="9658" w:h="355" w:hSpace="5" w:vSpace="518" w:wrap="notBeside" w:vAnchor="text" w:hAnchor="text" w:x="23" w:y="519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Množství</w:t>
            </w:r>
          </w:p>
        </w:tc>
        <w:tc>
          <w:tcPr>
            <w:tcW w:w="1905" w:type="dxa"/>
            <w:gridSpan w:val="2"/>
            <w:shd w:val="clear" w:color="auto" w:fill="CC441A"/>
            <w:vAlign w:val="bottom"/>
          </w:tcPr>
          <w:p w14:paraId="2CF35FB6" w14:textId="77777777" w:rsidR="00DA5ED4" w:rsidRDefault="00D86DE6">
            <w:pPr>
              <w:pStyle w:val="Jin0"/>
              <w:framePr w:w="9658" w:h="355" w:hSpace="5" w:vSpace="518" w:wrap="notBeside" w:vAnchor="text" w:hAnchor="text" w:x="23" w:y="519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Jednotková cena</w:t>
            </w:r>
          </w:p>
          <w:p w14:paraId="0FAB9EFD" w14:textId="77777777" w:rsidR="00DA5ED4" w:rsidRDefault="00D86DE6">
            <w:pPr>
              <w:pStyle w:val="Jin0"/>
              <w:framePr w:w="9658" w:h="355" w:hSpace="5" w:vSpace="518" w:wrap="notBeside" w:vAnchor="text" w:hAnchor="text" w:x="23" w:y="519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ind w:firstLine="200"/>
            </w:pPr>
            <w:r>
              <w:rPr>
                <w:color w:val="FFFFFF"/>
              </w:rPr>
              <w:t>Jednotková Celkem</w:t>
            </w:r>
          </w:p>
        </w:tc>
      </w:tr>
      <w:tr w:rsidR="00DA5ED4" w14:paraId="032F1A5F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667" w:type="dxa"/>
            <w:shd w:val="clear" w:color="auto" w:fill="CC441A"/>
            <w:vAlign w:val="bottom"/>
          </w:tcPr>
          <w:p w14:paraId="641D7408" w14:textId="77777777" w:rsidR="00DA5ED4" w:rsidRDefault="00D86DE6">
            <w:pPr>
              <w:pStyle w:val="Jin0"/>
              <w:framePr w:w="9658" w:h="355" w:hSpace="5" w:vSpace="518" w:wrap="notBeside" w:vAnchor="text" w:hAnchor="text" w:x="23" w:y="519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1</w:t>
            </w:r>
          </w:p>
        </w:tc>
        <w:tc>
          <w:tcPr>
            <w:tcW w:w="845" w:type="dxa"/>
            <w:shd w:val="clear" w:color="auto" w:fill="CC441A"/>
            <w:vAlign w:val="bottom"/>
          </w:tcPr>
          <w:p w14:paraId="58F937A3" w14:textId="77777777" w:rsidR="00DA5ED4" w:rsidRDefault="00D86DE6">
            <w:pPr>
              <w:pStyle w:val="Jin0"/>
              <w:framePr w:w="9658" w:h="355" w:hSpace="5" w:vSpace="518" w:wrap="notBeside" w:vAnchor="text" w:hAnchor="text" w:x="23" w:y="519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2</w:t>
            </w:r>
          </w:p>
        </w:tc>
        <w:tc>
          <w:tcPr>
            <w:tcW w:w="552" w:type="dxa"/>
            <w:shd w:val="clear" w:color="auto" w:fill="CC441A"/>
            <w:vAlign w:val="bottom"/>
          </w:tcPr>
          <w:p w14:paraId="6BD85529" w14:textId="77777777" w:rsidR="00DA5ED4" w:rsidRDefault="00D86DE6">
            <w:pPr>
              <w:pStyle w:val="Jin0"/>
              <w:framePr w:w="9658" w:h="355" w:hSpace="5" w:vSpace="518" w:wrap="notBeside" w:vAnchor="text" w:hAnchor="text" w:x="23" w:y="519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3</w:t>
            </w:r>
          </w:p>
        </w:tc>
        <w:tc>
          <w:tcPr>
            <w:tcW w:w="4061" w:type="dxa"/>
            <w:shd w:val="clear" w:color="auto" w:fill="CC441A"/>
            <w:vAlign w:val="bottom"/>
          </w:tcPr>
          <w:p w14:paraId="6547E3C7" w14:textId="77777777" w:rsidR="00DA5ED4" w:rsidRDefault="00D86DE6">
            <w:pPr>
              <w:pStyle w:val="Jin0"/>
              <w:framePr w:w="9658" w:h="355" w:hSpace="5" w:vSpace="518" w:wrap="notBeside" w:vAnchor="text" w:hAnchor="text" w:x="23" w:y="519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4</w:t>
            </w:r>
          </w:p>
        </w:tc>
        <w:tc>
          <w:tcPr>
            <w:tcW w:w="667" w:type="dxa"/>
            <w:shd w:val="clear" w:color="auto" w:fill="CC441A"/>
            <w:vAlign w:val="bottom"/>
          </w:tcPr>
          <w:p w14:paraId="11FA3A10" w14:textId="77777777" w:rsidR="00DA5ED4" w:rsidRDefault="00D86DE6">
            <w:pPr>
              <w:pStyle w:val="Jin0"/>
              <w:framePr w:w="9658" w:h="355" w:hSpace="5" w:vSpace="518" w:wrap="notBeside" w:vAnchor="text" w:hAnchor="text" w:x="23" w:y="519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5</w:t>
            </w:r>
          </w:p>
        </w:tc>
        <w:tc>
          <w:tcPr>
            <w:tcW w:w="960" w:type="dxa"/>
            <w:shd w:val="clear" w:color="auto" w:fill="CC441A"/>
            <w:vAlign w:val="bottom"/>
          </w:tcPr>
          <w:p w14:paraId="47923973" w14:textId="77777777" w:rsidR="00DA5ED4" w:rsidRDefault="00D86DE6">
            <w:pPr>
              <w:pStyle w:val="Jin0"/>
              <w:framePr w:w="9658" w:h="355" w:hSpace="5" w:vSpace="518" w:wrap="notBeside" w:vAnchor="text" w:hAnchor="text" w:x="23" w:y="519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6</w:t>
            </w:r>
          </w:p>
        </w:tc>
        <w:tc>
          <w:tcPr>
            <w:tcW w:w="955" w:type="dxa"/>
            <w:shd w:val="clear" w:color="auto" w:fill="CC441A"/>
            <w:vAlign w:val="bottom"/>
          </w:tcPr>
          <w:p w14:paraId="4FB2CF1D" w14:textId="77777777" w:rsidR="00DA5ED4" w:rsidRDefault="00D86DE6">
            <w:pPr>
              <w:pStyle w:val="Jin0"/>
              <w:framePr w:w="9658" w:h="355" w:hSpace="5" w:vSpace="518" w:wrap="notBeside" w:vAnchor="text" w:hAnchor="text" w:x="23" w:y="519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9</w:t>
            </w:r>
          </w:p>
        </w:tc>
        <w:tc>
          <w:tcPr>
            <w:tcW w:w="950" w:type="dxa"/>
            <w:shd w:val="clear" w:color="auto" w:fill="CC441A"/>
            <w:vAlign w:val="bottom"/>
          </w:tcPr>
          <w:p w14:paraId="19C05950" w14:textId="77777777" w:rsidR="00DA5ED4" w:rsidRDefault="00D86DE6">
            <w:pPr>
              <w:pStyle w:val="Jin0"/>
              <w:framePr w:w="9658" w:h="355" w:hSpace="5" w:vSpace="518" w:wrap="notBeside" w:vAnchor="text" w:hAnchor="text" w:x="23" w:y="519"/>
              <w:pBdr>
                <w:top w:val="single" w:sz="0" w:space="0" w:color="CC441A"/>
                <w:left w:val="single" w:sz="0" w:space="0" w:color="CC441A"/>
                <w:bottom w:val="single" w:sz="0" w:space="0" w:color="CC441A"/>
                <w:right w:val="single" w:sz="0" w:space="0" w:color="CC441A"/>
              </w:pBdr>
              <w:shd w:val="clear" w:color="auto" w:fill="CC441A"/>
              <w:jc w:val="center"/>
            </w:pPr>
            <w:r>
              <w:rPr>
                <w:color w:val="FFFFFF"/>
              </w:rPr>
              <w:t>10</w:t>
            </w:r>
          </w:p>
        </w:tc>
      </w:tr>
    </w:tbl>
    <w:p w14:paraId="41136CDA" w14:textId="77777777" w:rsidR="00DA5ED4" w:rsidRDefault="00D86DE6">
      <w:pPr>
        <w:pStyle w:val="Titulektabulky0"/>
        <w:framePr w:w="850" w:h="221" w:hSpace="17" w:wrap="notBeside" w:vAnchor="text" w:hAnchor="text" w:x="8692" w:y="183"/>
        <w:shd w:val="clear" w:color="auto" w:fill="auto"/>
        <w:rPr>
          <w:sz w:val="10"/>
          <w:szCs w:val="10"/>
        </w:rPr>
      </w:pPr>
      <w:r>
        <w:rPr>
          <w:b w:val="0"/>
          <w:bCs w:val="0"/>
          <w:sz w:val="10"/>
          <w:szCs w:val="10"/>
        </w:rPr>
        <w:t>I 6 209 007,19</w:t>
      </w:r>
    </w:p>
    <w:p w14:paraId="2143C5D6" w14:textId="77777777" w:rsidR="00DA5ED4" w:rsidRDefault="00D86DE6">
      <w:pPr>
        <w:pStyle w:val="Titulektabulky0"/>
        <w:framePr w:w="451" w:h="154" w:hSpace="17" w:wrap="notBeside" w:vAnchor="text" w:hAnchor="text" w:x="8025" w:y="226"/>
        <w:shd w:val="clear" w:color="auto" w:fill="auto"/>
        <w:rPr>
          <w:sz w:val="10"/>
          <w:szCs w:val="10"/>
        </w:rPr>
      </w:pPr>
      <w:r>
        <w:rPr>
          <w:b w:val="0"/>
          <w:bCs w:val="0"/>
          <w:sz w:val="10"/>
          <w:szCs w:val="10"/>
        </w:rPr>
        <w:t>SO - 101</w:t>
      </w:r>
    </w:p>
    <w:p w14:paraId="400956AB" w14:textId="77777777" w:rsidR="00DA5ED4" w:rsidRDefault="00D86DE6">
      <w:pPr>
        <w:pStyle w:val="Titulektabulky0"/>
        <w:framePr w:w="610" w:h="293" w:hSpace="17" w:wrap="notBeside" w:vAnchor="text" w:hAnchor="text" w:x="18" w:y="221"/>
        <w:shd w:val="clear" w:color="auto" w:fill="auto"/>
      </w:pPr>
      <w:r>
        <w:t>Stavba:</w:t>
      </w:r>
    </w:p>
    <w:p w14:paraId="414EB33D" w14:textId="77777777" w:rsidR="00DA5ED4" w:rsidRDefault="00D86DE6">
      <w:pPr>
        <w:pStyle w:val="Titulektabulky0"/>
        <w:framePr w:w="610" w:h="293" w:hSpace="17" w:wrap="notBeside" w:vAnchor="text" w:hAnchor="text" w:x="18" w:y="221"/>
        <w:shd w:val="clear" w:color="auto" w:fill="auto"/>
      </w:pPr>
      <w:r>
        <w:t>Rozpočet:</w:t>
      </w:r>
    </w:p>
    <w:p w14:paraId="033F1231" w14:textId="77777777" w:rsidR="00DA5ED4" w:rsidRDefault="00D86DE6">
      <w:pPr>
        <w:pStyle w:val="Titulektabulky0"/>
        <w:framePr w:w="3715" w:h="514" w:hSpace="17" w:wrap="notBeside" w:vAnchor="text" w:hAnchor="text" w:x="1573" w:y="1"/>
        <w:shd w:val="clear" w:color="auto" w:fill="auto"/>
        <w:ind w:left="1720"/>
        <w:rPr>
          <w:sz w:val="16"/>
          <w:szCs w:val="16"/>
        </w:rPr>
      </w:pPr>
      <w:r>
        <w:rPr>
          <w:sz w:val="16"/>
          <w:szCs w:val="16"/>
        </w:rPr>
        <w:t>Soupis prací objektu</w:t>
      </w:r>
    </w:p>
    <w:p w14:paraId="25A98BEA" w14:textId="77777777" w:rsidR="00DA5ED4" w:rsidRDefault="00D86DE6">
      <w:pPr>
        <w:pStyle w:val="Titulektabulky0"/>
        <w:framePr w:w="3715" w:h="514" w:hSpace="17" w:wrap="notBeside" w:vAnchor="text" w:hAnchor="text" w:x="1573" w:y="1"/>
        <w:shd w:val="clear" w:color="auto" w:fill="auto"/>
        <w:ind w:firstLine="200"/>
      </w:pPr>
      <w:r>
        <w:t>2023 III/35315 křiž. III/35314 - Jiříkovice + křiž. I/19 - žel. přejezd</w:t>
      </w:r>
    </w:p>
    <w:p w14:paraId="746946A1" w14:textId="77777777" w:rsidR="00DA5ED4" w:rsidRDefault="00D86DE6">
      <w:pPr>
        <w:pStyle w:val="Titulektabulky0"/>
        <w:framePr w:w="3715" w:h="514" w:hSpace="17" w:wrap="notBeside" w:vAnchor="text" w:hAnchor="text" w:x="1573" w:y="1"/>
        <w:shd w:val="clear" w:color="auto" w:fill="auto"/>
        <w:tabs>
          <w:tab w:val="left" w:leader="underscore" w:pos="3658"/>
        </w:tabs>
        <w:jc w:val="both"/>
      </w:pPr>
      <w:r>
        <w:rPr>
          <w:u w:val="single"/>
        </w:rPr>
        <w:t>SO - 101</w:t>
      </w:r>
      <w:r>
        <w:tab/>
      </w:r>
    </w:p>
    <w:p w14:paraId="05C78F4B" w14:textId="77777777" w:rsidR="00DA5ED4" w:rsidRDefault="00DA5ED4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157"/>
        <w:gridCol w:w="4061"/>
        <w:gridCol w:w="643"/>
        <w:gridCol w:w="1032"/>
        <w:gridCol w:w="883"/>
        <w:gridCol w:w="998"/>
      </w:tblGrid>
      <w:tr w:rsidR="00DA5ED4" w14:paraId="097674CB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3D0ED03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  <w:ind w:firstLine="540"/>
            </w:pPr>
            <w:r>
              <w:t>10|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12171D8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  <w:ind w:firstLine="200"/>
            </w:pPr>
            <w:r>
              <w:t>014102I5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193892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</w:pPr>
            <w:r>
              <w:t>POPLATKY ZA SKLÁDKU - zemina 1800kg/m3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C0F5C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  <w:ind w:firstLine="280"/>
            </w:pPr>
            <w:r>
              <w:t>T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B05F97C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  <w:tabs>
                <w:tab w:val="left" w:pos="250"/>
                <w:tab w:val="left" w:pos="950"/>
              </w:tabs>
            </w:pPr>
            <w:r>
              <w:t>|</w:t>
            </w:r>
            <w:r>
              <w:tab/>
              <w:t>135,00000</w:t>
            </w:r>
            <w:r>
              <w:tab/>
              <w:t>|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F410BAD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  <w:jc w:val="center"/>
            </w:pPr>
            <w:r>
              <w:t>216,00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D69A89D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  <w:tabs>
                <w:tab w:val="left" w:pos="259"/>
              </w:tabs>
              <w:jc w:val="both"/>
            </w:pPr>
            <w:r>
              <w:t>|</w:t>
            </w:r>
            <w:r>
              <w:tab/>
              <w:t>29 160,00</w:t>
            </w:r>
          </w:p>
        </w:tc>
      </w:tr>
      <w:tr w:rsidR="00DA5ED4" w14:paraId="17B1CD01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</w:tcPr>
          <w:p w14:paraId="206B36A3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</w:tcPr>
          <w:p w14:paraId="4C1BC91B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EEBFF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B071A6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4204C93E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</w:tcPr>
          <w:p w14:paraId="4CA9247E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</w:tcPr>
          <w:p w14:paraId="0FE9CEDE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</w:tr>
      <w:tr w:rsidR="00DA5ED4" w14:paraId="64BD5978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922" w:type="dxa"/>
            <w:shd w:val="clear" w:color="auto" w:fill="FFFFFF"/>
          </w:tcPr>
          <w:p w14:paraId="1B12553D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</w:tcPr>
          <w:p w14:paraId="295CCFA4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68F2E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</w:pPr>
            <w:r>
              <w:rPr>
                <w:i/>
                <w:iCs/>
              </w:rPr>
              <w:t>1500*0,05*1,800=135,00000 [A]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14:paraId="72FFD849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5C195D08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</w:tcPr>
          <w:p w14:paraId="5412E721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</w:tcPr>
          <w:p w14:paraId="7439B40D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</w:tr>
      <w:tr w:rsidR="00DA5ED4" w14:paraId="6B88036A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22" w:type="dxa"/>
            <w:shd w:val="clear" w:color="auto" w:fill="FFFFFF"/>
          </w:tcPr>
          <w:p w14:paraId="4F1E4F72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</w:tcPr>
          <w:p w14:paraId="58DAB61C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92703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  <w:spacing w:line="271" w:lineRule="auto"/>
            </w:pPr>
            <w:r>
              <w:t>zahrnuje veškeré poplatky provozovateli skládky související s uložením odpadu na skládce.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14:paraId="7DAA8BEE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12C7349B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</w:tcPr>
          <w:p w14:paraId="7F39DD9F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</w:tcPr>
          <w:p w14:paraId="69F80941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</w:tr>
      <w:tr w:rsidR="00DA5ED4" w14:paraId="53AE908E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BF7DC90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  <w:ind w:firstLine="540"/>
            </w:pPr>
            <w:r>
              <w:t>16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ED55F3F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  <w:ind w:firstLine="280"/>
              <w:jc w:val="both"/>
            </w:pPr>
            <w:r>
              <w:t>026101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B3D30B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</w:pPr>
            <w:r>
              <w:t>ZKOUŠENÍ KONSTRUKCÍ A PRACÍ ZKUŠEBNOU ZHOTOVITELE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B44110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  <w:ind w:firstLine="220"/>
            </w:pPr>
            <w:r>
              <w:t>KPL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130C427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  <w:jc w:val="both"/>
              <w:rPr>
                <w:sz w:val="24"/>
                <w:szCs w:val="24"/>
              </w:rPr>
            </w:pPr>
            <w:r>
              <w:t xml:space="preserve">i 1,00000 </w:t>
            </w:r>
            <w:r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6E1CEA2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  <w:jc w:val="center"/>
            </w:pPr>
            <w:r>
              <w:t>48 000,00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FC0D4BF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  <w:tabs>
                <w:tab w:val="left" w:pos="259"/>
              </w:tabs>
              <w:jc w:val="both"/>
            </w:pPr>
            <w:r>
              <w:t>I</w:t>
            </w:r>
            <w:r>
              <w:tab/>
              <w:t>48 000,00</w:t>
            </w:r>
          </w:p>
        </w:tc>
      </w:tr>
      <w:tr w:rsidR="00DA5ED4" w14:paraId="36E25B12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</w:tcPr>
          <w:p w14:paraId="6AEC8A73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</w:tcPr>
          <w:p w14:paraId="0F884914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683BEF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03E75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4EF8C114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</w:tcPr>
          <w:p w14:paraId="38140D68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</w:tcPr>
          <w:p w14:paraId="74533342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</w:tr>
      <w:tr w:rsidR="00DA5ED4" w14:paraId="5BD7FDE5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922" w:type="dxa"/>
            <w:shd w:val="clear" w:color="auto" w:fill="FFFFFF"/>
          </w:tcPr>
          <w:p w14:paraId="24CC9131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</w:tcPr>
          <w:p w14:paraId="56EABB7F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27E7E8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</w:pPr>
            <w:r>
              <w:rPr>
                <w:i/>
                <w:iCs/>
              </w:rPr>
              <w:t>1=1,00000 [A]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14:paraId="43F870EB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2D10C5B5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</w:tcPr>
          <w:p w14:paraId="777D7E87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</w:tcPr>
          <w:p w14:paraId="246BEFB7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</w:tr>
      <w:tr w:rsidR="00DA5ED4" w14:paraId="704DA731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922" w:type="dxa"/>
            <w:shd w:val="clear" w:color="auto" w:fill="FFFFFF"/>
          </w:tcPr>
          <w:p w14:paraId="08341FCC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</w:tcPr>
          <w:p w14:paraId="52B49446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A91FFC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</w:pPr>
            <w:r>
              <w:t>zahrnuje veškeré náklady spojené s objednatelem požadovanými zkouškami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14:paraId="173D0F98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1C8BF63D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</w:tcPr>
          <w:p w14:paraId="40724898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</w:tcPr>
          <w:p w14:paraId="7B57BF2A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</w:tr>
      <w:tr w:rsidR="00DA5ED4" w14:paraId="29865728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E13E33B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  <w:ind w:firstLine="540"/>
            </w:pPr>
            <w:r>
              <w:t>13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C0145F3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  <w:ind w:firstLine="280"/>
              <w:jc w:val="both"/>
            </w:pPr>
            <w:r>
              <w:t>027101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E523F7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</w:pPr>
            <w:r>
              <w:t>POMOC PRÁCE ZŘÍZ NEBO ZAJIŠŤ OBJÍŽĎKY A PŘÍSTUP CESTY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A18669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  <w:ind w:firstLine="220"/>
            </w:pPr>
            <w:r>
              <w:t>KPL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BAE2F26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  <w:jc w:val="both"/>
              <w:rPr>
                <w:sz w:val="24"/>
                <w:szCs w:val="24"/>
              </w:rPr>
            </w:pPr>
            <w:r>
              <w:t xml:space="preserve">i 1,00000 </w:t>
            </w:r>
            <w:r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453D02B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  <w:jc w:val="center"/>
            </w:pPr>
            <w:r>
              <w:t>6 500,00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E65FC20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  <w:tabs>
                <w:tab w:val="left" w:pos="288"/>
              </w:tabs>
              <w:jc w:val="both"/>
            </w:pPr>
            <w:r>
              <w:t>I</w:t>
            </w:r>
            <w:r>
              <w:tab/>
              <w:t>6 500,00</w:t>
            </w:r>
          </w:p>
        </w:tc>
      </w:tr>
      <w:tr w:rsidR="00DA5ED4" w14:paraId="5537E629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</w:tcPr>
          <w:p w14:paraId="21CA5301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</w:tcPr>
          <w:p w14:paraId="69DF0D0D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0494B3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  <w:spacing w:line="271" w:lineRule="auto"/>
            </w:pPr>
            <w:r>
              <w:t xml:space="preserve">Zajištění dopravně inženýrského opatření včetně </w:t>
            </w:r>
            <w:r>
              <w:t>projednání s Policií ČR a získání povolení uzavírky silnice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95CDD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7EFC48D9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</w:tcPr>
          <w:p w14:paraId="2F83A05F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</w:tcPr>
          <w:p w14:paraId="67AC39F2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</w:tr>
      <w:tr w:rsidR="00DA5ED4" w14:paraId="6A0EA570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922" w:type="dxa"/>
            <w:shd w:val="clear" w:color="auto" w:fill="FFFFFF"/>
          </w:tcPr>
          <w:p w14:paraId="5C85864A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</w:tcPr>
          <w:p w14:paraId="097DA518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3345E3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</w:pPr>
            <w:r>
              <w:rPr>
                <w:i/>
                <w:iCs/>
              </w:rPr>
              <w:t>1=1,00000 [A]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14:paraId="2E0CE9D6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40737E73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</w:tcPr>
          <w:p w14:paraId="29C6D519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</w:tcPr>
          <w:p w14:paraId="4BE9F952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</w:tr>
      <w:tr w:rsidR="00DA5ED4" w14:paraId="354D8300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922" w:type="dxa"/>
            <w:shd w:val="clear" w:color="auto" w:fill="FFFFFF"/>
          </w:tcPr>
          <w:p w14:paraId="4EEDB40B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</w:tcPr>
          <w:p w14:paraId="1020FB97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60916B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</w:pPr>
            <w:r>
              <w:t>zahrnuje veškeré náklady spojené s objednatelem požadovanými zařízeními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14:paraId="7FB78D3C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3FB22F0F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</w:tcPr>
          <w:p w14:paraId="31C41A75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</w:tcPr>
          <w:p w14:paraId="4B37C355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</w:tr>
      <w:tr w:rsidR="00DA5ED4" w14:paraId="7303A0AC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9A758C9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  <w:ind w:firstLine="540"/>
            </w:pPr>
            <w:r>
              <w:t>14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406034B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  <w:ind w:firstLine="280"/>
              <w:jc w:val="both"/>
            </w:pPr>
            <w:r>
              <w:t>027201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B919DB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</w:pPr>
            <w:r>
              <w:t>POMOC PRÁCE ZŘÍZ NEBO ZAJIŠŤ REGULACI A OCHRANU DOPRAVY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21B694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  <w:ind w:firstLine="220"/>
            </w:pPr>
            <w:r>
              <w:t>KPL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D664BAC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  <w:jc w:val="both"/>
              <w:rPr>
                <w:sz w:val="24"/>
                <w:szCs w:val="24"/>
              </w:rPr>
            </w:pPr>
            <w:r>
              <w:t xml:space="preserve">i 1,00000 </w:t>
            </w:r>
            <w:r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871BB5B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  <w:jc w:val="center"/>
            </w:pPr>
            <w:r>
              <w:t xml:space="preserve">70 </w:t>
            </w:r>
            <w:r>
              <w:t>000,00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E2D82E7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  <w:tabs>
                <w:tab w:val="left" w:pos="259"/>
              </w:tabs>
              <w:jc w:val="both"/>
            </w:pPr>
            <w:r>
              <w:t>I</w:t>
            </w:r>
            <w:r>
              <w:tab/>
              <w:t>70 000,00</w:t>
            </w:r>
          </w:p>
        </w:tc>
      </w:tr>
      <w:tr w:rsidR="00DA5ED4" w14:paraId="379E58BE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</w:tcPr>
          <w:p w14:paraId="6D37CEA2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</w:tcPr>
          <w:p w14:paraId="10FF0947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1395FA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  <w:spacing w:line="271" w:lineRule="auto"/>
            </w:pPr>
            <w:r>
              <w:t>Veškeré přechodné svislé i vodorovné dopravní značení, dopravní zařízení, výstražné vozíky, montáž, demontáž, pronájem, pravidelnou kontrolu, údržbu, servis, přemisťování, přeznačování a manipulaci s nimi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6D5F9A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1BF9713D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</w:tcPr>
          <w:p w14:paraId="4B79DFEA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</w:tcPr>
          <w:p w14:paraId="1D8FFB09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</w:tr>
      <w:tr w:rsidR="00DA5ED4" w14:paraId="14144D33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922" w:type="dxa"/>
            <w:shd w:val="clear" w:color="auto" w:fill="FFFFFF"/>
          </w:tcPr>
          <w:p w14:paraId="50BF4E02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</w:tcPr>
          <w:p w14:paraId="56208C86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BBDCCD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</w:pPr>
            <w:r>
              <w:rPr>
                <w:i/>
                <w:iCs/>
              </w:rPr>
              <w:t>1=1,00000 [A]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14:paraId="7712826E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1C22ADA0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</w:tcPr>
          <w:p w14:paraId="796B89BF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</w:tcPr>
          <w:p w14:paraId="2D904E30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</w:tr>
      <w:tr w:rsidR="00DA5ED4" w14:paraId="2A5E4843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922" w:type="dxa"/>
            <w:shd w:val="clear" w:color="auto" w:fill="FFFFFF"/>
          </w:tcPr>
          <w:p w14:paraId="69E2551F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</w:tcPr>
          <w:p w14:paraId="2AE87DEC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33A3A6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</w:pPr>
            <w:r>
              <w:t>zahrnuje veškeré náklady spojené s objednatelem požadovanými zařízeními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14:paraId="3C19D3C6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45DE1CCF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</w:tcPr>
          <w:p w14:paraId="75040EC8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</w:tcPr>
          <w:p w14:paraId="37B809D7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</w:tr>
      <w:tr w:rsidR="00DA5ED4" w14:paraId="5623F527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</w:tcPr>
          <w:p w14:paraId="7E06ECEE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  <w:ind w:firstLine="540"/>
            </w:pPr>
            <w:r>
              <w:t>171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</w:tcPr>
          <w:p w14:paraId="6ABC684F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  <w:ind w:firstLine="280"/>
            </w:pPr>
            <w:r>
              <w:t>0291111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FA96A9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</w:pPr>
            <w:r>
              <w:t>OSTATNÍ POŽADAVKY - GEODETICKÉ ZAMĚŘENÍ - Pro realizaci stavby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72A3D1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  <w:ind w:firstLine="220"/>
              <w:jc w:val="both"/>
            </w:pPr>
            <w:r>
              <w:t>KM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69035B45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  <w:tabs>
                <w:tab w:val="left" w:pos="302"/>
                <w:tab w:val="left" w:pos="950"/>
              </w:tabs>
              <w:jc w:val="both"/>
              <w:rPr>
                <w:sz w:val="24"/>
                <w:szCs w:val="24"/>
              </w:rPr>
            </w:pPr>
            <w:r>
              <w:t>I</w:t>
            </w:r>
            <w:r>
              <w:tab/>
              <w:t>4,45800</w:t>
            </w:r>
            <w:r>
              <w:tab/>
            </w:r>
            <w:r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0D157CF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  <w:jc w:val="center"/>
            </w:pPr>
            <w:r>
              <w:t>20 000,00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</w:tcPr>
          <w:p w14:paraId="3A226FB3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  <w:tabs>
                <w:tab w:val="left" w:pos="259"/>
              </w:tabs>
              <w:jc w:val="both"/>
            </w:pPr>
            <w:r>
              <w:t>I</w:t>
            </w:r>
            <w:r>
              <w:tab/>
              <w:t>89 160,00</w:t>
            </w:r>
          </w:p>
        </w:tc>
      </w:tr>
      <w:tr w:rsidR="00DA5ED4" w14:paraId="23220BFF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</w:tcPr>
          <w:p w14:paraId="3C80ABD0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</w:tcPr>
          <w:p w14:paraId="2F4C31D1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1FDDF1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</w:pPr>
            <w:r>
              <w:t>Pro realizaci stavby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92372C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625B7DE8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</w:tcPr>
          <w:p w14:paraId="6AFA0EE9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</w:tcPr>
          <w:p w14:paraId="161AF47D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</w:tr>
      <w:tr w:rsidR="00DA5ED4" w14:paraId="61F7B20F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922" w:type="dxa"/>
            <w:shd w:val="clear" w:color="auto" w:fill="FFFFFF"/>
          </w:tcPr>
          <w:p w14:paraId="6C32EC08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</w:tcPr>
          <w:p w14:paraId="7895EA29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451F75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</w:pPr>
            <w:r>
              <w:rPr>
                <w:i/>
                <w:iCs/>
              </w:rPr>
              <w:t>4,458=4,45800 [A]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14:paraId="38D48905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4C996386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</w:tcPr>
          <w:p w14:paraId="338BFC4C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</w:tcPr>
          <w:p w14:paraId="1C5AC9AD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</w:tr>
      <w:tr w:rsidR="00DA5ED4" w14:paraId="7B39A228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922" w:type="dxa"/>
            <w:shd w:val="clear" w:color="auto" w:fill="FFFFFF"/>
          </w:tcPr>
          <w:p w14:paraId="7676DCD6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</w:tcPr>
          <w:p w14:paraId="4902F374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4290C5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</w:pPr>
            <w:r>
              <w:t>zahrnuje veškeré náklady spojené s objednatelem požadovanými pracemi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14:paraId="41B8910F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60A1CED4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</w:tcPr>
          <w:p w14:paraId="3A8887D0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</w:tcPr>
          <w:p w14:paraId="22CF0683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</w:tr>
      <w:tr w:rsidR="00DA5ED4" w14:paraId="5C69EAA5" w14:textId="77777777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922" w:type="dxa"/>
            <w:shd w:val="clear" w:color="auto" w:fill="D9D9D9"/>
          </w:tcPr>
          <w:p w14:paraId="6D0EDF2D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D9D9D9"/>
            <w:vAlign w:val="bottom"/>
          </w:tcPr>
          <w:p w14:paraId="6E94AAEB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  <w:ind w:firstLine="500"/>
            </w:pPr>
            <w:r>
              <w:rPr>
                <w:b/>
                <w:bCs/>
              </w:rPr>
              <w:t>1</w:t>
            </w:r>
          </w:p>
        </w:tc>
        <w:tc>
          <w:tcPr>
            <w:tcW w:w="4061" w:type="dxa"/>
            <w:tcBorders>
              <w:top w:val="single" w:sz="4" w:space="0" w:color="auto"/>
            </w:tcBorders>
            <w:shd w:val="clear" w:color="auto" w:fill="D9D9D9"/>
          </w:tcPr>
          <w:p w14:paraId="586DF706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</w:pPr>
            <w:r>
              <w:rPr>
                <w:b/>
                <w:bCs/>
              </w:rPr>
              <w:t>Zemní práce</w:t>
            </w:r>
          </w:p>
        </w:tc>
        <w:tc>
          <w:tcPr>
            <w:tcW w:w="643" w:type="dxa"/>
            <w:shd w:val="clear" w:color="auto" w:fill="D9D9D9"/>
          </w:tcPr>
          <w:p w14:paraId="0DAA928D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D9D9D9"/>
          </w:tcPr>
          <w:p w14:paraId="63C4D7E1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D9D9D9"/>
          </w:tcPr>
          <w:p w14:paraId="119AB679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D9D9D9"/>
            <w:vAlign w:val="bottom"/>
          </w:tcPr>
          <w:p w14:paraId="7756EA5D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  <w:ind w:firstLine="240"/>
            </w:pPr>
            <w:r>
              <w:rPr>
                <w:b/>
                <w:bCs/>
              </w:rPr>
              <w:t>373 522,35</w:t>
            </w:r>
          </w:p>
        </w:tc>
      </w:tr>
      <w:tr w:rsidR="00DA5ED4" w14:paraId="2C4E2146" w14:textId="77777777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922" w:type="dxa"/>
            <w:tcBorders>
              <w:top w:val="single" w:sz="4" w:space="0" w:color="auto"/>
            </w:tcBorders>
            <w:shd w:val="clear" w:color="auto" w:fill="FE0000"/>
          </w:tcPr>
          <w:p w14:paraId="665B9554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  <w:ind w:firstLine="580"/>
            </w:pPr>
            <w:r>
              <w:t>9|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E0000"/>
          </w:tcPr>
          <w:p w14:paraId="627CAC1A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  <w:ind w:firstLine="200"/>
            </w:pPr>
            <w:r>
              <w:t>1137211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</w:tcPr>
          <w:p w14:paraId="63E3538F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</w:pPr>
            <w:r>
              <w:t>FRÉZOVÁNÍ ZPEVNĚNÝCH PLOCH ASFALTOVÝCH, ODVOZ DO 1KM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</w:tcPr>
          <w:p w14:paraId="2309874B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  <w:ind w:firstLine="220"/>
              <w:jc w:val="both"/>
            </w:pPr>
            <w:r>
              <w:t>M3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E0000"/>
          </w:tcPr>
          <w:p w14:paraId="3F9802C4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  <w:r>
              <w:t>I</w:t>
            </w:r>
            <w:r>
              <w:tab/>
              <w:t xml:space="preserve">159,95000 </w:t>
            </w:r>
            <w:r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E0000"/>
          </w:tcPr>
          <w:p w14:paraId="45AEEDB9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  <w:jc w:val="center"/>
            </w:pPr>
            <w:r>
              <w:t>1 728,00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E0000"/>
          </w:tcPr>
          <w:p w14:paraId="62E2A7D9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  <w:tabs>
                <w:tab w:val="left" w:pos="230"/>
              </w:tabs>
              <w:jc w:val="both"/>
            </w:pPr>
            <w:r>
              <w:t>I</w:t>
            </w:r>
            <w:r>
              <w:tab/>
              <w:t>276 393,60</w:t>
            </w:r>
          </w:p>
        </w:tc>
      </w:tr>
      <w:tr w:rsidR="00DA5ED4" w14:paraId="479EE2EB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</w:tcPr>
          <w:p w14:paraId="4C5F546B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</w:tcPr>
          <w:p w14:paraId="00366C7C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C7BD5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7695C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05719B28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</w:tcPr>
          <w:p w14:paraId="725A11DD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</w:tcPr>
          <w:p w14:paraId="046C3E4E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</w:tr>
      <w:tr w:rsidR="00DA5ED4" w14:paraId="4630BAD6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922" w:type="dxa"/>
            <w:shd w:val="clear" w:color="auto" w:fill="FFFFFF"/>
          </w:tcPr>
          <w:p w14:paraId="35742E22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</w:tcPr>
          <w:p w14:paraId="451AA33F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F57A03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</w:pPr>
            <w:r>
              <w:rPr>
                <w:i/>
                <w:iCs/>
              </w:rPr>
              <w:t>1620*0,05=81,00000 [A]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14:paraId="49567B90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15CF1F2D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</w:tcPr>
          <w:p w14:paraId="45EBCF59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</w:tcPr>
          <w:p w14:paraId="027E668C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</w:tr>
      <w:tr w:rsidR="00DA5ED4" w14:paraId="3CA47039" w14:textId="77777777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922" w:type="dxa"/>
            <w:shd w:val="clear" w:color="auto" w:fill="FFFFFF"/>
          </w:tcPr>
          <w:p w14:paraId="567C8380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</w:tcPr>
          <w:p w14:paraId="01CDBB97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A24D85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  <w:spacing w:line="271" w:lineRule="auto"/>
            </w:pPr>
            <w:r>
              <w:t>Položka zahrnuje veškerou manipulaci s vybouranou sutí a s vybouranými hmotami vč. uložení na skládku. Nezahrnuje poplatek za skládku, který se vykazuje v položce 0141** (s výjimkou malého množství bouraného materiálu, kde je možné poplatek zahrnout do jednotkové ceny bourání - tento fakt musí být uveden v doplňujícím textu k položce).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14:paraId="0984D3F8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47C483BF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</w:tcPr>
          <w:p w14:paraId="58FF0822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</w:tcPr>
          <w:p w14:paraId="4AE7E0B6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</w:tr>
      <w:tr w:rsidR="00DA5ED4" w14:paraId="086E741E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922" w:type="dxa"/>
            <w:tcBorders>
              <w:top w:val="single" w:sz="4" w:space="0" w:color="auto"/>
            </w:tcBorders>
            <w:shd w:val="clear" w:color="auto" w:fill="FFFF00"/>
            <w:vAlign w:val="bottom"/>
          </w:tcPr>
          <w:p w14:paraId="0B7206D6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  <w:ind w:firstLine="580"/>
            </w:pPr>
            <w:r>
              <w:t>H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00"/>
            <w:vAlign w:val="bottom"/>
          </w:tcPr>
          <w:p w14:paraId="307D0833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  <w:ind w:firstLine="280"/>
              <w:jc w:val="both"/>
            </w:pPr>
            <w:r>
              <w:t>129221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47B058CE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</w:pPr>
            <w:r>
              <w:t>ČIŠTĚNÍ KRAJNIC OD NÁNOSU TL. DO 100MM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534BAD3A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  <w:ind w:firstLine="220"/>
              <w:jc w:val="both"/>
            </w:pPr>
            <w:r>
              <w:t>M2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00"/>
            <w:vAlign w:val="bottom"/>
          </w:tcPr>
          <w:p w14:paraId="19417479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  <w:jc w:val="both"/>
            </w:pPr>
            <w:r>
              <w:t>I 1 646,25000 T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00"/>
            <w:vAlign w:val="bottom"/>
          </w:tcPr>
          <w:p w14:paraId="7F1DF6BB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  <w:jc w:val="center"/>
            </w:pPr>
            <w:r>
              <w:t>59,00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00"/>
            <w:vAlign w:val="bottom"/>
          </w:tcPr>
          <w:p w14:paraId="3B8F6DA7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  <w:tabs>
                <w:tab w:val="left" w:pos="259"/>
              </w:tabs>
              <w:jc w:val="both"/>
            </w:pPr>
            <w:r>
              <w:t>I</w:t>
            </w:r>
            <w:r>
              <w:tab/>
              <w:t>97 128,75</w:t>
            </w:r>
          </w:p>
        </w:tc>
      </w:tr>
      <w:tr w:rsidR="00DA5ED4" w14:paraId="141C3DBE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</w:tcPr>
          <w:p w14:paraId="10694B37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</w:tcPr>
          <w:p w14:paraId="327725D1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29C8B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</w:pPr>
            <w:r>
              <w:t>13353+45+3260=4658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6C3D43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08771919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</w:tcPr>
          <w:p w14:paraId="5C0A7AD2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</w:tcPr>
          <w:p w14:paraId="1916A09C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</w:tr>
      <w:tr w:rsidR="00DA5ED4" w14:paraId="49736664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922" w:type="dxa"/>
            <w:shd w:val="clear" w:color="auto" w:fill="FFFFFF"/>
          </w:tcPr>
          <w:p w14:paraId="1A7956ED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</w:tcPr>
          <w:p w14:paraId="3C087EB7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F20A4C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</w:pPr>
            <w:r>
              <w:rPr>
                <w:i/>
                <w:iCs/>
              </w:rPr>
              <w:t>4658=4 658,00000 [A]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14:paraId="5C81DAF4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7CB99835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</w:tcPr>
          <w:p w14:paraId="771113B9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</w:tcPr>
          <w:p w14:paraId="652EA4C1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</w:tr>
      <w:tr w:rsidR="00DA5ED4" w14:paraId="6CF177E3" w14:textId="77777777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922" w:type="dxa"/>
            <w:shd w:val="clear" w:color="auto" w:fill="FFFFFF"/>
          </w:tcPr>
          <w:p w14:paraId="6B2BE1D8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</w:tcPr>
          <w:p w14:paraId="0D83FB4E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4C9F1A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  <w:spacing w:line="271" w:lineRule="auto"/>
            </w:pPr>
            <w:r>
              <w:t xml:space="preserve">Součástí položky je </w:t>
            </w:r>
            <w:r>
              <w:t>vodorovná a svislá doprava, přemístění, přeložení, manipulace s materiálem a uložení na skládku.</w:t>
            </w:r>
          </w:p>
          <w:p w14:paraId="65807206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  <w:spacing w:line="271" w:lineRule="auto"/>
            </w:pPr>
            <w:r>
              <w:t>Nezahrnuje poplatek za skládku, který se vykazuje v položce 0141** (s výjimkou malého množství materiálu, kde je možné poplatek zahrnout do jednotkové ceny položky - tento fakt musí být uveden v doplňujícím textu k položce)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14:paraId="0BA33842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0FB1FAEB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</w:tcPr>
          <w:p w14:paraId="39F3D307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</w:tcPr>
          <w:p w14:paraId="59F37C39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</w:tr>
      <w:tr w:rsidR="00DA5ED4" w14:paraId="1114A4A9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922" w:type="dxa"/>
            <w:shd w:val="clear" w:color="auto" w:fill="D9D9D9"/>
          </w:tcPr>
          <w:p w14:paraId="06912FDC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D9D9D9"/>
            <w:vAlign w:val="bottom"/>
          </w:tcPr>
          <w:p w14:paraId="0AE5D016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  <w:ind w:firstLine="500"/>
            </w:pPr>
            <w:r>
              <w:rPr>
                <w:b/>
                <w:bCs/>
              </w:rPr>
              <w:t>5</w:t>
            </w:r>
          </w:p>
        </w:tc>
        <w:tc>
          <w:tcPr>
            <w:tcW w:w="406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D6C8235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</w:pPr>
            <w:r>
              <w:rPr>
                <w:b/>
                <w:bCs/>
              </w:rPr>
              <w:t>Komunikace</w:t>
            </w:r>
          </w:p>
        </w:tc>
        <w:tc>
          <w:tcPr>
            <w:tcW w:w="643" w:type="dxa"/>
            <w:shd w:val="clear" w:color="auto" w:fill="D9D9D9"/>
          </w:tcPr>
          <w:p w14:paraId="36CBF728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D9D9D9"/>
          </w:tcPr>
          <w:p w14:paraId="49D59372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D9D9D9"/>
          </w:tcPr>
          <w:p w14:paraId="2186550E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D9D9D9"/>
            <w:vAlign w:val="bottom"/>
          </w:tcPr>
          <w:p w14:paraId="3979CF5B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  <w:jc w:val="center"/>
            </w:pPr>
            <w:r>
              <w:rPr>
                <w:b/>
                <w:bCs/>
              </w:rPr>
              <w:t>5 517 281,80</w:t>
            </w:r>
          </w:p>
        </w:tc>
      </w:tr>
      <w:tr w:rsidR="00DA5ED4" w14:paraId="5E7146B2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922" w:type="dxa"/>
            <w:tcBorders>
              <w:top w:val="single" w:sz="4" w:space="0" w:color="auto"/>
            </w:tcBorders>
            <w:shd w:val="clear" w:color="auto" w:fill="FFFF00"/>
            <w:vAlign w:val="bottom"/>
          </w:tcPr>
          <w:p w14:paraId="5FFDAFA0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  <w:ind w:firstLine="580"/>
            </w:pPr>
            <w:r>
              <w:t>2|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00"/>
            <w:vAlign w:val="bottom"/>
          </w:tcPr>
          <w:p w14:paraId="22476ADD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  <w:ind w:firstLine="280"/>
              <w:jc w:val="both"/>
            </w:pPr>
            <w:r>
              <w:t>569621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28DB5CAE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</w:pPr>
            <w:r>
              <w:t>ZPEVNĚNÍ KRAJNIC Z RECYKLOVANÉHO MATERIÁLU TL DO 100MM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027F4220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  <w:ind w:firstLine="220"/>
              <w:jc w:val="both"/>
            </w:pPr>
            <w:r>
              <w:t>M2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00"/>
          </w:tcPr>
          <w:p w14:paraId="671880F7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  <w:jc w:val="both"/>
            </w:pPr>
            <w:r>
              <w:t>I 2 310,15000 T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00"/>
            <w:vAlign w:val="bottom"/>
          </w:tcPr>
          <w:p w14:paraId="32187E8B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  <w:jc w:val="center"/>
            </w:pPr>
            <w:r>
              <w:t>116,00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00"/>
          </w:tcPr>
          <w:p w14:paraId="70BB59CF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  <w:tabs>
                <w:tab w:val="left" w:pos="230"/>
              </w:tabs>
              <w:jc w:val="both"/>
            </w:pPr>
            <w:r>
              <w:t>I</w:t>
            </w:r>
            <w:r>
              <w:tab/>
              <w:t>267 977,40</w:t>
            </w:r>
          </w:p>
        </w:tc>
      </w:tr>
      <w:tr w:rsidR="00DA5ED4" w14:paraId="56FA725F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</w:tcPr>
          <w:p w14:paraId="3AB1F51A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</w:tcPr>
          <w:p w14:paraId="5814C980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831249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  <w:spacing w:line="271" w:lineRule="auto"/>
            </w:pPr>
            <w:r>
              <w:t xml:space="preserve">Bude využit recyklovaný materiál ze stavby </w:t>
            </w:r>
            <w:r>
              <w:t>nebo ze skládky investora. Investor provede max. naložení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614BBE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42A38DF7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</w:tcPr>
          <w:p w14:paraId="178A23AF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</w:tcPr>
          <w:p w14:paraId="2987BA15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</w:tr>
      <w:tr w:rsidR="00DA5ED4" w14:paraId="287CFADF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922" w:type="dxa"/>
            <w:shd w:val="clear" w:color="auto" w:fill="FFFFFF"/>
          </w:tcPr>
          <w:p w14:paraId="61028FEF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</w:tcPr>
          <w:p w14:paraId="3A58B378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E9CECB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</w:pPr>
            <w:r>
              <w:rPr>
                <w:i/>
                <w:iCs/>
              </w:rPr>
              <w:t>4658=4 658,00000 [A]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14:paraId="5FAF3788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5FF24AED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</w:tcPr>
          <w:p w14:paraId="6D313CDD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</w:tcPr>
          <w:p w14:paraId="14F8D12A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</w:tr>
      <w:tr w:rsidR="00DA5ED4" w14:paraId="482D4779" w14:textId="77777777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922" w:type="dxa"/>
            <w:shd w:val="clear" w:color="auto" w:fill="FFFFFF"/>
          </w:tcPr>
          <w:p w14:paraId="5DB102D8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</w:tcPr>
          <w:p w14:paraId="6AC6FD65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F3FF3A" w14:textId="77777777" w:rsidR="00DA5ED4" w:rsidRDefault="00D86DE6">
            <w:pPr>
              <w:pStyle w:val="Jin0"/>
              <w:framePr w:w="9696" w:h="12768" w:vSpace="115" w:wrap="notBeside" w:vAnchor="text" w:hAnchor="text" w:y="116"/>
              <w:numPr>
                <w:ilvl w:val="0"/>
                <w:numId w:val="2"/>
              </w:numPr>
              <w:shd w:val="clear" w:color="auto" w:fill="auto"/>
              <w:tabs>
                <w:tab w:val="left" w:pos="67"/>
              </w:tabs>
              <w:spacing w:line="271" w:lineRule="auto"/>
            </w:pPr>
            <w:r>
              <w:t>dodání recyklátu v požadované kvalitě</w:t>
            </w:r>
          </w:p>
          <w:p w14:paraId="219357DF" w14:textId="77777777" w:rsidR="00DA5ED4" w:rsidRDefault="00D86DE6">
            <w:pPr>
              <w:pStyle w:val="Jin0"/>
              <w:framePr w:w="9696" w:h="12768" w:vSpace="115" w:wrap="notBeside" w:vAnchor="text" w:hAnchor="text" w:y="116"/>
              <w:numPr>
                <w:ilvl w:val="0"/>
                <w:numId w:val="2"/>
              </w:numPr>
              <w:shd w:val="clear" w:color="auto" w:fill="auto"/>
              <w:tabs>
                <w:tab w:val="left" w:pos="67"/>
              </w:tabs>
              <w:spacing w:line="271" w:lineRule="auto"/>
            </w:pPr>
            <w:r>
              <w:t>očištění podkladu</w:t>
            </w:r>
          </w:p>
          <w:p w14:paraId="2C9ECCF8" w14:textId="77777777" w:rsidR="00DA5ED4" w:rsidRDefault="00D86DE6">
            <w:pPr>
              <w:pStyle w:val="Jin0"/>
              <w:framePr w:w="9696" w:h="12768" w:vSpace="115" w:wrap="notBeside" w:vAnchor="text" w:hAnchor="text" w:y="116"/>
              <w:numPr>
                <w:ilvl w:val="0"/>
                <w:numId w:val="2"/>
              </w:numPr>
              <w:shd w:val="clear" w:color="auto" w:fill="auto"/>
              <w:tabs>
                <w:tab w:val="left" w:pos="67"/>
              </w:tabs>
              <w:spacing w:line="271" w:lineRule="auto"/>
            </w:pPr>
            <w:r>
              <w:t>uložení recyklátu dle předepsaného technologického předpisu, zhutnění vrstvy v předepsané tloušťce</w:t>
            </w:r>
          </w:p>
          <w:p w14:paraId="632A2075" w14:textId="77777777" w:rsidR="00DA5ED4" w:rsidRDefault="00D86DE6">
            <w:pPr>
              <w:pStyle w:val="Jin0"/>
              <w:framePr w:w="9696" w:h="12768" w:vSpace="115" w:wrap="notBeside" w:vAnchor="text" w:hAnchor="text" w:y="116"/>
              <w:numPr>
                <w:ilvl w:val="0"/>
                <w:numId w:val="2"/>
              </w:numPr>
              <w:shd w:val="clear" w:color="auto" w:fill="auto"/>
              <w:tabs>
                <w:tab w:val="left" w:pos="62"/>
              </w:tabs>
              <w:spacing w:line="271" w:lineRule="auto"/>
            </w:pPr>
            <w:r>
              <w:t>zřízení vrstvy bez rozlišení šířky, pokládání vrstvy po etapách, včetně pracovních spar a spojů</w:t>
            </w:r>
          </w:p>
          <w:p w14:paraId="622C0497" w14:textId="77777777" w:rsidR="00DA5ED4" w:rsidRDefault="00D86DE6">
            <w:pPr>
              <w:pStyle w:val="Jin0"/>
              <w:framePr w:w="9696" w:h="12768" w:vSpace="115" w:wrap="notBeside" w:vAnchor="text" w:hAnchor="text" w:y="116"/>
              <w:numPr>
                <w:ilvl w:val="0"/>
                <w:numId w:val="2"/>
              </w:numPr>
              <w:shd w:val="clear" w:color="auto" w:fill="auto"/>
              <w:tabs>
                <w:tab w:val="left" w:pos="62"/>
              </w:tabs>
              <w:spacing w:line="271" w:lineRule="auto"/>
            </w:pPr>
            <w:r>
              <w:t>úpravu napojení, ukončení</w:t>
            </w:r>
          </w:p>
          <w:p w14:paraId="4DB8F7C3" w14:textId="77777777" w:rsidR="00DA5ED4" w:rsidRDefault="00D86DE6">
            <w:pPr>
              <w:pStyle w:val="Jin0"/>
              <w:framePr w:w="9696" w:h="12768" w:vSpace="115" w:wrap="notBeside" w:vAnchor="text" w:hAnchor="text" w:y="116"/>
              <w:numPr>
                <w:ilvl w:val="0"/>
                <w:numId w:val="2"/>
              </w:numPr>
              <w:shd w:val="clear" w:color="auto" w:fill="auto"/>
              <w:tabs>
                <w:tab w:val="left" w:pos="67"/>
              </w:tabs>
              <w:spacing w:line="271" w:lineRule="auto"/>
            </w:pPr>
            <w:r>
              <w:t>nezahrnuje postřiky, nátěry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14:paraId="4C05C4B0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14576D68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</w:tcPr>
          <w:p w14:paraId="790CDD9C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</w:tcPr>
          <w:p w14:paraId="7D9E97AA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</w:tr>
      <w:tr w:rsidR="00DA5ED4" w14:paraId="57EF3995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2079" w:type="dxa"/>
            <w:gridSpan w:val="2"/>
            <w:tcBorders>
              <w:top w:val="single" w:sz="4" w:space="0" w:color="auto"/>
            </w:tcBorders>
            <w:shd w:val="clear" w:color="auto" w:fill="FFFF00"/>
            <w:vAlign w:val="bottom"/>
          </w:tcPr>
          <w:p w14:paraId="0C1BCA65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  <w:tabs>
                <w:tab w:val="left" w:pos="605"/>
              </w:tabs>
              <w:jc w:val="center"/>
            </w:pPr>
            <w:r>
              <w:t>111</w:t>
            </w:r>
            <w:r>
              <w:tab/>
              <w:t>5722111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21304B93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</w:pPr>
            <w:r>
              <w:t>SPOJOVACÍ POSTŘIK Z ASFALTU DO 0,5KG/M2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54D019CC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  <w:ind w:firstLine="220"/>
              <w:jc w:val="both"/>
            </w:pPr>
            <w:r>
              <w:t>M2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00"/>
            <w:vAlign w:val="bottom"/>
          </w:tcPr>
          <w:p w14:paraId="4E7A8751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  <w:jc w:val="both"/>
            </w:pPr>
            <w:r>
              <w:t>I 12 652,00000 T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00"/>
            <w:vAlign w:val="bottom"/>
          </w:tcPr>
          <w:p w14:paraId="4DA610F5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  <w:jc w:val="center"/>
            </w:pPr>
            <w:r>
              <w:t>12,60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00"/>
            <w:vAlign w:val="bottom"/>
          </w:tcPr>
          <w:p w14:paraId="76E55B5F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  <w:tabs>
                <w:tab w:val="left" w:pos="235"/>
              </w:tabs>
              <w:jc w:val="both"/>
            </w:pPr>
            <w:r>
              <w:t>I</w:t>
            </w:r>
            <w:r>
              <w:tab/>
              <w:t>159 415,20</w:t>
            </w:r>
          </w:p>
        </w:tc>
      </w:tr>
      <w:tr w:rsidR="00DA5ED4" w14:paraId="508FA641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</w:tcPr>
          <w:p w14:paraId="0F80DC87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</w:tcPr>
          <w:p w14:paraId="5D98E0E3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846FF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87901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04D70970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</w:tcPr>
          <w:p w14:paraId="4891BAB8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</w:tcPr>
          <w:p w14:paraId="19B5050E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</w:tr>
      <w:tr w:rsidR="00DA5ED4" w14:paraId="06767C8A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922" w:type="dxa"/>
            <w:shd w:val="clear" w:color="auto" w:fill="FFFFFF"/>
          </w:tcPr>
          <w:p w14:paraId="31E9DFFC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</w:tcPr>
          <w:p w14:paraId="74428E40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5826EF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</w:pPr>
            <w:r>
              <w:rPr>
                <w:i/>
                <w:iCs/>
              </w:rPr>
              <w:t>13250=13 250,00000 [A]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14:paraId="28DA7811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603CE476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</w:tcPr>
          <w:p w14:paraId="1B157D3A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</w:tcPr>
          <w:p w14:paraId="2271E54D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</w:tr>
      <w:tr w:rsidR="00DA5ED4" w14:paraId="2290DA9F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922" w:type="dxa"/>
            <w:shd w:val="clear" w:color="auto" w:fill="FFFFFF"/>
          </w:tcPr>
          <w:p w14:paraId="0A946B24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</w:tcPr>
          <w:p w14:paraId="7ADEEF9C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9B21F7" w14:textId="77777777" w:rsidR="00DA5ED4" w:rsidRDefault="00D86DE6">
            <w:pPr>
              <w:pStyle w:val="Jin0"/>
              <w:framePr w:w="9696" w:h="12768" w:vSpace="115" w:wrap="notBeside" w:vAnchor="text" w:hAnchor="text" w:y="116"/>
              <w:numPr>
                <w:ilvl w:val="0"/>
                <w:numId w:val="3"/>
              </w:numPr>
              <w:shd w:val="clear" w:color="auto" w:fill="auto"/>
              <w:tabs>
                <w:tab w:val="left" w:pos="67"/>
              </w:tabs>
            </w:pPr>
            <w:r>
              <w:t>dodání všech předepsaných materiálů pro postřiky v předepsaném množství</w:t>
            </w:r>
          </w:p>
          <w:p w14:paraId="3B72E8F5" w14:textId="77777777" w:rsidR="00DA5ED4" w:rsidRDefault="00D86DE6">
            <w:pPr>
              <w:pStyle w:val="Jin0"/>
              <w:framePr w:w="9696" w:h="12768" w:vSpace="115" w:wrap="notBeside" w:vAnchor="text" w:hAnchor="text" w:y="116"/>
              <w:numPr>
                <w:ilvl w:val="0"/>
                <w:numId w:val="3"/>
              </w:numPr>
              <w:shd w:val="clear" w:color="auto" w:fill="auto"/>
              <w:tabs>
                <w:tab w:val="left" w:pos="67"/>
              </w:tabs>
            </w:pPr>
            <w:r>
              <w:t>provedení dle předepsaného technologického předpisu</w:t>
            </w:r>
          </w:p>
          <w:p w14:paraId="425FCBE1" w14:textId="77777777" w:rsidR="00DA5ED4" w:rsidRDefault="00D86DE6">
            <w:pPr>
              <w:pStyle w:val="Jin0"/>
              <w:framePr w:w="9696" w:h="12768" w:vSpace="115" w:wrap="notBeside" w:vAnchor="text" w:hAnchor="text" w:y="116"/>
              <w:numPr>
                <w:ilvl w:val="0"/>
                <w:numId w:val="3"/>
              </w:numPr>
              <w:shd w:val="clear" w:color="auto" w:fill="auto"/>
              <w:tabs>
                <w:tab w:val="left" w:pos="62"/>
              </w:tabs>
            </w:pPr>
            <w:r>
              <w:t>zřízení vrstvy bez rozlišení šířky, pokládání vrstvy po etapách</w:t>
            </w:r>
          </w:p>
          <w:p w14:paraId="701D5E83" w14:textId="77777777" w:rsidR="00DA5ED4" w:rsidRDefault="00D86DE6">
            <w:pPr>
              <w:pStyle w:val="Jin0"/>
              <w:framePr w:w="9696" w:h="12768" w:vSpace="115" w:wrap="notBeside" w:vAnchor="text" w:hAnchor="text" w:y="116"/>
              <w:numPr>
                <w:ilvl w:val="0"/>
                <w:numId w:val="3"/>
              </w:numPr>
              <w:shd w:val="clear" w:color="auto" w:fill="auto"/>
              <w:tabs>
                <w:tab w:val="left" w:pos="62"/>
              </w:tabs>
            </w:pPr>
            <w:r>
              <w:t>úpravu napojení, ukončení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14:paraId="31BFB762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22EB04BE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</w:tcPr>
          <w:p w14:paraId="2D21B435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</w:tcPr>
          <w:p w14:paraId="010B1E2A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</w:tr>
      <w:tr w:rsidR="00DA5ED4" w14:paraId="67D31F8F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922" w:type="dxa"/>
            <w:tcBorders>
              <w:top w:val="single" w:sz="4" w:space="0" w:color="auto"/>
            </w:tcBorders>
            <w:shd w:val="clear" w:color="auto" w:fill="FFFF00"/>
            <w:vAlign w:val="bottom"/>
          </w:tcPr>
          <w:p w14:paraId="2A1FC36E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  <w:ind w:firstLine="540"/>
            </w:pPr>
            <w:r>
              <w:t>151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00"/>
            <w:vAlign w:val="bottom"/>
          </w:tcPr>
          <w:p w14:paraId="1F9924BF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  <w:ind w:firstLine="280"/>
              <w:jc w:val="both"/>
            </w:pPr>
            <w:r>
              <w:t>574761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5123840C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</w:pPr>
            <w:r>
              <w:t>VOZOVKOVÉ VÝZTUŽNÉ VRSTVY Z GEOMŘÍŽOVINY S TKANINOU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5A8D9B95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  <w:ind w:firstLine="220"/>
              <w:jc w:val="both"/>
            </w:pPr>
            <w:r>
              <w:t>M2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00"/>
            <w:vAlign w:val="bottom"/>
          </w:tcPr>
          <w:p w14:paraId="059695C6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  <w:jc w:val="both"/>
            </w:pPr>
            <w:r>
              <w:t>I 111,00000 T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00"/>
            <w:vAlign w:val="bottom"/>
          </w:tcPr>
          <w:p w14:paraId="7CFC7CF5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  <w:jc w:val="center"/>
            </w:pPr>
            <w:r>
              <w:t>217,20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00"/>
            <w:vAlign w:val="bottom"/>
          </w:tcPr>
          <w:p w14:paraId="7D52AD66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  <w:tabs>
                <w:tab w:val="left" w:pos="259"/>
              </w:tabs>
              <w:jc w:val="both"/>
            </w:pPr>
            <w:r>
              <w:t>I</w:t>
            </w:r>
            <w:r>
              <w:tab/>
              <w:t>24 109,20</w:t>
            </w:r>
          </w:p>
        </w:tc>
      </w:tr>
      <w:tr w:rsidR="00DA5ED4" w14:paraId="23B21BE0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</w:tcPr>
          <w:p w14:paraId="296E9461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</w:tcPr>
          <w:p w14:paraId="123F2881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01997C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9DB81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6C1692D7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</w:tcPr>
          <w:p w14:paraId="390C3E0A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</w:tcPr>
          <w:p w14:paraId="25B4C9E5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</w:tr>
      <w:tr w:rsidR="00DA5ED4" w14:paraId="6B9DCF1F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922" w:type="dxa"/>
            <w:shd w:val="clear" w:color="auto" w:fill="FFFFFF"/>
          </w:tcPr>
          <w:p w14:paraId="02E4375F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</w:tcPr>
          <w:p w14:paraId="082CE692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962537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</w:pPr>
            <w:r>
              <w:rPr>
                <w:i/>
                <w:iCs/>
              </w:rPr>
              <w:t>200=200,00000 [A]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14:paraId="441E85F7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62061ADD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</w:tcPr>
          <w:p w14:paraId="1F416ABA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</w:tcPr>
          <w:p w14:paraId="2BA81E44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</w:tr>
      <w:tr w:rsidR="00DA5ED4" w14:paraId="45FB5491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922" w:type="dxa"/>
            <w:shd w:val="clear" w:color="auto" w:fill="FFFFFF"/>
          </w:tcPr>
          <w:p w14:paraId="201FCFD9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</w:tcPr>
          <w:p w14:paraId="7F758DC5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CCCBE1" w14:textId="77777777" w:rsidR="00DA5ED4" w:rsidRDefault="00D86DE6">
            <w:pPr>
              <w:pStyle w:val="Jin0"/>
              <w:framePr w:w="9696" w:h="12768" w:vSpace="115" w:wrap="notBeside" w:vAnchor="text" w:hAnchor="text" w:y="116"/>
              <w:numPr>
                <w:ilvl w:val="0"/>
                <w:numId w:val="4"/>
              </w:numPr>
              <w:shd w:val="clear" w:color="auto" w:fill="auto"/>
              <w:tabs>
                <w:tab w:val="left" w:pos="67"/>
              </w:tabs>
              <w:spacing w:line="271" w:lineRule="auto"/>
            </w:pPr>
            <w:r>
              <w:t>dodání geomříže v požadované kvalitě a v množství včetně přesahů (přesahy započteny v jednotkové ceně)</w:t>
            </w:r>
          </w:p>
          <w:p w14:paraId="5AB666C1" w14:textId="77777777" w:rsidR="00DA5ED4" w:rsidRDefault="00D86DE6">
            <w:pPr>
              <w:pStyle w:val="Jin0"/>
              <w:framePr w:w="9696" w:h="12768" w:vSpace="115" w:wrap="notBeside" w:vAnchor="text" w:hAnchor="text" w:y="116"/>
              <w:numPr>
                <w:ilvl w:val="0"/>
                <w:numId w:val="4"/>
              </w:numPr>
              <w:shd w:val="clear" w:color="auto" w:fill="auto"/>
              <w:tabs>
                <w:tab w:val="left" w:pos="67"/>
              </w:tabs>
              <w:spacing w:line="271" w:lineRule="auto"/>
            </w:pPr>
            <w:r>
              <w:t xml:space="preserve">očištění </w:t>
            </w:r>
            <w:r>
              <w:t>podkladu</w:t>
            </w:r>
          </w:p>
          <w:p w14:paraId="2290E929" w14:textId="77777777" w:rsidR="00DA5ED4" w:rsidRDefault="00D86DE6">
            <w:pPr>
              <w:pStyle w:val="Jin0"/>
              <w:framePr w:w="9696" w:h="12768" w:vSpace="115" w:wrap="notBeside" w:vAnchor="text" w:hAnchor="text" w:y="116"/>
              <w:numPr>
                <w:ilvl w:val="0"/>
                <w:numId w:val="4"/>
              </w:numPr>
              <w:shd w:val="clear" w:color="auto" w:fill="auto"/>
              <w:tabs>
                <w:tab w:val="left" w:pos="67"/>
              </w:tabs>
              <w:spacing w:line="271" w:lineRule="auto"/>
            </w:pPr>
            <w:r>
              <w:t>pokládka geomříže dle předepsaného technologického předpisu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14:paraId="2C4D84B7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34E92A83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</w:tcPr>
          <w:p w14:paraId="7010A8BF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</w:tcPr>
          <w:p w14:paraId="4A269A54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</w:tr>
      <w:tr w:rsidR="00DA5ED4" w14:paraId="3FFE3CDB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922" w:type="dxa"/>
            <w:tcBorders>
              <w:top w:val="single" w:sz="4" w:space="0" w:color="auto"/>
            </w:tcBorders>
            <w:shd w:val="clear" w:color="auto" w:fill="FFFF00"/>
            <w:vAlign w:val="bottom"/>
          </w:tcPr>
          <w:p w14:paraId="55E82686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  <w:ind w:firstLine="580"/>
            </w:pPr>
            <w:r>
              <w:t>7|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00"/>
            <w:vAlign w:val="bottom"/>
          </w:tcPr>
          <w:p w14:paraId="461AD971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  <w:ind w:firstLine="200"/>
              <w:jc w:val="both"/>
            </w:pPr>
            <w:r>
              <w:t>574A04I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0F149A12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</w:pPr>
            <w:r>
              <w:t>ASFALTOVÝ BETON PRO OBRUSNÉ VRSTVY ACO 11+, 11S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24676C19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  <w:ind w:firstLine="220"/>
              <w:jc w:val="both"/>
            </w:pPr>
            <w:r>
              <w:t>M3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00"/>
            <w:vAlign w:val="bottom"/>
          </w:tcPr>
          <w:p w14:paraId="2EAAC078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  <w:tabs>
                <w:tab w:val="left" w:pos="245"/>
                <w:tab w:val="left" w:pos="950"/>
              </w:tabs>
            </w:pPr>
            <w:r>
              <w:t>I</w:t>
            </w:r>
            <w:r>
              <w:tab/>
              <w:t>632,60000</w:t>
            </w:r>
            <w:r>
              <w:tab/>
              <w:t>|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00"/>
            <w:vAlign w:val="bottom"/>
          </w:tcPr>
          <w:p w14:paraId="67A676B6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  <w:jc w:val="center"/>
            </w:pPr>
            <w:r>
              <w:t>7 872,00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00"/>
            <w:vAlign w:val="bottom"/>
          </w:tcPr>
          <w:p w14:paraId="78250A04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</w:pPr>
            <w:r>
              <w:t>I 4 979 827,20</w:t>
            </w:r>
          </w:p>
        </w:tc>
      </w:tr>
      <w:tr w:rsidR="00DA5ED4" w14:paraId="1C2AEA24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</w:tcPr>
          <w:p w14:paraId="17716BB6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</w:tcPr>
          <w:p w14:paraId="753DE9E6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431304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</w:pPr>
            <w:r>
              <w:t>ACO 11+ 50/70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3D610A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10C07548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</w:tcPr>
          <w:p w14:paraId="42600AEC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</w:tcPr>
          <w:p w14:paraId="798FC950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</w:tr>
      <w:tr w:rsidR="00DA5ED4" w14:paraId="1ADB3337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922" w:type="dxa"/>
            <w:shd w:val="clear" w:color="auto" w:fill="FFFFFF"/>
          </w:tcPr>
          <w:p w14:paraId="35652618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</w:tcPr>
          <w:p w14:paraId="04733758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1EEF87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</w:pPr>
            <w:r>
              <w:rPr>
                <w:i/>
                <w:iCs/>
              </w:rPr>
              <w:t>13050*0,05=652,50000 [A]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14:paraId="64D7EF99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4B0FAD74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</w:tcPr>
          <w:p w14:paraId="337E120F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</w:tcPr>
          <w:p w14:paraId="068797E7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</w:tr>
      <w:tr w:rsidR="00DA5ED4" w14:paraId="11C097C5" w14:textId="77777777">
        <w:tblPrEx>
          <w:tblCellMar>
            <w:top w:w="0" w:type="dxa"/>
            <w:bottom w:w="0" w:type="dxa"/>
          </w:tblCellMar>
        </w:tblPrEx>
        <w:trPr>
          <w:trHeight w:hRule="exact" w:val="1416"/>
        </w:trPr>
        <w:tc>
          <w:tcPr>
            <w:tcW w:w="922" w:type="dxa"/>
            <w:shd w:val="clear" w:color="auto" w:fill="FFFFFF"/>
          </w:tcPr>
          <w:p w14:paraId="66488498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</w:tcPr>
          <w:p w14:paraId="07139D3B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838407" w14:textId="77777777" w:rsidR="00DA5ED4" w:rsidRDefault="00D86DE6">
            <w:pPr>
              <w:pStyle w:val="Jin0"/>
              <w:framePr w:w="9696" w:h="12768" w:vSpace="115" w:wrap="notBeside" w:vAnchor="text" w:hAnchor="text" w:y="116"/>
              <w:numPr>
                <w:ilvl w:val="0"/>
                <w:numId w:val="5"/>
              </w:numPr>
              <w:shd w:val="clear" w:color="auto" w:fill="auto"/>
              <w:tabs>
                <w:tab w:val="left" w:pos="67"/>
              </w:tabs>
              <w:spacing w:line="271" w:lineRule="auto"/>
            </w:pPr>
            <w:r>
              <w:t xml:space="preserve">dodání směsi v </w:t>
            </w:r>
            <w:r>
              <w:t>požadované kvalitě</w:t>
            </w:r>
          </w:p>
          <w:p w14:paraId="4E6CBEBC" w14:textId="77777777" w:rsidR="00DA5ED4" w:rsidRDefault="00D86DE6">
            <w:pPr>
              <w:pStyle w:val="Jin0"/>
              <w:framePr w:w="9696" w:h="12768" w:vSpace="115" w:wrap="notBeside" w:vAnchor="text" w:hAnchor="text" w:y="116"/>
              <w:numPr>
                <w:ilvl w:val="0"/>
                <w:numId w:val="5"/>
              </w:numPr>
              <w:shd w:val="clear" w:color="auto" w:fill="auto"/>
              <w:tabs>
                <w:tab w:val="left" w:pos="67"/>
              </w:tabs>
              <w:spacing w:line="271" w:lineRule="auto"/>
            </w:pPr>
            <w:r>
              <w:t>očištění podkladu</w:t>
            </w:r>
          </w:p>
          <w:p w14:paraId="3CDE02FF" w14:textId="77777777" w:rsidR="00DA5ED4" w:rsidRDefault="00D86DE6">
            <w:pPr>
              <w:pStyle w:val="Jin0"/>
              <w:framePr w:w="9696" w:h="12768" w:vSpace="115" w:wrap="notBeside" w:vAnchor="text" w:hAnchor="text" w:y="116"/>
              <w:numPr>
                <w:ilvl w:val="0"/>
                <w:numId w:val="5"/>
              </w:numPr>
              <w:shd w:val="clear" w:color="auto" w:fill="auto"/>
              <w:tabs>
                <w:tab w:val="left" w:pos="67"/>
              </w:tabs>
              <w:spacing w:line="271" w:lineRule="auto"/>
            </w:pPr>
            <w:r>
              <w:t>uložení směsi dle předepsaného technologického předpisu, zhutnění vrstvy v předepsané tloušťce</w:t>
            </w:r>
          </w:p>
          <w:p w14:paraId="2C25BC2A" w14:textId="77777777" w:rsidR="00DA5ED4" w:rsidRDefault="00D86DE6">
            <w:pPr>
              <w:pStyle w:val="Jin0"/>
              <w:framePr w:w="9696" w:h="12768" w:vSpace="115" w:wrap="notBeside" w:vAnchor="text" w:hAnchor="text" w:y="116"/>
              <w:numPr>
                <w:ilvl w:val="0"/>
                <w:numId w:val="5"/>
              </w:numPr>
              <w:shd w:val="clear" w:color="auto" w:fill="auto"/>
              <w:tabs>
                <w:tab w:val="left" w:pos="62"/>
              </w:tabs>
              <w:spacing w:line="271" w:lineRule="auto"/>
            </w:pPr>
            <w:r>
              <w:t>zřízení vrstvy bez rozlišení šířky, pokládání vrstvy po etapách, včetně pracovních spar a spojů</w:t>
            </w:r>
          </w:p>
          <w:p w14:paraId="3EB074B2" w14:textId="77777777" w:rsidR="00DA5ED4" w:rsidRDefault="00D86DE6">
            <w:pPr>
              <w:pStyle w:val="Jin0"/>
              <w:framePr w:w="9696" w:h="12768" w:vSpace="115" w:wrap="notBeside" w:vAnchor="text" w:hAnchor="text" w:y="116"/>
              <w:numPr>
                <w:ilvl w:val="0"/>
                <w:numId w:val="5"/>
              </w:numPr>
              <w:shd w:val="clear" w:color="auto" w:fill="auto"/>
              <w:tabs>
                <w:tab w:val="left" w:pos="62"/>
              </w:tabs>
              <w:spacing w:line="271" w:lineRule="auto"/>
            </w:pPr>
            <w:r>
              <w:t xml:space="preserve">úpravu napojení, </w:t>
            </w:r>
            <w:r>
              <w:t>ukončení podél obrubníků, dilatačních zařízení, odvodňovacích proužků, odvodňovačů, vpustí, šachet a pod.</w:t>
            </w:r>
          </w:p>
          <w:p w14:paraId="1279978D" w14:textId="77777777" w:rsidR="00DA5ED4" w:rsidRDefault="00D86DE6">
            <w:pPr>
              <w:pStyle w:val="Jin0"/>
              <w:framePr w:w="9696" w:h="12768" w:vSpace="115" w:wrap="notBeside" w:vAnchor="text" w:hAnchor="text" w:y="116"/>
              <w:numPr>
                <w:ilvl w:val="0"/>
                <w:numId w:val="5"/>
              </w:numPr>
              <w:shd w:val="clear" w:color="auto" w:fill="auto"/>
              <w:tabs>
                <w:tab w:val="left" w:pos="67"/>
              </w:tabs>
              <w:spacing w:line="271" w:lineRule="auto"/>
            </w:pPr>
            <w:r>
              <w:t>nezahrnuje postřiky, nátěry</w:t>
            </w:r>
          </w:p>
          <w:p w14:paraId="5DB7A941" w14:textId="77777777" w:rsidR="00DA5ED4" w:rsidRDefault="00D86DE6">
            <w:pPr>
              <w:pStyle w:val="Jin0"/>
              <w:framePr w:w="9696" w:h="12768" w:vSpace="115" w:wrap="notBeside" w:vAnchor="text" w:hAnchor="text" w:y="116"/>
              <w:numPr>
                <w:ilvl w:val="0"/>
                <w:numId w:val="5"/>
              </w:numPr>
              <w:shd w:val="clear" w:color="auto" w:fill="auto"/>
              <w:tabs>
                <w:tab w:val="left" w:pos="67"/>
              </w:tabs>
              <w:spacing w:line="271" w:lineRule="auto"/>
            </w:pPr>
            <w:r>
              <w:t>nezahrnuje těsnění podél obrubníků, dilatačních zařízení, odvodňovacích proužků, odvodňovačů, vpustí, šachet a pod.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14:paraId="69E502D2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11AA14D3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</w:tcPr>
          <w:p w14:paraId="44ED90A9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</w:tcPr>
          <w:p w14:paraId="68D36B19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</w:tr>
      <w:tr w:rsidR="00DA5ED4" w14:paraId="348AD000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922" w:type="dxa"/>
            <w:tcBorders>
              <w:top w:val="single" w:sz="4" w:space="0" w:color="auto"/>
            </w:tcBorders>
            <w:shd w:val="clear" w:color="auto" w:fill="FFFF00"/>
            <w:vAlign w:val="bottom"/>
          </w:tcPr>
          <w:p w14:paraId="248B1372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  <w:ind w:firstLine="580"/>
            </w:pPr>
            <w:r>
              <w:t>8|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00"/>
            <w:vAlign w:val="bottom"/>
          </w:tcPr>
          <w:p w14:paraId="0675BCB5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  <w:ind w:firstLine="200"/>
            </w:pPr>
            <w:r>
              <w:t>574C06I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6DD51962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</w:pPr>
            <w:r>
              <w:t>ASFALTOVÝ BETON PRO LOŽNÍ VRSTVY ACL 16+, 16S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233BB632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  <w:ind w:firstLine="220"/>
              <w:jc w:val="both"/>
            </w:pPr>
            <w:r>
              <w:t>M3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00"/>
            <w:vAlign w:val="bottom"/>
          </w:tcPr>
          <w:p w14:paraId="44C95DBA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  <w:tabs>
                <w:tab w:val="left" w:pos="302"/>
                <w:tab w:val="left" w:pos="950"/>
              </w:tabs>
              <w:jc w:val="both"/>
            </w:pPr>
            <w:r>
              <w:t>I</w:t>
            </w:r>
            <w:r>
              <w:tab/>
              <w:t>5,55000</w:t>
            </w:r>
            <w:r>
              <w:tab/>
              <w:t>T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00"/>
            <w:vAlign w:val="bottom"/>
          </w:tcPr>
          <w:p w14:paraId="7C1D7FEF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  <w:jc w:val="center"/>
            </w:pPr>
            <w:r>
              <w:t>6 996,00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00"/>
            <w:vAlign w:val="bottom"/>
          </w:tcPr>
          <w:p w14:paraId="12C1EC16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  <w:tabs>
                <w:tab w:val="left" w:pos="259"/>
              </w:tabs>
              <w:jc w:val="both"/>
            </w:pPr>
            <w:r>
              <w:t>I</w:t>
            </w:r>
            <w:r>
              <w:tab/>
              <w:t>38 827,80</w:t>
            </w:r>
          </w:p>
        </w:tc>
      </w:tr>
      <w:tr w:rsidR="00DA5ED4" w14:paraId="52EA2FB3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</w:tcPr>
          <w:p w14:paraId="4C5A58D4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</w:tcPr>
          <w:p w14:paraId="410EAC22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EE7C80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</w:pPr>
            <w:r>
              <w:t>ACL 16+ 50/70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B26C5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447B3F8A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</w:tcPr>
          <w:p w14:paraId="47416128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</w:tcPr>
          <w:p w14:paraId="32391512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</w:tr>
      <w:tr w:rsidR="00DA5ED4" w14:paraId="2934D188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922" w:type="dxa"/>
            <w:shd w:val="clear" w:color="auto" w:fill="FFFFFF"/>
          </w:tcPr>
          <w:p w14:paraId="7D34CFE6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</w:tcPr>
          <w:p w14:paraId="6E189DA4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649CC8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</w:pPr>
            <w:r>
              <w:rPr>
                <w:i/>
                <w:iCs/>
              </w:rPr>
              <w:t>200*0,05=10,00000 [A]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14:paraId="4BDF7667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56CE2DC6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</w:tcPr>
          <w:p w14:paraId="3EBEF566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</w:tcPr>
          <w:p w14:paraId="3ED9162F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</w:tr>
      <w:tr w:rsidR="00DA5ED4" w14:paraId="7E986011" w14:textId="77777777">
        <w:tblPrEx>
          <w:tblCellMar>
            <w:top w:w="0" w:type="dxa"/>
            <w:bottom w:w="0" w:type="dxa"/>
          </w:tblCellMar>
        </w:tblPrEx>
        <w:trPr>
          <w:trHeight w:hRule="exact" w:val="1421"/>
        </w:trPr>
        <w:tc>
          <w:tcPr>
            <w:tcW w:w="922" w:type="dxa"/>
            <w:shd w:val="clear" w:color="auto" w:fill="FFFFFF"/>
          </w:tcPr>
          <w:p w14:paraId="6A571AAE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</w:tcPr>
          <w:p w14:paraId="2AA781F8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31CB20" w14:textId="77777777" w:rsidR="00DA5ED4" w:rsidRDefault="00D86DE6">
            <w:pPr>
              <w:pStyle w:val="Jin0"/>
              <w:framePr w:w="9696" w:h="12768" w:vSpace="115" w:wrap="notBeside" w:vAnchor="text" w:hAnchor="text" w:y="116"/>
              <w:numPr>
                <w:ilvl w:val="0"/>
                <w:numId w:val="6"/>
              </w:numPr>
              <w:shd w:val="clear" w:color="auto" w:fill="auto"/>
              <w:tabs>
                <w:tab w:val="left" w:pos="67"/>
              </w:tabs>
              <w:spacing w:line="271" w:lineRule="auto"/>
            </w:pPr>
            <w:r>
              <w:t>dodání směsi v požadované kvalitě</w:t>
            </w:r>
          </w:p>
          <w:p w14:paraId="4C4A8821" w14:textId="77777777" w:rsidR="00DA5ED4" w:rsidRDefault="00D86DE6">
            <w:pPr>
              <w:pStyle w:val="Jin0"/>
              <w:framePr w:w="9696" w:h="12768" w:vSpace="115" w:wrap="notBeside" w:vAnchor="text" w:hAnchor="text" w:y="116"/>
              <w:numPr>
                <w:ilvl w:val="0"/>
                <w:numId w:val="6"/>
              </w:numPr>
              <w:shd w:val="clear" w:color="auto" w:fill="auto"/>
              <w:tabs>
                <w:tab w:val="left" w:pos="67"/>
              </w:tabs>
              <w:spacing w:line="271" w:lineRule="auto"/>
            </w:pPr>
            <w:r>
              <w:t>očištění podkladu</w:t>
            </w:r>
          </w:p>
          <w:p w14:paraId="62553D6B" w14:textId="77777777" w:rsidR="00DA5ED4" w:rsidRDefault="00D86DE6">
            <w:pPr>
              <w:pStyle w:val="Jin0"/>
              <w:framePr w:w="9696" w:h="12768" w:vSpace="115" w:wrap="notBeside" w:vAnchor="text" w:hAnchor="text" w:y="116"/>
              <w:numPr>
                <w:ilvl w:val="0"/>
                <w:numId w:val="6"/>
              </w:numPr>
              <w:shd w:val="clear" w:color="auto" w:fill="auto"/>
              <w:tabs>
                <w:tab w:val="left" w:pos="67"/>
              </w:tabs>
              <w:spacing w:line="271" w:lineRule="auto"/>
            </w:pPr>
            <w:r>
              <w:t xml:space="preserve">uložení směsi dle předepsaného </w:t>
            </w:r>
            <w:r>
              <w:t>technologického předpisu, zhutnění vrstvy v předepsané tloušťce</w:t>
            </w:r>
          </w:p>
          <w:p w14:paraId="7B220D21" w14:textId="77777777" w:rsidR="00DA5ED4" w:rsidRDefault="00D86DE6">
            <w:pPr>
              <w:pStyle w:val="Jin0"/>
              <w:framePr w:w="9696" w:h="12768" w:vSpace="115" w:wrap="notBeside" w:vAnchor="text" w:hAnchor="text" w:y="116"/>
              <w:numPr>
                <w:ilvl w:val="0"/>
                <w:numId w:val="6"/>
              </w:numPr>
              <w:shd w:val="clear" w:color="auto" w:fill="auto"/>
              <w:tabs>
                <w:tab w:val="left" w:pos="62"/>
              </w:tabs>
              <w:spacing w:line="271" w:lineRule="auto"/>
            </w:pPr>
            <w:r>
              <w:t>zřízení vrstvy bez rozlišení šířky, pokládání vrstvy po etapách, včetně pracovních spar a spojů</w:t>
            </w:r>
          </w:p>
          <w:p w14:paraId="645EB454" w14:textId="77777777" w:rsidR="00DA5ED4" w:rsidRDefault="00D86DE6">
            <w:pPr>
              <w:pStyle w:val="Jin0"/>
              <w:framePr w:w="9696" w:h="12768" w:vSpace="115" w:wrap="notBeside" w:vAnchor="text" w:hAnchor="text" w:y="116"/>
              <w:numPr>
                <w:ilvl w:val="0"/>
                <w:numId w:val="6"/>
              </w:numPr>
              <w:shd w:val="clear" w:color="auto" w:fill="auto"/>
              <w:tabs>
                <w:tab w:val="left" w:pos="62"/>
              </w:tabs>
              <w:spacing w:line="271" w:lineRule="auto"/>
            </w:pPr>
            <w:r>
              <w:t xml:space="preserve">úpravu napojení, ukončení podél obrubníků, dilatačních zařízení, odvodňovacích proužků, </w:t>
            </w:r>
            <w:r>
              <w:t>odvodňovačů, vpustí, šachet a pod.</w:t>
            </w:r>
          </w:p>
          <w:p w14:paraId="2038F8C6" w14:textId="77777777" w:rsidR="00DA5ED4" w:rsidRDefault="00D86DE6">
            <w:pPr>
              <w:pStyle w:val="Jin0"/>
              <w:framePr w:w="9696" w:h="12768" w:vSpace="115" w:wrap="notBeside" w:vAnchor="text" w:hAnchor="text" w:y="116"/>
              <w:numPr>
                <w:ilvl w:val="0"/>
                <w:numId w:val="6"/>
              </w:numPr>
              <w:shd w:val="clear" w:color="auto" w:fill="auto"/>
              <w:tabs>
                <w:tab w:val="left" w:pos="67"/>
              </w:tabs>
              <w:spacing w:line="271" w:lineRule="auto"/>
            </w:pPr>
            <w:r>
              <w:t>nezahrnuje postřiky, nátěry</w:t>
            </w:r>
          </w:p>
          <w:p w14:paraId="44AC79E1" w14:textId="77777777" w:rsidR="00DA5ED4" w:rsidRDefault="00D86DE6">
            <w:pPr>
              <w:pStyle w:val="Jin0"/>
              <w:framePr w:w="9696" w:h="12768" w:vSpace="115" w:wrap="notBeside" w:vAnchor="text" w:hAnchor="text" w:y="116"/>
              <w:numPr>
                <w:ilvl w:val="0"/>
                <w:numId w:val="6"/>
              </w:numPr>
              <w:shd w:val="clear" w:color="auto" w:fill="auto"/>
              <w:tabs>
                <w:tab w:val="left" w:pos="67"/>
              </w:tabs>
              <w:spacing w:line="271" w:lineRule="auto"/>
            </w:pPr>
            <w:r>
              <w:t>nezahrnuje těsnění podél obrubníků, dilatačních zařízení, odvodňovacích proužků, odvodňovačů, vpustí, šachet a pod.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14:paraId="27CC7E30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6B11BBEB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</w:tcPr>
          <w:p w14:paraId="22632753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</w:tcPr>
          <w:p w14:paraId="50E865DB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</w:tr>
      <w:tr w:rsidR="00DA5ED4" w14:paraId="3825ACD2" w14:textId="77777777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922" w:type="dxa"/>
            <w:tcBorders>
              <w:top w:val="single" w:sz="4" w:space="0" w:color="auto"/>
            </w:tcBorders>
            <w:shd w:val="clear" w:color="auto" w:fill="FE0000"/>
          </w:tcPr>
          <w:p w14:paraId="36AA6064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  <w:ind w:firstLine="580"/>
            </w:pPr>
            <w:r>
              <w:t>4|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E0000"/>
          </w:tcPr>
          <w:p w14:paraId="4140ABAD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  <w:ind w:firstLine="280"/>
              <w:jc w:val="both"/>
            </w:pPr>
            <w:r>
              <w:t>589101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</w:tcPr>
          <w:p w14:paraId="6906F365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</w:pPr>
            <w:r>
              <w:t>VÝPLŇ SPAR ASFALTEM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</w:tcPr>
          <w:p w14:paraId="4AB46AF1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  <w:ind w:firstLine="280"/>
            </w:pPr>
            <w:r>
              <w:t>M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E0000"/>
          </w:tcPr>
          <w:p w14:paraId="0677860E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  <w:tabs>
                <w:tab w:val="left" w:pos="245"/>
                <w:tab w:val="left" w:pos="950"/>
              </w:tabs>
              <w:jc w:val="both"/>
            </w:pPr>
            <w:r>
              <w:t>1</w:t>
            </w:r>
            <w:r>
              <w:tab/>
              <w:t>725,00000</w:t>
            </w:r>
            <w:r>
              <w:tab/>
              <w:t>T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E0000"/>
          </w:tcPr>
          <w:p w14:paraId="325E8D25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  <w:jc w:val="center"/>
            </w:pPr>
            <w:r>
              <w:t>65,00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E0000"/>
          </w:tcPr>
          <w:p w14:paraId="705997E9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  <w:tabs>
                <w:tab w:val="left" w:pos="259"/>
              </w:tabs>
              <w:jc w:val="both"/>
            </w:pPr>
            <w:r>
              <w:t>1</w:t>
            </w:r>
            <w:r>
              <w:tab/>
              <w:t>47 125,00</w:t>
            </w:r>
          </w:p>
        </w:tc>
      </w:tr>
      <w:tr w:rsidR="00DA5ED4" w14:paraId="2E082659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</w:tcPr>
          <w:p w14:paraId="1863D2C7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</w:tcPr>
          <w:p w14:paraId="4899D1A4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0C6701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D876D2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39530785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</w:tcPr>
          <w:p w14:paraId="415439C1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</w:tcPr>
          <w:p w14:paraId="5738830B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</w:tr>
      <w:tr w:rsidR="00DA5ED4" w14:paraId="41E98129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922" w:type="dxa"/>
            <w:shd w:val="clear" w:color="auto" w:fill="FFFFFF"/>
          </w:tcPr>
          <w:p w14:paraId="09B3E6A6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</w:tcPr>
          <w:p w14:paraId="55A41843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43B7C1" w14:textId="77777777" w:rsidR="00DA5ED4" w:rsidRDefault="00D86DE6">
            <w:pPr>
              <w:pStyle w:val="Jin0"/>
              <w:framePr w:w="9696" w:h="12768" w:vSpace="115" w:wrap="notBeside" w:vAnchor="text" w:hAnchor="text" w:y="116"/>
              <w:shd w:val="clear" w:color="auto" w:fill="auto"/>
            </w:pPr>
            <w:r>
              <w:rPr>
                <w:i/>
                <w:iCs/>
              </w:rPr>
              <w:t>499=499,00000 [A]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14:paraId="27ED32CB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51C25AC1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</w:tcPr>
          <w:p w14:paraId="2820831E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</w:tcPr>
          <w:p w14:paraId="0252EA0C" w14:textId="77777777" w:rsidR="00DA5ED4" w:rsidRDefault="00DA5ED4">
            <w:pPr>
              <w:framePr w:w="9696" w:h="12768" w:vSpace="115" w:wrap="notBeside" w:vAnchor="text" w:hAnchor="text" w:y="116"/>
              <w:rPr>
                <w:sz w:val="10"/>
                <w:szCs w:val="10"/>
              </w:rPr>
            </w:pPr>
          </w:p>
        </w:tc>
      </w:tr>
    </w:tbl>
    <w:p w14:paraId="360CE195" w14:textId="77777777" w:rsidR="00DA5ED4" w:rsidRDefault="00D86DE6">
      <w:pPr>
        <w:pStyle w:val="Titulektabulky0"/>
        <w:framePr w:w="115" w:h="158" w:hSpace="9581" w:wrap="notBeside" w:vAnchor="text" w:hAnchor="text" w:x="1417" w:y="1"/>
        <w:shd w:val="clear" w:color="auto" w:fill="auto"/>
        <w:rPr>
          <w:sz w:val="10"/>
          <w:szCs w:val="10"/>
        </w:rPr>
      </w:pPr>
      <w:r>
        <w:rPr>
          <w:sz w:val="10"/>
          <w:szCs w:val="10"/>
        </w:rPr>
        <w:t>0</w:t>
      </w:r>
    </w:p>
    <w:p w14:paraId="2736D9E3" w14:textId="77777777" w:rsidR="00DA5ED4" w:rsidRDefault="00D86DE6">
      <w:pPr>
        <w:pStyle w:val="Titulektabulky0"/>
        <w:framePr w:w="576" w:h="158" w:hSpace="9120" w:wrap="notBeside" w:vAnchor="text" w:hAnchor="text" w:x="8924" w:y="1"/>
        <w:shd w:val="clear" w:color="auto" w:fill="auto"/>
        <w:rPr>
          <w:sz w:val="10"/>
          <w:szCs w:val="10"/>
        </w:rPr>
      </w:pPr>
      <w:r>
        <w:rPr>
          <w:sz w:val="10"/>
          <w:szCs w:val="10"/>
        </w:rPr>
        <w:t>242 820,00</w:t>
      </w:r>
    </w:p>
    <w:p w14:paraId="7E519B40" w14:textId="77777777" w:rsidR="00DA5ED4" w:rsidRDefault="00D86DE6">
      <w:pPr>
        <w:pStyle w:val="Titulektabulky0"/>
        <w:framePr w:w="1262" w:h="154" w:hSpace="8434" w:wrap="notBeside" w:vAnchor="text" w:hAnchor="text" w:x="2079" w:y="1"/>
        <w:shd w:val="clear" w:color="auto" w:fill="auto"/>
        <w:rPr>
          <w:sz w:val="10"/>
          <w:szCs w:val="10"/>
        </w:rPr>
      </w:pPr>
      <w:r>
        <w:rPr>
          <w:sz w:val="10"/>
          <w:szCs w:val="10"/>
        </w:rPr>
        <w:t>Všeobecné konstrukce a</w:t>
      </w:r>
    </w:p>
    <w:p w14:paraId="1BBDD286" w14:textId="77777777" w:rsidR="00DA5ED4" w:rsidRDefault="00D86DE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4"/>
        <w:gridCol w:w="4061"/>
        <w:gridCol w:w="3557"/>
      </w:tblGrid>
      <w:tr w:rsidR="00DA5ED4" w14:paraId="29FDCD49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074" w:type="dxa"/>
            <w:shd w:val="clear" w:color="auto" w:fill="FFFFFF"/>
          </w:tcPr>
          <w:p w14:paraId="5C422449" w14:textId="77777777" w:rsidR="00DA5ED4" w:rsidRDefault="00DA5ED4">
            <w:pPr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76FAE7" w14:textId="77777777" w:rsidR="00DA5ED4" w:rsidRDefault="00D86DE6">
            <w:pPr>
              <w:pStyle w:val="Jin0"/>
              <w:shd w:val="clear" w:color="auto" w:fill="auto"/>
            </w:pPr>
            <w:r>
              <w:t>položka zahrnuje:</w:t>
            </w:r>
          </w:p>
          <w:p w14:paraId="1F846FD3" w14:textId="77777777" w:rsidR="00DA5ED4" w:rsidRDefault="00D86DE6">
            <w:pPr>
              <w:pStyle w:val="Jin0"/>
              <w:shd w:val="clear" w:color="auto" w:fill="auto"/>
            </w:pPr>
            <w:r>
              <w:t>- dodávku předepsaného materiálu</w:t>
            </w:r>
          </w:p>
          <w:p w14:paraId="36C2A787" w14:textId="77777777" w:rsidR="00DA5ED4" w:rsidRDefault="00D86DE6">
            <w:pPr>
              <w:pStyle w:val="Jin0"/>
              <w:shd w:val="clear" w:color="auto" w:fill="auto"/>
            </w:pPr>
            <w:r>
              <w:t>- vyčištění a výplň spar tímto materiálem</w:t>
            </w:r>
          </w:p>
        </w:tc>
        <w:tc>
          <w:tcPr>
            <w:tcW w:w="3557" w:type="dxa"/>
            <w:tcBorders>
              <w:left w:val="single" w:sz="4" w:space="0" w:color="auto"/>
            </w:tcBorders>
            <w:shd w:val="clear" w:color="auto" w:fill="FFFFFF"/>
          </w:tcPr>
          <w:p w14:paraId="64A1B085" w14:textId="77777777" w:rsidR="00DA5ED4" w:rsidRDefault="00DA5ED4">
            <w:pPr>
              <w:rPr>
                <w:sz w:val="10"/>
                <w:szCs w:val="10"/>
              </w:rPr>
            </w:pPr>
          </w:p>
        </w:tc>
      </w:tr>
      <w:tr w:rsidR="00DA5ED4" w14:paraId="46685172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9692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08B943BD" w14:textId="77777777" w:rsidR="00DA5ED4" w:rsidRDefault="00D86DE6">
            <w:pPr>
              <w:pStyle w:val="Jin0"/>
              <w:shd w:val="clear" w:color="auto" w:fill="auto"/>
              <w:tabs>
                <w:tab w:val="left" w:pos="2078"/>
                <w:tab w:val="left" w:pos="8951"/>
              </w:tabs>
              <w:ind w:left="1420"/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</w:rPr>
              <w:tab/>
              <w:t>Ostatní konstrukce a práce</w:t>
            </w:r>
            <w:r>
              <w:rPr>
                <w:b/>
                <w:bCs/>
              </w:rPr>
              <w:tab/>
              <w:t>31 883,04</w:t>
            </w:r>
          </w:p>
        </w:tc>
      </w:tr>
      <w:tr w:rsidR="00DA5ED4" w14:paraId="0CDE2FB6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2074" w:type="dxa"/>
            <w:tcBorders>
              <w:top w:val="single" w:sz="4" w:space="0" w:color="auto"/>
            </w:tcBorders>
            <w:shd w:val="clear" w:color="auto" w:fill="FFFF00"/>
            <w:vAlign w:val="bottom"/>
          </w:tcPr>
          <w:p w14:paraId="2B096D90" w14:textId="77777777" w:rsidR="00DA5ED4" w:rsidRDefault="00D86DE6">
            <w:pPr>
              <w:pStyle w:val="Jin0"/>
              <w:shd w:val="clear" w:color="auto" w:fill="auto"/>
              <w:tabs>
                <w:tab w:val="left" w:pos="638"/>
              </w:tabs>
              <w:jc w:val="center"/>
            </w:pPr>
            <w:r>
              <w:t>12</w:t>
            </w:r>
            <w:r>
              <w:tab/>
              <w:t>93808I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23BCFD6A" w14:textId="77777777" w:rsidR="00DA5ED4" w:rsidRDefault="00D86DE6">
            <w:pPr>
              <w:pStyle w:val="Jin0"/>
              <w:shd w:val="clear" w:color="auto" w:fill="auto"/>
            </w:pPr>
            <w:r>
              <w:t>OČIŠTĚNÍ VOZOVEK ZAMETENÍM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245285A7" w14:textId="77777777" w:rsidR="00DA5ED4" w:rsidRDefault="00D86DE6">
            <w:pPr>
              <w:pStyle w:val="Jin0"/>
              <w:shd w:val="clear" w:color="auto" w:fill="auto"/>
              <w:tabs>
                <w:tab w:val="left" w:pos="374"/>
                <w:tab w:val="left" w:pos="562"/>
                <w:tab w:val="left" w:pos="1334"/>
                <w:tab w:val="left" w:pos="1733"/>
                <w:tab w:val="left" w:pos="2290"/>
                <w:tab w:val="left" w:pos="2558"/>
              </w:tabs>
              <w:jc w:val="center"/>
            </w:pPr>
            <w:r>
              <w:t>M2</w:t>
            </w:r>
            <w:r>
              <w:tab/>
              <w:t>|</w:t>
            </w:r>
            <w:r>
              <w:tab/>
              <w:t xml:space="preserve">12 </w:t>
            </w:r>
            <w:r>
              <w:t>652,00000</w:t>
            </w:r>
            <w:r>
              <w:tab/>
              <w:t>|</w:t>
            </w:r>
            <w:r>
              <w:tab/>
              <w:t>2,52</w:t>
            </w:r>
            <w:r>
              <w:tab/>
              <w:t>|</w:t>
            </w:r>
            <w:r>
              <w:tab/>
              <w:t>31 883,04</w:t>
            </w:r>
          </w:p>
        </w:tc>
      </w:tr>
      <w:tr w:rsidR="00DA5ED4" w14:paraId="09D1D6FA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207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42D91D01" w14:textId="77777777" w:rsidR="00DA5ED4" w:rsidRDefault="00DA5ED4">
            <w:pPr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3A7892" w14:textId="77777777" w:rsidR="00DA5ED4" w:rsidRDefault="00DA5ED4">
            <w:pPr>
              <w:rPr>
                <w:sz w:val="10"/>
                <w:szCs w:val="10"/>
              </w:rPr>
            </w:pP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03E46" w14:textId="77777777" w:rsidR="00DA5ED4" w:rsidRDefault="00DA5ED4">
            <w:pPr>
              <w:rPr>
                <w:sz w:val="10"/>
                <w:szCs w:val="10"/>
              </w:rPr>
            </w:pPr>
          </w:p>
        </w:tc>
      </w:tr>
      <w:tr w:rsidR="00DA5ED4" w14:paraId="2B0A0C09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2074" w:type="dxa"/>
            <w:vMerge/>
            <w:shd w:val="clear" w:color="auto" w:fill="FFFFFF"/>
          </w:tcPr>
          <w:p w14:paraId="5230FC9A" w14:textId="77777777" w:rsidR="00DA5ED4" w:rsidRDefault="00DA5ED4"/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577A3C" w14:textId="77777777" w:rsidR="00DA5ED4" w:rsidRDefault="00D86DE6">
            <w:pPr>
              <w:pStyle w:val="Jin0"/>
              <w:shd w:val="clear" w:color="auto" w:fill="auto"/>
            </w:pPr>
            <w:r>
              <w:rPr>
                <w:i/>
                <w:iCs/>
              </w:rPr>
              <w:t>13250=13 250,00000 [A]</w:t>
            </w: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2F924EB" w14:textId="77777777" w:rsidR="00DA5ED4" w:rsidRDefault="00DA5ED4"/>
        </w:tc>
      </w:tr>
      <w:tr w:rsidR="00DA5ED4" w14:paraId="35ABBA3C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074" w:type="dxa"/>
            <w:vMerge/>
            <w:shd w:val="clear" w:color="auto" w:fill="FFFFFF"/>
          </w:tcPr>
          <w:p w14:paraId="3B7C85BF" w14:textId="77777777" w:rsidR="00DA5ED4" w:rsidRDefault="00DA5ED4"/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23BE03" w14:textId="77777777" w:rsidR="00DA5ED4" w:rsidRDefault="00D86DE6">
            <w:pPr>
              <w:pStyle w:val="Jin0"/>
              <w:shd w:val="clear" w:color="auto" w:fill="auto"/>
            </w:pPr>
            <w:r>
              <w:t>položka zahrnuje očištění předepsaným způsobem včetně odklizení vzniklého odpadu</w:t>
            </w: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3D59D2" w14:textId="77777777" w:rsidR="00DA5ED4" w:rsidRDefault="00DA5ED4"/>
        </w:tc>
      </w:tr>
      <w:tr w:rsidR="00DA5ED4" w14:paraId="62C65CA5" w14:textId="77777777">
        <w:tblPrEx>
          <w:tblCellMar>
            <w:top w:w="0" w:type="dxa"/>
            <w:bottom w:w="0" w:type="dxa"/>
          </w:tblCellMar>
        </w:tblPrEx>
        <w:trPr>
          <w:trHeight w:hRule="exact" w:val="106"/>
          <w:jc w:val="center"/>
        </w:trPr>
        <w:tc>
          <w:tcPr>
            <w:tcW w:w="9692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18146DD6" w14:textId="77777777" w:rsidR="00DA5ED4" w:rsidRDefault="00D86DE6">
            <w:pPr>
              <w:pStyle w:val="Jin0"/>
              <w:shd w:val="clear" w:color="auto" w:fill="auto"/>
              <w:tabs>
                <w:tab w:val="left" w:pos="2080"/>
                <w:tab w:val="left" w:pos="8944"/>
              </w:tabs>
              <w:ind w:left="1360"/>
            </w:pPr>
            <w:r>
              <w:rPr>
                <w:b/>
                <w:bCs/>
              </w:rPr>
              <w:t>91</w:t>
            </w:r>
            <w:r>
              <w:rPr>
                <w:b/>
                <w:bCs/>
              </w:rPr>
              <w:tab/>
              <w:t>Doplňující konstrukce a práce</w:t>
            </w:r>
            <w:r>
              <w:rPr>
                <w:b/>
                <w:bCs/>
              </w:rPr>
              <w:tab/>
              <w:t>43 500,00</w:t>
            </w:r>
          </w:p>
        </w:tc>
      </w:tr>
      <w:tr w:rsidR="00DA5ED4" w14:paraId="2BFE17AB" w14:textId="77777777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2074" w:type="dxa"/>
            <w:tcBorders>
              <w:top w:val="single" w:sz="4" w:space="0" w:color="auto"/>
            </w:tcBorders>
            <w:shd w:val="clear" w:color="auto" w:fill="FE0000"/>
          </w:tcPr>
          <w:p w14:paraId="6EDCFEBB" w14:textId="77777777" w:rsidR="00DA5ED4" w:rsidRDefault="00D86DE6">
            <w:pPr>
              <w:pStyle w:val="Jin0"/>
              <w:shd w:val="clear" w:color="auto" w:fill="auto"/>
              <w:tabs>
                <w:tab w:val="left" w:pos="552"/>
              </w:tabs>
              <w:jc w:val="center"/>
            </w:pPr>
            <w:r>
              <w:t>3</w:t>
            </w:r>
            <w:r>
              <w:tab/>
              <w:t>9191111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</w:tcPr>
          <w:p w14:paraId="2F252F24" w14:textId="77777777" w:rsidR="00DA5ED4" w:rsidRDefault="00D86DE6">
            <w:pPr>
              <w:pStyle w:val="Jin0"/>
              <w:shd w:val="clear" w:color="auto" w:fill="auto"/>
            </w:pPr>
            <w:r>
              <w:t>ŘEZÁNÍ ASFALTOVÉHO KRYTU VOZOVEK TL DO 50MM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</w:tcPr>
          <w:p w14:paraId="408E3E70" w14:textId="77777777" w:rsidR="00DA5ED4" w:rsidRDefault="00D86DE6">
            <w:pPr>
              <w:pStyle w:val="Jin0"/>
              <w:shd w:val="clear" w:color="auto" w:fill="auto"/>
              <w:tabs>
                <w:tab w:val="left" w:pos="346"/>
                <w:tab w:val="left" w:pos="600"/>
                <w:tab w:val="left" w:pos="1306"/>
                <w:tab w:val="left" w:pos="1675"/>
                <w:tab w:val="left" w:pos="2261"/>
                <w:tab w:val="left" w:pos="2530"/>
              </w:tabs>
              <w:jc w:val="center"/>
            </w:pPr>
            <w:r>
              <w:t>M</w:t>
            </w:r>
            <w:r>
              <w:tab/>
              <w:t>|</w:t>
            </w:r>
            <w:r>
              <w:tab/>
            </w:r>
            <w:r>
              <w:t>725,00000</w:t>
            </w:r>
            <w:r>
              <w:tab/>
              <w:t>|</w:t>
            </w:r>
            <w:r>
              <w:tab/>
              <w:t>60,00</w:t>
            </w:r>
            <w:r>
              <w:tab/>
              <w:t>|</w:t>
            </w:r>
            <w:r>
              <w:tab/>
              <w:t>43 500,00</w:t>
            </w:r>
          </w:p>
        </w:tc>
      </w:tr>
      <w:tr w:rsidR="00DA5ED4" w14:paraId="76246BF6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207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4DDED1D0" w14:textId="77777777" w:rsidR="00DA5ED4" w:rsidRDefault="00DA5ED4">
            <w:pPr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3F878" w14:textId="77777777" w:rsidR="00DA5ED4" w:rsidRDefault="00DA5ED4">
            <w:pPr>
              <w:rPr>
                <w:sz w:val="10"/>
                <w:szCs w:val="10"/>
              </w:rPr>
            </w:pP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00009E" w14:textId="77777777" w:rsidR="00DA5ED4" w:rsidRDefault="00DA5ED4">
            <w:pPr>
              <w:rPr>
                <w:sz w:val="10"/>
                <w:szCs w:val="10"/>
              </w:rPr>
            </w:pPr>
          </w:p>
        </w:tc>
      </w:tr>
      <w:tr w:rsidR="00DA5ED4" w14:paraId="748DBBD5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2074" w:type="dxa"/>
            <w:vMerge/>
            <w:shd w:val="clear" w:color="auto" w:fill="FFFFFF"/>
          </w:tcPr>
          <w:p w14:paraId="6E4EAFE7" w14:textId="77777777" w:rsidR="00DA5ED4" w:rsidRDefault="00DA5ED4"/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BF34B7" w14:textId="77777777" w:rsidR="00DA5ED4" w:rsidRDefault="00D86DE6">
            <w:pPr>
              <w:pStyle w:val="Jin0"/>
              <w:shd w:val="clear" w:color="auto" w:fill="auto"/>
            </w:pPr>
            <w:r>
              <w:rPr>
                <w:i/>
                <w:iCs/>
              </w:rPr>
              <w:t>499=499,00000 [A]</w:t>
            </w: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563DCD" w14:textId="77777777" w:rsidR="00DA5ED4" w:rsidRDefault="00DA5ED4"/>
        </w:tc>
      </w:tr>
      <w:tr w:rsidR="00DA5ED4" w14:paraId="7D16985A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074" w:type="dxa"/>
            <w:vMerge/>
            <w:shd w:val="clear" w:color="auto" w:fill="FFFFFF"/>
          </w:tcPr>
          <w:p w14:paraId="7C6BDCD3" w14:textId="77777777" w:rsidR="00DA5ED4" w:rsidRDefault="00DA5ED4"/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0393FF" w14:textId="77777777" w:rsidR="00DA5ED4" w:rsidRDefault="00D86DE6">
            <w:pPr>
              <w:pStyle w:val="Jin0"/>
              <w:shd w:val="clear" w:color="auto" w:fill="auto"/>
              <w:spacing w:line="271" w:lineRule="auto"/>
            </w:pPr>
            <w:r>
              <w:t>položka zahrnuje řezání vozovkové vrstvy v předepsané tloušťce, včetně spotřeby vody</w:t>
            </w: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1517588" w14:textId="77777777" w:rsidR="00DA5ED4" w:rsidRDefault="00DA5ED4"/>
        </w:tc>
      </w:tr>
    </w:tbl>
    <w:p w14:paraId="66DFAC81" w14:textId="77777777" w:rsidR="00D86DE6" w:rsidRDefault="00D86DE6"/>
    <w:sectPr w:rsidR="00000000">
      <w:headerReference w:type="default" r:id="rId14"/>
      <w:footerReference w:type="default" r:id="rId15"/>
      <w:pgSz w:w="12240" w:h="15840"/>
      <w:pgMar w:top="1048" w:right="1300" w:bottom="844" w:left="1244" w:header="0" w:footer="41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A64A6" w14:textId="77777777" w:rsidR="00D86DE6" w:rsidRDefault="00D86DE6">
      <w:r>
        <w:separator/>
      </w:r>
    </w:p>
  </w:endnote>
  <w:endnote w:type="continuationSeparator" w:id="0">
    <w:p w14:paraId="18B6F8DD" w14:textId="77777777" w:rsidR="00D86DE6" w:rsidRDefault="00D8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99FE" w14:textId="77777777" w:rsidR="00D86DE6" w:rsidRDefault="00D86D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D4744" w14:textId="77777777" w:rsidR="00DA5ED4" w:rsidRDefault="00D86DE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2A4E397F" wp14:editId="16008D76">
              <wp:simplePos x="0" y="0"/>
              <wp:positionH relativeFrom="page">
                <wp:posOffset>3633470</wp:posOffset>
              </wp:positionH>
              <wp:positionV relativeFrom="page">
                <wp:posOffset>8848090</wp:posOffset>
              </wp:positionV>
              <wp:extent cx="600710" cy="9144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7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28B039B" w14:textId="77777777" w:rsidR="00DA5ED4" w:rsidRDefault="00D86DE6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286.10000000000002pt;margin-top:696.70000000000005pt;width:47.299999999999997pt;height:7.2000000000000002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2E3FB6EB" wp14:editId="5D59210C">
              <wp:simplePos x="0" y="0"/>
              <wp:positionH relativeFrom="page">
                <wp:posOffset>734695</wp:posOffset>
              </wp:positionH>
              <wp:positionV relativeFrom="page">
                <wp:posOffset>8813165</wp:posOffset>
              </wp:positionV>
              <wp:extent cx="6397625" cy="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762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850000000000001pt;margin-top:693.95000000000005pt;width:503.7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FD9B5" w14:textId="77777777" w:rsidR="00D86DE6" w:rsidRDefault="00D86DE6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5967" w14:textId="77777777" w:rsidR="00DA5ED4" w:rsidRDefault="00DA5E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D5845" w14:textId="77777777" w:rsidR="00DA5ED4" w:rsidRDefault="00DA5ED4"/>
  </w:footnote>
  <w:footnote w:type="continuationSeparator" w:id="0">
    <w:p w14:paraId="776D7610" w14:textId="77777777" w:rsidR="00DA5ED4" w:rsidRDefault="00DA5E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42D4C" w14:textId="77777777" w:rsidR="00D86DE6" w:rsidRDefault="00D86DE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1037C" w14:textId="77777777" w:rsidR="00DA5ED4" w:rsidRDefault="00D86DE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CEC3ADE" wp14:editId="6D9B3EA5">
              <wp:simplePos x="0" y="0"/>
              <wp:positionH relativeFrom="page">
                <wp:posOffset>3450590</wp:posOffset>
              </wp:positionH>
              <wp:positionV relativeFrom="page">
                <wp:posOffset>167640</wp:posOffset>
              </wp:positionV>
              <wp:extent cx="966470" cy="54546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6470" cy="5454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4DC54E6" w14:textId="77777777" w:rsidR="00DA5ED4" w:rsidRDefault="00D86DE6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5445B3" wp14:editId="4002C0B7">
                                <wp:extent cx="969010" cy="548640"/>
                                <wp:effectExtent l="0" t="0" r="0" b="0"/>
                                <wp:docPr id="6" name="Picutre 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6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969010" cy="5486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margin-left:271.69999999999999pt;margin-top:13.199999999999999pt;width:76.099999999999994pt;height:42.950000000000003pt;z-index:-188744063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969010" cy="548640"/>
                          <wp:docPr id="8" name="Picutre 8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8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969010" cy="548640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77BF44A3" wp14:editId="7FB9156D">
              <wp:simplePos x="0" y="0"/>
              <wp:positionH relativeFrom="page">
                <wp:posOffset>777240</wp:posOffset>
              </wp:positionH>
              <wp:positionV relativeFrom="page">
                <wp:posOffset>225425</wp:posOffset>
              </wp:positionV>
              <wp:extent cx="2270760" cy="48133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0760" cy="481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41B85FE" w14:textId="77777777" w:rsidR="00DA5ED4" w:rsidRDefault="00D86DE6">
                          <w:pPr>
                            <w:pStyle w:val="Zhlavnebozpat20"/>
                            <w:shd w:val="clear" w:color="auto" w:fill="auto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olor w:val="3B3F56"/>
                              <w:sz w:val="36"/>
                              <w:szCs w:val="36"/>
                            </w:rPr>
                            <w:t>Krajská správa</w:t>
                          </w:r>
                        </w:p>
                        <w:p w14:paraId="4EF02349" w14:textId="038E0B94" w:rsidR="00DA5ED4" w:rsidRDefault="00D86DE6">
                          <w:pPr>
                            <w:pStyle w:val="Zhlavnebozpat20"/>
                            <w:shd w:val="clear" w:color="auto" w:fill="auto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olor w:val="3B3F56"/>
                              <w:sz w:val="36"/>
                              <w:szCs w:val="36"/>
                            </w:rPr>
                            <w:t>a údržba silnic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olor w:val="3B3F56"/>
                              <w:sz w:val="36"/>
                              <w:szCs w:val="36"/>
                            </w:rPr>
                            <w:t xml:space="preserve"> Vysočiny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BF44A3" id="_x0000_t202" coordsize="21600,21600" o:spt="202" path="m,l,21600r21600,l21600,xe">
              <v:stroke joinstyle="miter"/>
              <v:path gradientshapeok="t" o:connecttype="rect"/>
            </v:shapetype>
            <v:shape id="Shape 9" o:spid="_x0000_s1032" type="#_x0000_t202" style="position:absolute;margin-left:61.2pt;margin-top:17.75pt;width:178.8pt;height:37.9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" filled="f" stroked="f">
              <v:textbox style="mso-fit-shape-to-text:t" inset="0,0,0,0">
                <w:txbxContent>
                  <w:p w14:paraId="241B85FE" w14:textId="77777777" w:rsidR="00DA5ED4" w:rsidRDefault="00D86DE6">
                    <w:pPr>
                      <w:pStyle w:val="Zhlavnebozpat20"/>
                      <w:shd w:val="clear" w:color="auto" w:fill="auto"/>
                      <w:rPr>
                        <w:sz w:val="36"/>
                        <w:szCs w:val="36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iCs/>
                        <w:color w:val="3B3F56"/>
                        <w:sz w:val="36"/>
                        <w:szCs w:val="36"/>
                      </w:rPr>
                      <w:t>Krajská správa</w:t>
                    </w:r>
                  </w:p>
                  <w:p w14:paraId="4EF02349" w14:textId="038E0B94" w:rsidR="00DA5ED4" w:rsidRDefault="00D86DE6">
                    <w:pPr>
                      <w:pStyle w:val="Zhlavnebozpat20"/>
                      <w:shd w:val="clear" w:color="auto" w:fill="auto"/>
                      <w:rPr>
                        <w:sz w:val="36"/>
                        <w:szCs w:val="36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iCs/>
                        <w:color w:val="3B3F56"/>
                        <w:sz w:val="36"/>
                        <w:szCs w:val="36"/>
                      </w:rPr>
                      <w:t>a údržba silnic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iCs/>
                        <w:color w:val="3B3F56"/>
                        <w:sz w:val="36"/>
                        <w:szCs w:val="36"/>
                      </w:rPr>
                      <w:t xml:space="preserve"> Vysočiny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7A77EC4F" wp14:editId="65B17A53">
              <wp:simplePos x="0" y="0"/>
              <wp:positionH relativeFrom="page">
                <wp:posOffset>826135</wp:posOffset>
              </wp:positionH>
              <wp:positionV relativeFrom="page">
                <wp:posOffset>883920</wp:posOffset>
              </wp:positionV>
              <wp:extent cx="2721610" cy="9779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161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C42D669" w14:textId="77777777" w:rsidR="00DA5ED4" w:rsidRDefault="00D86DE6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III/35315 křiž. III/35314 - Jiříkovice, křiž. I/19 křiž. III/35314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65.049999999999997pt;margin-top:69.599999999999994pt;width:214.30000000000001pt;height:7.7000000000000002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III/35315 křiž. III/35314 - Jiříkovice, křiž. I/19 křiž. III/35314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64AEA415" wp14:editId="1AD9A2FB">
              <wp:simplePos x="0" y="0"/>
              <wp:positionH relativeFrom="page">
                <wp:posOffset>4693920</wp:posOffset>
              </wp:positionH>
              <wp:positionV relativeFrom="page">
                <wp:posOffset>883920</wp:posOffset>
              </wp:positionV>
              <wp:extent cx="2121535" cy="21336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1535" cy="2133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89494E8" w14:textId="77777777" w:rsidR="00DA5ED4" w:rsidRDefault="00D86DE6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Číslo smlouvy objednatele: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N-ST-02-2023-5-14</w:t>
                          </w:r>
                        </w:p>
                        <w:p w14:paraId="6721487E" w14:textId="77777777" w:rsidR="00DA5ED4" w:rsidRDefault="00D86DE6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Číslo smlouvy zhotovitele: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SOD00200798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369.60000000000002pt;margin-top:69.599999999999994pt;width:167.05000000000001pt;height:16.800000000000001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smlouvy objednatele: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N-ST-02-2023-5-14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smlouvy zhotovitele: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SOD00200798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34F39" w14:textId="77777777" w:rsidR="00D86DE6" w:rsidRDefault="00D86DE6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0E0D4" w14:textId="77777777" w:rsidR="00DA5ED4" w:rsidRDefault="00D86DE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0" behindDoc="1" locked="0" layoutInCell="1" allowOverlap="1" wp14:anchorId="3F55B4BB" wp14:editId="56034EF0">
              <wp:simplePos x="0" y="0"/>
              <wp:positionH relativeFrom="page">
                <wp:posOffset>6081395</wp:posOffset>
              </wp:positionH>
              <wp:positionV relativeFrom="page">
                <wp:posOffset>278130</wp:posOffset>
              </wp:positionV>
              <wp:extent cx="887095" cy="6731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7095" cy="673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19041E4" w14:textId="77777777" w:rsidR="00DA5ED4" w:rsidRDefault="00D86DE6">
                          <w:pPr>
                            <w:pStyle w:val="Zhlavnebozpat20"/>
                            <w:shd w:val="clear" w:color="auto" w:fill="auto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Změna soupisu prací ZBV1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2" type="#_x0000_t202" style="position:absolute;margin-left:478.85000000000002pt;margin-top:21.899999999999999pt;width:69.849999999999994pt;height:5.2999999999999998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cs-CZ" w:eastAsia="cs-CZ" w:bidi="cs-CZ"/>
                      </w:rPr>
                      <w:t>Změna soupisu prací ZBV1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160BA"/>
    <w:multiLevelType w:val="multilevel"/>
    <w:tmpl w:val="043E1A4E"/>
    <w:lvl w:ilvl="0">
      <w:start w:val="1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B2994"/>
    <w:multiLevelType w:val="multilevel"/>
    <w:tmpl w:val="A8DEF66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286DD3"/>
    <w:multiLevelType w:val="multilevel"/>
    <w:tmpl w:val="2B1E9A4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A264CC"/>
    <w:multiLevelType w:val="multilevel"/>
    <w:tmpl w:val="88605E9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4243B2"/>
    <w:multiLevelType w:val="multilevel"/>
    <w:tmpl w:val="9F561DA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E9E7F77"/>
    <w:multiLevelType w:val="multilevel"/>
    <w:tmpl w:val="BE264CC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94753804">
    <w:abstractNumId w:val="0"/>
  </w:num>
  <w:num w:numId="2" w16cid:durableId="1682899448">
    <w:abstractNumId w:val="2"/>
  </w:num>
  <w:num w:numId="3" w16cid:durableId="1499735248">
    <w:abstractNumId w:val="3"/>
  </w:num>
  <w:num w:numId="4" w16cid:durableId="1821919569">
    <w:abstractNumId w:val="5"/>
  </w:num>
  <w:num w:numId="5" w16cid:durableId="1431386662">
    <w:abstractNumId w:val="4"/>
  </w:num>
  <w:num w:numId="6" w16cid:durableId="1196505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ED4"/>
    <w:rsid w:val="00D86DE6"/>
    <w:rsid w:val="00DA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E3E05"/>
  <w15:docId w15:val="{8FE03FBC-657B-4F61-9406-3DD8864D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Arial" w:eastAsia="Arial" w:hAnsi="Arial" w:cs="Arial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20" w:line="338" w:lineRule="auto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0"/>
      <w:szCs w:val="1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11"/>
      <w:szCs w:val="1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530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80"/>
      <w:ind w:left="1080" w:firstLine="70"/>
    </w:pPr>
    <w:rPr>
      <w:rFonts w:ascii="Arial" w:eastAsia="Arial" w:hAnsi="Arial" w:cs="Arial"/>
      <w:sz w:val="11"/>
      <w:szCs w:val="1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0" w:line="199" w:lineRule="auto"/>
      <w:ind w:firstLine="70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86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6DE6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D86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6DE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1461</Words>
  <Characters>8622</Characters>
  <Application>Microsoft Office Word</Application>
  <DocSecurity>0</DocSecurity>
  <Lines>71</Lines>
  <Paragraphs>20</Paragraphs>
  <ScaleCrop>false</ScaleCrop>
  <Company/>
  <LinksUpToDate>false</LinksUpToDate>
  <CharactersWithSpaces>10063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Marešová Marie</cp:lastModifiedBy>
  <cp:revision>2</cp:revision>
  <dcterms:created xsi:type="dcterms:W3CDTF">2024-01-11T08:36:00Z</dcterms:created>
  <dcterms:modified xsi:type="dcterms:W3CDTF">2024-01-11T08:37:00Z</dcterms:modified>
</cp:coreProperties>
</file>