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BF" w:rsidRPr="00CC7136" w:rsidRDefault="00220CBF" w:rsidP="007D5A78">
      <w:pPr>
        <w:ind w:left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CC7136">
        <w:rPr>
          <w:rFonts w:ascii="Times New Roman" w:hAnsi="Times New Roman"/>
          <w:b/>
          <w:sz w:val="40"/>
          <w:szCs w:val="40"/>
        </w:rPr>
        <w:t xml:space="preserve">SMLOUVA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CC7136">
        <w:rPr>
          <w:rFonts w:ascii="Times New Roman" w:hAnsi="Times New Roman"/>
          <w:b/>
          <w:sz w:val="40"/>
          <w:szCs w:val="40"/>
        </w:rPr>
        <w:t xml:space="preserve">O </w:t>
      </w:r>
      <w:r w:rsidR="008863FA">
        <w:rPr>
          <w:rFonts w:ascii="Times New Roman" w:hAnsi="Times New Roman"/>
          <w:b/>
          <w:sz w:val="40"/>
          <w:szCs w:val="40"/>
        </w:rPr>
        <w:t xml:space="preserve"> DÍLO</w:t>
      </w:r>
      <w:proofErr w:type="gramEnd"/>
    </w:p>
    <w:p w:rsidR="00220CBF" w:rsidRPr="00CC7136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B153F3" w:rsidRDefault="00220CBF" w:rsidP="00CC2D97">
      <w:pPr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B153F3">
        <w:rPr>
          <w:rFonts w:ascii="Times New Roman" w:hAnsi="Times New Roman"/>
          <w:i/>
          <w:sz w:val="24"/>
          <w:szCs w:val="24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B153F3">
          <w:rPr>
            <w:rFonts w:ascii="Times New Roman" w:hAnsi="Times New Roman"/>
            <w:i/>
            <w:sz w:val="24"/>
            <w:szCs w:val="24"/>
          </w:rPr>
          <w:t>2586 a</w:t>
        </w:r>
      </w:smartTag>
      <w:r w:rsidRPr="00B153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53F3">
        <w:rPr>
          <w:rFonts w:ascii="Times New Roman" w:hAnsi="Times New Roman"/>
          <w:i/>
          <w:sz w:val="24"/>
          <w:szCs w:val="24"/>
        </w:rPr>
        <w:t>násl</w:t>
      </w:r>
      <w:proofErr w:type="spellEnd"/>
      <w:r w:rsidRPr="00B153F3">
        <w:rPr>
          <w:rFonts w:ascii="Times New Roman" w:hAnsi="Times New Roman"/>
          <w:i/>
          <w:sz w:val="24"/>
          <w:szCs w:val="24"/>
        </w:rPr>
        <w:t>. občanského zákoníku</w:t>
      </w:r>
    </w:p>
    <w:p w:rsidR="00220CBF" w:rsidRPr="00B153F3" w:rsidRDefault="00220CBF" w:rsidP="00CC2D97">
      <w:pPr>
        <w:spacing w:before="12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B153F3">
        <w:rPr>
          <w:rFonts w:ascii="Times New Roman" w:hAnsi="Times New Roman"/>
          <w:i/>
          <w:sz w:val="24"/>
          <w:szCs w:val="24"/>
        </w:rPr>
        <w:t>mezi smluvními str</w:t>
      </w:r>
      <w:r w:rsidR="008863FA" w:rsidRPr="00B153F3">
        <w:rPr>
          <w:rFonts w:ascii="Times New Roman" w:hAnsi="Times New Roman"/>
          <w:i/>
          <w:sz w:val="24"/>
          <w:szCs w:val="24"/>
        </w:rPr>
        <w:t>anami</w:t>
      </w:r>
    </w:p>
    <w:p w:rsidR="00220CBF" w:rsidRPr="00CC7136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1261E9" w:rsidRDefault="00220CBF" w:rsidP="007D5A78">
      <w:pPr>
        <w:ind w:left="0"/>
        <w:rPr>
          <w:rFonts w:ascii="Times New Roman" w:hAnsi="Times New Roman"/>
          <w:b/>
          <w:sz w:val="24"/>
          <w:szCs w:val="24"/>
        </w:rPr>
      </w:pPr>
      <w:r w:rsidRPr="001261E9">
        <w:rPr>
          <w:rFonts w:ascii="Times New Roman" w:hAnsi="Times New Roman"/>
          <w:b/>
          <w:sz w:val="24"/>
          <w:szCs w:val="24"/>
        </w:rPr>
        <w:t>Statutární město Brno, Městská část Brno – jih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 w:rsidRPr="001261E9">
        <w:rPr>
          <w:rFonts w:ascii="Times New Roman" w:hAnsi="Times New Roman"/>
          <w:sz w:val="24"/>
          <w:szCs w:val="24"/>
        </w:rPr>
        <w:t>Mariánské nám. 13, 617 00, Brno</w:t>
      </w:r>
      <w:r w:rsidR="00F43D79">
        <w:rPr>
          <w:rFonts w:ascii="Times New Roman" w:hAnsi="Times New Roman"/>
          <w:sz w:val="24"/>
          <w:szCs w:val="24"/>
        </w:rPr>
        <w:t xml:space="preserve">, </w:t>
      </w:r>
    </w:p>
    <w:p w:rsidR="00220CBF" w:rsidRPr="001261E9" w:rsidRDefault="00F43D79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20CBF" w:rsidRPr="001261E9">
        <w:rPr>
          <w:rFonts w:ascii="Times New Roman" w:hAnsi="Times New Roman"/>
          <w:sz w:val="24"/>
          <w:szCs w:val="24"/>
        </w:rPr>
        <w:t>astoupené starostou Mgr. Ing. Danielem Kyprem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 w:rsidRPr="001261E9">
        <w:rPr>
          <w:rFonts w:ascii="Times New Roman" w:hAnsi="Times New Roman"/>
          <w:sz w:val="24"/>
          <w:szCs w:val="24"/>
        </w:rPr>
        <w:t>IČ: 449 92 785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 w:rsidRPr="001261E9">
        <w:rPr>
          <w:rFonts w:ascii="Times New Roman" w:hAnsi="Times New Roman"/>
          <w:sz w:val="24"/>
          <w:szCs w:val="24"/>
        </w:rPr>
        <w:t>Bankovní spojení: KB Brno-město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261E9">
        <w:rPr>
          <w:rFonts w:ascii="Times New Roman" w:hAnsi="Times New Roman"/>
          <w:sz w:val="24"/>
          <w:szCs w:val="24"/>
        </w:rPr>
        <w:t>č.ú</w:t>
      </w:r>
      <w:proofErr w:type="spellEnd"/>
      <w:r w:rsidRPr="001261E9">
        <w:rPr>
          <w:rFonts w:ascii="Times New Roman" w:hAnsi="Times New Roman"/>
          <w:sz w:val="24"/>
          <w:szCs w:val="24"/>
        </w:rPr>
        <w:t>.: 10014</w:t>
      </w:r>
      <w:proofErr w:type="gramEnd"/>
      <w:r w:rsidRPr="001261E9">
        <w:rPr>
          <w:rFonts w:ascii="Times New Roman" w:hAnsi="Times New Roman"/>
          <w:sz w:val="24"/>
          <w:szCs w:val="24"/>
        </w:rPr>
        <w:t>-15929621/0100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 w:rsidRPr="001261E9">
        <w:rPr>
          <w:rFonts w:ascii="Times New Roman" w:hAnsi="Times New Roman"/>
          <w:sz w:val="24"/>
          <w:szCs w:val="24"/>
        </w:rPr>
        <w:t>(dále jen „</w:t>
      </w:r>
      <w:r w:rsidRPr="001261E9">
        <w:rPr>
          <w:rFonts w:ascii="Times New Roman" w:hAnsi="Times New Roman"/>
          <w:b/>
          <w:sz w:val="24"/>
          <w:szCs w:val="24"/>
        </w:rPr>
        <w:t>objednatel</w:t>
      </w:r>
      <w:r w:rsidRPr="001261E9">
        <w:rPr>
          <w:rFonts w:ascii="Times New Roman" w:hAnsi="Times New Roman"/>
          <w:sz w:val="24"/>
          <w:szCs w:val="24"/>
        </w:rPr>
        <w:t>“ na straně jedné)</w:t>
      </w:r>
    </w:p>
    <w:p w:rsidR="00220CBF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B153F3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věcech technických jsou oprávněni jednat: </w:t>
      </w:r>
    </w:p>
    <w:p w:rsidR="00220CBF" w:rsidRDefault="006F2756" w:rsidP="00B153F3">
      <w:pPr>
        <w:spacing w:before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Ing. Hana Tupá, TDI 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1261E9" w:rsidRDefault="00220CBF" w:rsidP="007D5A78">
      <w:pPr>
        <w:ind w:left="0"/>
        <w:rPr>
          <w:rFonts w:ascii="Times New Roman" w:hAnsi="Times New Roman"/>
          <w:b/>
          <w:sz w:val="24"/>
          <w:szCs w:val="24"/>
        </w:rPr>
      </w:pPr>
      <w:r w:rsidRPr="001261E9">
        <w:rPr>
          <w:rFonts w:ascii="Times New Roman" w:hAnsi="Times New Roman"/>
          <w:b/>
          <w:sz w:val="24"/>
          <w:szCs w:val="24"/>
        </w:rPr>
        <w:t>a</w:t>
      </w:r>
    </w:p>
    <w:p w:rsidR="00220CBF" w:rsidRPr="001261E9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1261E9" w:rsidRDefault="0041057B" w:rsidP="007D5A78">
      <w:pPr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NOVAPOL GROUP, a.s.</w:t>
      </w:r>
    </w:p>
    <w:p w:rsidR="00220CBF" w:rsidRPr="001261E9" w:rsidRDefault="00B153F3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 w:rsidR="0041057B">
        <w:rPr>
          <w:rFonts w:ascii="Times New Roman" w:hAnsi="Times New Roman"/>
          <w:sz w:val="24"/>
          <w:szCs w:val="24"/>
        </w:rPr>
        <w:t>Pražákova 453/47, 619 00 Brno</w:t>
      </w:r>
    </w:p>
    <w:p w:rsidR="00220CBF" w:rsidRPr="001261E9" w:rsidRDefault="00B153F3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zastoupena </w:t>
      </w:r>
      <w:r w:rsidR="0041057B">
        <w:rPr>
          <w:rFonts w:ascii="Times New Roman" w:hAnsi="Times New Roman"/>
          <w:sz w:val="24"/>
          <w:szCs w:val="24"/>
        </w:rPr>
        <w:t>Zdeňkem Nováčkem, členem představenstva</w:t>
      </w:r>
    </w:p>
    <w:p w:rsidR="00220CBF" w:rsidRPr="001261E9" w:rsidRDefault="0041057B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262 20 466</w:t>
      </w:r>
    </w:p>
    <w:p w:rsidR="00220CBF" w:rsidRPr="001261E9" w:rsidRDefault="0041057B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CZ26220466</w:t>
      </w:r>
    </w:p>
    <w:p w:rsidR="00220CBF" w:rsidRPr="001261E9" w:rsidRDefault="0041057B" w:rsidP="007D5A78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>
        <w:rPr>
          <w:rFonts w:ascii="Times New Roman" w:hAnsi="Times New Roman"/>
          <w:sz w:val="24"/>
          <w:szCs w:val="24"/>
        </w:rPr>
        <w:t>Sberbank</w:t>
      </w:r>
      <w:proofErr w:type="spellEnd"/>
      <w:r>
        <w:rPr>
          <w:rFonts w:ascii="Times New Roman" w:hAnsi="Times New Roman"/>
          <w:sz w:val="24"/>
          <w:szCs w:val="24"/>
        </w:rPr>
        <w:t xml:space="preserve"> CZ,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č.ú</w:t>
      </w:r>
      <w:proofErr w:type="spellEnd"/>
      <w:r>
        <w:rPr>
          <w:rFonts w:ascii="Times New Roman" w:hAnsi="Times New Roman"/>
          <w:sz w:val="24"/>
          <w:szCs w:val="24"/>
        </w:rPr>
        <w:t>. 4060023819/6800</w:t>
      </w:r>
      <w:proofErr w:type="gramEnd"/>
    </w:p>
    <w:p w:rsidR="00220CBF" w:rsidRPr="00052F36" w:rsidRDefault="00220CBF" w:rsidP="00B153F3">
      <w:pPr>
        <w:spacing w:before="120"/>
        <w:ind w:left="0"/>
        <w:rPr>
          <w:rFonts w:ascii="Times New Roman" w:hAnsi="Times New Roman"/>
          <w:sz w:val="24"/>
          <w:szCs w:val="24"/>
        </w:rPr>
      </w:pPr>
      <w:r w:rsidRPr="00052F36">
        <w:rPr>
          <w:rFonts w:ascii="Times New Roman" w:hAnsi="Times New Roman"/>
          <w:sz w:val="24"/>
          <w:szCs w:val="24"/>
        </w:rPr>
        <w:t>Osoby oprávněné jednat ve věcech obchodních:</w:t>
      </w:r>
      <w:r w:rsidR="00B153F3">
        <w:rPr>
          <w:rFonts w:ascii="Times New Roman" w:hAnsi="Times New Roman"/>
          <w:sz w:val="24"/>
          <w:szCs w:val="24"/>
        </w:rPr>
        <w:t xml:space="preserve"> </w:t>
      </w:r>
      <w:r w:rsidR="0041057B">
        <w:rPr>
          <w:rFonts w:ascii="Times New Roman" w:hAnsi="Times New Roman"/>
          <w:sz w:val="24"/>
          <w:szCs w:val="24"/>
        </w:rPr>
        <w:t>Zdeněk Nováček, člen představenstva</w:t>
      </w:r>
    </w:p>
    <w:p w:rsidR="00B153F3" w:rsidRPr="0041057B" w:rsidRDefault="00220CBF" w:rsidP="00B153F3">
      <w:pPr>
        <w:spacing w:before="120"/>
        <w:ind w:left="0"/>
        <w:rPr>
          <w:rFonts w:ascii="Times New Roman" w:hAnsi="Times New Roman"/>
          <w:sz w:val="24"/>
          <w:szCs w:val="24"/>
        </w:rPr>
      </w:pPr>
      <w:r w:rsidRPr="0041057B">
        <w:rPr>
          <w:rFonts w:ascii="Times New Roman" w:hAnsi="Times New Roman"/>
          <w:sz w:val="24"/>
          <w:szCs w:val="24"/>
        </w:rPr>
        <w:t>Ve věcech technických jsou oprávněni jednat:</w:t>
      </w:r>
      <w:r w:rsidR="00B153F3" w:rsidRPr="0041057B">
        <w:rPr>
          <w:rFonts w:ascii="Times New Roman" w:hAnsi="Times New Roman"/>
          <w:sz w:val="24"/>
          <w:szCs w:val="24"/>
        </w:rPr>
        <w:t xml:space="preserve"> </w:t>
      </w:r>
      <w:r w:rsidR="0041057B" w:rsidRPr="0041057B">
        <w:rPr>
          <w:rFonts w:ascii="Times New Roman" w:hAnsi="Times New Roman"/>
          <w:sz w:val="24"/>
          <w:szCs w:val="24"/>
        </w:rPr>
        <w:t>Rudolf Kříž, technik</w:t>
      </w:r>
    </w:p>
    <w:p w:rsidR="00220CBF" w:rsidRPr="00052F36" w:rsidRDefault="00220CBF" w:rsidP="00B153F3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0CBF" w:rsidRPr="00693540" w:rsidRDefault="00220CBF" w:rsidP="007D5A78">
      <w:pPr>
        <w:ind w:left="0"/>
        <w:rPr>
          <w:rFonts w:ascii="Times New Roman" w:hAnsi="Times New Roman"/>
          <w:sz w:val="24"/>
          <w:szCs w:val="24"/>
        </w:rPr>
      </w:pPr>
      <w:r w:rsidRPr="00693540">
        <w:rPr>
          <w:rFonts w:ascii="Times New Roman" w:hAnsi="Times New Roman"/>
          <w:sz w:val="24"/>
          <w:szCs w:val="24"/>
        </w:rPr>
        <w:t>(dále jen „</w:t>
      </w:r>
      <w:proofErr w:type="gramStart"/>
      <w:r w:rsidRPr="00693540">
        <w:rPr>
          <w:rFonts w:ascii="Times New Roman" w:hAnsi="Times New Roman"/>
          <w:b/>
          <w:sz w:val="24"/>
          <w:szCs w:val="24"/>
        </w:rPr>
        <w:t>zhotovitel</w:t>
      </w:r>
      <w:r w:rsidRPr="00693540">
        <w:rPr>
          <w:rFonts w:ascii="Times New Roman" w:hAnsi="Times New Roman"/>
          <w:sz w:val="24"/>
          <w:szCs w:val="24"/>
        </w:rPr>
        <w:t>“  na</w:t>
      </w:r>
      <w:proofErr w:type="gramEnd"/>
      <w:r w:rsidRPr="00693540">
        <w:rPr>
          <w:rFonts w:ascii="Times New Roman" w:hAnsi="Times New Roman"/>
          <w:sz w:val="24"/>
          <w:szCs w:val="24"/>
        </w:rPr>
        <w:t xml:space="preserve"> straně druhé)</w:t>
      </w:r>
    </w:p>
    <w:p w:rsidR="00220CBF" w:rsidRPr="00693540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740F40" w:rsidRDefault="00220CBF" w:rsidP="00740F40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40F40">
        <w:rPr>
          <w:rFonts w:ascii="Times New Roman" w:hAnsi="Times New Roman"/>
          <w:b/>
          <w:sz w:val="24"/>
          <w:szCs w:val="24"/>
        </w:rPr>
        <w:t>takto:</w:t>
      </w:r>
    </w:p>
    <w:p w:rsidR="00220CBF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7D5A78">
      <w:pPr>
        <w:ind w:left="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B4643C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Předmět smlouvy</w:t>
      </w:r>
    </w:p>
    <w:p w:rsidR="00220CBF" w:rsidRPr="00CC7136" w:rsidRDefault="00220CBF" w:rsidP="00B4643C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Pr="00CC7136" w:rsidRDefault="00B153F3" w:rsidP="00B153F3">
      <w:pPr>
        <w:pStyle w:val="Odstavecseseznamem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</w:r>
      <w:r w:rsidR="00220CBF">
        <w:rPr>
          <w:rFonts w:ascii="Times New Roman" w:hAnsi="Times New Roman"/>
          <w:sz w:val="24"/>
          <w:szCs w:val="24"/>
        </w:rPr>
        <w:t xml:space="preserve">Předmětem smlouvy je </w:t>
      </w:r>
      <w:r>
        <w:rPr>
          <w:rFonts w:ascii="Times New Roman" w:hAnsi="Times New Roman"/>
          <w:sz w:val="24"/>
          <w:szCs w:val="24"/>
        </w:rPr>
        <w:t xml:space="preserve">provedení díla – </w:t>
      </w:r>
      <w:r w:rsidR="00BD433B">
        <w:rPr>
          <w:rFonts w:ascii="Times New Roman" w:hAnsi="Times New Roman"/>
          <w:sz w:val="24"/>
          <w:szCs w:val="24"/>
        </w:rPr>
        <w:t>stavebních prací dle</w:t>
      </w:r>
      <w:r w:rsidR="00BD433B" w:rsidRPr="00BD433B">
        <w:rPr>
          <w:rFonts w:ascii="Times New Roman" w:hAnsi="Times New Roman"/>
          <w:sz w:val="24"/>
          <w:szCs w:val="24"/>
        </w:rPr>
        <w:t xml:space="preserve"> </w:t>
      </w:r>
      <w:r w:rsidRPr="00BD433B">
        <w:rPr>
          <w:rFonts w:ascii="Times New Roman" w:hAnsi="Times New Roman"/>
          <w:sz w:val="24"/>
          <w:szCs w:val="24"/>
        </w:rPr>
        <w:t>projektové dokumentace</w:t>
      </w:r>
      <w:r w:rsidR="00BD433B" w:rsidRPr="00BD433B">
        <w:rPr>
          <w:rFonts w:ascii="Times New Roman" w:hAnsi="Times New Roman"/>
          <w:sz w:val="24"/>
          <w:szCs w:val="24"/>
        </w:rPr>
        <w:t>, vypracované v červnu 2016 kanceláří Ing. arch. Josefa Borkovce</w:t>
      </w:r>
      <w:r>
        <w:rPr>
          <w:rFonts w:ascii="Times New Roman" w:hAnsi="Times New Roman"/>
          <w:sz w:val="24"/>
          <w:szCs w:val="24"/>
        </w:rPr>
        <w:t xml:space="preserve"> na akci s názvem „</w:t>
      </w:r>
      <w:r w:rsidR="00BD433B">
        <w:rPr>
          <w:rFonts w:ascii="Times New Roman" w:hAnsi="Times New Roman"/>
          <w:b/>
          <w:sz w:val="24"/>
          <w:szCs w:val="24"/>
        </w:rPr>
        <w:t>ZŠ Bednářova 28 – oprava sociálního zařízení II. etapa</w:t>
      </w:r>
      <w:r>
        <w:rPr>
          <w:rFonts w:ascii="Times New Roman" w:hAnsi="Times New Roman"/>
          <w:sz w:val="24"/>
          <w:szCs w:val="24"/>
        </w:rPr>
        <w:t>“</w:t>
      </w:r>
      <w:r w:rsidR="007176BD">
        <w:rPr>
          <w:rFonts w:ascii="Times New Roman" w:hAnsi="Times New Roman"/>
          <w:sz w:val="24"/>
          <w:szCs w:val="24"/>
        </w:rPr>
        <w:t xml:space="preserve">, realizovanou statutárním městem Brnem, městskou částí Brno-jih. </w:t>
      </w:r>
    </w:p>
    <w:p w:rsidR="00B153F3" w:rsidRPr="00B153F3" w:rsidRDefault="00B153F3" w:rsidP="007176BD">
      <w:pPr>
        <w:pStyle w:val="BodyTextIndent21"/>
        <w:tabs>
          <w:tab w:val="clear" w:pos="360"/>
        </w:tabs>
        <w:spacing w:before="120"/>
        <w:ind w:left="425" w:firstLine="0"/>
        <w:rPr>
          <w:szCs w:val="23"/>
        </w:rPr>
      </w:pPr>
      <w:r>
        <w:rPr>
          <w:szCs w:val="23"/>
        </w:rPr>
        <w:t>R</w:t>
      </w:r>
      <w:r w:rsidR="00220CBF">
        <w:rPr>
          <w:szCs w:val="23"/>
        </w:rPr>
        <w:t>ozsa</w:t>
      </w:r>
      <w:r>
        <w:rPr>
          <w:szCs w:val="23"/>
        </w:rPr>
        <w:t>h</w:t>
      </w:r>
      <w:r w:rsidR="00220CBF">
        <w:rPr>
          <w:szCs w:val="23"/>
        </w:rPr>
        <w:t xml:space="preserve"> a</w:t>
      </w:r>
      <w:r>
        <w:rPr>
          <w:szCs w:val="23"/>
        </w:rPr>
        <w:t xml:space="preserve"> </w:t>
      </w:r>
      <w:r w:rsidR="00220CBF">
        <w:rPr>
          <w:szCs w:val="23"/>
        </w:rPr>
        <w:t>podmínk</w:t>
      </w:r>
      <w:r>
        <w:rPr>
          <w:szCs w:val="23"/>
        </w:rPr>
        <w:t>y</w:t>
      </w:r>
      <w:r w:rsidR="00220CBF">
        <w:rPr>
          <w:szCs w:val="23"/>
        </w:rPr>
        <w:t xml:space="preserve"> </w:t>
      </w:r>
      <w:r>
        <w:rPr>
          <w:szCs w:val="23"/>
        </w:rPr>
        <w:t xml:space="preserve">provedení díla vychází ze zadávací dokumentace veřejné zakázky, a </w:t>
      </w:r>
      <w:r w:rsidRPr="00B153F3">
        <w:rPr>
          <w:szCs w:val="23"/>
        </w:rPr>
        <w:t xml:space="preserve">to zejm. </w:t>
      </w:r>
      <w:r w:rsidR="00BD433B">
        <w:rPr>
          <w:szCs w:val="23"/>
        </w:rPr>
        <w:t xml:space="preserve">výše uvedené projektové dokumentace ve stupni k provedení stavby. </w:t>
      </w:r>
      <w:r w:rsidR="007176BD">
        <w:rPr>
          <w:szCs w:val="24"/>
        </w:rPr>
        <w:t xml:space="preserve">V dalších podrobnostech se zhotovitel zavazuje dodržet pokyny objednatele k provedení díla. </w:t>
      </w:r>
    </w:p>
    <w:p w:rsidR="00220CBF" w:rsidRDefault="00B153F3" w:rsidP="007176BD">
      <w:pPr>
        <w:pStyle w:val="BodyTextIndent21"/>
        <w:tabs>
          <w:tab w:val="clear" w:pos="360"/>
        </w:tabs>
        <w:spacing w:before="120"/>
        <w:ind w:left="425" w:firstLine="0"/>
        <w:rPr>
          <w:szCs w:val="23"/>
        </w:rPr>
      </w:pPr>
      <w:r>
        <w:rPr>
          <w:szCs w:val="23"/>
        </w:rPr>
        <w:t xml:space="preserve">Zadávací dokumentace veřejné zakázky </w:t>
      </w:r>
      <w:r w:rsidR="007176BD">
        <w:rPr>
          <w:szCs w:val="23"/>
        </w:rPr>
        <w:t xml:space="preserve">na </w:t>
      </w:r>
      <w:r>
        <w:rPr>
          <w:szCs w:val="23"/>
        </w:rPr>
        <w:t>akci „</w:t>
      </w:r>
      <w:r w:rsidR="00BD433B">
        <w:rPr>
          <w:szCs w:val="23"/>
        </w:rPr>
        <w:t>ZŠ Bednářova 28 – oprava sociálního zařízení II. etapa</w:t>
      </w:r>
      <w:r>
        <w:rPr>
          <w:szCs w:val="23"/>
        </w:rPr>
        <w:t>“</w:t>
      </w:r>
      <w:r w:rsidR="007176BD">
        <w:rPr>
          <w:szCs w:val="23"/>
        </w:rPr>
        <w:t xml:space="preserve"> a na to navazující nabídka zhotovitele </w:t>
      </w:r>
      <w:r>
        <w:rPr>
          <w:szCs w:val="23"/>
        </w:rPr>
        <w:t xml:space="preserve">je </w:t>
      </w:r>
      <w:r w:rsidR="00220CBF">
        <w:rPr>
          <w:szCs w:val="23"/>
        </w:rPr>
        <w:t xml:space="preserve">nedílnou součástí této </w:t>
      </w:r>
      <w:r w:rsidR="007176BD">
        <w:rPr>
          <w:szCs w:val="23"/>
        </w:rPr>
        <w:t xml:space="preserve">Smlouvy o dílo (dále jen </w:t>
      </w:r>
      <w:proofErr w:type="spellStart"/>
      <w:r w:rsidR="007176BD">
        <w:rPr>
          <w:szCs w:val="23"/>
        </w:rPr>
        <w:t>SoD</w:t>
      </w:r>
      <w:proofErr w:type="spellEnd"/>
      <w:r w:rsidR="007176BD">
        <w:rPr>
          <w:szCs w:val="23"/>
        </w:rPr>
        <w:t xml:space="preserve">). </w:t>
      </w:r>
    </w:p>
    <w:p w:rsidR="00220CBF" w:rsidRDefault="00220CBF" w:rsidP="007176BD">
      <w:pPr>
        <w:spacing w:before="120"/>
        <w:ind w:left="0" w:firstLine="425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lastRenderedPageBreak/>
        <w:t>Míst</w:t>
      </w:r>
      <w:r>
        <w:rPr>
          <w:rFonts w:ascii="Times New Roman" w:hAnsi="Times New Roman"/>
          <w:sz w:val="24"/>
          <w:szCs w:val="24"/>
        </w:rPr>
        <w:t xml:space="preserve">em </w:t>
      </w:r>
      <w:r w:rsidR="007176BD">
        <w:rPr>
          <w:rFonts w:ascii="Times New Roman" w:hAnsi="Times New Roman"/>
          <w:sz w:val="24"/>
          <w:szCs w:val="24"/>
        </w:rPr>
        <w:t>předmětu díla</w:t>
      </w:r>
      <w:r>
        <w:rPr>
          <w:rFonts w:ascii="Times New Roman" w:hAnsi="Times New Roman"/>
          <w:sz w:val="24"/>
          <w:szCs w:val="24"/>
        </w:rPr>
        <w:t xml:space="preserve"> je</w:t>
      </w:r>
      <w:r w:rsidR="007176B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D433B">
        <w:rPr>
          <w:rFonts w:ascii="Times New Roman" w:hAnsi="Times New Roman"/>
          <w:sz w:val="24"/>
          <w:szCs w:val="24"/>
        </w:rPr>
        <w:t>objekt ZŠ Bednářova 28</w:t>
      </w:r>
      <w:r w:rsidR="007176BD">
        <w:rPr>
          <w:rFonts w:ascii="Times New Roman" w:hAnsi="Times New Roman"/>
          <w:sz w:val="24"/>
          <w:szCs w:val="24"/>
        </w:rPr>
        <w:t>, 6</w:t>
      </w:r>
      <w:r w:rsidR="00BD433B">
        <w:rPr>
          <w:rFonts w:ascii="Times New Roman" w:hAnsi="Times New Roman"/>
          <w:sz w:val="24"/>
          <w:szCs w:val="24"/>
        </w:rPr>
        <w:t>19</w:t>
      </w:r>
      <w:r w:rsidR="007176BD">
        <w:rPr>
          <w:rFonts w:ascii="Times New Roman" w:hAnsi="Times New Roman"/>
          <w:sz w:val="24"/>
          <w:szCs w:val="24"/>
        </w:rPr>
        <w:t xml:space="preserve"> 00 Brno</w:t>
      </w:r>
      <w:r w:rsidR="00910B15">
        <w:rPr>
          <w:rFonts w:ascii="Times New Roman" w:hAnsi="Times New Roman"/>
          <w:sz w:val="24"/>
          <w:szCs w:val="24"/>
        </w:rPr>
        <w:t xml:space="preserve"> – </w:t>
      </w:r>
      <w:r w:rsidR="00BD433B">
        <w:rPr>
          <w:rFonts w:ascii="Times New Roman" w:hAnsi="Times New Roman"/>
          <w:sz w:val="24"/>
          <w:szCs w:val="24"/>
        </w:rPr>
        <w:t>Horní Heršpice</w:t>
      </w:r>
      <w:r w:rsidR="007176BD">
        <w:rPr>
          <w:rFonts w:ascii="Times New Roman" w:hAnsi="Times New Roman"/>
          <w:sz w:val="24"/>
          <w:szCs w:val="24"/>
        </w:rPr>
        <w:t xml:space="preserve">. </w:t>
      </w:r>
    </w:p>
    <w:p w:rsidR="00220CBF" w:rsidRPr="00CC7136" w:rsidRDefault="00220CBF" w:rsidP="00F33483">
      <w:pPr>
        <w:ind w:left="0"/>
        <w:rPr>
          <w:rFonts w:ascii="Times New Roman" w:hAnsi="Times New Roman"/>
          <w:sz w:val="24"/>
          <w:szCs w:val="24"/>
        </w:rPr>
      </w:pPr>
    </w:p>
    <w:p w:rsidR="00220CBF" w:rsidRDefault="007176BD" w:rsidP="007176BD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</w:r>
      <w:r w:rsidR="00220CBF" w:rsidRPr="00CC7136">
        <w:rPr>
          <w:rFonts w:ascii="Times New Roman" w:hAnsi="Times New Roman"/>
          <w:sz w:val="24"/>
          <w:szCs w:val="24"/>
        </w:rPr>
        <w:t>Zhotovitel se zavazuje</w:t>
      </w:r>
      <w:r w:rsidR="00220CBF">
        <w:rPr>
          <w:rFonts w:ascii="Times New Roman" w:hAnsi="Times New Roman"/>
          <w:sz w:val="24"/>
          <w:szCs w:val="24"/>
        </w:rPr>
        <w:t xml:space="preserve"> </w:t>
      </w:r>
      <w:r w:rsidR="00220CBF" w:rsidRPr="00CC7136">
        <w:rPr>
          <w:rFonts w:ascii="Times New Roman" w:hAnsi="Times New Roman"/>
          <w:sz w:val="24"/>
          <w:szCs w:val="24"/>
        </w:rPr>
        <w:t>prové</w:t>
      </w:r>
      <w:r w:rsidR="00220CBF">
        <w:rPr>
          <w:rFonts w:ascii="Times New Roman" w:hAnsi="Times New Roman"/>
          <w:sz w:val="24"/>
          <w:szCs w:val="24"/>
        </w:rPr>
        <w:t>s</w:t>
      </w:r>
      <w:r w:rsidR="00220CBF" w:rsidRPr="00CC7136">
        <w:rPr>
          <w:rFonts w:ascii="Times New Roman" w:hAnsi="Times New Roman"/>
          <w:sz w:val="24"/>
          <w:szCs w:val="24"/>
        </w:rPr>
        <w:t>t</w:t>
      </w:r>
      <w:r w:rsidR="00220CBF">
        <w:rPr>
          <w:rFonts w:ascii="Times New Roman" w:hAnsi="Times New Roman"/>
          <w:sz w:val="24"/>
          <w:szCs w:val="24"/>
        </w:rPr>
        <w:t xml:space="preserve"> </w:t>
      </w:r>
      <w:r w:rsidR="00220CBF" w:rsidRPr="00CC7136">
        <w:rPr>
          <w:rFonts w:ascii="Times New Roman" w:hAnsi="Times New Roman"/>
          <w:sz w:val="24"/>
          <w:szCs w:val="24"/>
        </w:rPr>
        <w:t>předmět</w:t>
      </w:r>
      <w:r w:rsidR="00220CBF">
        <w:rPr>
          <w:rFonts w:ascii="Times New Roman" w:hAnsi="Times New Roman"/>
          <w:sz w:val="24"/>
          <w:szCs w:val="24"/>
        </w:rPr>
        <w:t xml:space="preserve"> smlouvy dle bodu 1.1 vlastním </w:t>
      </w:r>
      <w:r w:rsidR="00220CBF" w:rsidRPr="00CC7136">
        <w:rPr>
          <w:rFonts w:ascii="Times New Roman" w:hAnsi="Times New Roman"/>
          <w:sz w:val="24"/>
          <w:szCs w:val="24"/>
        </w:rPr>
        <w:t>jménem, na vlastní z</w:t>
      </w:r>
      <w:r w:rsidR="00220CBF">
        <w:rPr>
          <w:rFonts w:ascii="Times New Roman" w:hAnsi="Times New Roman"/>
          <w:sz w:val="24"/>
          <w:szCs w:val="24"/>
        </w:rPr>
        <w:t xml:space="preserve">odpovědnost a ve sjednané době. </w:t>
      </w:r>
    </w:p>
    <w:p w:rsidR="00220CBF" w:rsidRDefault="00220CBF" w:rsidP="007176BD">
      <w:pPr>
        <w:ind w:left="0"/>
        <w:rPr>
          <w:b/>
          <w:szCs w:val="23"/>
        </w:rPr>
      </w:pPr>
    </w:p>
    <w:p w:rsidR="00220CBF" w:rsidRDefault="00220CBF" w:rsidP="007176BD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76BD">
        <w:rPr>
          <w:rFonts w:ascii="Times New Roman" w:hAnsi="Times New Roman"/>
          <w:sz w:val="24"/>
          <w:szCs w:val="24"/>
        </w:rPr>
        <w:t>3</w:t>
      </w:r>
      <w:r w:rsidR="007176BD">
        <w:rPr>
          <w:rFonts w:ascii="Times New Roman" w:hAnsi="Times New Roman"/>
          <w:sz w:val="24"/>
          <w:szCs w:val="24"/>
        </w:rPr>
        <w:tab/>
        <w:t xml:space="preserve">Zhotovitel je povinen provést dílo </w:t>
      </w:r>
      <w:r w:rsidRPr="00D64EC1">
        <w:rPr>
          <w:rFonts w:ascii="Times New Roman" w:hAnsi="Times New Roman"/>
          <w:sz w:val="24"/>
          <w:szCs w:val="24"/>
        </w:rPr>
        <w:t xml:space="preserve">v kvalitě a standardu potřebném pro </w:t>
      </w:r>
      <w:r w:rsidR="007176BD">
        <w:rPr>
          <w:rFonts w:ascii="Times New Roman" w:hAnsi="Times New Roman"/>
          <w:sz w:val="24"/>
          <w:szCs w:val="24"/>
        </w:rPr>
        <w:t xml:space="preserve">dosažení jeho účelu, tj. následného vydání stavebního povolení a samotné realizace stavby. </w:t>
      </w:r>
      <w:r w:rsidR="00910B15">
        <w:rPr>
          <w:rFonts w:ascii="Times New Roman" w:hAnsi="Times New Roman"/>
          <w:sz w:val="24"/>
          <w:szCs w:val="24"/>
        </w:rPr>
        <w:t xml:space="preserve">Za tímto účelem zhotovitel prohlašuje, </w:t>
      </w:r>
      <w:r w:rsidR="00E34D05">
        <w:rPr>
          <w:rFonts w:ascii="Times New Roman" w:hAnsi="Times New Roman"/>
          <w:sz w:val="24"/>
          <w:szCs w:val="24"/>
        </w:rPr>
        <w:t xml:space="preserve">že se s předmětem díla dostatečně seznámil, </w:t>
      </w:r>
      <w:r w:rsidR="00910B15">
        <w:rPr>
          <w:rFonts w:ascii="Times New Roman" w:hAnsi="Times New Roman"/>
          <w:sz w:val="24"/>
          <w:szCs w:val="24"/>
        </w:rPr>
        <w:t>že disponuje potřebnými odbornými znalostmi a vědomostmi a potřebným provozním zázemím k úspěšnému provedení díla. Při zhotovování díla se zhotovitel zavazuje postupovat s odbornou péčí</w:t>
      </w:r>
      <w:r w:rsidR="00E34D05">
        <w:rPr>
          <w:rFonts w:ascii="Times New Roman" w:hAnsi="Times New Roman"/>
          <w:sz w:val="24"/>
          <w:szCs w:val="24"/>
        </w:rPr>
        <w:t xml:space="preserve"> a v součinnosti s objednatelem. </w:t>
      </w:r>
    </w:p>
    <w:p w:rsidR="006F2756" w:rsidRDefault="006F2756" w:rsidP="007176BD">
      <w:pPr>
        <w:ind w:left="426" w:hanging="426"/>
        <w:rPr>
          <w:rFonts w:ascii="Times New Roman" w:hAnsi="Times New Roman"/>
          <w:sz w:val="24"/>
          <w:szCs w:val="24"/>
        </w:rPr>
      </w:pPr>
    </w:p>
    <w:p w:rsidR="006F2756" w:rsidRPr="00D64EC1" w:rsidRDefault="006F2756" w:rsidP="007176BD">
      <w:p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 xml:space="preserve">Zhotovitel se zavazuje při provádění díla postupovat v součinnosti s technickým dozorem investora (TDI), kterého si pro daný účel stanoví objednatel. TDI je za tímto účelem zejm. oprávněn odsouhlasit zápisy ve stavebním deníku, provádět kontroly a prověrky prováděných prací, udílet zhotoviteli přiměřené pokyny týkající se provádění díla a plnit další úkoly, jež standardně z funkce TDI vyplývají. </w:t>
      </w:r>
    </w:p>
    <w:p w:rsidR="00220CBF" w:rsidRDefault="00220CBF" w:rsidP="007176BD">
      <w:pPr>
        <w:ind w:left="0"/>
        <w:rPr>
          <w:rFonts w:ascii="Times New Roman" w:hAnsi="Times New Roman"/>
          <w:sz w:val="24"/>
          <w:szCs w:val="24"/>
        </w:rPr>
      </w:pPr>
    </w:p>
    <w:p w:rsidR="007176BD" w:rsidRPr="00CC7136" w:rsidRDefault="007176BD" w:rsidP="007176BD">
      <w:pPr>
        <w:ind w:left="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9711D6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Doba plnění</w:t>
      </w:r>
    </w:p>
    <w:p w:rsidR="00220CBF" w:rsidRPr="00CC7136" w:rsidRDefault="00220CBF" w:rsidP="009711D6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Default="007176BD" w:rsidP="007176BD">
      <w:pPr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  <w:t xml:space="preserve">Zhotovitel dílo provede, dokončí a předá objednateli </w:t>
      </w:r>
      <w:r w:rsidR="00220CBF">
        <w:rPr>
          <w:rFonts w:ascii="Times New Roman" w:hAnsi="Times New Roman"/>
          <w:sz w:val="24"/>
          <w:szCs w:val="24"/>
        </w:rPr>
        <w:t xml:space="preserve">v dohodnutém termínu: </w:t>
      </w:r>
    </w:p>
    <w:p w:rsidR="00220CBF" w:rsidRPr="007176BD" w:rsidRDefault="00BD433B" w:rsidP="007176BD">
      <w:pPr>
        <w:spacing w:before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proofErr w:type="gramStart"/>
      <w:r>
        <w:rPr>
          <w:rFonts w:ascii="Times New Roman" w:hAnsi="Times New Roman"/>
          <w:b/>
          <w:sz w:val="24"/>
          <w:szCs w:val="24"/>
        </w:rPr>
        <w:t>31</w:t>
      </w:r>
      <w:r w:rsidR="007176BD" w:rsidRPr="007176BD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8</w:t>
      </w:r>
      <w:r w:rsidR="007176BD" w:rsidRPr="007176BD">
        <w:rPr>
          <w:rFonts w:ascii="Times New Roman" w:hAnsi="Times New Roman"/>
          <w:b/>
          <w:sz w:val="24"/>
          <w:szCs w:val="24"/>
        </w:rPr>
        <w:t>.2016</w:t>
      </w:r>
      <w:proofErr w:type="gramEnd"/>
      <w:r w:rsidR="007176BD" w:rsidRPr="007176BD">
        <w:rPr>
          <w:rFonts w:ascii="Times New Roman" w:hAnsi="Times New Roman"/>
          <w:b/>
          <w:sz w:val="24"/>
          <w:szCs w:val="24"/>
        </w:rPr>
        <w:t>.</w:t>
      </w:r>
    </w:p>
    <w:p w:rsidR="00220CBF" w:rsidRDefault="00220CBF" w:rsidP="00740F40">
      <w:pPr>
        <w:ind w:left="0"/>
        <w:rPr>
          <w:rFonts w:ascii="Times New Roman" w:hAnsi="Times New Roman"/>
          <w:sz w:val="24"/>
          <w:szCs w:val="24"/>
        </w:rPr>
      </w:pPr>
    </w:p>
    <w:p w:rsidR="007176BD" w:rsidRDefault="007176BD" w:rsidP="00740F40">
      <w:pPr>
        <w:ind w:left="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9711D6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Cena za zhotovení díla</w:t>
      </w:r>
    </w:p>
    <w:p w:rsidR="00220CBF" w:rsidRPr="00CC7136" w:rsidRDefault="00220CBF" w:rsidP="009711D6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Pr="00F54EF3" w:rsidRDefault="00220CBF" w:rsidP="00F54EF3">
      <w:pPr>
        <w:pStyle w:val="BodyText21"/>
        <w:tabs>
          <w:tab w:val="left" w:pos="705"/>
        </w:tabs>
        <w:ind w:left="705" w:hanging="705"/>
        <w:rPr>
          <w:sz w:val="24"/>
          <w:szCs w:val="23"/>
        </w:rPr>
      </w:pPr>
      <w:r w:rsidRPr="00CC7136">
        <w:rPr>
          <w:sz w:val="24"/>
          <w:szCs w:val="24"/>
        </w:rPr>
        <w:t>3.1</w:t>
      </w:r>
      <w:r w:rsidRPr="00CC7136">
        <w:rPr>
          <w:sz w:val="24"/>
          <w:szCs w:val="24"/>
        </w:rPr>
        <w:tab/>
      </w:r>
      <w:r>
        <w:rPr>
          <w:sz w:val="24"/>
          <w:szCs w:val="23"/>
        </w:rPr>
        <w:tab/>
        <w:t>Smluvní strany se ve smyslu zákona o cenách číslo 526/</w:t>
      </w:r>
      <w:r w:rsidR="007176BD">
        <w:rPr>
          <w:sz w:val="24"/>
          <w:szCs w:val="23"/>
        </w:rPr>
        <w:t>19</w:t>
      </w:r>
      <w:r>
        <w:rPr>
          <w:sz w:val="24"/>
          <w:szCs w:val="23"/>
        </w:rPr>
        <w:t xml:space="preserve">90 Sb. dohodly na tom, že cena </w:t>
      </w:r>
      <w:r w:rsidR="007176BD">
        <w:rPr>
          <w:sz w:val="24"/>
          <w:szCs w:val="23"/>
        </w:rPr>
        <w:t>díla</w:t>
      </w:r>
      <w:r>
        <w:rPr>
          <w:sz w:val="24"/>
          <w:szCs w:val="23"/>
        </w:rPr>
        <w:t xml:space="preserve"> je</w:t>
      </w:r>
      <w:r w:rsidR="007176BD">
        <w:rPr>
          <w:sz w:val="24"/>
          <w:szCs w:val="23"/>
        </w:rPr>
        <w:t xml:space="preserve"> </w:t>
      </w:r>
      <w:r>
        <w:rPr>
          <w:sz w:val="24"/>
          <w:szCs w:val="23"/>
        </w:rPr>
        <w:t xml:space="preserve">stanovena na základě </w:t>
      </w:r>
      <w:r w:rsidR="007176BD">
        <w:rPr>
          <w:sz w:val="24"/>
          <w:szCs w:val="23"/>
        </w:rPr>
        <w:t xml:space="preserve">nabídky </w:t>
      </w:r>
      <w:r w:rsidR="00552E38">
        <w:rPr>
          <w:sz w:val="24"/>
          <w:szCs w:val="23"/>
        </w:rPr>
        <w:t xml:space="preserve">zhotovitele jako cena smluvní, </w:t>
      </w:r>
      <w:r>
        <w:rPr>
          <w:sz w:val="24"/>
          <w:szCs w:val="23"/>
        </w:rPr>
        <w:t>pevná a</w:t>
      </w:r>
      <w:r w:rsidR="00552E38">
        <w:rPr>
          <w:sz w:val="24"/>
          <w:szCs w:val="23"/>
        </w:rPr>
        <w:t xml:space="preserve"> činí: </w:t>
      </w:r>
    </w:p>
    <w:p w:rsidR="00552E38" w:rsidRDefault="00552E38" w:rsidP="00552E38">
      <w:pPr>
        <w:ind w:left="1412"/>
        <w:rPr>
          <w:rFonts w:ascii="Times New Roman" w:hAnsi="Times New Roman"/>
          <w:b/>
          <w:sz w:val="24"/>
          <w:szCs w:val="24"/>
        </w:rPr>
      </w:pPr>
    </w:p>
    <w:p w:rsidR="00220CBF" w:rsidRDefault="0041057B" w:rsidP="00552E38">
      <w:pPr>
        <w:ind w:left="14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538.849</w:t>
      </w:r>
      <w:r w:rsidR="00552E38">
        <w:rPr>
          <w:rFonts w:ascii="Times New Roman" w:hAnsi="Times New Roman"/>
          <w:b/>
          <w:sz w:val="24"/>
          <w:szCs w:val="24"/>
        </w:rPr>
        <w:t>,- Kč bez DPH</w:t>
      </w:r>
    </w:p>
    <w:p w:rsidR="00552E38" w:rsidRDefault="00552E38" w:rsidP="00552E38">
      <w:pPr>
        <w:ind w:left="1412" w:hanging="692"/>
        <w:rPr>
          <w:rFonts w:ascii="Times New Roman" w:hAnsi="Times New Roman"/>
          <w:b/>
          <w:sz w:val="24"/>
          <w:szCs w:val="24"/>
        </w:rPr>
      </w:pPr>
    </w:p>
    <w:p w:rsidR="00220CBF" w:rsidRPr="00552E38" w:rsidRDefault="0041057B" w:rsidP="00552E38">
      <w:pPr>
        <w:ind w:left="14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652.007</w:t>
      </w:r>
      <w:r w:rsidR="00552E38">
        <w:rPr>
          <w:rFonts w:ascii="Times New Roman" w:hAnsi="Times New Roman"/>
          <w:b/>
          <w:sz w:val="24"/>
          <w:szCs w:val="24"/>
        </w:rPr>
        <w:t>,- Kč vč. DPH</w:t>
      </w:r>
    </w:p>
    <w:p w:rsidR="00220CBF" w:rsidRDefault="00220CBF" w:rsidP="00F54EF3">
      <w:pPr>
        <w:ind w:left="0"/>
        <w:rPr>
          <w:rFonts w:ascii="Times New Roman" w:hAnsi="Times New Roman"/>
          <w:sz w:val="24"/>
          <w:szCs w:val="24"/>
        </w:rPr>
      </w:pPr>
    </w:p>
    <w:p w:rsidR="00552E38" w:rsidRDefault="00552E38" w:rsidP="00552E38">
      <w:pPr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 xml:space="preserve">Výše sjednaná cena v sobě již zahrnuje veškeré nezbytné výdaje zhotovitele, potřebné pro dokončení díla. Cena díla může být dodatečně změněna jen na základě uzavření cenového dodatku k této smlouvě, odsouhlaseného oběma smluvními stranami. </w:t>
      </w:r>
    </w:p>
    <w:p w:rsidR="00552E38" w:rsidRDefault="00552E38" w:rsidP="00F54EF3">
      <w:pPr>
        <w:ind w:left="0"/>
        <w:rPr>
          <w:rFonts w:ascii="Times New Roman" w:hAnsi="Times New Roman"/>
          <w:sz w:val="24"/>
          <w:szCs w:val="24"/>
        </w:rPr>
      </w:pPr>
    </w:p>
    <w:p w:rsidR="00552E38" w:rsidRDefault="00552E38" w:rsidP="00F54EF3">
      <w:pPr>
        <w:ind w:left="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0F3B70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Platební podmínky</w:t>
      </w:r>
    </w:p>
    <w:p w:rsidR="00220CBF" w:rsidRPr="00CC7136" w:rsidRDefault="00220CBF" w:rsidP="000F3B70">
      <w:pPr>
        <w:ind w:left="1410" w:hanging="69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 xml:space="preserve">  </w:t>
      </w:r>
    </w:p>
    <w:p w:rsidR="003E44AE" w:rsidRPr="00CC7136" w:rsidRDefault="00220CBF" w:rsidP="003E44AE">
      <w:pPr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4.1</w:t>
      </w:r>
      <w:r w:rsidRPr="00CC7136">
        <w:rPr>
          <w:rFonts w:ascii="Times New Roman" w:hAnsi="Times New Roman"/>
          <w:sz w:val="24"/>
          <w:szCs w:val="24"/>
        </w:rPr>
        <w:tab/>
        <w:t>Úhrada ceny za skutečně provedené plnění bude provedena</w:t>
      </w:r>
      <w:r w:rsidR="00910B15">
        <w:rPr>
          <w:rFonts w:ascii="Times New Roman" w:hAnsi="Times New Roman"/>
          <w:sz w:val="24"/>
          <w:szCs w:val="24"/>
        </w:rPr>
        <w:t xml:space="preserve"> </w:t>
      </w:r>
      <w:r w:rsidRPr="00CC7136">
        <w:rPr>
          <w:rFonts w:ascii="Times New Roman" w:hAnsi="Times New Roman"/>
          <w:sz w:val="24"/>
          <w:szCs w:val="24"/>
        </w:rPr>
        <w:t>bezhotovostně na základě zhotovitelem</w:t>
      </w:r>
      <w:r w:rsidR="00910B15">
        <w:rPr>
          <w:rFonts w:ascii="Times New Roman" w:hAnsi="Times New Roman"/>
          <w:sz w:val="24"/>
          <w:szCs w:val="24"/>
        </w:rPr>
        <w:t xml:space="preserve"> </w:t>
      </w:r>
      <w:r w:rsidRPr="00CC7136">
        <w:rPr>
          <w:rFonts w:ascii="Times New Roman" w:hAnsi="Times New Roman"/>
          <w:sz w:val="24"/>
          <w:szCs w:val="24"/>
        </w:rPr>
        <w:t>vystaven</w:t>
      </w:r>
      <w:r w:rsidR="00910B15">
        <w:rPr>
          <w:rFonts w:ascii="Times New Roman" w:hAnsi="Times New Roman"/>
          <w:sz w:val="24"/>
          <w:szCs w:val="24"/>
        </w:rPr>
        <w:t xml:space="preserve">ého </w:t>
      </w:r>
      <w:r w:rsidRPr="00CC7136">
        <w:rPr>
          <w:rFonts w:ascii="Times New Roman" w:hAnsi="Times New Roman"/>
          <w:sz w:val="24"/>
          <w:szCs w:val="24"/>
        </w:rPr>
        <w:t>daňov</w:t>
      </w:r>
      <w:r w:rsidR="00910B15">
        <w:rPr>
          <w:rFonts w:ascii="Times New Roman" w:hAnsi="Times New Roman"/>
          <w:sz w:val="24"/>
          <w:szCs w:val="24"/>
        </w:rPr>
        <w:t xml:space="preserve">ého </w:t>
      </w:r>
      <w:r w:rsidRPr="00CC7136">
        <w:rPr>
          <w:rFonts w:ascii="Times New Roman" w:hAnsi="Times New Roman"/>
          <w:sz w:val="24"/>
          <w:szCs w:val="24"/>
        </w:rPr>
        <w:t>doklad</w:t>
      </w:r>
      <w:r w:rsidR="00910B15">
        <w:rPr>
          <w:rFonts w:ascii="Times New Roman" w:hAnsi="Times New Roman"/>
          <w:sz w:val="24"/>
          <w:szCs w:val="24"/>
        </w:rPr>
        <w:t>u</w:t>
      </w:r>
      <w:r w:rsidRPr="00CC7136">
        <w:rPr>
          <w:rFonts w:ascii="Times New Roman" w:hAnsi="Times New Roman"/>
          <w:sz w:val="24"/>
          <w:szCs w:val="24"/>
        </w:rPr>
        <w:t xml:space="preserve"> (faktur</w:t>
      </w:r>
      <w:r w:rsidR="00E41B97">
        <w:rPr>
          <w:rFonts w:ascii="Times New Roman" w:hAnsi="Times New Roman"/>
          <w:sz w:val="24"/>
          <w:szCs w:val="24"/>
        </w:rPr>
        <w:t xml:space="preserve">y). </w:t>
      </w:r>
      <w:r w:rsidR="003E44AE">
        <w:rPr>
          <w:rFonts w:ascii="Times New Roman" w:hAnsi="Times New Roman"/>
          <w:sz w:val="24"/>
          <w:szCs w:val="24"/>
        </w:rPr>
        <w:t>Fakturaci je možné provádět i průběžně po bezvadném dokončení a předání jednotlivých ucelených částí díla</w:t>
      </w:r>
      <w:r w:rsidR="00D31A1B">
        <w:rPr>
          <w:rFonts w:ascii="Times New Roman" w:hAnsi="Times New Roman"/>
          <w:sz w:val="24"/>
          <w:szCs w:val="24"/>
        </w:rPr>
        <w:t xml:space="preserve"> (etapy) </w:t>
      </w:r>
      <w:r w:rsidR="003E44AE">
        <w:rPr>
          <w:rFonts w:ascii="Times New Roman" w:hAnsi="Times New Roman"/>
          <w:sz w:val="24"/>
          <w:szCs w:val="24"/>
        </w:rPr>
        <w:t xml:space="preserve">objednateli. 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4.2</w:t>
      </w:r>
      <w:r w:rsidRPr="00CC7136">
        <w:rPr>
          <w:rFonts w:ascii="Times New Roman" w:hAnsi="Times New Roman"/>
          <w:sz w:val="24"/>
          <w:szCs w:val="24"/>
        </w:rPr>
        <w:tab/>
        <w:t>Nárok na zaplacení dohodnuté smluvní ceny vzniká zhotoviteli úspěšným předáním a převzetím předmětu díla.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4.3</w:t>
      </w:r>
      <w:r w:rsidRPr="00CC7136">
        <w:rPr>
          <w:rFonts w:ascii="Times New Roman" w:hAnsi="Times New Roman"/>
          <w:sz w:val="24"/>
          <w:szCs w:val="24"/>
        </w:rPr>
        <w:tab/>
        <w:t xml:space="preserve">Veškeré faktury jsou splatné do </w:t>
      </w:r>
      <w:r w:rsidR="003E44AE">
        <w:rPr>
          <w:rFonts w:ascii="Times New Roman" w:hAnsi="Times New Roman"/>
          <w:sz w:val="24"/>
          <w:szCs w:val="24"/>
        </w:rPr>
        <w:t xml:space="preserve">21 </w:t>
      </w:r>
      <w:r w:rsidRPr="00CC7136">
        <w:rPr>
          <w:rFonts w:ascii="Times New Roman" w:hAnsi="Times New Roman"/>
          <w:sz w:val="24"/>
          <w:szCs w:val="24"/>
        </w:rPr>
        <w:t xml:space="preserve">dnů od doručení objednateli, přičemž faktura zhotovitele bude mít náležitosti daňového dokladu podle </w:t>
      </w:r>
      <w:r>
        <w:rPr>
          <w:rFonts w:ascii="Times New Roman" w:hAnsi="Times New Roman"/>
          <w:sz w:val="24"/>
          <w:szCs w:val="24"/>
        </w:rPr>
        <w:t xml:space="preserve">platného </w:t>
      </w:r>
      <w:r w:rsidRPr="00CC7136">
        <w:rPr>
          <w:rFonts w:ascii="Times New Roman" w:hAnsi="Times New Roman"/>
          <w:sz w:val="24"/>
          <w:szCs w:val="24"/>
        </w:rPr>
        <w:t xml:space="preserve">zákona o dani </w:t>
      </w:r>
      <w:r w:rsidRPr="00CC7136">
        <w:rPr>
          <w:rFonts w:ascii="Times New Roman" w:hAnsi="Times New Roman"/>
          <w:sz w:val="24"/>
          <w:szCs w:val="24"/>
        </w:rPr>
        <w:lastRenderedPageBreak/>
        <w:t xml:space="preserve">z přidané hodnoty, tj. bude obsahovat identifikační údaje objednatele, označení smlouvy, identifikační údaje zhotovitele s uvedením identifikačního čísla a daňového identifikačního čísla, celkovou částku faktury </w:t>
      </w:r>
      <w:r w:rsidR="002D0938">
        <w:rPr>
          <w:rFonts w:ascii="Times New Roman" w:hAnsi="Times New Roman"/>
          <w:sz w:val="24"/>
          <w:szCs w:val="24"/>
        </w:rPr>
        <w:t>a</w:t>
      </w:r>
      <w:r w:rsidR="00EA3712">
        <w:rPr>
          <w:rFonts w:ascii="Times New Roman" w:hAnsi="Times New Roman"/>
          <w:sz w:val="24"/>
          <w:szCs w:val="24"/>
        </w:rPr>
        <w:t xml:space="preserve"> způsob </w:t>
      </w:r>
      <w:r w:rsidR="00333936">
        <w:rPr>
          <w:rFonts w:ascii="Times New Roman" w:hAnsi="Times New Roman"/>
          <w:sz w:val="24"/>
          <w:szCs w:val="24"/>
        </w:rPr>
        <w:t xml:space="preserve">a výši </w:t>
      </w:r>
      <w:r w:rsidR="00EA3712">
        <w:rPr>
          <w:rFonts w:ascii="Times New Roman" w:hAnsi="Times New Roman"/>
          <w:sz w:val="24"/>
          <w:szCs w:val="24"/>
        </w:rPr>
        <w:t>odvodu DPH</w:t>
      </w:r>
      <w:r w:rsidRPr="00CC71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4AE" w:rsidRDefault="003E44AE" w:rsidP="000F3B70">
      <w:pPr>
        <w:ind w:left="1410" w:hanging="690"/>
        <w:rPr>
          <w:rFonts w:ascii="Times New Roman" w:hAnsi="Times New Roman"/>
          <w:sz w:val="24"/>
          <w:szCs w:val="24"/>
        </w:rPr>
      </w:pPr>
    </w:p>
    <w:p w:rsidR="003E44AE" w:rsidRDefault="003E44AE" w:rsidP="000F3B70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C0624A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Záruka</w:t>
      </w:r>
    </w:p>
    <w:p w:rsidR="00220CBF" w:rsidRPr="00CC7136" w:rsidRDefault="00220CBF" w:rsidP="00C0624A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Default="00220CBF" w:rsidP="004E2F11">
      <w:p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</w:r>
      <w:r w:rsidR="003E44A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 poskyt</w:t>
      </w:r>
      <w:r w:rsidR="003E44AE">
        <w:rPr>
          <w:rFonts w:ascii="Times New Roman" w:hAnsi="Times New Roman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 xml:space="preserve"> objednateli</w:t>
      </w:r>
      <w:r w:rsidR="003E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záruku </w:t>
      </w:r>
      <w:r w:rsidR="003E44AE">
        <w:rPr>
          <w:rFonts w:ascii="Times New Roman" w:hAnsi="Times New Roman"/>
          <w:sz w:val="24"/>
          <w:szCs w:val="24"/>
        </w:rPr>
        <w:t xml:space="preserve">za kvalitu provedení díla </w:t>
      </w:r>
      <w:r>
        <w:rPr>
          <w:rFonts w:ascii="Times New Roman" w:hAnsi="Times New Roman"/>
          <w:sz w:val="24"/>
          <w:szCs w:val="24"/>
        </w:rPr>
        <w:t>v</w:t>
      </w:r>
      <w:r w:rsidR="003E44AE">
        <w:rPr>
          <w:rFonts w:ascii="Times New Roman" w:hAnsi="Times New Roman"/>
          <w:sz w:val="24"/>
          <w:szCs w:val="24"/>
        </w:rPr>
        <w:t xml:space="preserve"> délce </w:t>
      </w:r>
      <w:r w:rsidR="0041057B" w:rsidRPr="0041057B">
        <w:rPr>
          <w:rFonts w:ascii="Times New Roman" w:hAnsi="Times New Roman"/>
          <w:b/>
          <w:sz w:val="24"/>
          <w:szCs w:val="24"/>
        </w:rPr>
        <w:t>60</w:t>
      </w:r>
      <w:r w:rsidR="003E44AE" w:rsidRPr="0041057B">
        <w:rPr>
          <w:rFonts w:ascii="Times New Roman" w:hAnsi="Times New Roman"/>
          <w:b/>
          <w:sz w:val="24"/>
          <w:szCs w:val="24"/>
        </w:rPr>
        <w:t xml:space="preserve"> měsíců</w:t>
      </w:r>
      <w:r w:rsidR="003E44AE">
        <w:rPr>
          <w:rFonts w:ascii="Times New Roman" w:hAnsi="Times New Roman"/>
          <w:sz w:val="24"/>
          <w:szCs w:val="24"/>
        </w:rPr>
        <w:t xml:space="preserve">. </w:t>
      </w:r>
      <w:r w:rsidRPr="00CC7136">
        <w:rPr>
          <w:rFonts w:ascii="Times New Roman" w:hAnsi="Times New Roman"/>
          <w:sz w:val="24"/>
          <w:szCs w:val="24"/>
        </w:rPr>
        <w:t>Záruka začíná běžet dnem převzetí díla (části díla) objednavatelem.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Pr="00FE3DA4" w:rsidRDefault="00220CBF" w:rsidP="003E44AE">
      <w:pPr>
        <w:spacing w:before="120" w:line="240" w:lineRule="atLeast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E44AE">
        <w:rPr>
          <w:rFonts w:ascii="Times New Roman" w:hAnsi="Times New Roman"/>
          <w:sz w:val="24"/>
          <w:szCs w:val="24"/>
        </w:rPr>
        <w:t>2</w:t>
      </w:r>
      <w:r w:rsidRPr="00CC7136">
        <w:rPr>
          <w:rFonts w:ascii="Times New Roman" w:hAnsi="Times New Roman"/>
          <w:sz w:val="24"/>
          <w:szCs w:val="24"/>
        </w:rPr>
        <w:tab/>
      </w:r>
      <w:r w:rsidRPr="00FE3DA4">
        <w:rPr>
          <w:rFonts w:ascii="Times New Roman" w:hAnsi="Times New Roman"/>
          <w:sz w:val="24"/>
          <w:szCs w:val="24"/>
        </w:rPr>
        <w:t xml:space="preserve">Zhotovitel je povinen odstranit uznané záruční </w:t>
      </w:r>
      <w:r w:rsidR="003E44AE">
        <w:rPr>
          <w:rFonts w:ascii="Times New Roman" w:hAnsi="Times New Roman"/>
          <w:sz w:val="24"/>
          <w:szCs w:val="24"/>
        </w:rPr>
        <w:t>závady do 1</w:t>
      </w:r>
      <w:r w:rsidR="00EA37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dnů od písemného </w:t>
      </w:r>
      <w:r w:rsidRPr="00FE3DA4">
        <w:rPr>
          <w:rFonts w:ascii="Times New Roman" w:hAnsi="Times New Roman"/>
          <w:sz w:val="24"/>
          <w:szCs w:val="24"/>
        </w:rPr>
        <w:t>nahlášení reklamace objednavatelem.</w:t>
      </w:r>
      <w:r w:rsidR="003E44AE">
        <w:rPr>
          <w:rFonts w:ascii="Times New Roman" w:hAnsi="Times New Roman"/>
          <w:sz w:val="24"/>
          <w:szCs w:val="24"/>
        </w:rPr>
        <w:t xml:space="preserve"> </w:t>
      </w:r>
      <w:r w:rsidRPr="00FE3DA4">
        <w:rPr>
          <w:rFonts w:ascii="Times New Roman" w:hAnsi="Times New Roman"/>
          <w:sz w:val="24"/>
          <w:szCs w:val="24"/>
        </w:rPr>
        <w:t>V případě,</w:t>
      </w:r>
      <w:r w:rsidR="003E44AE">
        <w:rPr>
          <w:rFonts w:ascii="Times New Roman" w:hAnsi="Times New Roman"/>
          <w:sz w:val="24"/>
          <w:szCs w:val="24"/>
        </w:rPr>
        <w:t xml:space="preserve"> </w:t>
      </w:r>
      <w:r w:rsidRPr="00FE3DA4">
        <w:rPr>
          <w:rFonts w:ascii="Times New Roman" w:hAnsi="Times New Roman"/>
          <w:sz w:val="24"/>
          <w:szCs w:val="24"/>
        </w:rPr>
        <w:t xml:space="preserve">že zhotovitel </w:t>
      </w:r>
      <w:r w:rsidR="00EA3712">
        <w:rPr>
          <w:rFonts w:ascii="Times New Roman" w:hAnsi="Times New Roman"/>
          <w:sz w:val="24"/>
          <w:szCs w:val="24"/>
        </w:rPr>
        <w:t xml:space="preserve">neprovede </w:t>
      </w:r>
      <w:r>
        <w:rPr>
          <w:rFonts w:ascii="Times New Roman" w:hAnsi="Times New Roman"/>
          <w:sz w:val="24"/>
          <w:szCs w:val="24"/>
        </w:rPr>
        <w:t>odstra</w:t>
      </w:r>
      <w:r w:rsidR="00EA3712">
        <w:rPr>
          <w:rFonts w:ascii="Times New Roman" w:hAnsi="Times New Roman"/>
          <w:sz w:val="24"/>
          <w:szCs w:val="24"/>
        </w:rPr>
        <w:t xml:space="preserve">nění </w:t>
      </w:r>
      <w:r>
        <w:rPr>
          <w:rFonts w:ascii="Times New Roman" w:hAnsi="Times New Roman"/>
          <w:sz w:val="24"/>
          <w:szCs w:val="24"/>
        </w:rPr>
        <w:t xml:space="preserve">případných vad předmětu </w:t>
      </w:r>
      <w:r w:rsidR="00EA3712">
        <w:rPr>
          <w:rFonts w:ascii="Times New Roman" w:hAnsi="Times New Roman"/>
          <w:sz w:val="24"/>
          <w:szCs w:val="24"/>
        </w:rPr>
        <w:t>díla</w:t>
      </w:r>
      <w:r>
        <w:rPr>
          <w:rFonts w:ascii="Times New Roman" w:hAnsi="Times New Roman"/>
          <w:sz w:val="24"/>
          <w:szCs w:val="24"/>
        </w:rPr>
        <w:t xml:space="preserve"> ani do 10 dnů od uplynutí </w:t>
      </w:r>
      <w:r w:rsidR="00EA3712">
        <w:rPr>
          <w:rFonts w:ascii="Times New Roman" w:hAnsi="Times New Roman"/>
          <w:sz w:val="24"/>
          <w:szCs w:val="24"/>
        </w:rPr>
        <w:t xml:space="preserve">výše uvedeného </w:t>
      </w:r>
      <w:r>
        <w:rPr>
          <w:rFonts w:ascii="Times New Roman" w:hAnsi="Times New Roman"/>
          <w:sz w:val="24"/>
          <w:szCs w:val="24"/>
        </w:rPr>
        <w:t>termínu,</w:t>
      </w:r>
      <w:r w:rsidR="00EA37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objednatel oprávněn pověřit odstraněním vady </w:t>
      </w:r>
      <w:r w:rsidR="003E44AE">
        <w:rPr>
          <w:rFonts w:ascii="Times New Roman" w:hAnsi="Times New Roman"/>
          <w:sz w:val="24"/>
          <w:szCs w:val="24"/>
        </w:rPr>
        <w:t xml:space="preserve">jiný specializovaný subjekt </w:t>
      </w:r>
      <w:r>
        <w:rPr>
          <w:rFonts w:ascii="Times New Roman" w:hAnsi="Times New Roman"/>
          <w:sz w:val="24"/>
          <w:szCs w:val="24"/>
        </w:rPr>
        <w:t xml:space="preserve">a náklady účtovat zhotoviteli. </w:t>
      </w:r>
    </w:p>
    <w:p w:rsidR="00220CBF" w:rsidRDefault="00220CBF" w:rsidP="004E2F11">
      <w:pPr>
        <w:jc w:val="left"/>
        <w:rPr>
          <w:rFonts w:ascii="Times New Roman" w:hAnsi="Times New Roman"/>
          <w:sz w:val="24"/>
          <w:szCs w:val="24"/>
        </w:rPr>
      </w:pPr>
    </w:p>
    <w:p w:rsidR="00220CBF" w:rsidRPr="00FE3DA4" w:rsidRDefault="00220CBF" w:rsidP="004E2F11">
      <w:pPr>
        <w:jc w:val="left"/>
        <w:rPr>
          <w:rFonts w:ascii="Times New Roman" w:hAnsi="Times New Roman"/>
          <w:sz w:val="24"/>
          <w:szCs w:val="24"/>
        </w:rPr>
      </w:pPr>
    </w:p>
    <w:p w:rsidR="00220CBF" w:rsidRPr="00FE3DA4" w:rsidRDefault="00220CBF" w:rsidP="003D0D64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3DA4">
        <w:rPr>
          <w:rFonts w:ascii="Times New Roman" w:hAnsi="Times New Roman"/>
          <w:b/>
          <w:sz w:val="24"/>
          <w:szCs w:val="24"/>
          <w:u w:val="single"/>
        </w:rPr>
        <w:t>Předání a převzetí díla</w:t>
      </w:r>
    </w:p>
    <w:p w:rsidR="00220CBF" w:rsidRPr="00FE3DA4" w:rsidRDefault="00220CBF" w:rsidP="003D0D64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Pr="00FE3DA4" w:rsidRDefault="00220CBF" w:rsidP="004E2F11">
      <w:pPr>
        <w:ind w:hanging="720"/>
        <w:rPr>
          <w:rFonts w:ascii="Times New Roman" w:hAnsi="Times New Roman"/>
          <w:sz w:val="24"/>
          <w:szCs w:val="24"/>
        </w:rPr>
      </w:pPr>
      <w:r w:rsidRPr="00FE3DA4">
        <w:rPr>
          <w:rFonts w:ascii="Times New Roman" w:hAnsi="Times New Roman"/>
          <w:sz w:val="24"/>
          <w:szCs w:val="24"/>
        </w:rPr>
        <w:t>6.1</w:t>
      </w:r>
      <w:r w:rsidRPr="00FE3DA4">
        <w:rPr>
          <w:rFonts w:ascii="Times New Roman" w:hAnsi="Times New Roman"/>
          <w:sz w:val="24"/>
          <w:szCs w:val="24"/>
        </w:rPr>
        <w:tab/>
        <w:t xml:space="preserve">Dílo je pokládáno za </w:t>
      </w:r>
      <w:r w:rsidR="002D0938">
        <w:rPr>
          <w:rFonts w:ascii="Times New Roman" w:hAnsi="Times New Roman"/>
          <w:sz w:val="24"/>
          <w:szCs w:val="24"/>
        </w:rPr>
        <w:t>provedené</w:t>
      </w:r>
      <w:r w:rsidRPr="00FE3DA4">
        <w:rPr>
          <w:rFonts w:ascii="Times New Roman" w:hAnsi="Times New Roman"/>
          <w:sz w:val="24"/>
          <w:szCs w:val="24"/>
        </w:rPr>
        <w:t xml:space="preserve">, bude-li </w:t>
      </w:r>
      <w:r w:rsidR="002D0938">
        <w:rPr>
          <w:rFonts w:ascii="Times New Roman" w:hAnsi="Times New Roman"/>
          <w:sz w:val="24"/>
          <w:szCs w:val="24"/>
        </w:rPr>
        <w:t>dokončeno</w:t>
      </w:r>
      <w:r w:rsidRPr="00FE3DA4">
        <w:rPr>
          <w:rFonts w:ascii="Times New Roman" w:hAnsi="Times New Roman"/>
          <w:sz w:val="24"/>
          <w:szCs w:val="24"/>
        </w:rPr>
        <w:t xml:space="preserve"> a předáno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DA4">
        <w:rPr>
          <w:rFonts w:ascii="Times New Roman" w:hAnsi="Times New Roman"/>
          <w:sz w:val="24"/>
          <w:szCs w:val="24"/>
        </w:rPr>
        <w:t xml:space="preserve">objednavateli </w:t>
      </w:r>
      <w:r>
        <w:rPr>
          <w:rFonts w:ascii="Times New Roman" w:hAnsi="Times New Roman"/>
          <w:sz w:val="24"/>
          <w:szCs w:val="24"/>
        </w:rPr>
        <w:t xml:space="preserve">oproti předávacímu protokolu </w:t>
      </w:r>
      <w:r w:rsidRPr="00FE3DA4">
        <w:rPr>
          <w:rFonts w:ascii="Times New Roman" w:hAnsi="Times New Roman"/>
          <w:sz w:val="24"/>
          <w:szCs w:val="24"/>
        </w:rPr>
        <w:t>v době, kdy je k tomu zhotovitel povinen podle této smlouvy. Bude-li dílo předané s nedostat</w:t>
      </w:r>
      <w:r>
        <w:rPr>
          <w:rFonts w:ascii="Times New Roman" w:hAnsi="Times New Roman"/>
          <w:sz w:val="24"/>
          <w:szCs w:val="24"/>
        </w:rPr>
        <w:t xml:space="preserve">ky, </w:t>
      </w:r>
      <w:r w:rsidR="002D0938">
        <w:rPr>
          <w:rFonts w:ascii="Times New Roman" w:hAnsi="Times New Roman"/>
          <w:sz w:val="24"/>
          <w:szCs w:val="24"/>
        </w:rPr>
        <w:t xml:space="preserve">které samy o sobě ani ve spojení s jinými nebrání řádnému užívání stavby, </w:t>
      </w:r>
      <w:r>
        <w:rPr>
          <w:rFonts w:ascii="Times New Roman" w:hAnsi="Times New Roman"/>
          <w:sz w:val="24"/>
          <w:szCs w:val="24"/>
        </w:rPr>
        <w:t xml:space="preserve">poznamenají se tyto do předávacího protokolu vč. termínů jejich odstranění zhotovitelem. </w:t>
      </w:r>
    </w:p>
    <w:p w:rsidR="00220CBF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FE3DA4">
        <w:rPr>
          <w:rFonts w:ascii="Times New Roman" w:hAnsi="Times New Roman"/>
          <w:sz w:val="24"/>
          <w:szCs w:val="24"/>
        </w:rPr>
        <w:t>6.2</w:t>
      </w:r>
      <w:r w:rsidRPr="00FE3DA4">
        <w:rPr>
          <w:rFonts w:ascii="Times New Roman" w:hAnsi="Times New Roman"/>
          <w:sz w:val="24"/>
          <w:szCs w:val="24"/>
        </w:rPr>
        <w:tab/>
        <w:t xml:space="preserve">Zhotovitel je povinen oznámit objednateli nejpozději </w:t>
      </w:r>
      <w:r w:rsidR="00EA3712">
        <w:rPr>
          <w:rFonts w:ascii="Times New Roman" w:hAnsi="Times New Roman"/>
          <w:sz w:val="24"/>
          <w:szCs w:val="24"/>
        </w:rPr>
        <w:t>5</w:t>
      </w:r>
      <w:r w:rsidRPr="00FE3DA4">
        <w:rPr>
          <w:rFonts w:ascii="Times New Roman" w:hAnsi="Times New Roman"/>
          <w:sz w:val="24"/>
          <w:szCs w:val="24"/>
        </w:rPr>
        <w:t xml:space="preserve"> dní předem termín, kdy bude dílo</w:t>
      </w:r>
      <w:r w:rsidR="00D31A1B">
        <w:rPr>
          <w:rFonts w:ascii="Times New Roman" w:hAnsi="Times New Roman"/>
          <w:sz w:val="24"/>
          <w:szCs w:val="24"/>
        </w:rPr>
        <w:t xml:space="preserve"> či jeho ucelená část </w:t>
      </w:r>
      <w:r w:rsidRPr="00FE3DA4">
        <w:rPr>
          <w:rFonts w:ascii="Times New Roman" w:hAnsi="Times New Roman"/>
          <w:sz w:val="24"/>
          <w:szCs w:val="24"/>
        </w:rPr>
        <w:t>(etapa) připraven</w:t>
      </w:r>
      <w:r w:rsidR="00D31A1B">
        <w:rPr>
          <w:rFonts w:ascii="Times New Roman" w:hAnsi="Times New Roman"/>
          <w:sz w:val="24"/>
          <w:szCs w:val="24"/>
        </w:rPr>
        <w:t>o</w:t>
      </w:r>
      <w:r w:rsidRPr="00FE3DA4">
        <w:rPr>
          <w:rFonts w:ascii="Times New Roman" w:hAnsi="Times New Roman"/>
          <w:sz w:val="24"/>
          <w:szCs w:val="24"/>
        </w:rPr>
        <w:t xml:space="preserve"> k předání.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640191">
      <w:pPr>
        <w:pStyle w:val="Odstavecseseznamem"/>
        <w:numPr>
          <w:ilvl w:val="0"/>
          <w:numId w:val="1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b/>
          <w:sz w:val="24"/>
          <w:szCs w:val="24"/>
          <w:u w:val="single"/>
        </w:rPr>
        <w:t>Smluvní pokuty</w:t>
      </w:r>
    </w:p>
    <w:p w:rsidR="00220CBF" w:rsidRPr="00CC7136" w:rsidRDefault="00220CBF" w:rsidP="00A04BAE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Pr="00CC7136" w:rsidRDefault="00220CBF" w:rsidP="004E2F11">
      <w:pPr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7.1</w:t>
      </w:r>
      <w:r w:rsidRPr="00CC7136">
        <w:rPr>
          <w:rFonts w:ascii="Times New Roman" w:hAnsi="Times New Roman"/>
          <w:sz w:val="24"/>
          <w:szCs w:val="24"/>
        </w:rPr>
        <w:tab/>
        <w:t>V případě, že zhotovitel nedodá dílo řádným způsobem, nebo v dohodnutém čase plnění, zaplatí objednateli smluvní pokutu ve výši 0,</w:t>
      </w:r>
      <w:r w:rsidR="00D31A1B">
        <w:rPr>
          <w:rFonts w:ascii="Times New Roman" w:hAnsi="Times New Roman"/>
          <w:sz w:val="24"/>
          <w:szCs w:val="24"/>
        </w:rPr>
        <w:t>1</w:t>
      </w:r>
      <w:r w:rsidRPr="00CC7136">
        <w:rPr>
          <w:rFonts w:ascii="Times New Roman" w:hAnsi="Times New Roman"/>
          <w:sz w:val="24"/>
          <w:szCs w:val="24"/>
        </w:rPr>
        <w:t>% z dohodnuté ceny plnění za každý den prodlení.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7.2</w:t>
      </w:r>
      <w:r w:rsidRPr="00CC7136">
        <w:rPr>
          <w:rFonts w:ascii="Times New Roman" w:hAnsi="Times New Roman"/>
          <w:sz w:val="24"/>
          <w:szCs w:val="24"/>
        </w:rPr>
        <w:tab/>
        <w:t>V případě, že objednatel neuhradí fakturu v dohodnutém termínu, je povinen zaplatit zhotoviteli smluvní pokutu ve výši 0,1% za každý den prodlení z dlužné částky.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7.3</w:t>
      </w:r>
      <w:r w:rsidRPr="00CC7136">
        <w:rPr>
          <w:rFonts w:ascii="Times New Roman" w:hAnsi="Times New Roman"/>
          <w:sz w:val="24"/>
          <w:szCs w:val="24"/>
        </w:rPr>
        <w:tab/>
        <w:t>Zaplacením smluvní pokuty není dotčeno právo smluvních stran na náhradu vzniklé škody.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740F40">
      <w:pPr>
        <w:ind w:left="1410" w:hanging="690"/>
        <w:rPr>
          <w:rFonts w:ascii="Times New Roman" w:hAnsi="Times New Roman"/>
          <w:b/>
          <w:sz w:val="24"/>
          <w:szCs w:val="24"/>
        </w:rPr>
      </w:pPr>
    </w:p>
    <w:p w:rsidR="00220CBF" w:rsidRPr="00CC7136" w:rsidRDefault="00220CBF" w:rsidP="00740F40">
      <w:pPr>
        <w:ind w:left="1410" w:hanging="690"/>
        <w:rPr>
          <w:rFonts w:ascii="Times New Roman" w:hAnsi="Times New Roman"/>
          <w:b/>
          <w:sz w:val="24"/>
          <w:szCs w:val="24"/>
        </w:rPr>
      </w:pPr>
    </w:p>
    <w:p w:rsidR="00220CBF" w:rsidRPr="00CC7136" w:rsidRDefault="00220CBF" w:rsidP="009C078E">
      <w:pPr>
        <w:ind w:left="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136">
        <w:rPr>
          <w:rFonts w:ascii="Times New Roman" w:hAnsi="Times New Roman"/>
          <w:b/>
          <w:sz w:val="24"/>
          <w:szCs w:val="24"/>
        </w:rPr>
        <w:t>VIII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7136">
        <w:rPr>
          <w:rFonts w:ascii="Times New Roman" w:hAnsi="Times New Roman"/>
          <w:b/>
          <w:sz w:val="24"/>
          <w:szCs w:val="24"/>
          <w:u w:val="single"/>
        </w:rPr>
        <w:t>Ukončení smluvního vztahu</w:t>
      </w:r>
    </w:p>
    <w:p w:rsidR="00220CBF" w:rsidRPr="00CC7136" w:rsidRDefault="00220CBF" w:rsidP="00640191">
      <w:pPr>
        <w:ind w:left="1410" w:hanging="690"/>
        <w:jc w:val="center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4E2F11">
      <w:pPr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8.1</w:t>
      </w:r>
      <w:r w:rsidRPr="00CC7136">
        <w:rPr>
          <w:rFonts w:ascii="Times New Roman" w:hAnsi="Times New Roman"/>
          <w:sz w:val="24"/>
          <w:szCs w:val="24"/>
        </w:rPr>
        <w:tab/>
        <w:t>Tento smluvní vztah může být ukončen písemnou dohodou smluvních stran nebo odstoupením od smlouvy</w:t>
      </w:r>
      <w:r w:rsidR="00EA3712">
        <w:rPr>
          <w:rFonts w:ascii="Times New Roman" w:hAnsi="Times New Roman"/>
          <w:sz w:val="24"/>
          <w:szCs w:val="24"/>
        </w:rPr>
        <w:t xml:space="preserve"> z důvodů stanovených </w:t>
      </w:r>
      <w:r w:rsidR="006F2756">
        <w:rPr>
          <w:rFonts w:ascii="Times New Roman" w:hAnsi="Times New Roman"/>
          <w:sz w:val="24"/>
          <w:szCs w:val="24"/>
        </w:rPr>
        <w:t>touto smlouvou či</w:t>
      </w:r>
      <w:r w:rsidR="00EA3712">
        <w:rPr>
          <w:rFonts w:ascii="Times New Roman" w:hAnsi="Times New Roman"/>
          <w:sz w:val="24"/>
          <w:szCs w:val="24"/>
        </w:rPr>
        <w:t xml:space="preserve"> zákon</w:t>
      </w:r>
      <w:r w:rsidR="006F2756">
        <w:rPr>
          <w:rFonts w:ascii="Times New Roman" w:hAnsi="Times New Roman"/>
          <w:sz w:val="24"/>
          <w:szCs w:val="24"/>
        </w:rPr>
        <w:t>em</w:t>
      </w:r>
      <w:r w:rsidRPr="00CC7136">
        <w:rPr>
          <w:rFonts w:ascii="Times New Roman" w:hAnsi="Times New Roman"/>
          <w:sz w:val="24"/>
          <w:szCs w:val="24"/>
        </w:rPr>
        <w:t>.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8.2</w:t>
      </w:r>
      <w:r w:rsidRPr="00CC7136">
        <w:rPr>
          <w:rFonts w:ascii="Times New Roman" w:hAnsi="Times New Roman"/>
          <w:sz w:val="24"/>
          <w:szCs w:val="24"/>
        </w:rPr>
        <w:tab/>
        <w:t xml:space="preserve">V případě, že je zhotovitel s předáním předmětu smlouvy v prodlení delším než </w:t>
      </w:r>
      <w:r w:rsidR="00EA3712">
        <w:rPr>
          <w:rFonts w:ascii="Times New Roman" w:hAnsi="Times New Roman"/>
          <w:sz w:val="24"/>
          <w:szCs w:val="24"/>
        </w:rPr>
        <w:t xml:space="preserve">dva </w:t>
      </w:r>
      <w:r w:rsidRPr="00CC7136">
        <w:rPr>
          <w:rFonts w:ascii="Times New Roman" w:hAnsi="Times New Roman"/>
          <w:sz w:val="24"/>
          <w:szCs w:val="24"/>
        </w:rPr>
        <w:t xml:space="preserve">týdny nebo neodstraní zjištěné závady a nedostatky </w:t>
      </w:r>
      <w:r w:rsidR="00EA3712">
        <w:rPr>
          <w:rFonts w:ascii="Times New Roman" w:hAnsi="Times New Roman"/>
          <w:sz w:val="24"/>
          <w:szCs w:val="24"/>
        </w:rPr>
        <w:t xml:space="preserve">při provádění </w:t>
      </w:r>
      <w:r w:rsidRPr="00CC7136">
        <w:rPr>
          <w:rFonts w:ascii="Times New Roman" w:hAnsi="Times New Roman"/>
          <w:sz w:val="24"/>
          <w:szCs w:val="24"/>
        </w:rPr>
        <w:t xml:space="preserve">díla </w:t>
      </w:r>
      <w:r>
        <w:rPr>
          <w:rFonts w:ascii="Times New Roman" w:hAnsi="Times New Roman"/>
          <w:sz w:val="24"/>
          <w:szCs w:val="24"/>
        </w:rPr>
        <w:t>ani do jednoho týdne po termínu</w:t>
      </w:r>
      <w:r w:rsidR="00EA3712">
        <w:rPr>
          <w:rFonts w:ascii="Times New Roman" w:hAnsi="Times New Roman"/>
          <w:sz w:val="24"/>
          <w:szCs w:val="24"/>
        </w:rPr>
        <w:t xml:space="preserve"> nápravy</w:t>
      </w:r>
      <w:r w:rsidR="006F2756">
        <w:rPr>
          <w:rFonts w:ascii="Times New Roman" w:hAnsi="Times New Roman"/>
          <w:sz w:val="24"/>
          <w:szCs w:val="24"/>
        </w:rPr>
        <w:t xml:space="preserve"> stanoveném objednatelem</w:t>
      </w:r>
      <w:r w:rsidRPr="00CC7136">
        <w:rPr>
          <w:rFonts w:ascii="Times New Roman" w:hAnsi="Times New Roman"/>
          <w:sz w:val="24"/>
          <w:szCs w:val="24"/>
        </w:rPr>
        <w:t>,</w:t>
      </w:r>
      <w:r w:rsidR="006F2756">
        <w:rPr>
          <w:rFonts w:ascii="Times New Roman" w:hAnsi="Times New Roman"/>
          <w:sz w:val="24"/>
          <w:szCs w:val="24"/>
        </w:rPr>
        <w:t xml:space="preserve"> </w:t>
      </w:r>
      <w:r w:rsidRPr="00CC7136">
        <w:rPr>
          <w:rFonts w:ascii="Times New Roman" w:hAnsi="Times New Roman"/>
          <w:sz w:val="24"/>
          <w:szCs w:val="24"/>
        </w:rPr>
        <w:t>může objednatel od smlouvy odstoupit. Právní účinky odstoupení od smlouvy nastávají dnem následujícím po písemném doručení oznámení o odstoupení druhé smluvní straně.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lastRenderedPageBreak/>
        <w:t>8.3</w:t>
      </w:r>
      <w:r w:rsidRPr="00CC7136">
        <w:rPr>
          <w:rFonts w:ascii="Times New Roman" w:hAnsi="Times New Roman"/>
          <w:sz w:val="24"/>
          <w:szCs w:val="24"/>
        </w:rPr>
        <w:tab/>
        <w:t xml:space="preserve">Smluvní strany se dohodly, že ve </w:t>
      </w:r>
      <w:r w:rsidRPr="00693540">
        <w:rPr>
          <w:rFonts w:ascii="Times New Roman" w:hAnsi="Times New Roman"/>
          <w:sz w:val="24"/>
          <w:szCs w:val="24"/>
        </w:rPr>
        <w:t>smyslu § 2002 Občanského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136">
        <w:rPr>
          <w:rFonts w:ascii="Times New Roman" w:hAnsi="Times New Roman"/>
          <w:sz w:val="24"/>
          <w:szCs w:val="24"/>
        </w:rPr>
        <w:t>zákoníku považují za podstatné porušení povinností, které druhou stranu opravňuje k odstoupení od smlouvy také: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ab/>
        <w:t>-</w:t>
      </w:r>
      <w:r w:rsidRPr="00CC7136">
        <w:rPr>
          <w:rFonts w:ascii="Times New Roman" w:hAnsi="Times New Roman"/>
          <w:sz w:val="24"/>
          <w:szCs w:val="24"/>
        </w:rPr>
        <w:tab/>
        <w:t>zrušení firmy zhot</w:t>
      </w:r>
      <w:r>
        <w:rPr>
          <w:rFonts w:ascii="Times New Roman" w:hAnsi="Times New Roman"/>
          <w:sz w:val="24"/>
          <w:szCs w:val="24"/>
        </w:rPr>
        <w:t xml:space="preserve">ovitele nebo zahájení </w:t>
      </w:r>
      <w:proofErr w:type="spellStart"/>
      <w:r>
        <w:rPr>
          <w:rFonts w:ascii="Times New Roman" w:hAnsi="Times New Roman"/>
          <w:sz w:val="24"/>
          <w:szCs w:val="24"/>
        </w:rPr>
        <w:t>insolvenčního</w:t>
      </w:r>
      <w:proofErr w:type="spellEnd"/>
      <w:r>
        <w:rPr>
          <w:rFonts w:ascii="Times New Roman" w:hAnsi="Times New Roman"/>
          <w:sz w:val="24"/>
          <w:szCs w:val="24"/>
        </w:rPr>
        <w:t xml:space="preserve"> řízení, </w:t>
      </w:r>
    </w:p>
    <w:p w:rsidR="00220CBF" w:rsidRPr="00CC7136" w:rsidRDefault="00220CBF" w:rsidP="004E2F11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ab/>
        <w:t>-</w:t>
      </w:r>
      <w:r w:rsidRPr="00CC7136">
        <w:rPr>
          <w:rFonts w:ascii="Times New Roman" w:hAnsi="Times New Roman"/>
          <w:sz w:val="24"/>
          <w:szCs w:val="24"/>
        </w:rPr>
        <w:tab/>
        <w:t>bezdůvodné přerušení prací zh</w:t>
      </w:r>
      <w:r w:rsidR="00E34D05">
        <w:rPr>
          <w:rFonts w:ascii="Times New Roman" w:hAnsi="Times New Roman"/>
          <w:sz w:val="24"/>
          <w:szCs w:val="24"/>
        </w:rPr>
        <w:t>otovitele, které trvá déle než 1</w:t>
      </w:r>
      <w:r w:rsidR="006F2756">
        <w:rPr>
          <w:rFonts w:ascii="Times New Roman" w:hAnsi="Times New Roman"/>
          <w:sz w:val="24"/>
          <w:szCs w:val="24"/>
        </w:rPr>
        <w:t>0</w:t>
      </w:r>
      <w:r w:rsidRPr="00CC7136">
        <w:rPr>
          <w:rFonts w:ascii="Times New Roman" w:hAnsi="Times New Roman"/>
          <w:sz w:val="24"/>
          <w:szCs w:val="24"/>
        </w:rPr>
        <w:t xml:space="preserve"> dnů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20CBF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9C078E">
      <w:pPr>
        <w:ind w:left="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6305">
        <w:rPr>
          <w:rFonts w:ascii="Times New Roman" w:hAnsi="Times New Roman"/>
          <w:b/>
          <w:sz w:val="24"/>
          <w:szCs w:val="24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.    </w:t>
      </w:r>
      <w:r w:rsidRPr="00CC7136">
        <w:rPr>
          <w:rFonts w:ascii="Times New Roman" w:hAnsi="Times New Roman"/>
          <w:b/>
          <w:sz w:val="24"/>
          <w:szCs w:val="24"/>
          <w:u w:val="single"/>
        </w:rPr>
        <w:t xml:space="preserve">Závěrečná ustanovení  </w:t>
      </w:r>
    </w:p>
    <w:p w:rsidR="00220CBF" w:rsidRPr="00CC7136" w:rsidRDefault="00220CBF" w:rsidP="00A04BAE">
      <w:pPr>
        <w:pStyle w:val="Odstavecseseznamem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20CBF" w:rsidRPr="00CC7136" w:rsidRDefault="00220CBF" w:rsidP="009C078E">
      <w:pPr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9.1</w:t>
      </w:r>
      <w:r w:rsidRPr="00CC7136">
        <w:rPr>
          <w:rFonts w:ascii="Times New Roman" w:hAnsi="Times New Roman"/>
          <w:sz w:val="24"/>
          <w:szCs w:val="24"/>
        </w:rPr>
        <w:tab/>
        <w:t xml:space="preserve">Tato smlouva je vyhotovena ve </w:t>
      </w:r>
      <w:r w:rsidR="00333936">
        <w:rPr>
          <w:rFonts w:ascii="Times New Roman" w:hAnsi="Times New Roman"/>
          <w:sz w:val="24"/>
          <w:szCs w:val="24"/>
        </w:rPr>
        <w:t>dvou</w:t>
      </w:r>
      <w:r w:rsidRPr="00CC7136">
        <w:rPr>
          <w:rFonts w:ascii="Times New Roman" w:hAnsi="Times New Roman"/>
          <w:sz w:val="24"/>
          <w:szCs w:val="24"/>
        </w:rPr>
        <w:t xml:space="preserve"> stejnopisech</w:t>
      </w:r>
      <w:r>
        <w:rPr>
          <w:rFonts w:ascii="Times New Roman" w:hAnsi="Times New Roman"/>
          <w:sz w:val="24"/>
          <w:szCs w:val="24"/>
        </w:rPr>
        <w:t xml:space="preserve"> s platností originálu</w:t>
      </w:r>
      <w:r w:rsidRPr="00CC7136">
        <w:rPr>
          <w:rFonts w:ascii="Times New Roman" w:hAnsi="Times New Roman"/>
          <w:sz w:val="24"/>
          <w:szCs w:val="24"/>
        </w:rPr>
        <w:t xml:space="preserve">, z nichž </w:t>
      </w:r>
      <w:r>
        <w:rPr>
          <w:rFonts w:ascii="Times New Roman" w:hAnsi="Times New Roman"/>
          <w:sz w:val="24"/>
          <w:szCs w:val="24"/>
        </w:rPr>
        <w:t xml:space="preserve">Objednatel a Zhotovitel </w:t>
      </w:r>
      <w:r w:rsidR="00333936">
        <w:rPr>
          <w:rFonts w:ascii="Times New Roman" w:hAnsi="Times New Roman"/>
          <w:sz w:val="24"/>
          <w:szCs w:val="24"/>
        </w:rPr>
        <w:t>obdrží po jednom výtisku</w:t>
      </w:r>
      <w:r w:rsidRPr="00CC71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9C078E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9.</w:t>
      </w:r>
      <w:r w:rsidR="00333936">
        <w:rPr>
          <w:rFonts w:ascii="Times New Roman" w:hAnsi="Times New Roman"/>
          <w:sz w:val="24"/>
          <w:szCs w:val="24"/>
        </w:rPr>
        <w:t>2</w:t>
      </w:r>
      <w:r w:rsidRPr="00CC7136">
        <w:rPr>
          <w:rFonts w:ascii="Times New Roman" w:hAnsi="Times New Roman"/>
          <w:sz w:val="24"/>
          <w:szCs w:val="24"/>
        </w:rPr>
        <w:tab/>
        <w:t xml:space="preserve">Veškeré změny a doplňky této smlouvy musí být </w:t>
      </w:r>
      <w:r w:rsidR="00E34D05">
        <w:rPr>
          <w:rFonts w:ascii="Times New Roman" w:hAnsi="Times New Roman"/>
          <w:sz w:val="24"/>
          <w:szCs w:val="24"/>
        </w:rPr>
        <w:t xml:space="preserve">učiněny pouze písemnou formou a být podepsány oprávněnými zástupci smluvních stran. </w:t>
      </w:r>
    </w:p>
    <w:p w:rsidR="00220CBF" w:rsidRPr="00CC7136" w:rsidRDefault="00220CBF" w:rsidP="009C078E">
      <w:p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39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>V otázkách touto smlouvou neupravených se smluvní vztah stran řídí příslušnými obecně závaznými platnými právními předpisy ČR, zejm. zákonem č.</w:t>
      </w:r>
      <w:r w:rsidR="00E34D05">
        <w:rPr>
          <w:rFonts w:ascii="Times New Roman" w:hAnsi="Times New Roman"/>
          <w:sz w:val="24"/>
          <w:szCs w:val="24"/>
        </w:rPr>
        <w:t xml:space="preserve"> 89/2012 Sb., občanský zákoník v platném znění. </w:t>
      </w:r>
    </w:p>
    <w:p w:rsidR="00220CBF" w:rsidRDefault="00220CBF" w:rsidP="009C078E">
      <w:p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9.</w:t>
      </w:r>
      <w:r w:rsidR="00333936">
        <w:rPr>
          <w:rFonts w:ascii="Times New Roman" w:hAnsi="Times New Roman"/>
          <w:sz w:val="24"/>
          <w:szCs w:val="24"/>
        </w:rPr>
        <w:t>4</w:t>
      </w:r>
      <w:r w:rsidRPr="00CC7136">
        <w:rPr>
          <w:rFonts w:ascii="Times New Roman" w:hAnsi="Times New Roman"/>
          <w:sz w:val="24"/>
          <w:szCs w:val="24"/>
        </w:rPr>
        <w:tab/>
        <w:t xml:space="preserve">Na důkaz </w:t>
      </w:r>
      <w:r>
        <w:rPr>
          <w:rFonts w:ascii="Times New Roman" w:hAnsi="Times New Roman"/>
          <w:sz w:val="24"/>
          <w:szCs w:val="24"/>
        </w:rPr>
        <w:t xml:space="preserve">svého svobodného </w:t>
      </w:r>
      <w:r w:rsidRPr="00CC7136">
        <w:rPr>
          <w:rFonts w:ascii="Times New Roman" w:hAnsi="Times New Roman"/>
          <w:sz w:val="24"/>
          <w:szCs w:val="24"/>
        </w:rPr>
        <w:t xml:space="preserve">souhlasu s celým obsahem smlouvy připojují smluvní strany </w:t>
      </w:r>
      <w:r>
        <w:rPr>
          <w:rFonts w:ascii="Times New Roman" w:hAnsi="Times New Roman"/>
          <w:sz w:val="24"/>
          <w:szCs w:val="24"/>
        </w:rPr>
        <w:t>níže s</w:t>
      </w:r>
      <w:r w:rsidRPr="00CC7136">
        <w:rPr>
          <w:rFonts w:ascii="Times New Roman" w:hAnsi="Times New Roman"/>
          <w:sz w:val="24"/>
          <w:szCs w:val="24"/>
        </w:rPr>
        <w:t>voje vlastnoruční podpisy.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9C078E">
      <w:pPr>
        <w:spacing w:before="120"/>
        <w:ind w:hanging="720"/>
        <w:rPr>
          <w:rFonts w:ascii="Times New Roman" w:hAnsi="Times New Roman"/>
          <w:sz w:val="24"/>
          <w:szCs w:val="24"/>
        </w:rPr>
      </w:pPr>
    </w:p>
    <w:p w:rsidR="00220CBF" w:rsidRDefault="00220CBF" w:rsidP="009C078E">
      <w:pPr>
        <w:ind w:left="0"/>
        <w:rPr>
          <w:rFonts w:ascii="Times New Roman" w:hAnsi="Times New Roman"/>
          <w:sz w:val="24"/>
          <w:szCs w:val="24"/>
        </w:rPr>
      </w:pPr>
    </w:p>
    <w:p w:rsidR="00220CBF" w:rsidRDefault="00220CBF" w:rsidP="009C078E">
      <w:pPr>
        <w:ind w:left="0"/>
        <w:rPr>
          <w:rFonts w:ascii="Times New Roman" w:hAnsi="Times New Roman"/>
          <w:sz w:val="24"/>
          <w:szCs w:val="24"/>
        </w:rPr>
      </w:pPr>
    </w:p>
    <w:p w:rsidR="00220CBF" w:rsidRDefault="00220CBF" w:rsidP="00A058A5">
      <w:pPr>
        <w:ind w:left="0"/>
        <w:rPr>
          <w:rFonts w:ascii="Times New Roman" w:hAnsi="Times New Roman"/>
          <w:sz w:val="24"/>
          <w:szCs w:val="24"/>
        </w:rPr>
      </w:pPr>
    </w:p>
    <w:p w:rsidR="006F2756" w:rsidRPr="00CC7136" w:rsidRDefault="00220CBF" w:rsidP="006F2756">
      <w:pPr>
        <w:ind w:left="690" w:hanging="6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Brně, dne</w:t>
      </w:r>
      <w:r w:rsidR="000F18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0445">
        <w:rPr>
          <w:rFonts w:ascii="Times New Roman" w:hAnsi="Times New Roman"/>
          <w:sz w:val="24"/>
          <w:szCs w:val="24"/>
        </w:rPr>
        <w:t>17.08.2016</w:t>
      </w:r>
      <w:proofErr w:type="gramEnd"/>
      <w:r w:rsidR="00660445">
        <w:rPr>
          <w:rFonts w:ascii="Times New Roman" w:hAnsi="Times New Roman"/>
          <w:sz w:val="24"/>
          <w:szCs w:val="24"/>
        </w:rPr>
        <w:tab/>
      </w:r>
      <w:r w:rsidR="00660445">
        <w:rPr>
          <w:rFonts w:ascii="Times New Roman" w:hAnsi="Times New Roman"/>
          <w:sz w:val="24"/>
          <w:szCs w:val="24"/>
        </w:rPr>
        <w:tab/>
      </w:r>
      <w:r w:rsidR="00660445">
        <w:rPr>
          <w:rFonts w:ascii="Times New Roman" w:hAnsi="Times New Roman"/>
          <w:sz w:val="24"/>
          <w:szCs w:val="24"/>
        </w:rPr>
        <w:tab/>
      </w:r>
      <w:r w:rsidR="00660445">
        <w:rPr>
          <w:rFonts w:ascii="Times New Roman" w:hAnsi="Times New Roman"/>
          <w:sz w:val="24"/>
          <w:szCs w:val="24"/>
        </w:rPr>
        <w:tab/>
      </w:r>
      <w:r w:rsidR="00660445">
        <w:rPr>
          <w:rFonts w:ascii="Times New Roman" w:hAnsi="Times New Roman"/>
          <w:sz w:val="24"/>
          <w:szCs w:val="24"/>
        </w:rPr>
        <w:tab/>
        <w:t>V Brně, dne 17.08.2016</w:t>
      </w:r>
    </w:p>
    <w:p w:rsidR="00220CBF" w:rsidRPr="00CC7136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E12152">
      <w:pPr>
        <w:ind w:left="1410" w:hanging="690"/>
        <w:rPr>
          <w:rFonts w:ascii="Times New Roman" w:hAnsi="Times New Roman"/>
          <w:sz w:val="24"/>
          <w:szCs w:val="24"/>
        </w:rPr>
      </w:pPr>
    </w:p>
    <w:p w:rsidR="00220CBF" w:rsidRPr="00CC7136" w:rsidRDefault="00220CBF" w:rsidP="006F2756">
      <w:pPr>
        <w:ind w:left="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…………………………</w:t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20CBF" w:rsidRDefault="00220CBF" w:rsidP="006F2756">
      <w:pPr>
        <w:ind w:left="0"/>
        <w:rPr>
          <w:rFonts w:ascii="Times New Roman" w:hAnsi="Times New Roman"/>
          <w:sz w:val="24"/>
          <w:szCs w:val="24"/>
        </w:rPr>
      </w:pPr>
      <w:r w:rsidRPr="00CC7136">
        <w:rPr>
          <w:rFonts w:ascii="Times New Roman" w:hAnsi="Times New Roman"/>
          <w:sz w:val="24"/>
          <w:szCs w:val="24"/>
        </w:rPr>
        <w:t>za objednatele</w:t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6F2756">
        <w:rPr>
          <w:rFonts w:ascii="Times New Roman" w:hAnsi="Times New Roman"/>
          <w:sz w:val="24"/>
          <w:szCs w:val="24"/>
        </w:rPr>
        <w:tab/>
      </w:r>
      <w:r w:rsidRPr="00CC7136">
        <w:rPr>
          <w:rFonts w:ascii="Times New Roman" w:hAnsi="Times New Roman"/>
          <w:sz w:val="24"/>
          <w:szCs w:val="24"/>
        </w:rPr>
        <w:t>za zhotovitele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0CBF" w:rsidRDefault="00220CBF" w:rsidP="006F2756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F43D79">
        <w:rPr>
          <w:rFonts w:ascii="Times New Roman" w:hAnsi="Times New Roman"/>
          <w:sz w:val="24"/>
          <w:szCs w:val="24"/>
        </w:rPr>
        <w:t>Zdeněk Rotrekl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43D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41057B">
        <w:rPr>
          <w:rFonts w:ascii="Times New Roman" w:hAnsi="Times New Roman"/>
          <w:sz w:val="24"/>
          <w:szCs w:val="24"/>
        </w:rPr>
        <w:tab/>
        <w:t xml:space="preserve">Zdeněk Nováček, </w:t>
      </w:r>
    </w:p>
    <w:p w:rsidR="00220CBF" w:rsidRPr="00CC7136" w:rsidRDefault="00F43D79" w:rsidP="006F2756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</w:t>
      </w:r>
      <w:r w:rsidR="00220CBF">
        <w:rPr>
          <w:rFonts w:ascii="Times New Roman" w:hAnsi="Times New Roman"/>
          <w:sz w:val="24"/>
          <w:szCs w:val="24"/>
        </w:rPr>
        <w:t>staros</w:t>
      </w:r>
      <w:r w:rsidR="006F2756">
        <w:rPr>
          <w:rFonts w:ascii="Times New Roman" w:hAnsi="Times New Roman"/>
          <w:sz w:val="24"/>
          <w:szCs w:val="24"/>
        </w:rPr>
        <w:t>ta MČ Brno-jih</w:t>
      </w:r>
      <w:r w:rsidR="0041057B">
        <w:rPr>
          <w:rFonts w:ascii="Times New Roman" w:hAnsi="Times New Roman"/>
          <w:sz w:val="24"/>
          <w:szCs w:val="24"/>
        </w:rPr>
        <w:tab/>
      </w:r>
      <w:r w:rsidR="0041057B">
        <w:rPr>
          <w:rFonts w:ascii="Times New Roman" w:hAnsi="Times New Roman"/>
          <w:sz w:val="24"/>
          <w:szCs w:val="24"/>
        </w:rPr>
        <w:tab/>
      </w:r>
      <w:r w:rsidR="0041057B">
        <w:rPr>
          <w:rFonts w:ascii="Times New Roman" w:hAnsi="Times New Roman"/>
          <w:sz w:val="24"/>
          <w:szCs w:val="24"/>
        </w:rPr>
        <w:tab/>
      </w:r>
      <w:r w:rsidR="0041057B">
        <w:rPr>
          <w:rFonts w:ascii="Times New Roman" w:hAnsi="Times New Roman"/>
          <w:sz w:val="24"/>
          <w:szCs w:val="24"/>
        </w:rPr>
        <w:tab/>
      </w:r>
      <w:r w:rsidR="0041057B">
        <w:rPr>
          <w:rFonts w:ascii="Times New Roman" w:hAnsi="Times New Roman"/>
          <w:sz w:val="24"/>
          <w:szCs w:val="24"/>
        </w:rPr>
        <w:tab/>
        <w:t>člen představenstva</w:t>
      </w:r>
    </w:p>
    <w:sectPr w:rsidR="00220CBF" w:rsidRPr="00CC7136" w:rsidSect="004118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45" w:rsidRDefault="00660445" w:rsidP="00052F36">
      <w:r>
        <w:separator/>
      </w:r>
    </w:p>
  </w:endnote>
  <w:endnote w:type="continuationSeparator" w:id="0">
    <w:p w:rsidR="00660445" w:rsidRDefault="00660445" w:rsidP="0005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45" w:rsidRDefault="00660445" w:rsidP="00052F36">
      <w:r>
        <w:separator/>
      </w:r>
    </w:p>
  </w:footnote>
  <w:footnote w:type="continuationSeparator" w:id="0">
    <w:p w:rsidR="00660445" w:rsidRDefault="00660445" w:rsidP="00052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45" w:rsidRDefault="00660445">
    <w:pPr>
      <w:pStyle w:val="Zhlav"/>
    </w:pPr>
    <w:r>
      <w:t xml:space="preserve">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F20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F04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CCF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F29D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B74A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4CA8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8E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66E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7AC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FC7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2D14A7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>
    <w:nsid w:val="35FE7CA8"/>
    <w:multiLevelType w:val="multilevel"/>
    <w:tmpl w:val="06DA3D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0EB2D3C"/>
    <w:multiLevelType w:val="multilevel"/>
    <w:tmpl w:val="438E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553847"/>
    <w:multiLevelType w:val="multilevel"/>
    <w:tmpl w:val="69B0DA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5416372"/>
    <w:multiLevelType w:val="multilevel"/>
    <w:tmpl w:val="A3D6EE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FE13B96"/>
    <w:multiLevelType w:val="multilevel"/>
    <w:tmpl w:val="DF0A41B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78"/>
    <w:rsid w:val="000012B5"/>
    <w:rsid w:val="00005383"/>
    <w:rsid w:val="00052F36"/>
    <w:rsid w:val="000B1557"/>
    <w:rsid w:val="000B6305"/>
    <w:rsid w:val="000E083D"/>
    <w:rsid w:val="000F1871"/>
    <w:rsid w:val="000F3B70"/>
    <w:rsid w:val="001063B3"/>
    <w:rsid w:val="001261E9"/>
    <w:rsid w:val="0014685E"/>
    <w:rsid w:val="00183DFA"/>
    <w:rsid w:val="001B0979"/>
    <w:rsid w:val="001B758B"/>
    <w:rsid w:val="001D4DA2"/>
    <w:rsid w:val="00220CBF"/>
    <w:rsid w:val="00241DC1"/>
    <w:rsid w:val="002448B3"/>
    <w:rsid w:val="00282978"/>
    <w:rsid w:val="002C554B"/>
    <w:rsid w:val="002D0938"/>
    <w:rsid w:val="002F73D8"/>
    <w:rsid w:val="00300A3F"/>
    <w:rsid w:val="00325720"/>
    <w:rsid w:val="00333936"/>
    <w:rsid w:val="00355F93"/>
    <w:rsid w:val="00373D55"/>
    <w:rsid w:val="003865E7"/>
    <w:rsid w:val="003C6BF8"/>
    <w:rsid w:val="003D0D64"/>
    <w:rsid w:val="003D5602"/>
    <w:rsid w:val="003E44AE"/>
    <w:rsid w:val="004021A0"/>
    <w:rsid w:val="0041057B"/>
    <w:rsid w:val="004118FB"/>
    <w:rsid w:val="00417866"/>
    <w:rsid w:val="00436257"/>
    <w:rsid w:val="00437730"/>
    <w:rsid w:val="004934CA"/>
    <w:rsid w:val="004D035C"/>
    <w:rsid w:val="004E2F11"/>
    <w:rsid w:val="004F45AF"/>
    <w:rsid w:val="00526B54"/>
    <w:rsid w:val="00527AE6"/>
    <w:rsid w:val="00552E38"/>
    <w:rsid w:val="0060277C"/>
    <w:rsid w:val="0060527F"/>
    <w:rsid w:val="0060563B"/>
    <w:rsid w:val="00624032"/>
    <w:rsid w:val="00635D46"/>
    <w:rsid w:val="00640191"/>
    <w:rsid w:val="00646830"/>
    <w:rsid w:val="00660445"/>
    <w:rsid w:val="00693540"/>
    <w:rsid w:val="006A58E7"/>
    <w:rsid w:val="006B7F56"/>
    <w:rsid w:val="006D68E7"/>
    <w:rsid w:val="006F2756"/>
    <w:rsid w:val="007028A0"/>
    <w:rsid w:val="007167C0"/>
    <w:rsid w:val="007176BD"/>
    <w:rsid w:val="00720049"/>
    <w:rsid w:val="00726D51"/>
    <w:rsid w:val="00733C0D"/>
    <w:rsid w:val="0073401A"/>
    <w:rsid w:val="00740F40"/>
    <w:rsid w:val="0077565F"/>
    <w:rsid w:val="0079301C"/>
    <w:rsid w:val="007C743A"/>
    <w:rsid w:val="007D5A78"/>
    <w:rsid w:val="007D76F4"/>
    <w:rsid w:val="007E1C91"/>
    <w:rsid w:val="007F04E8"/>
    <w:rsid w:val="00832A61"/>
    <w:rsid w:val="00850FD1"/>
    <w:rsid w:val="00874D39"/>
    <w:rsid w:val="00884D5A"/>
    <w:rsid w:val="008863FA"/>
    <w:rsid w:val="008940EA"/>
    <w:rsid w:val="008A7AD4"/>
    <w:rsid w:val="008B61F4"/>
    <w:rsid w:val="008C2FCB"/>
    <w:rsid w:val="008C5C22"/>
    <w:rsid w:val="00910B15"/>
    <w:rsid w:val="00912D8B"/>
    <w:rsid w:val="0094239D"/>
    <w:rsid w:val="009711D6"/>
    <w:rsid w:val="009B7A83"/>
    <w:rsid w:val="009C078E"/>
    <w:rsid w:val="00A02744"/>
    <w:rsid w:val="00A04BAE"/>
    <w:rsid w:val="00A058A5"/>
    <w:rsid w:val="00A3528F"/>
    <w:rsid w:val="00A841EA"/>
    <w:rsid w:val="00B04552"/>
    <w:rsid w:val="00B153F3"/>
    <w:rsid w:val="00B4643C"/>
    <w:rsid w:val="00B5311F"/>
    <w:rsid w:val="00BD433B"/>
    <w:rsid w:val="00BF0A6A"/>
    <w:rsid w:val="00BF6092"/>
    <w:rsid w:val="00C0624A"/>
    <w:rsid w:val="00C508C5"/>
    <w:rsid w:val="00C53B0A"/>
    <w:rsid w:val="00C757EC"/>
    <w:rsid w:val="00CB4DD8"/>
    <w:rsid w:val="00CB50D8"/>
    <w:rsid w:val="00CB5B91"/>
    <w:rsid w:val="00CC2D97"/>
    <w:rsid w:val="00CC7136"/>
    <w:rsid w:val="00CE00DD"/>
    <w:rsid w:val="00D12AA4"/>
    <w:rsid w:val="00D31A1B"/>
    <w:rsid w:val="00D64380"/>
    <w:rsid w:val="00D64EC1"/>
    <w:rsid w:val="00D7751C"/>
    <w:rsid w:val="00DA404C"/>
    <w:rsid w:val="00DE77B4"/>
    <w:rsid w:val="00E12152"/>
    <w:rsid w:val="00E34D05"/>
    <w:rsid w:val="00E41B97"/>
    <w:rsid w:val="00EA1EF9"/>
    <w:rsid w:val="00EA3712"/>
    <w:rsid w:val="00EF0D57"/>
    <w:rsid w:val="00F23CFE"/>
    <w:rsid w:val="00F33483"/>
    <w:rsid w:val="00F43D79"/>
    <w:rsid w:val="00F54EF3"/>
    <w:rsid w:val="00FE0E7B"/>
    <w:rsid w:val="00FE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8FB"/>
    <w:pPr>
      <w:ind w:left="72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D5A7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D5A78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B4643C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B6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63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7E1C91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B04552"/>
    <w:rPr>
      <w:rFonts w:ascii="Courier New" w:hAnsi="Courier New" w:cs="Courier New"/>
      <w:sz w:val="20"/>
      <w:szCs w:val="20"/>
      <w:lang w:eastAsia="en-US"/>
    </w:rPr>
  </w:style>
  <w:style w:type="paragraph" w:customStyle="1" w:styleId="BodyTextIndent21">
    <w:name w:val="Body Text Indent 21"/>
    <w:basedOn w:val="Normln"/>
    <w:uiPriority w:val="99"/>
    <w:rsid w:val="00005383"/>
    <w:pPr>
      <w:tabs>
        <w:tab w:val="left" w:pos="360"/>
      </w:tabs>
      <w:overflowPunct w:val="0"/>
      <w:autoSpaceDE w:val="0"/>
      <w:autoSpaceDN w:val="0"/>
      <w:adjustRightInd w:val="0"/>
      <w:ind w:hanging="72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05383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52F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52F36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52F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52F36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52F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Petr</dc:creator>
  <cp:keywords/>
  <dc:description/>
  <cp:lastModifiedBy>Ivo Dočekal</cp:lastModifiedBy>
  <cp:revision>40</cp:revision>
  <cp:lastPrinted>2014-04-10T11:12:00Z</cp:lastPrinted>
  <dcterms:created xsi:type="dcterms:W3CDTF">2015-07-03T06:07:00Z</dcterms:created>
  <dcterms:modified xsi:type="dcterms:W3CDTF">2016-08-17T10:48:00Z</dcterms:modified>
</cp:coreProperties>
</file>