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55" w:rsidRPr="00AB0E10" w:rsidRDefault="007B795C" w:rsidP="00102F3C">
      <w:pPr>
        <w:spacing w:after="2592" w:line="480" w:lineRule="auto"/>
        <w:jc w:val="center"/>
        <w:rPr>
          <w:rFonts w:ascii="Times New Roman" w:hAnsi="Times New Roman" w:cs="Times New Roman"/>
        </w:rPr>
        <w:sectPr w:rsidR="00B66255" w:rsidRPr="00AB0E10">
          <w:pgSz w:w="11918" w:h="16854"/>
          <w:pgMar w:top="4736" w:right="2597" w:bottom="213" w:left="3141" w:header="720" w:footer="720" w:gutter="0"/>
          <w:cols w:space="708"/>
        </w:sectPr>
      </w:pPr>
      <w:r w:rsidRPr="00AB0E10">
        <w:rPr>
          <w:rFonts w:ascii="Times New Roman" w:hAnsi="Times New Roman" w:cs="Times New Roman"/>
          <w:b/>
          <w:color w:val="000000"/>
          <w:spacing w:val="-6"/>
          <w:w w:val="105"/>
          <w:sz w:val="32"/>
          <w:lang w:val="cs-CZ"/>
        </w:rPr>
        <w:t xml:space="preserve">Statutární město Karlovy Vary </w:t>
      </w:r>
      <w:r w:rsidRPr="00AB0E10">
        <w:rPr>
          <w:rFonts w:ascii="Times New Roman" w:hAnsi="Times New Roman" w:cs="Times New Roman"/>
          <w:b/>
          <w:color w:val="000000"/>
          <w:spacing w:val="-6"/>
          <w:w w:val="105"/>
          <w:sz w:val="32"/>
          <w:lang w:val="cs-CZ"/>
        </w:rPr>
        <w:br/>
      </w:r>
      <w:r w:rsidRPr="00AB0E10">
        <w:rPr>
          <w:rFonts w:ascii="Times New Roman" w:hAnsi="Times New Roman" w:cs="Times New Roman"/>
          <w:b/>
          <w:color w:val="000000"/>
          <w:w w:val="105"/>
          <w:sz w:val="32"/>
          <w:lang w:val="cs-CZ"/>
        </w:rPr>
        <w:t>a</w:t>
      </w:r>
      <w:r w:rsidRPr="00AB0E10">
        <w:rPr>
          <w:rFonts w:ascii="Times New Roman" w:hAnsi="Times New Roman" w:cs="Times New Roman"/>
          <w:color w:val="000000"/>
          <w:sz w:val="6"/>
          <w:lang w:val="cs-CZ"/>
        </w:rPr>
        <w:t xml:space="preserve"> </w:t>
      </w:r>
      <w:r w:rsidRPr="00AB0E10">
        <w:rPr>
          <w:rFonts w:ascii="Times New Roman" w:hAnsi="Times New Roman" w:cs="Times New Roman"/>
          <w:color w:val="000000"/>
          <w:sz w:val="6"/>
          <w:lang w:val="cs-CZ"/>
        </w:rPr>
        <w:br/>
      </w:r>
      <w:r w:rsidR="00102F3C" w:rsidRPr="00AB0E10">
        <w:rPr>
          <w:rFonts w:ascii="Times New Roman" w:hAnsi="Times New Roman" w:cs="Times New Roman"/>
          <w:b/>
          <w:color w:val="000000"/>
          <w:spacing w:val="-9"/>
          <w:w w:val="105"/>
          <w:sz w:val="32"/>
          <w:lang w:val="cs-CZ"/>
        </w:rPr>
        <w:t xml:space="preserve">Ing. arch. Rudolf </w:t>
      </w:r>
      <w:proofErr w:type="spellStart"/>
      <w:r w:rsidR="00102F3C" w:rsidRPr="00AB0E10">
        <w:rPr>
          <w:rFonts w:ascii="Times New Roman" w:hAnsi="Times New Roman" w:cs="Times New Roman"/>
          <w:b/>
          <w:color w:val="000000"/>
          <w:spacing w:val="-9"/>
          <w:w w:val="105"/>
          <w:sz w:val="32"/>
          <w:lang w:val="cs-CZ"/>
        </w:rPr>
        <w:t>Wiszczor</w:t>
      </w:r>
      <w:proofErr w:type="spellEnd"/>
    </w:p>
    <w:p w:rsidR="00B66255" w:rsidRPr="00AB0E10" w:rsidRDefault="00DC1AC5">
      <w:pPr>
        <w:pBdr>
          <w:top w:val="single" w:sz="9" w:space="19" w:color="000000"/>
        </w:pBdr>
        <w:spacing w:before="13"/>
        <w:jc w:val="center"/>
        <w:rPr>
          <w:rFonts w:ascii="Times New Roman" w:hAnsi="Times New Roman" w:cs="Times New Roman"/>
          <w:b/>
          <w:color w:val="000000"/>
          <w:w w:val="105"/>
          <w:sz w:val="32"/>
          <w:lang w:val="cs-CZ"/>
        </w:rPr>
      </w:pPr>
      <w:r>
        <w:rPr>
          <w:rFonts w:ascii="Times New Roman" w:hAnsi="Times New Roman" w:cs="Times New Roman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1052830</wp:posOffset>
                </wp:positionH>
                <wp:positionV relativeFrom="page">
                  <wp:posOffset>10393680</wp:posOffset>
                </wp:positionV>
                <wp:extent cx="4827905" cy="145415"/>
                <wp:effectExtent l="0" t="1905" r="0" b="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7905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255" w:rsidRDefault="007B795C">
                            <w:pPr>
                              <w:spacing w:line="283" w:lineRule="auto"/>
                              <w:rPr>
                                <w:rFonts w:ascii="Calibri" w:hAnsi="Calibri"/>
                                <w:color w:val="000000"/>
                                <w:spacing w:val="-3"/>
                                <w:w w:val="11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  <w:t xml:space="preserve">č. smlouvy objednatele: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3"/>
                                <w:w w:val="110"/>
                                <w:sz w:val="16"/>
                                <w:lang w:val="cs-CZ"/>
                              </w:rPr>
                              <w:t>2023-0000</w:t>
                            </w:r>
                            <w:r w:rsidR="004349E5">
                              <w:rPr>
                                <w:rFonts w:ascii="Calibri" w:hAnsi="Calibri"/>
                                <w:color w:val="000000"/>
                                <w:spacing w:val="-3"/>
                                <w:w w:val="110"/>
                                <w:sz w:val="16"/>
                                <w:lang w:val="cs-CZ"/>
                              </w:rPr>
                              <w:t>61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3"/>
                                <w:w w:val="110"/>
                                <w:sz w:val="16"/>
                                <w:lang w:val="cs-CZ"/>
                              </w:rPr>
                              <w:t>/ORI</w:t>
                            </w:r>
                            <w:r w:rsidR="004349E5">
                              <w:rPr>
                                <w:rFonts w:ascii="Calibri" w:hAnsi="Calibri"/>
                                <w:color w:val="000000"/>
                                <w:spacing w:val="-3"/>
                                <w:w w:val="110"/>
                                <w:sz w:val="16"/>
                                <w:lang w:val="cs-CZ"/>
                              </w:rPr>
                              <w:t>, SML35-61006/2023</w:t>
                            </w:r>
                          </w:p>
                          <w:p w:rsidR="004349E5" w:rsidRDefault="004349E5">
                            <w:pPr>
                              <w:spacing w:line="283" w:lineRule="auto"/>
                              <w:rPr>
                                <w:rFonts w:ascii="Calibri" w:hAnsi="Calibri"/>
                                <w:color w:val="000000"/>
                                <w:spacing w:val="-3"/>
                                <w:w w:val="110"/>
                                <w:sz w:val="16"/>
                                <w:lang w:val="cs-CZ"/>
                              </w:rPr>
                            </w:pPr>
                          </w:p>
                          <w:p w:rsidR="00E33D91" w:rsidRDefault="00E33D91">
                            <w:pPr>
                              <w:spacing w:line="283" w:lineRule="auto"/>
                              <w:rPr>
                                <w:rFonts w:ascii="Calibri" w:hAnsi="Calibri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82.9pt;margin-top:818.4pt;width:380.15pt;height:11.4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" filled="f" stroked="f">
                <v:textbox inset="0,0,0,0">
                  <w:txbxContent>
                    <w:p w:rsidR="00B66255" w:rsidRDefault="007B795C">
                      <w:pPr>
                        <w:spacing w:line="283" w:lineRule="auto"/>
                        <w:rPr>
                          <w:rFonts w:ascii="Calibri" w:hAnsi="Calibri"/>
                          <w:color w:val="000000"/>
                          <w:spacing w:val="-3"/>
                          <w:w w:val="110"/>
                          <w:sz w:val="16"/>
                          <w:lang w:val="cs-CZ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pacing w:val="-3"/>
                          <w:sz w:val="16"/>
                          <w:lang w:val="cs-CZ"/>
                        </w:rPr>
                        <w:t xml:space="preserve">č. smlouvy objednatele: </w:t>
                      </w:r>
                      <w:r>
                        <w:rPr>
                          <w:rFonts w:ascii="Calibri" w:hAnsi="Calibri"/>
                          <w:color w:val="000000"/>
                          <w:spacing w:val="-3"/>
                          <w:w w:val="110"/>
                          <w:sz w:val="16"/>
                          <w:lang w:val="cs-CZ"/>
                        </w:rPr>
                        <w:t>2023-0000</w:t>
                      </w:r>
                      <w:r w:rsidR="004349E5">
                        <w:rPr>
                          <w:rFonts w:ascii="Calibri" w:hAnsi="Calibri"/>
                          <w:color w:val="000000"/>
                          <w:spacing w:val="-3"/>
                          <w:w w:val="110"/>
                          <w:sz w:val="16"/>
                          <w:lang w:val="cs-CZ"/>
                        </w:rPr>
                        <w:t>61</w:t>
                      </w:r>
                      <w:r>
                        <w:rPr>
                          <w:rFonts w:ascii="Calibri" w:hAnsi="Calibri"/>
                          <w:color w:val="000000"/>
                          <w:spacing w:val="-3"/>
                          <w:w w:val="110"/>
                          <w:sz w:val="16"/>
                          <w:lang w:val="cs-CZ"/>
                        </w:rPr>
                        <w:t>/ORI</w:t>
                      </w:r>
                      <w:r w:rsidR="004349E5">
                        <w:rPr>
                          <w:rFonts w:ascii="Calibri" w:hAnsi="Calibri"/>
                          <w:color w:val="000000"/>
                          <w:spacing w:val="-3"/>
                          <w:w w:val="110"/>
                          <w:sz w:val="16"/>
                          <w:lang w:val="cs-CZ"/>
                        </w:rPr>
                        <w:t>, SML35-61006/2023</w:t>
                      </w:r>
                    </w:p>
                    <w:p w:rsidR="004349E5" w:rsidRDefault="004349E5">
                      <w:pPr>
                        <w:spacing w:line="283" w:lineRule="auto"/>
                        <w:rPr>
                          <w:rFonts w:ascii="Calibri" w:hAnsi="Calibri"/>
                          <w:color w:val="000000"/>
                          <w:spacing w:val="-3"/>
                          <w:w w:val="110"/>
                          <w:sz w:val="16"/>
                          <w:lang w:val="cs-CZ"/>
                        </w:rPr>
                      </w:pPr>
                    </w:p>
                    <w:p w:rsidR="00E33D91" w:rsidRDefault="00E33D91">
                      <w:pPr>
                        <w:spacing w:line="283" w:lineRule="auto"/>
                        <w:rPr>
                          <w:rFonts w:ascii="Calibri" w:hAnsi="Calibri"/>
                          <w:color w:val="000000"/>
                          <w:spacing w:val="-3"/>
                          <w:sz w:val="16"/>
                          <w:lang w:val="cs-CZ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B795C" w:rsidRPr="00AB0E10">
        <w:rPr>
          <w:rFonts w:ascii="Times New Roman" w:hAnsi="Times New Roman" w:cs="Times New Roman"/>
          <w:b/>
          <w:color w:val="000000"/>
          <w:w w:val="105"/>
          <w:sz w:val="32"/>
          <w:lang w:val="cs-CZ"/>
        </w:rPr>
        <w:t>SMLOUVA O DÍLO</w:t>
      </w:r>
    </w:p>
    <w:p w:rsidR="00B66255" w:rsidRPr="00AB0E10" w:rsidRDefault="007B795C">
      <w:pPr>
        <w:spacing w:before="108" w:line="360" w:lineRule="auto"/>
        <w:jc w:val="center"/>
        <w:rPr>
          <w:rFonts w:ascii="Times New Roman" w:hAnsi="Times New Roman" w:cs="Times New Roman"/>
          <w:color w:val="000000"/>
          <w:spacing w:val="-4"/>
          <w:w w:val="105"/>
          <w:sz w:val="20"/>
          <w:lang w:val="cs-CZ"/>
        </w:rPr>
      </w:pPr>
      <w:r w:rsidRPr="00AB0E10">
        <w:rPr>
          <w:rFonts w:ascii="Times New Roman" w:hAnsi="Times New Roman" w:cs="Times New Roman"/>
          <w:color w:val="000000"/>
          <w:spacing w:val="-4"/>
          <w:w w:val="105"/>
          <w:sz w:val="20"/>
          <w:lang w:val="cs-CZ"/>
        </w:rPr>
        <w:t xml:space="preserve">(dále jen „smlouva“) </w:t>
      </w:r>
      <w:r w:rsidRPr="00AB0E10">
        <w:rPr>
          <w:rFonts w:ascii="Times New Roman" w:hAnsi="Times New Roman" w:cs="Times New Roman"/>
          <w:color w:val="000000"/>
          <w:spacing w:val="-4"/>
          <w:w w:val="105"/>
          <w:sz w:val="20"/>
          <w:lang w:val="cs-CZ"/>
        </w:rPr>
        <w:br/>
      </w:r>
      <w:r w:rsidRPr="00AB0E10">
        <w:rPr>
          <w:rFonts w:ascii="Times New Roman" w:hAnsi="Times New Roman" w:cs="Times New Roman"/>
          <w:color w:val="000000"/>
          <w:spacing w:val="-3"/>
          <w:w w:val="105"/>
          <w:sz w:val="20"/>
          <w:lang w:val="cs-CZ"/>
        </w:rPr>
        <w:t>dle § 2586 a následujících zákona č. 89/2012 Sb., občanského zákoníku, ve znění pozdějších předpisů</w:t>
      </w:r>
    </w:p>
    <w:p w:rsidR="00B66255" w:rsidRPr="00AB0E10" w:rsidRDefault="007B795C">
      <w:pPr>
        <w:spacing w:before="1476" w:line="204" w:lineRule="auto"/>
        <w:jc w:val="center"/>
        <w:rPr>
          <w:rFonts w:ascii="Times New Roman" w:hAnsi="Times New Roman" w:cs="Times New Roman"/>
          <w:b/>
          <w:i/>
          <w:color w:val="000000"/>
          <w:spacing w:val="2"/>
          <w:w w:val="105"/>
          <w:sz w:val="24"/>
          <w:lang w:val="cs-CZ"/>
        </w:rPr>
      </w:pPr>
      <w:r w:rsidRPr="00AB0E10">
        <w:rPr>
          <w:rFonts w:ascii="Times New Roman" w:hAnsi="Times New Roman" w:cs="Times New Roman"/>
          <w:b/>
          <w:i/>
          <w:color w:val="000000"/>
          <w:spacing w:val="2"/>
          <w:w w:val="105"/>
          <w:sz w:val="24"/>
          <w:lang w:val="cs-CZ"/>
        </w:rPr>
        <w:t xml:space="preserve">K A R L O V Y </w:t>
      </w:r>
      <w:r w:rsidR="00E33D91" w:rsidRPr="00AB0E10">
        <w:rPr>
          <w:rFonts w:ascii="Times New Roman" w:hAnsi="Times New Roman" w:cs="Times New Roman"/>
          <w:b/>
          <w:i/>
          <w:color w:val="000000"/>
          <w:spacing w:val="2"/>
          <w:w w:val="105"/>
          <w:sz w:val="24"/>
          <w:lang w:val="cs-CZ"/>
        </w:rPr>
        <w:t xml:space="preserve">  </w:t>
      </w:r>
      <w:r w:rsidRPr="00AB0E10">
        <w:rPr>
          <w:rFonts w:ascii="Times New Roman" w:hAnsi="Times New Roman" w:cs="Times New Roman"/>
          <w:b/>
          <w:i/>
          <w:color w:val="000000"/>
          <w:spacing w:val="2"/>
          <w:w w:val="105"/>
          <w:sz w:val="24"/>
          <w:lang w:val="cs-CZ"/>
        </w:rPr>
        <w:t>V A R Y</w:t>
      </w:r>
      <w:r w:rsidR="00E33D91" w:rsidRPr="00AB0E10">
        <w:rPr>
          <w:rFonts w:ascii="Times New Roman" w:hAnsi="Times New Roman" w:cs="Times New Roman"/>
          <w:b/>
          <w:i/>
          <w:color w:val="000000"/>
          <w:spacing w:val="2"/>
          <w:w w:val="105"/>
          <w:sz w:val="24"/>
          <w:lang w:val="cs-CZ"/>
        </w:rPr>
        <w:t xml:space="preserve"> </w:t>
      </w:r>
      <w:r w:rsidRPr="00AB0E10">
        <w:rPr>
          <w:rFonts w:ascii="Times New Roman" w:hAnsi="Times New Roman" w:cs="Times New Roman"/>
          <w:b/>
          <w:i/>
          <w:color w:val="000000"/>
          <w:spacing w:val="2"/>
          <w:w w:val="105"/>
          <w:sz w:val="24"/>
          <w:lang w:val="cs-CZ"/>
        </w:rPr>
        <w:t xml:space="preserve"> </w:t>
      </w:r>
      <w:r w:rsidR="00E33D91" w:rsidRPr="00AB0E10">
        <w:rPr>
          <w:rFonts w:ascii="Times New Roman" w:hAnsi="Times New Roman" w:cs="Times New Roman"/>
          <w:b/>
          <w:i/>
          <w:color w:val="000000"/>
          <w:spacing w:val="2"/>
          <w:w w:val="105"/>
          <w:sz w:val="24"/>
          <w:lang w:val="cs-CZ"/>
        </w:rPr>
        <w:t xml:space="preserve"> </w:t>
      </w:r>
      <w:r w:rsidRPr="00AB0E10">
        <w:rPr>
          <w:rFonts w:ascii="Times New Roman" w:hAnsi="Times New Roman" w:cs="Times New Roman"/>
          <w:b/>
          <w:i/>
          <w:color w:val="000000"/>
          <w:spacing w:val="2"/>
          <w:w w:val="105"/>
          <w:sz w:val="24"/>
          <w:lang w:val="cs-CZ"/>
        </w:rPr>
        <w:t>2 0 2 3</w:t>
      </w:r>
    </w:p>
    <w:p w:rsidR="00B66255" w:rsidRPr="00AB0E10" w:rsidRDefault="00B66255">
      <w:pPr>
        <w:rPr>
          <w:rFonts w:ascii="Times New Roman" w:hAnsi="Times New Roman" w:cs="Times New Roman"/>
        </w:rPr>
        <w:sectPr w:rsidR="00B66255" w:rsidRPr="00AB0E10">
          <w:type w:val="continuous"/>
          <w:pgSz w:w="11918" w:h="16854"/>
          <w:pgMar w:top="4736" w:right="1432" w:bottom="213" w:left="1946" w:header="720" w:footer="720" w:gutter="0"/>
          <w:cols w:space="708"/>
        </w:sectPr>
      </w:pPr>
    </w:p>
    <w:p w:rsidR="00B66255" w:rsidRPr="00AB0E10" w:rsidRDefault="007B795C">
      <w:pPr>
        <w:spacing w:line="276" w:lineRule="auto"/>
        <w:rPr>
          <w:rFonts w:ascii="Times New Roman" w:hAnsi="Times New Roman" w:cs="Times New Roman"/>
          <w:color w:val="000000"/>
          <w:spacing w:val="-6"/>
          <w:w w:val="105"/>
          <w:lang w:val="cs-CZ"/>
        </w:rPr>
      </w:pPr>
      <w:r w:rsidRPr="00AB0E10">
        <w:rPr>
          <w:rFonts w:ascii="Times New Roman" w:hAnsi="Times New Roman" w:cs="Times New Roman"/>
          <w:color w:val="000000"/>
          <w:spacing w:val="-6"/>
          <w:w w:val="105"/>
          <w:lang w:val="cs-CZ"/>
        </w:rPr>
        <w:lastRenderedPageBreak/>
        <w:t>DNEŠNÍHO DNE, MĚSÍCE A ROKU:</w:t>
      </w:r>
    </w:p>
    <w:p w:rsidR="00B66255" w:rsidRPr="00AB0E10" w:rsidRDefault="007B795C">
      <w:pPr>
        <w:spacing w:before="504"/>
        <w:rPr>
          <w:rFonts w:ascii="Times New Roman" w:hAnsi="Times New Roman" w:cs="Times New Roman"/>
          <w:b/>
          <w:color w:val="000000"/>
          <w:spacing w:val="-4"/>
          <w:w w:val="105"/>
          <w:lang w:val="cs-CZ"/>
        </w:rPr>
      </w:pPr>
      <w:r w:rsidRPr="00AB0E10">
        <w:rPr>
          <w:rFonts w:ascii="Times New Roman" w:hAnsi="Times New Roman" w:cs="Times New Roman"/>
          <w:b/>
          <w:color w:val="000000"/>
          <w:spacing w:val="-4"/>
          <w:w w:val="105"/>
          <w:lang w:val="cs-CZ"/>
        </w:rPr>
        <w:t>Statutární město Karlovy Vary</w:t>
      </w:r>
    </w:p>
    <w:p w:rsidR="00B66255" w:rsidRPr="00AB0E10" w:rsidRDefault="007B795C">
      <w:pPr>
        <w:rPr>
          <w:rFonts w:ascii="Times New Roman" w:hAnsi="Times New Roman" w:cs="Times New Roman"/>
          <w:color w:val="000000"/>
          <w:spacing w:val="-4"/>
          <w:w w:val="105"/>
          <w:lang w:val="cs-CZ"/>
        </w:rPr>
      </w:pPr>
      <w:r w:rsidRPr="00AB0E10">
        <w:rPr>
          <w:rFonts w:ascii="Times New Roman" w:hAnsi="Times New Roman" w:cs="Times New Roman"/>
          <w:color w:val="000000"/>
          <w:spacing w:val="-4"/>
          <w:w w:val="105"/>
          <w:lang w:val="cs-CZ"/>
        </w:rPr>
        <w:t xml:space="preserve">zastoupeno: Ing. Andreou Pfeffer </w:t>
      </w:r>
      <w:proofErr w:type="spellStart"/>
      <w:r w:rsidRPr="00AB0E10">
        <w:rPr>
          <w:rFonts w:ascii="Times New Roman" w:hAnsi="Times New Roman" w:cs="Times New Roman"/>
          <w:color w:val="000000"/>
          <w:spacing w:val="-4"/>
          <w:w w:val="105"/>
          <w:lang w:val="cs-CZ"/>
        </w:rPr>
        <w:t>Ferklovou</w:t>
      </w:r>
      <w:proofErr w:type="spellEnd"/>
      <w:r w:rsidRPr="00AB0E10">
        <w:rPr>
          <w:rFonts w:ascii="Times New Roman" w:hAnsi="Times New Roman" w:cs="Times New Roman"/>
          <w:color w:val="000000"/>
          <w:spacing w:val="-4"/>
          <w:w w:val="105"/>
          <w:lang w:val="cs-CZ"/>
        </w:rPr>
        <w:t>, MBA., primátorkou města</w:t>
      </w:r>
    </w:p>
    <w:p w:rsidR="00B66255" w:rsidRPr="00AB0E10" w:rsidRDefault="007B795C">
      <w:pPr>
        <w:rPr>
          <w:rFonts w:ascii="Times New Roman" w:hAnsi="Times New Roman" w:cs="Times New Roman"/>
          <w:color w:val="000000"/>
          <w:spacing w:val="-4"/>
          <w:w w:val="105"/>
          <w:lang w:val="cs-CZ"/>
        </w:rPr>
      </w:pPr>
      <w:r w:rsidRPr="00AB0E10">
        <w:rPr>
          <w:rFonts w:ascii="Times New Roman" w:hAnsi="Times New Roman" w:cs="Times New Roman"/>
          <w:color w:val="000000"/>
          <w:spacing w:val="-4"/>
          <w:w w:val="105"/>
          <w:lang w:val="cs-CZ"/>
        </w:rPr>
        <w:t>se sídlem: Moskevská 2035/21, 361 20 Karlovy Vary</w:t>
      </w:r>
    </w:p>
    <w:p w:rsidR="00B66255" w:rsidRPr="00AB0E10" w:rsidRDefault="007B795C">
      <w:pPr>
        <w:rPr>
          <w:rFonts w:ascii="Times New Roman" w:hAnsi="Times New Roman" w:cs="Times New Roman"/>
          <w:color w:val="000000"/>
          <w:spacing w:val="-4"/>
          <w:w w:val="105"/>
          <w:lang w:val="cs-CZ"/>
        </w:rPr>
      </w:pPr>
      <w:r w:rsidRPr="00AB0E10">
        <w:rPr>
          <w:rFonts w:ascii="Times New Roman" w:hAnsi="Times New Roman" w:cs="Times New Roman"/>
          <w:color w:val="000000"/>
          <w:spacing w:val="-4"/>
          <w:w w:val="105"/>
          <w:lang w:val="cs-CZ"/>
        </w:rPr>
        <w:t>IČO: 002 54 657</w:t>
      </w:r>
    </w:p>
    <w:p w:rsidR="00885A6F" w:rsidRDefault="007B795C">
      <w:pPr>
        <w:ind w:right="288"/>
        <w:rPr>
          <w:rFonts w:ascii="Times New Roman" w:hAnsi="Times New Roman" w:cs="Times New Roman"/>
          <w:color w:val="000000"/>
          <w:spacing w:val="-8"/>
          <w:w w:val="105"/>
          <w:lang w:val="cs-CZ"/>
        </w:rPr>
      </w:pPr>
      <w:r w:rsidRPr="00AB0E10">
        <w:rPr>
          <w:rFonts w:ascii="Times New Roman" w:hAnsi="Times New Roman" w:cs="Times New Roman"/>
          <w:color w:val="000000"/>
          <w:spacing w:val="-8"/>
          <w:w w:val="105"/>
          <w:lang w:val="cs-CZ"/>
        </w:rPr>
        <w:t xml:space="preserve">bankovní spojení: č. </w:t>
      </w:r>
      <w:proofErr w:type="spellStart"/>
      <w:r w:rsidRPr="00AB0E10">
        <w:rPr>
          <w:rFonts w:ascii="Times New Roman" w:hAnsi="Times New Roman" w:cs="Times New Roman"/>
          <w:color w:val="000000"/>
          <w:spacing w:val="-8"/>
          <w:w w:val="105"/>
          <w:lang w:val="cs-CZ"/>
        </w:rPr>
        <w:t>ú.</w:t>
      </w:r>
      <w:proofErr w:type="spellEnd"/>
      <w:r w:rsidRPr="00AB0E10">
        <w:rPr>
          <w:rFonts w:ascii="Times New Roman" w:hAnsi="Times New Roman" w:cs="Times New Roman"/>
          <w:color w:val="000000"/>
          <w:spacing w:val="-8"/>
          <w:w w:val="105"/>
          <w:lang w:val="cs-CZ"/>
        </w:rPr>
        <w:t xml:space="preserve">: </w:t>
      </w:r>
    </w:p>
    <w:p w:rsidR="00B66255" w:rsidRPr="00AB0E10" w:rsidRDefault="007B795C">
      <w:pPr>
        <w:ind w:right="288"/>
        <w:rPr>
          <w:rFonts w:ascii="Times New Roman" w:hAnsi="Times New Roman" w:cs="Times New Roman"/>
          <w:color w:val="000000"/>
          <w:spacing w:val="-8"/>
          <w:w w:val="105"/>
          <w:lang w:val="cs-CZ"/>
        </w:rPr>
      </w:pPr>
      <w:r w:rsidRPr="00AB0E10">
        <w:rPr>
          <w:rFonts w:ascii="Times New Roman" w:hAnsi="Times New Roman" w:cs="Times New Roman"/>
          <w:color w:val="000000"/>
          <w:spacing w:val="-5"/>
          <w:w w:val="105"/>
          <w:lang w:val="cs-CZ"/>
        </w:rPr>
        <w:t xml:space="preserve">zastoupeno ve věcech smluvních: Ing. Danielem Riedlem, vedoucím odboru rozvoje a investic </w:t>
      </w:r>
      <w:r w:rsidRPr="00AB0E10">
        <w:rPr>
          <w:rFonts w:ascii="Times New Roman" w:hAnsi="Times New Roman" w:cs="Times New Roman"/>
          <w:color w:val="000000"/>
          <w:spacing w:val="-4"/>
          <w:w w:val="105"/>
          <w:lang w:val="cs-CZ"/>
        </w:rPr>
        <w:t xml:space="preserve">zastoupeno ve věcech technických: </w:t>
      </w:r>
      <w:r w:rsidR="00602D3F" w:rsidRPr="00AB0E10">
        <w:rPr>
          <w:rFonts w:ascii="Times New Roman" w:hAnsi="Times New Roman" w:cs="Times New Roman"/>
          <w:color w:val="000000"/>
          <w:spacing w:val="-4"/>
          <w:w w:val="105"/>
          <w:lang w:val="cs-CZ"/>
        </w:rPr>
        <w:t>Ing. arch. Iljou Richtrem</w:t>
      </w:r>
      <w:r w:rsidRPr="00AB0E10">
        <w:rPr>
          <w:rFonts w:ascii="Times New Roman" w:hAnsi="Times New Roman" w:cs="Times New Roman"/>
          <w:color w:val="000000"/>
          <w:spacing w:val="-4"/>
          <w:w w:val="105"/>
          <w:lang w:val="cs-CZ"/>
        </w:rPr>
        <w:t>, technikem odboru rozvoje a investic</w:t>
      </w:r>
      <w:r w:rsidR="00807D47">
        <w:rPr>
          <w:rFonts w:ascii="Times New Roman" w:hAnsi="Times New Roman" w:cs="Times New Roman"/>
          <w:color w:val="000000"/>
          <w:spacing w:val="-4"/>
          <w:w w:val="105"/>
          <w:lang w:val="cs-CZ"/>
        </w:rPr>
        <w:t xml:space="preserve"> a Ing. Vladimírem Tůmou, na základě pověření.</w:t>
      </w:r>
    </w:p>
    <w:p w:rsidR="00B66255" w:rsidRPr="00AB0E10" w:rsidRDefault="007B795C">
      <w:pPr>
        <w:spacing w:before="252"/>
        <w:rPr>
          <w:rFonts w:ascii="Times New Roman" w:hAnsi="Times New Roman" w:cs="Times New Roman"/>
          <w:i/>
          <w:color w:val="000000"/>
          <w:spacing w:val="-4"/>
          <w:w w:val="105"/>
          <w:lang w:val="cs-CZ"/>
        </w:rPr>
      </w:pPr>
      <w:r w:rsidRPr="00AB0E10">
        <w:rPr>
          <w:rFonts w:ascii="Times New Roman" w:hAnsi="Times New Roman" w:cs="Times New Roman"/>
          <w:i/>
          <w:color w:val="000000"/>
          <w:spacing w:val="-4"/>
          <w:w w:val="105"/>
          <w:lang w:val="cs-CZ"/>
        </w:rPr>
        <w:t>(dále jen „objednatel“)</w:t>
      </w:r>
    </w:p>
    <w:p w:rsidR="00B66255" w:rsidRPr="00AB0E10" w:rsidRDefault="007B795C">
      <w:pPr>
        <w:spacing w:before="576" w:line="159" w:lineRule="exact"/>
        <w:rPr>
          <w:rFonts w:ascii="Times New Roman" w:hAnsi="Times New Roman" w:cs="Times New Roman"/>
          <w:color w:val="000000"/>
          <w:w w:val="105"/>
          <w:lang w:val="cs-CZ"/>
        </w:rPr>
      </w:pPr>
      <w:r w:rsidRPr="00AB0E10">
        <w:rPr>
          <w:rFonts w:ascii="Times New Roman" w:hAnsi="Times New Roman" w:cs="Times New Roman"/>
          <w:color w:val="000000"/>
          <w:w w:val="105"/>
          <w:lang w:val="cs-CZ"/>
        </w:rPr>
        <w:t>a</w:t>
      </w:r>
    </w:p>
    <w:p w:rsidR="00602D3F" w:rsidRPr="005B0FDD" w:rsidRDefault="00602D3F" w:rsidP="00387488">
      <w:pPr>
        <w:rPr>
          <w:rFonts w:ascii="Times New Roman" w:hAnsi="Times New Roman" w:cs="Times New Roman"/>
          <w:b/>
          <w:color w:val="000000"/>
          <w:spacing w:val="-4"/>
          <w:w w:val="105"/>
          <w:lang w:val="cs-CZ"/>
        </w:rPr>
      </w:pPr>
      <w:r w:rsidRPr="005B0FDD">
        <w:rPr>
          <w:rFonts w:ascii="Times New Roman" w:hAnsi="Times New Roman" w:cs="Times New Roman"/>
          <w:b/>
          <w:color w:val="000000"/>
          <w:spacing w:val="-4"/>
          <w:w w:val="105"/>
          <w:lang w:val="cs-CZ"/>
        </w:rPr>
        <w:t xml:space="preserve">Ing. arch. Rudolf  </w:t>
      </w:r>
      <w:proofErr w:type="spellStart"/>
      <w:r w:rsidRPr="005B0FDD">
        <w:rPr>
          <w:rFonts w:ascii="Times New Roman" w:hAnsi="Times New Roman" w:cs="Times New Roman"/>
          <w:b/>
          <w:color w:val="000000"/>
          <w:spacing w:val="-4"/>
          <w:w w:val="105"/>
          <w:lang w:val="cs-CZ"/>
        </w:rPr>
        <w:t>Wiszczor</w:t>
      </w:r>
      <w:proofErr w:type="spellEnd"/>
    </w:p>
    <w:p w:rsidR="00602D3F" w:rsidRPr="00AB0E10" w:rsidRDefault="00602D3F" w:rsidP="00387488">
      <w:pPr>
        <w:rPr>
          <w:rFonts w:ascii="Times New Roman" w:hAnsi="Times New Roman" w:cs="Times New Roman"/>
          <w:color w:val="000000"/>
          <w:spacing w:val="-4"/>
          <w:w w:val="105"/>
          <w:lang w:val="cs-CZ"/>
        </w:rPr>
      </w:pPr>
      <w:r w:rsidRPr="00AB0E10">
        <w:rPr>
          <w:rFonts w:ascii="Times New Roman" w:hAnsi="Times New Roman" w:cs="Times New Roman"/>
          <w:color w:val="000000"/>
          <w:spacing w:val="-4"/>
          <w:w w:val="105"/>
          <w:lang w:val="cs-CZ"/>
        </w:rPr>
        <w:t>Náměstí Dr. Beneše 1321/15</w:t>
      </w:r>
    </w:p>
    <w:p w:rsidR="00602D3F" w:rsidRPr="00AB0E10" w:rsidRDefault="00602D3F" w:rsidP="00387488">
      <w:pPr>
        <w:rPr>
          <w:rFonts w:ascii="Times New Roman" w:hAnsi="Times New Roman" w:cs="Times New Roman"/>
          <w:color w:val="000000"/>
          <w:spacing w:val="-4"/>
          <w:w w:val="105"/>
          <w:lang w:val="cs-CZ"/>
        </w:rPr>
      </w:pPr>
      <w:r w:rsidRPr="00AB0E10">
        <w:rPr>
          <w:rFonts w:ascii="Times New Roman" w:hAnsi="Times New Roman" w:cs="Times New Roman"/>
          <w:color w:val="000000"/>
          <w:spacing w:val="-4"/>
          <w:w w:val="105"/>
          <w:lang w:val="cs-CZ"/>
        </w:rPr>
        <w:t>43001 Chomutov</w:t>
      </w:r>
    </w:p>
    <w:p w:rsidR="00602D3F" w:rsidRPr="00AB0E10" w:rsidRDefault="00602D3F" w:rsidP="00387488">
      <w:pPr>
        <w:rPr>
          <w:rFonts w:ascii="Times New Roman" w:hAnsi="Times New Roman" w:cs="Times New Roman"/>
          <w:color w:val="000000"/>
          <w:spacing w:val="-4"/>
          <w:w w:val="105"/>
          <w:lang w:val="cs-CZ"/>
        </w:rPr>
      </w:pPr>
      <w:r w:rsidRPr="00AB0E10">
        <w:rPr>
          <w:rFonts w:ascii="Times New Roman" w:hAnsi="Times New Roman" w:cs="Times New Roman"/>
          <w:color w:val="000000"/>
          <w:spacing w:val="-4"/>
          <w:w w:val="105"/>
          <w:lang w:val="cs-CZ"/>
        </w:rPr>
        <w:t>IČ: 86764594</w:t>
      </w:r>
    </w:p>
    <w:p w:rsidR="00602D3F" w:rsidRPr="00AB0E10" w:rsidRDefault="00602D3F" w:rsidP="00387488">
      <w:pPr>
        <w:rPr>
          <w:rFonts w:ascii="Times New Roman" w:hAnsi="Times New Roman" w:cs="Times New Roman"/>
          <w:color w:val="000000"/>
          <w:spacing w:val="-4"/>
          <w:w w:val="105"/>
          <w:lang w:val="cs-CZ"/>
        </w:rPr>
      </w:pPr>
      <w:r w:rsidRPr="00AB0E10">
        <w:rPr>
          <w:rFonts w:ascii="Times New Roman" w:hAnsi="Times New Roman" w:cs="Times New Roman"/>
          <w:color w:val="000000"/>
          <w:spacing w:val="-4"/>
          <w:w w:val="105"/>
          <w:lang w:val="cs-CZ"/>
        </w:rPr>
        <w:t>DIČ: CZ74192459</w:t>
      </w:r>
    </w:p>
    <w:p w:rsidR="00885A6F" w:rsidRDefault="0025610E" w:rsidP="00387488">
      <w:pPr>
        <w:rPr>
          <w:rFonts w:ascii="Times New Roman" w:hAnsi="Times New Roman" w:cs="Times New Roman"/>
          <w:color w:val="000000"/>
          <w:spacing w:val="-4"/>
          <w:w w:val="105"/>
          <w:lang w:val="cs-CZ"/>
        </w:rPr>
      </w:pPr>
      <w:r w:rsidRPr="0025610E">
        <w:rPr>
          <w:rFonts w:ascii="Times New Roman" w:hAnsi="Times New Roman" w:cs="Times New Roman"/>
          <w:color w:val="000000"/>
          <w:spacing w:val="-4"/>
          <w:w w:val="105"/>
          <w:lang w:val="cs-CZ"/>
        </w:rPr>
        <w:t xml:space="preserve">bankovní spojení: </w:t>
      </w:r>
    </w:p>
    <w:p w:rsidR="00536ACD" w:rsidRPr="00AB0E10" w:rsidRDefault="007B795C" w:rsidP="00387488">
      <w:pPr>
        <w:rPr>
          <w:rFonts w:ascii="Times New Roman" w:hAnsi="Times New Roman" w:cs="Times New Roman"/>
          <w:color w:val="000000"/>
          <w:spacing w:val="-4"/>
          <w:w w:val="105"/>
          <w:lang w:val="cs-CZ"/>
        </w:rPr>
      </w:pPr>
      <w:r w:rsidRPr="00AB0E10">
        <w:rPr>
          <w:rFonts w:ascii="Times New Roman" w:hAnsi="Times New Roman" w:cs="Times New Roman"/>
          <w:color w:val="000000"/>
          <w:spacing w:val="-4"/>
          <w:w w:val="105"/>
          <w:lang w:val="cs-CZ"/>
        </w:rPr>
        <w:t>zastoupen ve věcech smluvních</w:t>
      </w:r>
      <w:r w:rsidR="00602D3F" w:rsidRPr="00AB0E10">
        <w:rPr>
          <w:rFonts w:ascii="Times New Roman" w:hAnsi="Times New Roman" w:cs="Times New Roman"/>
          <w:color w:val="000000"/>
          <w:spacing w:val="-4"/>
          <w:w w:val="105"/>
          <w:lang w:val="cs-CZ"/>
        </w:rPr>
        <w:t xml:space="preserve"> a technických</w:t>
      </w:r>
      <w:r w:rsidRPr="00AB0E10">
        <w:rPr>
          <w:rFonts w:ascii="Times New Roman" w:hAnsi="Times New Roman" w:cs="Times New Roman"/>
          <w:color w:val="000000"/>
          <w:spacing w:val="-4"/>
          <w:w w:val="105"/>
          <w:lang w:val="cs-CZ"/>
        </w:rPr>
        <w:t xml:space="preserve">: </w:t>
      </w:r>
      <w:r w:rsidR="00602D3F" w:rsidRPr="00AB0E10">
        <w:rPr>
          <w:rFonts w:ascii="Times New Roman" w:hAnsi="Times New Roman" w:cs="Times New Roman"/>
          <w:color w:val="000000"/>
          <w:spacing w:val="-4"/>
          <w:w w:val="105"/>
          <w:lang w:val="cs-CZ"/>
        </w:rPr>
        <w:t xml:space="preserve">Ing. arch. Rudolf </w:t>
      </w:r>
      <w:proofErr w:type="spellStart"/>
      <w:r w:rsidR="00602D3F" w:rsidRPr="00AB0E10">
        <w:rPr>
          <w:rFonts w:ascii="Times New Roman" w:hAnsi="Times New Roman" w:cs="Times New Roman"/>
          <w:color w:val="000000"/>
          <w:spacing w:val="-4"/>
          <w:w w:val="105"/>
          <w:lang w:val="cs-CZ"/>
        </w:rPr>
        <w:t>Wiszczor</w:t>
      </w:r>
      <w:proofErr w:type="spellEnd"/>
    </w:p>
    <w:p w:rsidR="00536ACD" w:rsidRPr="00AB0E10" w:rsidRDefault="00536ACD" w:rsidP="00536ACD">
      <w:pPr>
        <w:spacing w:line="273" w:lineRule="auto"/>
        <w:ind w:right="936"/>
        <w:rPr>
          <w:rFonts w:ascii="Times New Roman" w:hAnsi="Times New Roman" w:cs="Times New Roman"/>
          <w:color w:val="000000"/>
          <w:spacing w:val="-4"/>
          <w:w w:val="105"/>
          <w:lang w:val="cs-CZ"/>
        </w:rPr>
      </w:pPr>
    </w:p>
    <w:p w:rsidR="00B66255" w:rsidRPr="00AB0E10" w:rsidRDefault="007B795C" w:rsidP="00536ACD">
      <w:pPr>
        <w:spacing w:line="273" w:lineRule="auto"/>
        <w:ind w:right="936"/>
        <w:rPr>
          <w:rFonts w:ascii="Times New Roman" w:hAnsi="Times New Roman" w:cs="Times New Roman"/>
          <w:color w:val="000000"/>
          <w:spacing w:val="-4"/>
          <w:w w:val="105"/>
          <w:lang w:val="cs-CZ"/>
        </w:rPr>
      </w:pPr>
      <w:r w:rsidRPr="00AB0E10">
        <w:rPr>
          <w:rFonts w:ascii="Times New Roman" w:hAnsi="Times New Roman" w:cs="Times New Roman"/>
          <w:i/>
          <w:color w:val="000000"/>
          <w:spacing w:val="-4"/>
          <w:w w:val="105"/>
          <w:lang w:val="cs-CZ"/>
        </w:rPr>
        <w:t>(dále jen „zhotovitel“)</w:t>
      </w:r>
    </w:p>
    <w:p w:rsidR="00B66255" w:rsidRPr="00AB0E10" w:rsidRDefault="007B795C" w:rsidP="00536ACD">
      <w:pPr>
        <w:spacing w:before="240"/>
        <w:rPr>
          <w:rFonts w:ascii="Times New Roman" w:hAnsi="Times New Roman" w:cs="Times New Roman"/>
          <w:i/>
          <w:color w:val="000000"/>
          <w:spacing w:val="-4"/>
          <w:w w:val="105"/>
          <w:lang w:val="cs-CZ"/>
        </w:rPr>
      </w:pPr>
      <w:r w:rsidRPr="00AB0E10">
        <w:rPr>
          <w:rFonts w:ascii="Times New Roman" w:hAnsi="Times New Roman" w:cs="Times New Roman"/>
          <w:i/>
          <w:color w:val="000000"/>
          <w:spacing w:val="-4"/>
          <w:w w:val="105"/>
          <w:lang w:val="cs-CZ"/>
        </w:rPr>
        <w:t>(společně též jako „smluvní strany“)</w:t>
      </w:r>
    </w:p>
    <w:p w:rsidR="00B66255" w:rsidRPr="00AB0E10" w:rsidRDefault="007B795C">
      <w:pPr>
        <w:spacing w:before="756" w:line="276" w:lineRule="auto"/>
        <w:rPr>
          <w:rFonts w:ascii="Times New Roman" w:hAnsi="Times New Roman" w:cs="Times New Roman"/>
          <w:color w:val="000000"/>
          <w:spacing w:val="-6"/>
          <w:w w:val="105"/>
          <w:lang w:val="cs-CZ"/>
        </w:rPr>
      </w:pPr>
      <w:r w:rsidRPr="00AB0E10">
        <w:rPr>
          <w:rFonts w:ascii="Times New Roman" w:hAnsi="Times New Roman" w:cs="Times New Roman"/>
          <w:color w:val="000000"/>
          <w:spacing w:val="-6"/>
          <w:w w:val="105"/>
          <w:lang w:val="cs-CZ"/>
        </w:rPr>
        <w:t>VZHLEDEM K TOMU, ŽE:</w:t>
      </w:r>
    </w:p>
    <w:p w:rsidR="00B66255" w:rsidRPr="00AB0E10" w:rsidRDefault="007B795C" w:rsidP="005555C4">
      <w:pPr>
        <w:numPr>
          <w:ilvl w:val="0"/>
          <w:numId w:val="1"/>
        </w:numPr>
        <w:tabs>
          <w:tab w:val="clear" w:pos="648"/>
          <w:tab w:val="decimal" w:pos="720"/>
          <w:tab w:val="left" w:pos="711"/>
        </w:tabs>
        <w:spacing w:before="216"/>
        <w:ind w:hanging="648"/>
        <w:jc w:val="both"/>
        <w:rPr>
          <w:rFonts w:ascii="Times New Roman" w:hAnsi="Times New Roman" w:cs="Times New Roman"/>
          <w:color w:val="000000"/>
          <w:spacing w:val="-4"/>
          <w:w w:val="105"/>
          <w:lang w:val="cs-CZ"/>
        </w:rPr>
      </w:pPr>
      <w:r w:rsidRPr="00AB0E10">
        <w:rPr>
          <w:rFonts w:ascii="Times New Roman" w:hAnsi="Times New Roman" w:cs="Times New Roman"/>
          <w:color w:val="000000"/>
          <w:spacing w:val="-4"/>
          <w:w w:val="105"/>
          <w:lang w:val="cs-CZ"/>
        </w:rPr>
        <w:t xml:space="preserve">Zhotovitel je držitelem oprávnění k „projektové činnosti ve výstavbě“ (příloha č. 1 smlouvy) a </w:t>
      </w:r>
      <w:r w:rsidRPr="00AB0E10">
        <w:rPr>
          <w:rFonts w:ascii="Times New Roman" w:hAnsi="Times New Roman" w:cs="Times New Roman"/>
          <w:color w:val="000000"/>
          <w:spacing w:val="-4"/>
          <w:w w:val="105"/>
          <w:lang w:val="cs-CZ"/>
        </w:rPr>
        <w:br/>
        <w:t>má řádné vybavení, zkušenosti a schopnosti, aby řádně a včas provedl dílo dle této smlouvy; a</w:t>
      </w:r>
    </w:p>
    <w:p w:rsidR="00B66255" w:rsidRPr="00AB0E10" w:rsidRDefault="007B795C" w:rsidP="005555C4">
      <w:pPr>
        <w:numPr>
          <w:ilvl w:val="0"/>
          <w:numId w:val="1"/>
        </w:numPr>
        <w:tabs>
          <w:tab w:val="clear" w:pos="648"/>
          <w:tab w:val="decimal" w:pos="720"/>
          <w:tab w:val="left" w:pos="711"/>
        </w:tabs>
        <w:spacing w:before="252"/>
        <w:ind w:hanging="648"/>
        <w:jc w:val="both"/>
        <w:rPr>
          <w:rFonts w:ascii="Times New Roman" w:hAnsi="Times New Roman" w:cs="Times New Roman"/>
          <w:color w:val="000000"/>
          <w:w w:val="105"/>
          <w:lang w:val="cs-CZ"/>
        </w:rPr>
      </w:pPr>
      <w:r w:rsidRPr="00AB0E10">
        <w:rPr>
          <w:rFonts w:ascii="Times New Roman" w:hAnsi="Times New Roman" w:cs="Times New Roman"/>
          <w:color w:val="000000"/>
          <w:w w:val="105"/>
          <w:lang w:val="cs-CZ"/>
        </w:rPr>
        <w:t xml:space="preserve">Zhotovitel prohlašuje, že je schopný dílo dle této smlouvy provést ve stanovené době a ve </w:t>
      </w:r>
      <w:r w:rsidRPr="00AB0E10">
        <w:rPr>
          <w:rFonts w:ascii="Times New Roman" w:hAnsi="Times New Roman" w:cs="Times New Roman"/>
          <w:color w:val="000000"/>
          <w:w w:val="105"/>
          <w:lang w:val="cs-CZ"/>
        </w:rPr>
        <w:br/>
      </w:r>
      <w:r w:rsidRPr="00AB0E10">
        <w:rPr>
          <w:rFonts w:ascii="Times New Roman" w:hAnsi="Times New Roman" w:cs="Times New Roman"/>
          <w:color w:val="000000"/>
          <w:spacing w:val="-7"/>
          <w:w w:val="105"/>
          <w:lang w:val="cs-CZ"/>
        </w:rPr>
        <w:t xml:space="preserve">sjednané kvalitě a že si je vědom skutečnosti, že objednatel má značný zájem na dokončení díla, </w:t>
      </w:r>
      <w:r w:rsidRPr="00AB0E10">
        <w:rPr>
          <w:rFonts w:ascii="Times New Roman" w:hAnsi="Times New Roman" w:cs="Times New Roman"/>
          <w:color w:val="000000"/>
          <w:spacing w:val="-4"/>
          <w:w w:val="105"/>
          <w:lang w:val="cs-CZ"/>
        </w:rPr>
        <w:t>které je předmětem této smlouvy, a to za podmínek touto smlouvou stanovených; a</w:t>
      </w:r>
    </w:p>
    <w:p w:rsidR="00B66255" w:rsidRPr="00AB0E10" w:rsidRDefault="007B795C" w:rsidP="005555C4">
      <w:pPr>
        <w:numPr>
          <w:ilvl w:val="0"/>
          <w:numId w:val="1"/>
        </w:numPr>
        <w:tabs>
          <w:tab w:val="clear" w:pos="648"/>
          <w:tab w:val="decimal" w:pos="720"/>
          <w:tab w:val="left" w:pos="711"/>
        </w:tabs>
        <w:spacing w:before="288"/>
        <w:ind w:hanging="648"/>
        <w:jc w:val="both"/>
        <w:rPr>
          <w:rFonts w:ascii="Times New Roman" w:hAnsi="Times New Roman" w:cs="Times New Roman"/>
          <w:color w:val="000000"/>
          <w:w w:val="105"/>
          <w:lang w:val="cs-CZ"/>
        </w:rPr>
      </w:pPr>
      <w:r w:rsidRPr="00AB0E10">
        <w:rPr>
          <w:rFonts w:ascii="Times New Roman" w:hAnsi="Times New Roman" w:cs="Times New Roman"/>
          <w:color w:val="000000"/>
          <w:w w:val="105"/>
          <w:lang w:val="cs-CZ"/>
        </w:rPr>
        <w:t xml:space="preserve">Statutární město Karlovy Vary ve smyslu § 41 zákona č. 128/2000 Sb., o obcích, ve znění </w:t>
      </w:r>
      <w:r w:rsidRPr="00AB0E10">
        <w:rPr>
          <w:rFonts w:ascii="Times New Roman" w:hAnsi="Times New Roman" w:cs="Times New Roman"/>
          <w:color w:val="000000"/>
          <w:w w:val="105"/>
          <w:lang w:val="cs-CZ"/>
        </w:rPr>
        <w:br/>
      </w:r>
      <w:r w:rsidRPr="00AB0E10">
        <w:rPr>
          <w:rFonts w:ascii="Times New Roman" w:hAnsi="Times New Roman" w:cs="Times New Roman"/>
          <w:color w:val="000000"/>
          <w:spacing w:val="-5"/>
          <w:w w:val="105"/>
          <w:lang w:val="cs-CZ"/>
        </w:rPr>
        <w:t xml:space="preserve">pozdějších předpisů, potvrzuje, že u právních jednání obsažených v této smlouvě, byly splněny </w:t>
      </w:r>
      <w:r w:rsidRPr="00AB0E10">
        <w:rPr>
          <w:rFonts w:ascii="Times New Roman" w:hAnsi="Times New Roman" w:cs="Times New Roman"/>
          <w:color w:val="000000"/>
          <w:spacing w:val="-8"/>
          <w:w w:val="105"/>
          <w:lang w:val="cs-CZ"/>
        </w:rPr>
        <w:t xml:space="preserve">ze strany statutárního města Karlovy Vary veškeré zákonem č. 128/2000 Sb. či jinými obecně </w:t>
      </w:r>
      <w:r w:rsidRPr="00AB0E10">
        <w:rPr>
          <w:rFonts w:ascii="Times New Roman" w:hAnsi="Times New Roman" w:cs="Times New Roman"/>
          <w:color w:val="000000"/>
          <w:spacing w:val="-5"/>
          <w:w w:val="105"/>
          <w:lang w:val="cs-CZ"/>
        </w:rPr>
        <w:t xml:space="preserve">závaznými právními předpisy stanovené podmínky ve formě předchozího zveřejnění, schválení </w:t>
      </w:r>
      <w:r w:rsidRPr="00AB0E10">
        <w:rPr>
          <w:rFonts w:ascii="Times New Roman" w:hAnsi="Times New Roman" w:cs="Times New Roman"/>
          <w:color w:val="000000"/>
          <w:spacing w:val="-4"/>
          <w:w w:val="105"/>
          <w:lang w:val="cs-CZ"/>
        </w:rPr>
        <w:t>či odsouhlasení, které jsou obligatorní pro platnost tohoto právního jednání,</w:t>
      </w:r>
    </w:p>
    <w:p w:rsidR="00B66255" w:rsidRPr="00AB0E10" w:rsidRDefault="007B795C">
      <w:pPr>
        <w:spacing w:before="432" w:after="540"/>
        <w:rPr>
          <w:rFonts w:ascii="Times New Roman" w:hAnsi="Times New Roman" w:cs="Times New Roman"/>
          <w:color w:val="000000"/>
          <w:spacing w:val="-4"/>
          <w:w w:val="105"/>
          <w:lang w:val="cs-CZ"/>
        </w:rPr>
      </w:pPr>
      <w:r w:rsidRPr="00AB0E10">
        <w:rPr>
          <w:rFonts w:ascii="Times New Roman" w:hAnsi="Times New Roman" w:cs="Times New Roman"/>
          <w:color w:val="000000"/>
          <w:spacing w:val="-4"/>
          <w:w w:val="105"/>
          <w:lang w:val="cs-CZ"/>
        </w:rPr>
        <w:t>dohodly se smluvní strany na uzavření této</w:t>
      </w:r>
    </w:p>
    <w:p w:rsidR="00B66255" w:rsidRPr="00AB0E10" w:rsidRDefault="00B66255">
      <w:pPr>
        <w:rPr>
          <w:rFonts w:ascii="Times New Roman" w:hAnsi="Times New Roman" w:cs="Times New Roman"/>
        </w:rPr>
        <w:sectPr w:rsidR="00B66255" w:rsidRPr="00AB0E10">
          <w:pgSz w:w="11918" w:h="16854"/>
          <w:pgMar w:top="1136" w:right="1343" w:bottom="213" w:left="1415" w:header="720" w:footer="720" w:gutter="0"/>
          <w:cols w:space="708"/>
        </w:sectPr>
      </w:pPr>
    </w:p>
    <w:p w:rsidR="00B66255" w:rsidRPr="00AB0E10" w:rsidRDefault="00DC1AC5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lang w:val="cs-CZ"/>
        </w:rPr>
      </w:pPr>
      <w:r>
        <w:rPr>
          <w:rFonts w:ascii="Times New Roman" w:hAnsi="Times New Roman" w:cs="Times New Roman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1562735</wp:posOffset>
                </wp:positionV>
                <wp:extent cx="5579110" cy="145415"/>
                <wp:effectExtent l="3175" t="1905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110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255" w:rsidRDefault="007B795C">
                            <w:pPr>
                              <w:spacing w:line="283" w:lineRule="auto"/>
                              <w:rPr>
                                <w:rFonts w:ascii="Calibri" w:hAnsi="Calibri"/>
                                <w:color w:val="000000"/>
                                <w:spacing w:val="-3"/>
                                <w:w w:val="11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  <w:t xml:space="preserve">č. smlouvy objednatele: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3"/>
                                <w:w w:val="110"/>
                                <w:sz w:val="16"/>
                                <w:lang w:val="cs-CZ"/>
                              </w:rPr>
                              <w:t>2023-0000</w:t>
                            </w:r>
                            <w:r w:rsidR="005E326E">
                              <w:rPr>
                                <w:rFonts w:ascii="Calibri" w:hAnsi="Calibri"/>
                                <w:color w:val="000000"/>
                                <w:spacing w:val="-3"/>
                                <w:w w:val="110"/>
                                <w:sz w:val="16"/>
                                <w:lang w:val="cs-CZ"/>
                              </w:rPr>
                              <w:t>….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3"/>
                                <w:w w:val="110"/>
                                <w:sz w:val="16"/>
                                <w:lang w:val="cs-CZ"/>
                              </w:rPr>
                              <w:t>/ORI</w:t>
                            </w:r>
                          </w:p>
                          <w:p w:rsidR="005E326E" w:rsidRDefault="005E326E">
                            <w:pPr>
                              <w:spacing w:line="283" w:lineRule="auto"/>
                              <w:rPr>
                                <w:rFonts w:ascii="Calibri" w:hAnsi="Calibri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15.3pt;margin-top:123.05pt;width:439.3pt;height:11.4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" filled="f" stroked="f">
                <v:textbox inset="0,0,0,0">
                  <w:txbxContent>
                    <w:p w:rsidR="00B66255" w:rsidRDefault="007B795C">
                      <w:pPr>
                        <w:spacing w:line="283" w:lineRule="auto"/>
                        <w:rPr>
                          <w:rFonts w:ascii="Calibri" w:hAnsi="Calibri"/>
                          <w:color w:val="000000"/>
                          <w:spacing w:val="-3"/>
                          <w:w w:val="110"/>
                          <w:sz w:val="16"/>
                          <w:lang w:val="cs-CZ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pacing w:val="-3"/>
                          <w:sz w:val="16"/>
                          <w:lang w:val="cs-CZ"/>
                        </w:rPr>
                        <w:t xml:space="preserve">č. smlouvy objednatele: </w:t>
                      </w:r>
                      <w:r>
                        <w:rPr>
                          <w:rFonts w:ascii="Calibri" w:hAnsi="Calibri"/>
                          <w:color w:val="000000"/>
                          <w:spacing w:val="-3"/>
                          <w:w w:val="110"/>
                          <w:sz w:val="16"/>
                          <w:lang w:val="cs-CZ"/>
                        </w:rPr>
                        <w:t>2023-0000</w:t>
                      </w:r>
                      <w:r w:rsidR="005E326E">
                        <w:rPr>
                          <w:rFonts w:ascii="Calibri" w:hAnsi="Calibri"/>
                          <w:color w:val="000000"/>
                          <w:spacing w:val="-3"/>
                          <w:w w:val="110"/>
                          <w:sz w:val="16"/>
                          <w:lang w:val="cs-CZ"/>
                        </w:rPr>
                        <w:t>….</w:t>
                      </w:r>
                      <w:r>
                        <w:rPr>
                          <w:rFonts w:ascii="Calibri" w:hAnsi="Calibri"/>
                          <w:color w:val="000000"/>
                          <w:spacing w:val="-3"/>
                          <w:w w:val="110"/>
                          <w:sz w:val="16"/>
                          <w:lang w:val="cs-CZ"/>
                        </w:rPr>
                        <w:t>/ORI</w:t>
                      </w:r>
                    </w:p>
                    <w:p w:rsidR="005E326E" w:rsidRDefault="005E326E">
                      <w:pPr>
                        <w:spacing w:line="283" w:lineRule="auto"/>
                        <w:rPr>
                          <w:rFonts w:ascii="Calibri" w:hAnsi="Calibri"/>
                          <w:color w:val="000000"/>
                          <w:spacing w:val="-3"/>
                          <w:sz w:val="16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B795C" w:rsidRPr="00AB0E10">
        <w:rPr>
          <w:rFonts w:ascii="Times New Roman" w:hAnsi="Times New Roman" w:cs="Times New Roman"/>
          <w:b/>
          <w:color w:val="000000"/>
          <w:w w:val="105"/>
          <w:sz w:val="24"/>
          <w:lang w:val="cs-CZ"/>
        </w:rPr>
        <w:t>SMLOUVY O DÍLO</w:t>
      </w:r>
    </w:p>
    <w:p w:rsidR="0069429D" w:rsidRDefault="0069429D">
      <w:pPr>
        <w:rPr>
          <w:rFonts w:ascii="Times New Roman" w:hAnsi="Times New Roman" w:cs="Times New Roman"/>
        </w:rPr>
      </w:pPr>
    </w:p>
    <w:p w:rsidR="0069429D" w:rsidRPr="0069429D" w:rsidRDefault="0069429D" w:rsidP="0069429D">
      <w:pPr>
        <w:rPr>
          <w:rFonts w:ascii="Times New Roman" w:hAnsi="Times New Roman" w:cs="Times New Roman"/>
        </w:rPr>
      </w:pPr>
    </w:p>
    <w:p w:rsidR="0069429D" w:rsidRPr="00680607" w:rsidRDefault="0069429D" w:rsidP="0069429D">
      <w:pPr>
        <w:rPr>
          <w:rFonts w:ascii="Times New Roman" w:eastAsia="Times New Roman" w:hAnsi="Times New Roman" w:cs="Times New Roman"/>
          <w:color w:val="000000"/>
          <w:spacing w:val="-7"/>
          <w:w w:val="105"/>
          <w:sz w:val="20"/>
          <w:szCs w:val="20"/>
          <w:lang w:val="cs-CZ" w:eastAsia="ar-SA"/>
        </w:rPr>
      </w:pPr>
    </w:p>
    <w:p w:rsidR="00B66255" w:rsidRPr="00680607" w:rsidRDefault="00B66255" w:rsidP="0069429D">
      <w:pPr>
        <w:tabs>
          <w:tab w:val="center" w:pos="4270"/>
        </w:tabs>
        <w:rPr>
          <w:rFonts w:ascii="Times New Roman" w:eastAsia="Times New Roman" w:hAnsi="Times New Roman" w:cs="Times New Roman"/>
          <w:color w:val="000000"/>
          <w:spacing w:val="-7"/>
          <w:w w:val="105"/>
          <w:sz w:val="20"/>
          <w:szCs w:val="20"/>
          <w:lang w:val="cs-CZ" w:eastAsia="ar-SA"/>
        </w:rPr>
        <w:sectPr w:rsidR="00B66255" w:rsidRPr="00680607">
          <w:type w:val="continuous"/>
          <w:pgSz w:w="11918" w:h="16854"/>
          <w:pgMar w:top="1136" w:right="1657" w:bottom="213" w:left="1721" w:header="720" w:footer="720" w:gutter="0"/>
          <w:cols w:space="708"/>
        </w:sectPr>
      </w:pPr>
    </w:p>
    <w:p w:rsidR="00B66255" w:rsidRPr="005E194D" w:rsidRDefault="00DC1AC5" w:rsidP="00CD4CF8">
      <w:pPr>
        <w:pStyle w:val="Odstavecseseznamem"/>
        <w:numPr>
          <w:ilvl w:val="0"/>
          <w:numId w:val="7"/>
        </w:numPr>
        <w:spacing w:line="276" w:lineRule="auto"/>
        <w:ind w:left="426" w:hanging="426"/>
        <w:jc w:val="both"/>
        <w:rPr>
          <w:rFonts w:cs="Times New Roman"/>
          <w:b/>
          <w:color w:val="000000"/>
          <w:w w:val="105"/>
          <w:sz w:val="22"/>
          <w:szCs w:val="22"/>
        </w:rPr>
      </w:pPr>
      <w:r>
        <w:rPr>
          <w:rFonts w:cs="Times New Roman"/>
          <w:noProof/>
          <w:sz w:val="22"/>
          <w:szCs w:val="22"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9646920</wp:posOffset>
                </wp:positionV>
                <wp:extent cx="5778500" cy="145415"/>
                <wp:effectExtent l="0" t="1905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255" w:rsidRDefault="007B795C">
                            <w:pPr>
                              <w:spacing w:line="283" w:lineRule="auto"/>
                              <w:rPr>
                                <w:rFonts w:ascii="Calibri" w:hAnsi="Calibri"/>
                                <w:color w:val="000000"/>
                                <w:spacing w:val="-3"/>
                                <w:w w:val="11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  <w:t xml:space="preserve">č. smlouvy objednatele: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3"/>
                                <w:w w:val="110"/>
                                <w:sz w:val="16"/>
                                <w:lang w:val="cs-CZ"/>
                              </w:rPr>
                              <w:t>2023-00</w:t>
                            </w:r>
                            <w:r w:rsidR="0069429D">
                              <w:rPr>
                                <w:rFonts w:ascii="Calibri" w:hAnsi="Calibri"/>
                                <w:color w:val="000000"/>
                                <w:spacing w:val="-3"/>
                                <w:w w:val="110"/>
                                <w:sz w:val="16"/>
                                <w:lang w:val="cs-CZ"/>
                              </w:rPr>
                              <w:t>…….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3"/>
                                <w:w w:val="110"/>
                                <w:sz w:val="16"/>
                                <w:lang w:val="cs-CZ"/>
                              </w:rPr>
                              <w:t>/ORI</w:t>
                            </w:r>
                          </w:p>
                          <w:p w:rsidR="0069429D" w:rsidRDefault="0069429D">
                            <w:pPr>
                              <w:spacing w:line="283" w:lineRule="auto"/>
                              <w:rPr>
                                <w:rFonts w:ascii="Calibri" w:hAnsi="Calibri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759.6pt;width:455pt;height:11.4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dUrw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" filled="f" stroked="f">
                <v:textbox inset="0,0,0,0">
                  <w:txbxContent>
                    <w:p w:rsidR="00B66255" w:rsidRDefault="007B795C">
                      <w:pPr>
                        <w:spacing w:line="283" w:lineRule="auto"/>
                        <w:rPr>
                          <w:rFonts w:ascii="Calibri" w:hAnsi="Calibri"/>
                          <w:color w:val="000000"/>
                          <w:spacing w:val="-3"/>
                          <w:w w:val="110"/>
                          <w:sz w:val="16"/>
                          <w:lang w:val="cs-CZ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pacing w:val="-3"/>
                          <w:sz w:val="16"/>
                          <w:lang w:val="cs-CZ"/>
                        </w:rPr>
                        <w:t xml:space="preserve">č. smlouvy objednatele: </w:t>
                      </w:r>
                      <w:r>
                        <w:rPr>
                          <w:rFonts w:ascii="Calibri" w:hAnsi="Calibri"/>
                          <w:color w:val="000000"/>
                          <w:spacing w:val="-3"/>
                          <w:w w:val="110"/>
                          <w:sz w:val="16"/>
                          <w:lang w:val="cs-CZ"/>
                        </w:rPr>
                        <w:t>2023-00</w:t>
                      </w:r>
                      <w:r w:rsidR="0069429D">
                        <w:rPr>
                          <w:rFonts w:ascii="Calibri" w:hAnsi="Calibri"/>
                          <w:color w:val="000000"/>
                          <w:spacing w:val="-3"/>
                          <w:w w:val="110"/>
                          <w:sz w:val="16"/>
                          <w:lang w:val="cs-CZ"/>
                        </w:rPr>
                        <w:t>…….</w:t>
                      </w:r>
                      <w:r>
                        <w:rPr>
                          <w:rFonts w:ascii="Calibri" w:hAnsi="Calibri"/>
                          <w:color w:val="000000"/>
                          <w:spacing w:val="-3"/>
                          <w:w w:val="110"/>
                          <w:sz w:val="16"/>
                          <w:lang w:val="cs-CZ"/>
                        </w:rPr>
                        <w:t>/ORI</w:t>
                      </w:r>
                    </w:p>
                    <w:p w:rsidR="0069429D" w:rsidRDefault="0069429D">
                      <w:pPr>
                        <w:spacing w:line="283" w:lineRule="auto"/>
                        <w:rPr>
                          <w:rFonts w:ascii="Calibri" w:hAnsi="Calibri"/>
                          <w:color w:val="000000"/>
                          <w:spacing w:val="-3"/>
                          <w:sz w:val="16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B795C" w:rsidRPr="005E194D">
        <w:rPr>
          <w:rFonts w:cs="Times New Roman"/>
          <w:b/>
          <w:color w:val="000000"/>
          <w:w w:val="105"/>
          <w:sz w:val="22"/>
          <w:szCs w:val="22"/>
        </w:rPr>
        <w:t>Předmět smlouvy</w:t>
      </w:r>
    </w:p>
    <w:p w:rsidR="002F396C" w:rsidRPr="00097F59" w:rsidRDefault="002F396C" w:rsidP="00097F59">
      <w:pPr>
        <w:pStyle w:val="Odstavecseseznamem"/>
        <w:tabs>
          <w:tab w:val="decimal" w:pos="720"/>
          <w:tab w:val="decimal" w:pos="792"/>
        </w:tabs>
        <w:spacing w:line="276" w:lineRule="auto"/>
        <w:ind w:left="709" w:hanging="709"/>
        <w:jc w:val="both"/>
        <w:rPr>
          <w:rFonts w:cs="Times New Roman"/>
          <w:b/>
          <w:color w:val="000000"/>
          <w:spacing w:val="30"/>
          <w:w w:val="105"/>
          <w:sz w:val="22"/>
          <w:szCs w:val="22"/>
        </w:rPr>
      </w:pPr>
    </w:p>
    <w:p w:rsidR="00BC0656" w:rsidRPr="00896188" w:rsidRDefault="007B795C" w:rsidP="00CD4CF8">
      <w:pPr>
        <w:pStyle w:val="Odstavecseseznamem"/>
        <w:numPr>
          <w:ilvl w:val="2"/>
          <w:numId w:val="4"/>
        </w:numPr>
        <w:tabs>
          <w:tab w:val="right" w:pos="9073"/>
        </w:tabs>
        <w:spacing w:line="276" w:lineRule="auto"/>
        <w:ind w:left="426" w:hanging="426"/>
        <w:jc w:val="both"/>
        <w:rPr>
          <w:rFonts w:cs="Times New Roman"/>
          <w:color w:val="000000"/>
          <w:spacing w:val="5"/>
          <w:w w:val="105"/>
          <w:sz w:val="22"/>
          <w:szCs w:val="22"/>
        </w:rPr>
      </w:pPr>
      <w:r w:rsidRPr="00896188">
        <w:rPr>
          <w:rFonts w:cs="Times New Roman"/>
          <w:color w:val="000000"/>
          <w:spacing w:val="-3"/>
          <w:w w:val="105"/>
          <w:sz w:val="22"/>
          <w:szCs w:val="22"/>
        </w:rPr>
        <w:t>Zhotovitel se touto smlouvou zavazuje vytvořit pro objednatele řádně a včas, na svůj náklad a</w:t>
      </w:r>
      <w:r w:rsidR="00896188" w:rsidRPr="00896188">
        <w:rPr>
          <w:rFonts w:cs="Times New Roman"/>
          <w:color w:val="000000"/>
          <w:spacing w:val="-3"/>
          <w:w w:val="105"/>
          <w:sz w:val="22"/>
          <w:szCs w:val="22"/>
        </w:rPr>
        <w:t xml:space="preserve"> </w:t>
      </w:r>
      <w:r w:rsidRPr="00896188">
        <w:rPr>
          <w:rFonts w:cs="Times New Roman"/>
          <w:color w:val="000000"/>
          <w:spacing w:val="-7"/>
          <w:w w:val="105"/>
          <w:sz w:val="22"/>
          <w:szCs w:val="22"/>
        </w:rPr>
        <w:t>nebezpečí sjednané dílo</w:t>
      </w:r>
      <w:r w:rsidR="00BC0656" w:rsidRPr="00896188">
        <w:rPr>
          <w:rFonts w:cs="Times New Roman"/>
          <w:color w:val="000000"/>
          <w:spacing w:val="-7"/>
          <w:w w:val="105"/>
          <w:sz w:val="22"/>
          <w:szCs w:val="22"/>
        </w:rPr>
        <w:t>,</w:t>
      </w:r>
      <w:r w:rsidRPr="00896188">
        <w:rPr>
          <w:rFonts w:cs="Times New Roman"/>
          <w:color w:val="000000"/>
          <w:spacing w:val="-7"/>
          <w:w w:val="105"/>
          <w:sz w:val="22"/>
          <w:szCs w:val="22"/>
        </w:rPr>
        <w:t xml:space="preserve"> specifikované dle článku II. této </w:t>
      </w:r>
      <w:r w:rsidRPr="00896188">
        <w:rPr>
          <w:rFonts w:cs="Times New Roman"/>
          <w:color w:val="000000"/>
          <w:spacing w:val="5"/>
          <w:w w:val="105"/>
          <w:sz w:val="22"/>
          <w:szCs w:val="22"/>
        </w:rPr>
        <w:t>smlouvy</w:t>
      </w:r>
      <w:r w:rsidR="00BC0656" w:rsidRPr="00896188">
        <w:rPr>
          <w:rFonts w:cs="Times New Roman"/>
          <w:color w:val="000000"/>
          <w:spacing w:val="5"/>
          <w:w w:val="105"/>
          <w:sz w:val="22"/>
          <w:szCs w:val="22"/>
        </w:rPr>
        <w:t>,</w:t>
      </w:r>
      <w:r w:rsidR="00BC0656" w:rsidRPr="00896188">
        <w:rPr>
          <w:rFonts w:cs="Times New Roman"/>
          <w:sz w:val="22"/>
          <w:szCs w:val="22"/>
        </w:rPr>
        <w:t xml:space="preserve"> </w:t>
      </w:r>
      <w:r w:rsidR="00BC0656" w:rsidRPr="00896188">
        <w:rPr>
          <w:rFonts w:cs="Times New Roman"/>
          <w:color w:val="000000"/>
          <w:spacing w:val="5"/>
          <w:w w:val="105"/>
          <w:sz w:val="22"/>
          <w:szCs w:val="22"/>
        </w:rPr>
        <w:t>a předat jej Objednateli, jakož i závazek Objednatele zaplatit Zhotoviteli sjednanou cenu díla ve výši a za podmínek sjednaných v této smlouvě a předávat Zhotoviteli pokyny a údaje potřebné k zajištění prací na díle.</w:t>
      </w:r>
    </w:p>
    <w:p w:rsidR="00896188" w:rsidRPr="00097F59" w:rsidRDefault="00896188" w:rsidP="00896188">
      <w:pPr>
        <w:pStyle w:val="Odstavecseseznamem"/>
        <w:spacing w:line="276" w:lineRule="auto"/>
        <w:ind w:left="426"/>
        <w:jc w:val="both"/>
        <w:rPr>
          <w:rFonts w:cs="Times New Roman"/>
          <w:color w:val="000000"/>
          <w:spacing w:val="5"/>
          <w:w w:val="105"/>
          <w:sz w:val="22"/>
          <w:szCs w:val="22"/>
        </w:rPr>
      </w:pPr>
    </w:p>
    <w:p w:rsidR="00B66255" w:rsidRPr="00097F59" w:rsidRDefault="007B795C" w:rsidP="00CD4CF8">
      <w:pPr>
        <w:pStyle w:val="Odstavecseseznamem"/>
        <w:numPr>
          <w:ilvl w:val="2"/>
          <w:numId w:val="4"/>
        </w:numPr>
        <w:tabs>
          <w:tab w:val="right" w:pos="7460"/>
        </w:tabs>
        <w:spacing w:line="276" w:lineRule="auto"/>
        <w:ind w:left="426" w:hanging="426"/>
        <w:jc w:val="both"/>
        <w:rPr>
          <w:rFonts w:cs="Times New Roman"/>
          <w:color w:val="000000"/>
          <w:spacing w:val="-3"/>
          <w:w w:val="105"/>
          <w:sz w:val="22"/>
          <w:szCs w:val="22"/>
        </w:rPr>
      </w:pPr>
      <w:r w:rsidRPr="00097F59">
        <w:rPr>
          <w:rFonts w:cs="Times New Roman"/>
          <w:color w:val="000000"/>
          <w:spacing w:val="-4"/>
          <w:w w:val="105"/>
          <w:sz w:val="22"/>
          <w:szCs w:val="22"/>
        </w:rPr>
        <w:t>Zhotovitel vytvoří dílo dle této smlouvy tím, že řádně a včas dodá</w:t>
      </w:r>
      <w:r w:rsidR="00BC0656" w:rsidRPr="00097F59">
        <w:rPr>
          <w:rFonts w:cs="Times New Roman"/>
          <w:color w:val="000000"/>
          <w:spacing w:val="-4"/>
          <w:w w:val="105"/>
          <w:sz w:val="22"/>
          <w:szCs w:val="22"/>
        </w:rPr>
        <w:t xml:space="preserve"> Územní studii  ÚS 42 - Karlovy Vary, Stará Role, Javorová ul. (Dále též jen: „</w:t>
      </w:r>
      <w:r w:rsidR="00680607" w:rsidRPr="00097F59">
        <w:rPr>
          <w:rFonts w:cs="Times New Roman"/>
          <w:color w:val="000000"/>
          <w:spacing w:val="-4"/>
          <w:w w:val="105"/>
          <w:sz w:val="22"/>
          <w:szCs w:val="22"/>
        </w:rPr>
        <w:t>Územní studie</w:t>
      </w:r>
      <w:r w:rsidR="00BC0656" w:rsidRPr="00097F59">
        <w:rPr>
          <w:rFonts w:cs="Times New Roman"/>
          <w:color w:val="000000"/>
          <w:spacing w:val="-4"/>
          <w:w w:val="105"/>
          <w:sz w:val="22"/>
          <w:szCs w:val="22"/>
        </w:rPr>
        <w:t xml:space="preserve">”). </w:t>
      </w:r>
      <w:r w:rsidR="00680607" w:rsidRPr="00097F59">
        <w:rPr>
          <w:rFonts w:cs="Times New Roman"/>
          <w:color w:val="000000"/>
          <w:spacing w:val="-4"/>
          <w:w w:val="105"/>
          <w:sz w:val="22"/>
          <w:szCs w:val="22"/>
        </w:rPr>
        <w:t>Územní studie</w:t>
      </w:r>
      <w:r w:rsidR="00BC0656" w:rsidRPr="00097F59">
        <w:rPr>
          <w:rFonts w:cs="Times New Roman"/>
          <w:color w:val="000000"/>
          <w:spacing w:val="-4"/>
          <w:w w:val="105"/>
          <w:sz w:val="22"/>
          <w:szCs w:val="22"/>
        </w:rPr>
        <w:t xml:space="preserve"> bude</w:t>
      </w:r>
      <w:r w:rsidR="00BC0656" w:rsidRPr="00097F59">
        <w:rPr>
          <w:rFonts w:cs="Times New Roman"/>
          <w:color w:val="000000"/>
          <w:spacing w:val="-7"/>
          <w:w w:val="105"/>
          <w:sz w:val="22"/>
          <w:szCs w:val="22"/>
        </w:rPr>
        <w:t xml:space="preserve"> zpracována jako podklad pro </w:t>
      </w:r>
      <w:r w:rsidR="001E6EEA">
        <w:rPr>
          <w:rFonts w:cs="Times New Roman"/>
          <w:color w:val="000000"/>
          <w:spacing w:val="-7"/>
          <w:w w:val="105"/>
          <w:sz w:val="22"/>
          <w:szCs w:val="22"/>
        </w:rPr>
        <w:t xml:space="preserve">projektovou přípravu a </w:t>
      </w:r>
      <w:r w:rsidR="00BC0656" w:rsidRPr="00097F59">
        <w:rPr>
          <w:rFonts w:cs="Times New Roman"/>
          <w:color w:val="000000"/>
          <w:spacing w:val="-7"/>
          <w:w w:val="105"/>
          <w:sz w:val="22"/>
          <w:szCs w:val="22"/>
        </w:rPr>
        <w:t>realizaci investičního záměru města a pro další případné územní a stavební záměry v řešeném území.</w:t>
      </w:r>
      <w:r w:rsidR="00A5302C" w:rsidRPr="00097F59">
        <w:rPr>
          <w:rFonts w:cs="Times New Roman"/>
          <w:sz w:val="22"/>
          <w:szCs w:val="22"/>
        </w:rPr>
        <w:t xml:space="preserve"> </w:t>
      </w:r>
      <w:r w:rsidR="00680607" w:rsidRPr="00097F59">
        <w:rPr>
          <w:rFonts w:cs="Times New Roman"/>
          <w:color w:val="000000"/>
          <w:spacing w:val="-7"/>
          <w:w w:val="105"/>
          <w:sz w:val="22"/>
          <w:szCs w:val="22"/>
        </w:rPr>
        <w:t>Územní studie</w:t>
      </w:r>
      <w:r w:rsidR="00A5302C" w:rsidRPr="00097F59">
        <w:rPr>
          <w:rFonts w:cs="Times New Roman"/>
          <w:color w:val="000000"/>
          <w:spacing w:val="-7"/>
          <w:w w:val="105"/>
          <w:sz w:val="22"/>
          <w:szCs w:val="22"/>
        </w:rPr>
        <w:t xml:space="preserve"> bude zpracována podle příslušných ustanovení zákona č. 183/2006 Sb., stavební zákon, </w:t>
      </w:r>
      <w:r w:rsidRPr="00097F59">
        <w:rPr>
          <w:rFonts w:cs="Times New Roman"/>
          <w:color w:val="000000"/>
          <w:spacing w:val="-2"/>
          <w:w w:val="105"/>
          <w:sz w:val="22"/>
          <w:szCs w:val="22"/>
        </w:rPr>
        <w:t xml:space="preserve">ve znění pozdějších předpisů, </w:t>
      </w:r>
      <w:r w:rsidR="00AA502D" w:rsidRPr="00097F59">
        <w:rPr>
          <w:rFonts w:cs="Times New Roman"/>
          <w:color w:val="000000"/>
          <w:spacing w:val="-2"/>
          <w:w w:val="105"/>
          <w:sz w:val="22"/>
          <w:szCs w:val="22"/>
        </w:rPr>
        <w:t xml:space="preserve">a podle </w:t>
      </w:r>
      <w:r w:rsidRPr="00097F59">
        <w:rPr>
          <w:rFonts w:cs="Times New Roman"/>
          <w:color w:val="000000"/>
          <w:spacing w:val="-4"/>
          <w:w w:val="105"/>
          <w:sz w:val="22"/>
          <w:szCs w:val="22"/>
        </w:rPr>
        <w:t xml:space="preserve">cenové nabídky zhotovitele ze dne </w:t>
      </w:r>
      <w:r w:rsidR="00A5302C" w:rsidRPr="00097F59">
        <w:rPr>
          <w:rFonts w:cs="Times New Roman"/>
          <w:color w:val="000000"/>
          <w:spacing w:val="-4"/>
          <w:w w:val="105"/>
          <w:sz w:val="22"/>
          <w:szCs w:val="22"/>
        </w:rPr>
        <w:t>15. listopadu 2023</w:t>
      </w:r>
      <w:r w:rsidRPr="00097F59">
        <w:rPr>
          <w:rFonts w:cs="Times New Roman"/>
          <w:color w:val="000000"/>
          <w:spacing w:val="-4"/>
          <w:w w:val="105"/>
          <w:sz w:val="22"/>
          <w:szCs w:val="22"/>
        </w:rPr>
        <w:t xml:space="preserve"> (příloha č. 2 smlouvy).</w:t>
      </w:r>
    </w:p>
    <w:p w:rsidR="002F396C" w:rsidRDefault="002F396C" w:rsidP="00896188">
      <w:pPr>
        <w:pStyle w:val="Odstavecseseznamem"/>
        <w:tabs>
          <w:tab w:val="right" w:pos="7460"/>
        </w:tabs>
        <w:spacing w:line="276" w:lineRule="auto"/>
        <w:ind w:left="426" w:hanging="426"/>
        <w:jc w:val="both"/>
        <w:rPr>
          <w:rFonts w:cs="Times New Roman"/>
          <w:color w:val="000000"/>
          <w:spacing w:val="-3"/>
          <w:w w:val="105"/>
          <w:sz w:val="22"/>
          <w:szCs w:val="22"/>
        </w:rPr>
      </w:pPr>
    </w:p>
    <w:p w:rsidR="001E6EEA" w:rsidRPr="00097F59" w:rsidRDefault="001E6EEA" w:rsidP="00896188">
      <w:pPr>
        <w:pStyle w:val="Odstavecseseznamem"/>
        <w:tabs>
          <w:tab w:val="right" w:pos="7460"/>
        </w:tabs>
        <w:spacing w:line="276" w:lineRule="auto"/>
        <w:ind w:left="426" w:hanging="426"/>
        <w:jc w:val="both"/>
        <w:rPr>
          <w:rFonts w:cs="Times New Roman"/>
          <w:color w:val="000000"/>
          <w:spacing w:val="-3"/>
          <w:w w:val="105"/>
          <w:sz w:val="22"/>
          <w:szCs w:val="22"/>
        </w:rPr>
      </w:pPr>
    </w:p>
    <w:p w:rsidR="00B66255" w:rsidRPr="005E194D" w:rsidRDefault="007B795C" w:rsidP="00CD4CF8">
      <w:pPr>
        <w:pStyle w:val="Odstavecseseznamem"/>
        <w:numPr>
          <w:ilvl w:val="0"/>
          <w:numId w:val="7"/>
        </w:numPr>
        <w:tabs>
          <w:tab w:val="decimal" w:pos="720"/>
          <w:tab w:val="decimal" w:pos="792"/>
        </w:tabs>
        <w:spacing w:line="276" w:lineRule="auto"/>
        <w:ind w:left="426" w:hanging="426"/>
        <w:jc w:val="both"/>
        <w:rPr>
          <w:rFonts w:cs="Times New Roman"/>
          <w:b/>
          <w:color w:val="000000"/>
          <w:w w:val="105"/>
          <w:sz w:val="22"/>
          <w:szCs w:val="22"/>
        </w:rPr>
      </w:pPr>
      <w:r w:rsidRPr="005E194D">
        <w:rPr>
          <w:rFonts w:cs="Times New Roman"/>
          <w:b/>
          <w:color w:val="000000"/>
          <w:w w:val="105"/>
          <w:sz w:val="22"/>
          <w:szCs w:val="22"/>
        </w:rPr>
        <w:t>Specifikace díla</w:t>
      </w:r>
    </w:p>
    <w:p w:rsidR="002F396C" w:rsidRPr="00097F59" w:rsidRDefault="002F396C" w:rsidP="00896188">
      <w:pPr>
        <w:pStyle w:val="Odstavecseseznamem"/>
        <w:tabs>
          <w:tab w:val="right" w:pos="9073"/>
        </w:tabs>
        <w:spacing w:line="276" w:lineRule="auto"/>
        <w:ind w:left="426" w:hanging="426"/>
        <w:jc w:val="both"/>
        <w:rPr>
          <w:rFonts w:cs="Times New Roman"/>
          <w:color w:val="000000"/>
          <w:spacing w:val="-18"/>
          <w:w w:val="105"/>
          <w:sz w:val="22"/>
          <w:szCs w:val="22"/>
        </w:rPr>
      </w:pPr>
    </w:p>
    <w:p w:rsidR="00AA502D" w:rsidRPr="001E6EEA" w:rsidRDefault="00AA502D" w:rsidP="00CD4CF8">
      <w:pPr>
        <w:pStyle w:val="Odstavecseseznamem"/>
        <w:numPr>
          <w:ilvl w:val="0"/>
          <w:numId w:val="5"/>
        </w:numPr>
        <w:tabs>
          <w:tab w:val="right" w:pos="9073"/>
        </w:tabs>
        <w:spacing w:line="276" w:lineRule="auto"/>
        <w:ind w:left="426" w:hanging="426"/>
        <w:jc w:val="both"/>
        <w:rPr>
          <w:rFonts w:cs="Times New Roman"/>
          <w:color w:val="000000"/>
          <w:spacing w:val="-3"/>
          <w:w w:val="105"/>
          <w:sz w:val="22"/>
          <w:szCs w:val="22"/>
        </w:rPr>
      </w:pPr>
      <w:r w:rsidRPr="001E6EEA">
        <w:rPr>
          <w:rFonts w:cs="Times New Roman"/>
          <w:color w:val="000000"/>
          <w:spacing w:val="-3"/>
          <w:w w:val="105"/>
          <w:sz w:val="22"/>
          <w:szCs w:val="22"/>
        </w:rPr>
        <w:t xml:space="preserve">Územní studie  ÚS 42 - Karlovy Vary, Stará Role, Javorová ul. Bude zpracována v územním rozsahu pro pozemky </w:t>
      </w:r>
      <w:proofErr w:type="spellStart"/>
      <w:r w:rsidRPr="001E6EEA">
        <w:rPr>
          <w:rFonts w:cs="Times New Roman"/>
          <w:color w:val="000000"/>
          <w:spacing w:val="-3"/>
          <w:w w:val="105"/>
          <w:sz w:val="22"/>
          <w:szCs w:val="22"/>
        </w:rPr>
        <w:t>p.p.č</w:t>
      </w:r>
      <w:proofErr w:type="spellEnd"/>
      <w:r w:rsidRPr="001E6EEA">
        <w:rPr>
          <w:rFonts w:cs="Times New Roman"/>
          <w:color w:val="000000"/>
          <w:spacing w:val="-3"/>
          <w:w w:val="105"/>
          <w:sz w:val="22"/>
          <w:szCs w:val="22"/>
        </w:rPr>
        <w:t xml:space="preserve">. 125/1, 117/1, 117/3, 1690, 1691, 1692, 1693, 1694, 1695, 1696, 114/1, 3444, 3445 a části 1498/1, v katastrálním území Stará Role, obec Karlovy Vary, o celkové ploše 1,6601 ha. Územní studie bude zpracována podle Zadání </w:t>
      </w:r>
      <w:r w:rsidR="00680607" w:rsidRPr="001E6EEA">
        <w:rPr>
          <w:rFonts w:cs="Times New Roman"/>
          <w:color w:val="000000"/>
          <w:spacing w:val="-3"/>
          <w:w w:val="105"/>
          <w:sz w:val="22"/>
          <w:szCs w:val="22"/>
        </w:rPr>
        <w:t>Územní studie</w:t>
      </w:r>
      <w:r w:rsidRPr="001E6EEA">
        <w:rPr>
          <w:rFonts w:cs="Times New Roman"/>
          <w:color w:val="000000"/>
          <w:spacing w:val="-3"/>
          <w:w w:val="105"/>
          <w:sz w:val="22"/>
          <w:szCs w:val="22"/>
        </w:rPr>
        <w:t xml:space="preserve"> Karlovy Vary, Stará Role, Javorová ul. P06-SM-sr, které zpracoval pořizovatel Magistrát města Karlovy Vary, úřad územního plánování – pí Marcela Giertlová, datum zpracování 10/2023 (příloha č. 3 smlouvy). V Územní studii ÚS42 bude zohledněn zvláštní požadavek objednatele na umístění stavebního záměru Centrum sociálních služeb MZZS Karlovy Vary v řešeném území, jakožto stavebního záměru statutárního města Karlovy Vary.</w:t>
      </w:r>
    </w:p>
    <w:p w:rsidR="00AA502D" w:rsidRPr="00097F59" w:rsidRDefault="00AA502D" w:rsidP="00896188">
      <w:pPr>
        <w:tabs>
          <w:tab w:val="right" w:pos="9073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pacing w:val="-18"/>
          <w:w w:val="105"/>
          <w:lang w:val="cs-CZ"/>
        </w:rPr>
      </w:pPr>
    </w:p>
    <w:p w:rsidR="00074F0E" w:rsidRPr="001E6EEA" w:rsidRDefault="006A19DE" w:rsidP="00CD4CF8">
      <w:pPr>
        <w:pStyle w:val="Odstavecseseznamem"/>
        <w:numPr>
          <w:ilvl w:val="0"/>
          <w:numId w:val="5"/>
        </w:numPr>
        <w:tabs>
          <w:tab w:val="right" w:pos="9073"/>
        </w:tabs>
        <w:spacing w:line="276" w:lineRule="auto"/>
        <w:ind w:left="426" w:hanging="426"/>
        <w:jc w:val="both"/>
        <w:rPr>
          <w:rFonts w:cs="Times New Roman"/>
          <w:color w:val="000000"/>
          <w:spacing w:val="-3"/>
          <w:w w:val="105"/>
          <w:sz w:val="22"/>
          <w:szCs w:val="22"/>
        </w:rPr>
      </w:pPr>
      <w:r w:rsidRPr="001E6EEA">
        <w:rPr>
          <w:rFonts w:cs="Times New Roman"/>
          <w:color w:val="000000"/>
          <w:spacing w:val="-3"/>
          <w:w w:val="105"/>
          <w:sz w:val="22"/>
          <w:szCs w:val="22"/>
        </w:rPr>
        <w:t>P</w:t>
      </w:r>
      <w:r w:rsidR="007B795C" w:rsidRPr="001E6EEA">
        <w:rPr>
          <w:rFonts w:cs="Times New Roman"/>
          <w:color w:val="000000"/>
          <w:spacing w:val="-3"/>
          <w:w w:val="105"/>
          <w:sz w:val="22"/>
          <w:szCs w:val="22"/>
        </w:rPr>
        <w:t xml:space="preserve">ředmětem díla dle této smlouvy je provedení všech činností souvisejících se zpracováním </w:t>
      </w:r>
      <w:r w:rsidR="00680607" w:rsidRPr="001E6EEA">
        <w:rPr>
          <w:rFonts w:cs="Times New Roman"/>
          <w:color w:val="000000"/>
          <w:spacing w:val="-3"/>
          <w:w w:val="105"/>
          <w:sz w:val="22"/>
          <w:szCs w:val="22"/>
        </w:rPr>
        <w:t>Územní studie</w:t>
      </w:r>
      <w:r w:rsidRPr="001E6EEA">
        <w:rPr>
          <w:rFonts w:cs="Times New Roman"/>
          <w:color w:val="000000"/>
          <w:spacing w:val="-3"/>
          <w:w w:val="105"/>
          <w:sz w:val="22"/>
          <w:szCs w:val="22"/>
        </w:rPr>
        <w:t xml:space="preserve"> a</w:t>
      </w:r>
      <w:r w:rsidR="007B795C" w:rsidRPr="001E6EEA">
        <w:rPr>
          <w:rFonts w:cs="Times New Roman"/>
          <w:color w:val="000000"/>
          <w:spacing w:val="-3"/>
          <w:w w:val="105"/>
          <w:sz w:val="22"/>
          <w:szCs w:val="22"/>
        </w:rPr>
        <w:t xml:space="preserve"> </w:t>
      </w:r>
      <w:r w:rsidRPr="001E6EEA">
        <w:rPr>
          <w:rFonts w:cs="Times New Roman"/>
          <w:color w:val="000000"/>
          <w:spacing w:val="-3"/>
          <w:w w:val="105"/>
          <w:sz w:val="22"/>
          <w:szCs w:val="22"/>
        </w:rPr>
        <w:t xml:space="preserve">její </w:t>
      </w:r>
      <w:r w:rsidR="007B795C" w:rsidRPr="001E6EEA">
        <w:rPr>
          <w:rFonts w:cs="Times New Roman"/>
          <w:color w:val="000000"/>
          <w:spacing w:val="-3"/>
          <w:w w:val="105"/>
          <w:sz w:val="22"/>
          <w:szCs w:val="22"/>
        </w:rPr>
        <w:t xml:space="preserve">předání objednateli. Rozsah a obsah </w:t>
      </w:r>
      <w:r w:rsidR="00680607" w:rsidRPr="001E6EEA">
        <w:rPr>
          <w:rFonts w:cs="Times New Roman"/>
          <w:color w:val="000000"/>
          <w:spacing w:val="-3"/>
          <w:w w:val="105"/>
          <w:sz w:val="22"/>
          <w:szCs w:val="22"/>
        </w:rPr>
        <w:t>Územní studie</w:t>
      </w:r>
      <w:r w:rsidR="007B795C" w:rsidRPr="001E6EEA">
        <w:rPr>
          <w:rFonts w:cs="Times New Roman"/>
          <w:color w:val="000000"/>
          <w:spacing w:val="-3"/>
          <w:w w:val="105"/>
          <w:sz w:val="22"/>
          <w:szCs w:val="22"/>
        </w:rPr>
        <w:t xml:space="preserve"> se bude řídit zákonem č. 183/2006 Sb., stavební zákon, ve znění pozdějších předpisů, </w:t>
      </w:r>
      <w:r w:rsidR="00F37438" w:rsidRPr="001E6EEA">
        <w:rPr>
          <w:rFonts w:cs="Times New Roman"/>
          <w:color w:val="000000"/>
          <w:spacing w:val="-3"/>
          <w:w w:val="105"/>
          <w:sz w:val="22"/>
          <w:szCs w:val="22"/>
        </w:rPr>
        <w:t xml:space="preserve">bude plně respektovat územní plán města Karlovy Vary, </w:t>
      </w:r>
      <w:r w:rsidR="004221FF" w:rsidRPr="001E6EEA">
        <w:rPr>
          <w:rFonts w:cs="Times New Roman"/>
          <w:color w:val="000000"/>
          <w:spacing w:val="-3"/>
          <w:w w:val="105"/>
          <w:sz w:val="22"/>
          <w:szCs w:val="22"/>
        </w:rPr>
        <w:t>vydaný dne 23.2.2022, ve znění pozdějších změn.</w:t>
      </w:r>
    </w:p>
    <w:p w:rsidR="00074F0E" w:rsidRPr="001E6EEA" w:rsidRDefault="00074F0E" w:rsidP="001E6EEA">
      <w:pPr>
        <w:pStyle w:val="Odstavecseseznamem"/>
        <w:tabs>
          <w:tab w:val="right" w:pos="9073"/>
        </w:tabs>
        <w:spacing w:line="276" w:lineRule="auto"/>
        <w:ind w:left="426"/>
        <w:jc w:val="both"/>
        <w:rPr>
          <w:rFonts w:cs="Times New Roman"/>
          <w:color w:val="000000"/>
          <w:spacing w:val="-3"/>
          <w:w w:val="105"/>
          <w:sz w:val="22"/>
          <w:szCs w:val="22"/>
        </w:rPr>
      </w:pPr>
    </w:p>
    <w:p w:rsidR="004221FF" w:rsidRPr="001E6EEA" w:rsidRDefault="00B72613" w:rsidP="00CD4CF8">
      <w:pPr>
        <w:pStyle w:val="Odstavecseseznamem"/>
        <w:numPr>
          <w:ilvl w:val="0"/>
          <w:numId w:val="5"/>
        </w:numPr>
        <w:tabs>
          <w:tab w:val="right" w:pos="9073"/>
        </w:tabs>
        <w:spacing w:line="276" w:lineRule="auto"/>
        <w:ind w:left="426" w:hanging="426"/>
        <w:jc w:val="both"/>
        <w:rPr>
          <w:rFonts w:cs="Times New Roman"/>
          <w:color w:val="000000"/>
          <w:spacing w:val="-3"/>
          <w:w w:val="105"/>
          <w:sz w:val="22"/>
          <w:szCs w:val="22"/>
        </w:rPr>
      </w:pPr>
      <w:r w:rsidRPr="001E6EEA">
        <w:rPr>
          <w:rFonts w:cs="Times New Roman"/>
          <w:color w:val="000000"/>
          <w:spacing w:val="-3"/>
          <w:w w:val="105"/>
          <w:sz w:val="22"/>
          <w:szCs w:val="22"/>
        </w:rPr>
        <w:t>Územní studie se bude skládat ze dvou fází - analytické a návrhové. Podrobnosti formy a uspořádání dokumentace Územní studie i způsob projednávání určuje Zadání a zpřesňuje Nabídka, které jsou nedílnou přílohou smlouvy.</w:t>
      </w:r>
    </w:p>
    <w:p w:rsidR="004221FF" w:rsidRPr="001E6EEA" w:rsidRDefault="004221FF" w:rsidP="001E6EEA">
      <w:pPr>
        <w:pStyle w:val="Odstavecseseznamem"/>
        <w:tabs>
          <w:tab w:val="right" w:pos="9073"/>
        </w:tabs>
        <w:spacing w:line="276" w:lineRule="auto"/>
        <w:ind w:left="426"/>
        <w:jc w:val="both"/>
        <w:rPr>
          <w:rFonts w:cs="Times New Roman"/>
          <w:color w:val="000000"/>
          <w:spacing w:val="-3"/>
          <w:w w:val="105"/>
          <w:sz w:val="22"/>
          <w:szCs w:val="22"/>
        </w:rPr>
      </w:pPr>
    </w:p>
    <w:p w:rsidR="007366B9" w:rsidRPr="001E6EEA" w:rsidRDefault="004221FF" w:rsidP="00CD4CF8">
      <w:pPr>
        <w:pStyle w:val="Odstavecseseznamem"/>
        <w:numPr>
          <w:ilvl w:val="0"/>
          <w:numId w:val="5"/>
        </w:numPr>
        <w:tabs>
          <w:tab w:val="right" w:pos="9073"/>
        </w:tabs>
        <w:spacing w:line="276" w:lineRule="auto"/>
        <w:ind w:left="426" w:hanging="426"/>
        <w:jc w:val="both"/>
        <w:rPr>
          <w:rFonts w:cs="Times New Roman"/>
          <w:color w:val="000000"/>
          <w:spacing w:val="-3"/>
          <w:w w:val="105"/>
          <w:sz w:val="22"/>
          <w:szCs w:val="22"/>
        </w:rPr>
      </w:pPr>
      <w:r w:rsidRPr="001E6EEA">
        <w:rPr>
          <w:rFonts w:cs="Times New Roman"/>
          <w:color w:val="000000"/>
          <w:spacing w:val="-3"/>
          <w:w w:val="105"/>
          <w:sz w:val="22"/>
          <w:szCs w:val="22"/>
        </w:rPr>
        <w:t xml:space="preserve">Územní studie ÚS42 </w:t>
      </w:r>
      <w:r w:rsidR="007B795C" w:rsidRPr="001E6EEA">
        <w:rPr>
          <w:rFonts w:cs="Times New Roman"/>
          <w:color w:val="000000"/>
          <w:spacing w:val="-3"/>
          <w:w w:val="105"/>
          <w:sz w:val="22"/>
          <w:szCs w:val="22"/>
        </w:rPr>
        <w:t>musí být v souladu s obecně pl</w:t>
      </w:r>
      <w:r w:rsidR="007366B9" w:rsidRPr="001E6EEA">
        <w:rPr>
          <w:rFonts w:cs="Times New Roman"/>
          <w:color w:val="000000"/>
          <w:spacing w:val="-3"/>
          <w:w w:val="105"/>
          <w:sz w:val="22"/>
          <w:szCs w:val="22"/>
        </w:rPr>
        <w:t xml:space="preserve">atnými právními předpisy a </w:t>
      </w:r>
      <w:r w:rsidR="007B795C" w:rsidRPr="001E6EEA">
        <w:rPr>
          <w:rFonts w:cs="Times New Roman"/>
          <w:color w:val="000000"/>
          <w:spacing w:val="-3"/>
          <w:w w:val="105"/>
          <w:sz w:val="22"/>
          <w:szCs w:val="22"/>
        </w:rPr>
        <w:t xml:space="preserve"> příslušn</w:t>
      </w:r>
      <w:r w:rsidR="007366B9" w:rsidRPr="001E6EEA">
        <w:rPr>
          <w:rFonts w:cs="Times New Roman"/>
          <w:color w:val="000000"/>
          <w:spacing w:val="-3"/>
          <w:w w:val="105"/>
          <w:sz w:val="22"/>
          <w:szCs w:val="22"/>
        </w:rPr>
        <w:t>ými</w:t>
      </w:r>
      <w:r w:rsidR="007B795C" w:rsidRPr="001E6EEA">
        <w:rPr>
          <w:rFonts w:cs="Times New Roman"/>
          <w:color w:val="000000"/>
          <w:spacing w:val="-3"/>
          <w:w w:val="105"/>
          <w:sz w:val="22"/>
          <w:szCs w:val="22"/>
        </w:rPr>
        <w:t xml:space="preserve"> </w:t>
      </w:r>
      <w:r w:rsidR="007366B9" w:rsidRPr="001E6EEA">
        <w:rPr>
          <w:rFonts w:cs="Times New Roman"/>
          <w:color w:val="000000"/>
          <w:spacing w:val="-3"/>
          <w:w w:val="105"/>
          <w:sz w:val="22"/>
          <w:szCs w:val="22"/>
        </w:rPr>
        <w:t>normami týkajícími se předmětu řešení.</w:t>
      </w:r>
    </w:p>
    <w:p w:rsidR="007366B9" w:rsidRPr="001E6EEA" w:rsidRDefault="007366B9" w:rsidP="001E6EEA">
      <w:pPr>
        <w:pStyle w:val="Odstavecseseznamem"/>
        <w:tabs>
          <w:tab w:val="right" w:pos="9073"/>
        </w:tabs>
        <w:spacing w:line="276" w:lineRule="auto"/>
        <w:ind w:left="426"/>
        <w:jc w:val="both"/>
        <w:rPr>
          <w:rFonts w:cs="Times New Roman"/>
          <w:color w:val="000000"/>
          <w:spacing w:val="-3"/>
          <w:w w:val="105"/>
          <w:sz w:val="22"/>
          <w:szCs w:val="22"/>
        </w:rPr>
      </w:pPr>
    </w:p>
    <w:p w:rsidR="00B66255" w:rsidRPr="001E6EEA" w:rsidRDefault="004C1769" w:rsidP="00CD4CF8">
      <w:pPr>
        <w:pStyle w:val="Odstavecseseznamem"/>
        <w:numPr>
          <w:ilvl w:val="0"/>
          <w:numId w:val="5"/>
        </w:numPr>
        <w:tabs>
          <w:tab w:val="right" w:pos="9073"/>
        </w:tabs>
        <w:spacing w:line="276" w:lineRule="auto"/>
        <w:ind w:left="426" w:hanging="426"/>
        <w:jc w:val="both"/>
        <w:rPr>
          <w:rFonts w:cs="Times New Roman"/>
          <w:color w:val="000000"/>
          <w:spacing w:val="-3"/>
          <w:w w:val="105"/>
          <w:sz w:val="22"/>
          <w:szCs w:val="22"/>
        </w:rPr>
      </w:pPr>
      <w:r w:rsidRPr="001E6EEA">
        <w:rPr>
          <w:rFonts w:cs="Times New Roman"/>
          <w:color w:val="000000"/>
          <w:spacing w:val="-3"/>
          <w:w w:val="105"/>
          <w:sz w:val="22"/>
          <w:szCs w:val="22"/>
        </w:rPr>
        <w:t>Zhotovitel je povinen provést dílo v kvalitě, formě a obsahu, které vyžaduje tato smlouva a která je obvyklá pro díla obdobného typu. Zhotovitel je povinen po celou dobu provádění díla dbát pokynů Objednatele, jež však musí být přiměřené povaze díla a odborným znalostem řešené problematiky.</w:t>
      </w:r>
      <w:r w:rsidR="00680607" w:rsidRPr="001E6EEA">
        <w:rPr>
          <w:rFonts w:cs="Times New Roman"/>
          <w:color w:val="000000"/>
          <w:spacing w:val="-3"/>
          <w:w w:val="105"/>
          <w:sz w:val="22"/>
          <w:szCs w:val="22"/>
        </w:rPr>
        <w:t xml:space="preserve"> </w:t>
      </w:r>
      <w:r w:rsidR="007B795C" w:rsidRPr="001E6EEA">
        <w:rPr>
          <w:rFonts w:cs="Times New Roman"/>
          <w:color w:val="000000"/>
          <w:spacing w:val="-3"/>
          <w:w w:val="105"/>
          <w:sz w:val="22"/>
          <w:szCs w:val="22"/>
        </w:rPr>
        <w:t xml:space="preserve">Objednatel si vyhrazuje právo </w:t>
      </w:r>
      <w:r w:rsidR="007366B9" w:rsidRPr="001E6EEA">
        <w:rPr>
          <w:rFonts w:cs="Times New Roman"/>
          <w:color w:val="000000"/>
          <w:spacing w:val="-3"/>
          <w:w w:val="105"/>
          <w:sz w:val="22"/>
          <w:szCs w:val="22"/>
        </w:rPr>
        <w:t xml:space="preserve">vyzvat zhotovitele kdykoli k předložení </w:t>
      </w:r>
      <w:r w:rsidR="007B795C" w:rsidRPr="001E6EEA">
        <w:rPr>
          <w:rFonts w:cs="Times New Roman"/>
          <w:color w:val="000000"/>
          <w:spacing w:val="-3"/>
          <w:w w:val="105"/>
          <w:sz w:val="22"/>
          <w:szCs w:val="22"/>
        </w:rPr>
        <w:t>rozpracovan</w:t>
      </w:r>
      <w:r w:rsidR="007366B9" w:rsidRPr="001E6EEA">
        <w:rPr>
          <w:rFonts w:cs="Times New Roman"/>
          <w:color w:val="000000"/>
          <w:spacing w:val="-3"/>
          <w:w w:val="105"/>
          <w:sz w:val="22"/>
          <w:szCs w:val="22"/>
        </w:rPr>
        <w:t>é</w:t>
      </w:r>
      <w:r w:rsidR="007B795C" w:rsidRPr="001E6EEA">
        <w:rPr>
          <w:rFonts w:cs="Times New Roman"/>
          <w:color w:val="000000"/>
          <w:spacing w:val="-3"/>
          <w:w w:val="105"/>
          <w:sz w:val="22"/>
          <w:szCs w:val="22"/>
        </w:rPr>
        <w:t xml:space="preserve"> </w:t>
      </w:r>
      <w:r w:rsidR="007366B9" w:rsidRPr="001E6EEA">
        <w:rPr>
          <w:rFonts w:cs="Times New Roman"/>
          <w:color w:val="000000"/>
          <w:spacing w:val="-3"/>
          <w:w w:val="105"/>
          <w:sz w:val="22"/>
          <w:szCs w:val="22"/>
        </w:rPr>
        <w:t xml:space="preserve">Územní studie </w:t>
      </w:r>
      <w:r w:rsidR="007B795C" w:rsidRPr="001E6EEA">
        <w:rPr>
          <w:rFonts w:cs="Times New Roman"/>
          <w:color w:val="000000"/>
          <w:spacing w:val="-3"/>
          <w:w w:val="105"/>
          <w:sz w:val="22"/>
          <w:szCs w:val="22"/>
        </w:rPr>
        <w:t>k posouzení.</w:t>
      </w:r>
    </w:p>
    <w:p w:rsidR="00807D47" w:rsidRPr="001E6EEA" w:rsidRDefault="00807D47" w:rsidP="001E6EEA">
      <w:pPr>
        <w:pStyle w:val="Odstavecseseznamem"/>
        <w:tabs>
          <w:tab w:val="right" w:pos="9073"/>
        </w:tabs>
        <w:spacing w:line="276" w:lineRule="auto"/>
        <w:ind w:left="426"/>
        <w:jc w:val="both"/>
        <w:rPr>
          <w:rFonts w:cs="Times New Roman"/>
          <w:color w:val="000000"/>
          <w:spacing w:val="-3"/>
          <w:w w:val="105"/>
          <w:sz w:val="22"/>
          <w:szCs w:val="22"/>
        </w:rPr>
      </w:pPr>
    </w:p>
    <w:p w:rsidR="00807D47" w:rsidRDefault="00807D47" w:rsidP="00CD4CF8">
      <w:pPr>
        <w:pStyle w:val="Odstavecseseznamem"/>
        <w:numPr>
          <w:ilvl w:val="0"/>
          <w:numId w:val="5"/>
        </w:numPr>
        <w:spacing w:line="276" w:lineRule="auto"/>
        <w:ind w:left="357" w:hanging="357"/>
        <w:jc w:val="both"/>
        <w:rPr>
          <w:rFonts w:cs="Times New Roman"/>
          <w:color w:val="000000"/>
          <w:spacing w:val="-7"/>
          <w:w w:val="105"/>
          <w:sz w:val="22"/>
          <w:szCs w:val="22"/>
        </w:rPr>
      </w:pPr>
      <w:r>
        <w:rPr>
          <w:rFonts w:cs="Times New Roman"/>
          <w:color w:val="000000"/>
          <w:spacing w:val="-7"/>
          <w:w w:val="105"/>
          <w:sz w:val="22"/>
          <w:szCs w:val="22"/>
        </w:rPr>
        <w:t xml:space="preserve">Zhotovitel je zavázán </w:t>
      </w:r>
      <w:r w:rsidRPr="00807D47">
        <w:rPr>
          <w:rFonts w:cs="Times New Roman"/>
          <w:color w:val="000000"/>
          <w:spacing w:val="-7"/>
          <w:w w:val="105"/>
          <w:sz w:val="22"/>
          <w:szCs w:val="22"/>
        </w:rPr>
        <w:t xml:space="preserve">i </w:t>
      </w:r>
      <w:r>
        <w:rPr>
          <w:rFonts w:cs="Times New Roman"/>
          <w:color w:val="000000"/>
          <w:spacing w:val="-7"/>
          <w:w w:val="105"/>
          <w:sz w:val="22"/>
          <w:szCs w:val="22"/>
        </w:rPr>
        <w:t xml:space="preserve">k </w:t>
      </w:r>
      <w:r w:rsidRPr="00807D47">
        <w:rPr>
          <w:rFonts w:cs="Times New Roman"/>
          <w:color w:val="000000"/>
          <w:spacing w:val="-7"/>
          <w:w w:val="105"/>
          <w:sz w:val="22"/>
          <w:szCs w:val="22"/>
        </w:rPr>
        <w:t>případné</w:t>
      </w:r>
      <w:r>
        <w:rPr>
          <w:rFonts w:cs="Times New Roman"/>
          <w:color w:val="000000"/>
          <w:spacing w:val="-7"/>
          <w:w w:val="105"/>
          <w:sz w:val="22"/>
          <w:szCs w:val="22"/>
        </w:rPr>
        <w:t>mu</w:t>
      </w:r>
      <w:r w:rsidRPr="00807D47">
        <w:rPr>
          <w:rFonts w:cs="Times New Roman"/>
          <w:color w:val="000000"/>
          <w:spacing w:val="-7"/>
          <w:w w:val="105"/>
          <w:sz w:val="22"/>
          <w:szCs w:val="22"/>
        </w:rPr>
        <w:t xml:space="preserve"> přepracování návrhu </w:t>
      </w:r>
      <w:r w:rsidR="001E6EEA">
        <w:rPr>
          <w:rFonts w:cs="Times New Roman"/>
          <w:color w:val="000000"/>
          <w:spacing w:val="-7"/>
          <w:w w:val="105"/>
          <w:sz w:val="22"/>
          <w:szCs w:val="22"/>
        </w:rPr>
        <w:t>Ú</w:t>
      </w:r>
      <w:r>
        <w:rPr>
          <w:rFonts w:cs="Times New Roman"/>
          <w:color w:val="000000"/>
          <w:spacing w:val="-7"/>
          <w:w w:val="105"/>
          <w:sz w:val="22"/>
          <w:szCs w:val="22"/>
        </w:rPr>
        <w:t>zemní studie</w:t>
      </w:r>
      <w:r w:rsidRPr="00807D47">
        <w:rPr>
          <w:rFonts w:cs="Times New Roman"/>
          <w:color w:val="000000"/>
          <w:spacing w:val="-7"/>
          <w:w w:val="105"/>
          <w:sz w:val="22"/>
          <w:szCs w:val="22"/>
        </w:rPr>
        <w:t xml:space="preserve"> na základě požadavku pořizovatele po vyhodnocení konzultace s příslušnými dotčenými orgány, pokud takový požadavek pořizovatel uplatní.</w:t>
      </w:r>
    </w:p>
    <w:p w:rsidR="001E6EEA" w:rsidRPr="001E6EEA" w:rsidRDefault="001E6EEA" w:rsidP="001E6EEA">
      <w:pPr>
        <w:pStyle w:val="Odstavecseseznamem"/>
        <w:rPr>
          <w:rFonts w:cs="Times New Roman"/>
          <w:color w:val="000000"/>
          <w:spacing w:val="-7"/>
          <w:w w:val="105"/>
          <w:sz w:val="22"/>
          <w:szCs w:val="22"/>
        </w:rPr>
      </w:pPr>
    </w:p>
    <w:p w:rsidR="001E6EEA" w:rsidRDefault="001E6EEA" w:rsidP="001E6EEA">
      <w:pPr>
        <w:spacing w:line="276" w:lineRule="auto"/>
        <w:jc w:val="both"/>
        <w:rPr>
          <w:rFonts w:cs="Times New Roman"/>
          <w:color w:val="000000"/>
          <w:spacing w:val="-7"/>
          <w:w w:val="105"/>
        </w:rPr>
      </w:pPr>
    </w:p>
    <w:p w:rsidR="001E6EEA" w:rsidRPr="001E6EEA" w:rsidRDefault="001E6EEA" w:rsidP="001E6EEA">
      <w:pPr>
        <w:spacing w:line="276" w:lineRule="auto"/>
        <w:jc w:val="both"/>
        <w:rPr>
          <w:rFonts w:cs="Times New Roman"/>
          <w:color w:val="000000"/>
          <w:spacing w:val="-7"/>
          <w:w w:val="105"/>
        </w:rPr>
      </w:pPr>
    </w:p>
    <w:p w:rsidR="00B70000" w:rsidRPr="00097F59" w:rsidRDefault="00B70000" w:rsidP="00896188">
      <w:pPr>
        <w:pStyle w:val="Odstavecseseznamem"/>
        <w:spacing w:line="276" w:lineRule="auto"/>
        <w:ind w:left="426" w:hanging="426"/>
        <w:jc w:val="both"/>
        <w:rPr>
          <w:rFonts w:cs="Times New Roman"/>
          <w:color w:val="000000"/>
          <w:spacing w:val="-7"/>
          <w:w w:val="105"/>
          <w:sz w:val="22"/>
          <w:szCs w:val="22"/>
        </w:rPr>
      </w:pPr>
    </w:p>
    <w:p w:rsidR="00B66255" w:rsidRPr="00097F59" w:rsidRDefault="007B795C" w:rsidP="00CD4CF8">
      <w:pPr>
        <w:pStyle w:val="Odstavecseseznamem"/>
        <w:numPr>
          <w:ilvl w:val="0"/>
          <w:numId w:val="5"/>
        </w:numPr>
        <w:tabs>
          <w:tab w:val="decimal" w:pos="1008"/>
          <w:tab w:val="decimal" w:pos="1418"/>
        </w:tabs>
        <w:spacing w:line="276" w:lineRule="auto"/>
        <w:ind w:left="426" w:hanging="426"/>
        <w:jc w:val="both"/>
        <w:rPr>
          <w:rFonts w:cs="Times New Roman"/>
          <w:color w:val="000000"/>
          <w:spacing w:val="-4"/>
          <w:w w:val="105"/>
          <w:sz w:val="22"/>
          <w:szCs w:val="22"/>
        </w:rPr>
      </w:pPr>
      <w:r w:rsidRPr="00097F59">
        <w:rPr>
          <w:rFonts w:cs="Times New Roman"/>
          <w:color w:val="000000"/>
          <w:spacing w:val="-4"/>
          <w:w w:val="105"/>
          <w:sz w:val="22"/>
          <w:szCs w:val="22"/>
        </w:rPr>
        <w:t>Předmětem této smlouvy není výkon autorského dohledu.</w:t>
      </w:r>
      <w:r w:rsidR="004C1769" w:rsidRPr="00097F59">
        <w:rPr>
          <w:rFonts w:cs="Times New Roman"/>
          <w:color w:val="000000"/>
          <w:spacing w:val="-4"/>
          <w:w w:val="105"/>
          <w:sz w:val="22"/>
          <w:szCs w:val="22"/>
        </w:rPr>
        <w:t xml:space="preserve"> Autorský dohled nebude mezi zhotovitelem a objednatelem v souvislosti s předmětem plnění podle této smlouvy sjedná</w:t>
      </w:r>
      <w:r w:rsidR="00B70000" w:rsidRPr="00097F59">
        <w:rPr>
          <w:rFonts w:cs="Times New Roman"/>
          <w:color w:val="000000"/>
          <w:spacing w:val="-4"/>
          <w:w w:val="105"/>
          <w:sz w:val="22"/>
          <w:szCs w:val="22"/>
        </w:rPr>
        <w:t>vá</w:t>
      </w:r>
      <w:r w:rsidR="004C1769" w:rsidRPr="00097F59">
        <w:rPr>
          <w:rFonts w:cs="Times New Roman"/>
          <w:color w:val="000000"/>
          <w:spacing w:val="-4"/>
          <w:w w:val="105"/>
          <w:sz w:val="22"/>
          <w:szCs w:val="22"/>
        </w:rPr>
        <w:t>n ani v budoucnu.</w:t>
      </w:r>
    </w:p>
    <w:p w:rsidR="0069429D" w:rsidRPr="00097F59" w:rsidRDefault="0069429D" w:rsidP="00896188">
      <w:pPr>
        <w:tabs>
          <w:tab w:val="decimal" w:pos="360"/>
          <w:tab w:val="decimal" w:pos="1008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pacing w:val="-4"/>
          <w:w w:val="105"/>
          <w:lang w:val="cs-CZ"/>
        </w:rPr>
      </w:pPr>
    </w:p>
    <w:p w:rsidR="0069429D" w:rsidRDefault="00A6383C" w:rsidP="00CD4CF8">
      <w:pPr>
        <w:pStyle w:val="Odstavecseseznamem"/>
        <w:numPr>
          <w:ilvl w:val="0"/>
          <w:numId w:val="5"/>
        </w:numPr>
        <w:tabs>
          <w:tab w:val="right" w:pos="8721"/>
        </w:tabs>
        <w:spacing w:line="276" w:lineRule="auto"/>
        <w:ind w:left="357" w:hanging="357"/>
        <w:jc w:val="both"/>
        <w:rPr>
          <w:rFonts w:cs="Times New Roman"/>
          <w:color w:val="000000"/>
          <w:spacing w:val="-6"/>
          <w:w w:val="105"/>
          <w:sz w:val="22"/>
          <w:szCs w:val="22"/>
        </w:rPr>
      </w:pPr>
      <w:r>
        <w:rPr>
          <w:rFonts w:cs="Times New Roman"/>
          <w:color w:val="000000"/>
          <w:spacing w:val="-6"/>
          <w:w w:val="105"/>
          <w:sz w:val="22"/>
          <w:szCs w:val="22"/>
        </w:rPr>
        <w:t>Objednatel poskytl Zhotoviteli tyto podklady: Z</w:t>
      </w:r>
      <w:r w:rsidR="0069429D" w:rsidRPr="00097F59">
        <w:rPr>
          <w:rFonts w:cs="Times New Roman"/>
          <w:color w:val="000000"/>
          <w:spacing w:val="-6"/>
          <w:w w:val="105"/>
          <w:sz w:val="22"/>
          <w:szCs w:val="22"/>
        </w:rPr>
        <w:t>adání</w:t>
      </w:r>
      <w:r>
        <w:rPr>
          <w:rFonts w:cs="Times New Roman"/>
          <w:color w:val="000000"/>
          <w:spacing w:val="-6"/>
          <w:w w:val="105"/>
          <w:sz w:val="22"/>
          <w:szCs w:val="22"/>
        </w:rPr>
        <w:t xml:space="preserve"> Územní studie</w:t>
      </w:r>
      <w:r w:rsidR="0069429D" w:rsidRPr="00097F59">
        <w:rPr>
          <w:rFonts w:cs="Times New Roman"/>
          <w:color w:val="000000"/>
          <w:spacing w:val="-6"/>
          <w:w w:val="105"/>
          <w:sz w:val="22"/>
          <w:szCs w:val="22"/>
        </w:rPr>
        <w:t xml:space="preserve">, geodetické zaměření, </w:t>
      </w:r>
      <w:r>
        <w:rPr>
          <w:rFonts w:cs="Times New Roman"/>
          <w:color w:val="000000"/>
          <w:spacing w:val="-6"/>
          <w:w w:val="105"/>
          <w:sz w:val="22"/>
          <w:szCs w:val="22"/>
        </w:rPr>
        <w:t xml:space="preserve">doklady o </w:t>
      </w:r>
      <w:r w:rsidR="0069429D" w:rsidRPr="00097F59">
        <w:rPr>
          <w:rFonts w:cs="Times New Roman"/>
          <w:color w:val="000000"/>
          <w:spacing w:val="-6"/>
          <w:w w:val="105"/>
          <w:sz w:val="22"/>
          <w:szCs w:val="22"/>
        </w:rPr>
        <w:t>existenci inženýrských sítí</w:t>
      </w:r>
      <w:r>
        <w:rPr>
          <w:rFonts w:cs="Times New Roman"/>
          <w:color w:val="000000"/>
          <w:spacing w:val="-6"/>
          <w:w w:val="105"/>
          <w:sz w:val="22"/>
          <w:szCs w:val="22"/>
        </w:rPr>
        <w:t>,</w:t>
      </w:r>
      <w:r w:rsidR="0069429D" w:rsidRPr="00097F59">
        <w:rPr>
          <w:rFonts w:cs="Times New Roman"/>
          <w:color w:val="000000"/>
          <w:spacing w:val="-6"/>
          <w:w w:val="105"/>
          <w:sz w:val="22"/>
          <w:szCs w:val="22"/>
        </w:rPr>
        <w:t xml:space="preserve"> dendrologický průzkum </w:t>
      </w:r>
      <w:r>
        <w:rPr>
          <w:rFonts w:cs="Times New Roman"/>
          <w:color w:val="000000"/>
          <w:spacing w:val="-6"/>
          <w:w w:val="105"/>
          <w:sz w:val="22"/>
          <w:szCs w:val="22"/>
        </w:rPr>
        <w:t xml:space="preserve">řešeného území a </w:t>
      </w:r>
      <w:r w:rsidRPr="00A6383C">
        <w:rPr>
          <w:rFonts w:cs="Times New Roman"/>
          <w:color w:val="000000"/>
          <w:spacing w:val="-6"/>
          <w:w w:val="105"/>
          <w:sz w:val="22"/>
          <w:szCs w:val="22"/>
        </w:rPr>
        <w:t>základní plošnou a objemovou rozvahu objektu CSS MZSS</w:t>
      </w:r>
      <w:r>
        <w:rPr>
          <w:rFonts w:cs="Times New Roman"/>
          <w:color w:val="000000"/>
          <w:spacing w:val="-6"/>
          <w:w w:val="105"/>
          <w:sz w:val="22"/>
          <w:szCs w:val="22"/>
        </w:rPr>
        <w:t>.</w:t>
      </w:r>
    </w:p>
    <w:p w:rsidR="006F3215" w:rsidRPr="006F3215" w:rsidRDefault="006F3215" w:rsidP="006F3215">
      <w:pPr>
        <w:pStyle w:val="Odstavecseseznamem"/>
        <w:rPr>
          <w:rFonts w:cs="Times New Roman"/>
          <w:color w:val="000000"/>
          <w:spacing w:val="-6"/>
          <w:w w:val="105"/>
          <w:sz w:val="22"/>
          <w:szCs w:val="22"/>
        </w:rPr>
      </w:pPr>
    </w:p>
    <w:p w:rsidR="006F3215" w:rsidRPr="00097F59" w:rsidRDefault="006F3215" w:rsidP="00896188">
      <w:p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pacing w:val="-6"/>
          <w:w w:val="105"/>
          <w:lang w:val="cs-CZ"/>
        </w:rPr>
      </w:pPr>
    </w:p>
    <w:p w:rsidR="002F396C" w:rsidRPr="005E194D" w:rsidRDefault="00B70000" w:rsidP="005E194D">
      <w:pPr>
        <w:pStyle w:val="Odstavecseseznamem"/>
        <w:ind w:left="0"/>
        <w:rPr>
          <w:b/>
          <w:w w:val="105"/>
          <w:sz w:val="22"/>
        </w:rPr>
      </w:pPr>
      <w:r w:rsidRPr="005E194D">
        <w:rPr>
          <w:b/>
          <w:spacing w:val="-18"/>
          <w:w w:val="105"/>
          <w:sz w:val="22"/>
        </w:rPr>
        <w:t>III.</w:t>
      </w:r>
      <w:r w:rsidR="0069429D" w:rsidRPr="005E194D">
        <w:rPr>
          <w:b/>
          <w:spacing w:val="-18"/>
          <w:w w:val="105"/>
          <w:sz w:val="22"/>
        </w:rPr>
        <w:t xml:space="preserve">  </w:t>
      </w:r>
      <w:r w:rsidR="005E194D">
        <w:rPr>
          <w:b/>
          <w:spacing w:val="-18"/>
          <w:w w:val="105"/>
          <w:sz w:val="22"/>
        </w:rPr>
        <w:t xml:space="preserve">  </w:t>
      </w:r>
      <w:r w:rsidRPr="005E194D">
        <w:rPr>
          <w:b/>
          <w:w w:val="105"/>
          <w:sz w:val="22"/>
        </w:rPr>
        <w:t>Doba plnění</w:t>
      </w:r>
      <w:r w:rsidR="002F396C" w:rsidRPr="005E194D">
        <w:rPr>
          <w:b/>
          <w:w w:val="105"/>
          <w:sz w:val="22"/>
        </w:rPr>
        <w:t>, místo a způsob předání díla</w:t>
      </w:r>
    </w:p>
    <w:p w:rsidR="00B70000" w:rsidRPr="00097F59" w:rsidRDefault="00B70000" w:rsidP="00896188">
      <w:pPr>
        <w:tabs>
          <w:tab w:val="right" w:pos="8721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pacing w:val="-18"/>
          <w:w w:val="105"/>
          <w:lang w:val="cs-CZ"/>
        </w:rPr>
      </w:pPr>
      <w:r w:rsidRPr="00097F59">
        <w:rPr>
          <w:rFonts w:ascii="Times New Roman" w:hAnsi="Times New Roman" w:cs="Times New Roman"/>
          <w:color w:val="000000"/>
          <w:spacing w:val="-18"/>
          <w:w w:val="105"/>
          <w:lang w:val="cs-CZ"/>
        </w:rPr>
        <w:tab/>
      </w:r>
    </w:p>
    <w:p w:rsidR="00B72613" w:rsidRDefault="00B72613" w:rsidP="006C75B2">
      <w:pPr>
        <w:pStyle w:val="Odstavecseseznamem"/>
        <w:numPr>
          <w:ilvl w:val="0"/>
          <w:numId w:val="6"/>
        </w:numPr>
        <w:tabs>
          <w:tab w:val="right" w:pos="8721"/>
        </w:tabs>
        <w:spacing w:line="276" w:lineRule="auto"/>
        <w:jc w:val="both"/>
        <w:rPr>
          <w:rFonts w:cs="Times New Roman"/>
          <w:color w:val="000000"/>
          <w:spacing w:val="-6"/>
          <w:w w:val="105"/>
          <w:sz w:val="22"/>
          <w:szCs w:val="22"/>
        </w:rPr>
      </w:pPr>
      <w:r w:rsidRPr="00B72613">
        <w:rPr>
          <w:rFonts w:cs="Times New Roman"/>
          <w:color w:val="000000"/>
          <w:spacing w:val="-6"/>
          <w:w w:val="105"/>
          <w:sz w:val="22"/>
          <w:szCs w:val="22"/>
        </w:rPr>
        <w:t xml:space="preserve">Analytická část bude dokončena a odevzdána v termínu 1 měsíc od podpisu této smlouvy a začátku prací na této fázi. Návrhová část bude zpracována a odevzdána do 2 měsíců od začátku prací na této fázi. Začátek prací je den, ke kterému byly předány příslušné podklady pro fázi díla. Celkový termín zpracování územní studie je 3 měsíce. V tomto termínu nejsou započítány lhůty potřebné pro projednání a odsouhlasení jednotlivých činností na straně objednatele nebo pro zajištění případných nových podkladů. </w:t>
      </w:r>
      <w:r w:rsidR="00DD3504">
        <w:rPr>
          <w:rFonts w:cs="Times New Roman"/>
          <w:color w:val="000000"/>
          <w:spacing w:val="-6"/>
          <w:w w:val="105"/>
          <w:sz w:val="22"/>
          <w:szCs w:val="22"/>
        </w:rPr>
        <w:t xml:space="preserve">Pro případ dle článku II. 6 se sjednává, že doba pro případnou úpravu či </w:t>
      </w:r>
      <w:r w:rsidR="006C75B2" w:rsidRPr="006C75B2">
        <w:rPr>
          <w:rFonts w:cs="Times New Roman"/>
          <w:color w:val="000000"/>
          <w:spacing w:val="-6"/>
          <w:w w:val="105"/>
          <w:sz w:val="22"/>
          <w:szCs w:val="22"/>
        </w:rPr>
        <w:t xml:space="preserve">přepracování ÚS </w:t>
      </w:r>
      <w:r w:rsidR="00DD3504">
        <w:rPr>
          <w:rFonts w:cs="Times New Roman"/>
          <w:color w:val="000000"/>
          <w:spacing w:val="-6"/>
          <w:w w:val="105"/>
          <w:sz w:val="22"/>
          <w:szCs w:val="22"/>
        </w:rPr>
        <w:t>bude</w:t>
      </w:r>
      <w:r w:rsidR="006C75B2" w:rsidRPr="006C75B2">
        <w:rPr>
          <w:rFonts w:cs="Times New Roman"/>
          <w:color w:val="000000"/>
          <w:spacing w:val="-6"/>
          <w:w w:val="105"/>
          <w:sz w:val="22"/>
          <w:szCs w:val="22"/>
        </w:rPr>
        <w:t xml:space="preserve"> na základě </w:t>
      </w:r>
      <w:r w:rsidR="00DD3504">
        <w:rPr>
          <w:rFonts w:cs="Times New Roman"/>
          <w:color w:val="000000"/>
          <w:spacing w:val="-6"/>
          <w:w w:val="105"/>
          <w:sz w:val="22"/>
          <w:szCs w:val="22"/>
        </w:rPr>
        <w:t xml:space="preserve">posouzení </w:t>
      </w:r>
      <w:r w:rsidR="006C75B2" w:rsidRPr="006C75B2">
        <w:rPr>
          <w:rFonts w:cs="Times New Roman"/>
          <w:color w:val="000000"/>
          <w:spacing w:val="-6"/>
          <w:w w:val="105"/>
          <w:sz w:val="22"/>
          <w:szCs w:val="22"/>
        </w:rPr>
        <w:t>rozsahu úprav sjednána dohodou smluvních stran.</w:t>
      </w:r>
    </w:p>
    <w:p w:rsidR="00B72613" w:rsidRPr="00B72613" w:rsidRDefault="00B72613" w:rsidP="00B72613">
      <w:pPr>
        <w:pStyle w:val="Odstavecseseznamem"/>
        <w:tabs>
          <w:tab w:val="right" w:pos="8721"/>
        </w:tabs>
        <w:spacing w:line="276" w:lineRule="auto"/>
        <w:ind w:left="357"/>
        <w:jc w:val="both"/>
        <w:rPr>
          <w:rFonts w:cs="Times New Roman"/>
          <w:color w:val="000000"/>
          <w:spacing w:val="-6"/>
          <w:w w:val="105"/>
          <w:sz w:val="22"/>
          <w:szCs w:val="22"/>
        </w:rPr>
      </w:pPr>
    </w:p>
    <w:p w:rsidR="00B72613" w:rsidRPr="001E6EEA" w:rsidRDefault="00B72613" w:rsidP="00CD4CF8">
      <w:pPr>
        <w:pStyle w:val="Odstavecseseznamem"/>
        <w:numPr>
          <w:ilvl w:val="0"/>
          <w:numId w:val="6"/>
        </w:numPr>
        <w:spacing w:line="276" w:lineRule="auto"/>
        <w:ind w:left="357" w:hanging="357"/>
        <w:jc w:val="both"/>
        <w:rPr>
          <w:rFonts w:cs="Times New Roman"/>
          <w:color w:val="000000"/>
          <w:spacing w:val="-6"/>
          <w:w w:val="105"/>
          <w:sz w:val="22"/>
          <w:szCs w:val="22"/>
        </w:rPr>
      </w:pPr>
      <w:r w:rsidRPr="001E6EEA">
        <w:rPr>
          <w:rFonts w:cs="Times New Roman"/>
          <w:color w:val="000000"/>
          <w:spacing w:val="-6"/>
          <w:w w:val="105"/>
        </w:rPr>
        <w:t>Zhotovitel předá objednateli dílo dle této smlouvy v sídle objednatele na adrese Magistrát města Karlovy Vary, Odbor rozvoje a investic, Moskevská 2035/21, 361 20 Karlovy Vary, a to v</w:t>
      </w:r>
      <w:r w:rsidR="001E6EEA">
        <w:rPr>
          <w:rFonts w:cs="Times New Roman"/>
          <w:color w:val="000000"/>
          <w:spacing w:val="-6"/>
          <w:w w:val="105"/>
        </w:rPr>
        <w:t xml:space="preserve"> čistopise v </w:t>
      </w:r>
      <w:r w:rsidRPr="001E6EEA">
        <w:rPr>
          <w:rFonts w:cs="Times New Roman"/>
          <w:color w:val="000000"/>
          <w:spacing w:val="-6"/>
          <w:w w:val="105"/>
        </w:rPr>
        <w:t>listinné podobě v</w:t>
      </w:r>
      <w:r w:rsidR="001E6EEA">
        <w:rPr>
          <w:rFonts w:cs="Times New Roman"/>
          <w:color w:val="000000"/>
          <w:spacing w:val="-6"/>
          <w:w w:val="105"/>
        </w:rPr>
        <w:t xml:space="preserve"> pěti autorizovaných </w:t>
      </w:r>
      <w:r w:rsidRPr="001E6EEA">
        <w:rPr>
          <w:rFonts w:cs="Times New Roman"/>
          <w:color w:val="000000"/>
          <w:spacing w:val="-6"/>
          <w:w w:val="105"/>
        </w:rPr>
        <w:t>vyhotoveních (</w:t>
      </w:r>
      <w:proofErr w:type="spellStart"/>
      <w:r w:rsidRPr="001E6EEA">
        <w:rPr>
          <w:rFonts w:cs="Times New Roman"/>
          <w:color w:val="000000"/>
          <w:spacing w:val="-6"/>
          <w:w w:val="105"/>
        </w:rPr>
        <w:t>paré</w:t>
      </w:r>
      <w:proofErr w:type="spellEnd"/>
      <w:r w:rsidRPr="001E6EEA">
        <w:rPr>
          <w:rFonts w:cs="Times New Roman"/>
          <w:color w:val="000000"/>
          <w:spacing w:val="-6"/>
          <w:w w:val="105"/>
        </w:rPr>
        <w:t xml:space="preserve">) a v digitalizované podobě na příslušném nosiči a dálkovým způsobem. </w:t>
      </w:r>
      <w:r w:rsidR="001E6EEA" w:rsidRPr="001E6EEA">
        <w:rPr>
          <w:rFonts w:cs="Times New Roman"/>
          <w:color w:val="000000"/>
          <w:spacing w:val="-6"/>
          <w:w w:val="105"/>
          <w:sz w:val="22"/>
          <w:szCs w:val="22"/>
        </w:rPr>
        <w:t>Digitální výstupy budou dle parametrů definovaných v</w:t>
      </w:r>
      <w:r w:rsidR="001E6EEA">
        <w:rPr>
          <w:rFonts w:cs="Times New Roman"/>
          <w:color w:val="000000"/>
          <w:spacing w:val="-6"/>
          <w:w w:val="105"/>
          <w:sz w:val="22"/>
          <w:szCs w:val="22"/>
        </w:rPr>
        <w:t> </w:t>
      </w:r>
      <w:r w:rsidR="001E6EEA" w:rsidRPr="001E6EEA">
        <w:rPr>
          <w:rFonts w:cs="Times New Roman"/>
          <w:color w:val="000000"/>
          <w:spacing w:val="-6"/>
          <w:w w:val="105"/>
          <w:sz w:val="22"/>
          <w:szCs w:val="22"/>
        </w:rPr>
        <w:t>Zadání</w:t>
      </w:r>
      <w:r w:rsidR="001E6EEA">
        <w:rPr>
          <w:rFonts w:cs="Times New Roman"/>
          <w:color w:val="000000"/>
          <w:spacing w:val="-6"/>
          <w:w w:val="105"/>
          <w:sz w:val="22"/>
          <w:szCs w:val="22"/>
        </w:rPr>
        <w:t xml:space="preserve"> </w:t>
      </w:r>
      <w:r w:rsidR="001E6EEA" w:rsidRPr="001E6EEA">
        <w:rPr>
          <w:rFonts w:cs="Times New Roman"/>
          <w:color w:val="000000"/>
          <w:spacing w:val="-6"/>
          <w:w w:val="105"/>
          <w:sz w:val="22"/>
          <w:szCs w:val="22"/>
        </w:rPr>
        <w:t xml:space="preserve">(ve formátech PDF a DWG nebo v podobném otevřeném formátu). Dílčí textové a grafické výstupy zašle Zhotovitel Objednateli v elektronické podobě e-mailem </w:t>
      </w:r>
      <w:r w:rsidRPr="001E6EEA">
        <w:rPr>
          <w:rFonts w:cs="Times New Roman"/>
          <w:color w:val="000000"/>
          <w:spacing w:val="-6"/>
          <w:w w:val="105"/>
          <w:sz w:val="22"/>
          <w:szCs w:val="22"/>
        </w:rPr>
        <w:t>Výsledky případných zpřesňujících průzkumů, či jiné doklady obstarané v souvislosti s prováděním díla dle této smlouvy budou zhotovitelem provedeny a předány obdobně. O předání a převzetí příslušné části bude mezi objednatelem a zhotovitelem podepsán předávací protokol.</w:t>
      </w:r>
    </w:p>
    <w:p w:rsidR="00807D47" w:rsidRPr="00807D47" w:rsidRDefault="00807D47" w:rsidP="00807D47">
      <w:pPr>
        <w:pStyle w:val="Odstavecseseznamem"/>
        <w:rPr>
          <w:rFonts w:cs="Times New Roman"/>
          <w:color w:val="000000"/>
          <w:spacing w:val="-6"/>
          <w:w w:val="105"/>
          <w:sz w:val="22"/>
          <w:szCs w:val="22"/>
        </w:rPr>
      </w:pPr>
    </w:p>
    <w:p w:rsidR="00807D47" w:rsidRPr="00807D47" w:rsidRDefault="00807D47" w:rsidP="00CD4CF8">
      <w:pPr>
        <w:pStyle w:val="Odstavecseseznamem"/>
        <w:numPr>
          <w:ilvl w:val="0"/>
          <w:numId w:val="6"/>
        </w:numPr>
        <w:spacing w:line="276" w:lineRule="auto"/>
        <w:ind w:left="357" w:hanging="357"/>
        <w:jc w:val="both"/>
        <w:rPr>
          <w:rFonts w:cs="Times New Roman"/>
          <w:color w:val="000000"/>
          <w:spacing w:val="-6"/>
          <w:w w:val="105"/>
          <w:sz w:val="22"/>
          <w:szCs w:val="22"/>
        </w:rPr>
      </w:pPr>
      <w:r w:rsidRPr="00807D47">
        <w:rPr>
          <w:rFonts w:cs="Times New Roman"/>
          <w:color w:val="000000"/>
          <w:spacing w:val="-6"/>
          <w:w w:val="105"/>
          <w:sz w:val="22"/>
          <w:szCs w:val="22"/>
        </w:rPr>
        <w:t xml:space="preserve">Zhotovitel výslovně prohlašuje, že se dostatečně seznámil s faktickým stavem a reálnými podmínkami řešeného území a že nezjistil žádné překážky, které by zhotoviteli bránily v uzavření této smlouvy anebo které by vedly k nemožnosti vytvoření díla. </w:t>
      </w:r>
    </w:p>
    <w:p w:rsidR="00B72613" w:rsidRDefault="00B72613" w:rsidP="00B72613">
      <w:pPr>
        <w:pStyle w:val="Odstavecseseznamem"/>
        <w:tabs>
          <w:tab w:val="right" w:pos="8721"/>
        </w:tabs>
        <w:spacing w:line="276" w:lineRule="auto"/>
        <w:ind w:left="426"/>
        <w:jc w:val="both"/>
        <w:rPr>
          <w:rFonts w:cs="Times New Roman"/>
          <w:color w:val="000000"/>
          <w:spacing w:val="-6"/>
          <w:w w:val="105"/>
          <w:sz w:val="22"/>
          <w:szCs w:val="22"/>
        </w:rPr>
      </w:pPr>
    </w:p>
    <w:p w:rsidR="005E194D" w:rsidRPr="00097F59" w:rsidRDefault="005E194D" w:rsidP="00896188">
      <w:pPr>
        <w:tabs>
          <w:tab w:val="right" w:pos="9071"/>
        </w:tabs>
        <w:spacing w:line="276" w:lineRule="auto"/>
        <w:ind w:left="426" w:hanging="426"/>
        <w:jc w:val="both"/>
        <w:rPr>
          <w:rFonts w:cs="Times New Roman"/>
          <w:color w:val="000000"/>
          <w:spacing w:val="-6"/>
          <w:w w:val="105"/>
        </w:rPr>
      </w:pPr>
    </w:p>
    <w:p w:rsidR="00B66255" w:rsidRPr="005E194D" w:rsidRDefault="006F3215" w:rsidP="005E194D">
      <w:pPr>
        <w:pStyle w:val="Odstavecseseznamem"/>
        <w:ind w:left="0"/>
        <w:rPr>
          <w:b/>
          <w:w w:val="105"/>
          <w:sz w:val="22"/>
        </w:rPr>
      </w:pPr>
      <w:r>
        <w:rPr>
          <w:b/>
          <w:w w:val="105"/>
          <w:sz w:val="22"/>
        </w:rPr>
        <w:t>I</w:t>
      </w:r>
      <w:r w:rsidR="007B795C" w:rsidRPr="005E194D">
        <w:rPr>
          <w:b/>
          <w:w w:val="105"/>
          <w:sz w:val="22"/>
        </w:rPr>
        <w:t>V.</w:t>
      </w:r>
      <w:r w:rsidR="005E194D">
        <w:rPr>
          <w:b/>
          <w:w w:val="105"/>
          <w:sz w:val="22"/>
        </w:rPr>
        <w:t xml:space="preserve">   </w:t>
      </w:r>
      <w:r w:rsidR="007B795C" w:rsidRPr="005E194D">
        <w:rPr>
          <w:b/>
          <w:w w:val="105"/>
          <w:sz w:val="22"/>
        </w:rPr>
        <w:t>Odměna a způsob plnění</w:t>
      </w:r>
    </w:p>
    <w:p w:rsidR="0069429D" w:rsidRPr="00097F59" w:rsidRDefault="0069429D" w:rsidP="00896188">
      <w:pPr>
        <w:tabs>
          <w:tab w:val="right" w:pos="907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pacing w:val="-20"/>
          <w:w w:val="105"/>
          <w:lang w:val="cs-CZ"/>
        </w:rPr>
      </w:pPr>
    </w:p>
    <w:p w:rsidR="00B66255" w:rsidRDefault="007B795C" w:rsidP="00CD4CF8">
      <w:pPr>
        <w:pStyle w:val="Odstavecseseznamem"/>
        <w:numPr>
          <w:ilvl w:val="0"/>
          <w:numId w:val="8"/>
        </w:numPr>
        <w:tabs>
          <w:tab w:val="right" w:pos="9076"/>
        </w:tabs>
        <w:spacing w:line="276" w:lineRule="auto"/>
        <w:ind w:left="426" w:hanging="426"/>
        <w:jc w:val="both"/>
        <w:rPr>
          <w:rFonts w:cs="Times New Roman"/>
          <w:color w:val="000000"/>
          <w:spacing w:val="-4"/>
          <w:w w:val="105"/>
          <w:sz w:val="22"/>
          <w:szCs w:val="22"/>
        </w:rPr>
      </w:pPr>
      <w:r w:rsidRPr="00097F59">
        <w:rPr>
          <w:rFonts w:cs="Times New Roman"/>
          <w:color w:val="000000"/>
          <w:spacing w:val="4"/>
          <w:w w:val="105"/>
          <w:sz w:val="22"/>
          <w:szCs w:val="22"/>
        </w:rPr>
        <w:t>Smluvní strany se dohodly na pevné odměně za provedení díla</w:t>
      </w:r>
      <w:r w:rsidR="00C45020" w:rsidRPr="00097F59">
        <w:rPr>
          <w:rFonts w:cs="Times New Roman"/>
          <w:color w:val="000000"/>
          <w:spacing w:val="4"/>
          <w:w w:val="105"/>
          <w:sz w:val="22"/>
          <w:szCs w:val="22"/>
        </w:rPr>
        <w:t>,</w:t>
      </w:r>
      <w:r w:rsidRPr="00097F59">
        <w:rPr>
          <w:rFonts w:cs="Times New Roman"/>
          <w:color w:val="000000"/>
          <w:spacing w:val="-9"/>
          <w:w w:val="105"/>
          <w:sz w:val="22"/>
          <w:szCs w:val="22"/>
        </w:rPr>
        <w:t xml:space="preserve"> ve výši </w:t>
      </w:r>
      <w:r w:rsidR="00C45020" w:rsidRPr="00097F59">
        <w:rPr>
          <w:rFonts w:cs="Times New Roman"/>
          <w:b/>
          <w:color w:val="000000"/>
          <w:spacing w:val="-9"/>
          <w:w w:val="105"/>
          <w:sz w:val="22"/>
          <w:szCs w:val="22"/>
        </w:rPr>
        <w:t>290 000</w:t>
      </w:r>
      <w:r w:rsidRPr="00097F59">
        <w:rPr>
          <w:rFonts w:cs="Times New Roman"/>
          <w:b/>
          <w:color w:val="000000"/>
          <w:spacing w:val="-9"/>
          <w:w w:val="105"/>
          <w:sz w:val="22"/>
          <w:szCs w:val="22"/>
        </w:rPr>
        <w:t xml:space="preserve"> Kč bez DPH, tj. </w:t>
      </w:r>
      <w:r w:rsidR="00C45020" w:rsidRPr="00097F59">
        <w:rPr>
          <w:rFonts w:cs="Times New Roman"/>
          <w:b/>
          <w:color w:val="000000"/>
          <w:spacing w:val="-9"/>
          <w:w w:val="105"/>
          <w:sz w:val="22"/>
          <w:szCs w:val="22"/>
        </w:rPr>
        <w:t>350 900</w:t>
      </w:r>
      <w:r w:rsidRPr="00097F59">
        <w:rPr>
          <w:rFonts w:cs="Times New Roman"/>
          <w:b/>
          <w:color w:val="000000"/>
          <w:spacing w:val="-9"/>
          <w:w w:val="105"/>
          <w:sz w:val="22"/>
          <w:szCs w:val="22"/>
        </w:rPr>
        <w:t xml:space="preserve"> Kč včetně DPH</w:t>
      </w:r>
      <w:r w:rsidRPr="00097F59">
        <w:rPr>
          <w:rFonts w:cs="Times New Roman"/>
          <w:color w:val="000000"/>
          <w:spacing w:val="-9"/>
          <w:w w:val="105"/>
          <w:sz w:val="22"/>
          <w:szCs w:val="22"/>
        </w:rPr>
        <w:t xml:space="preserve"> (dále jen „odměna za </w:t>
      </w:r>
      <w:r w:rsidRPr="00097F59">
        <w:rPr>
          <w:rFonts w:cs="Times New Roman"/>
          <w:color w:val="000000"/>
          <w:spacing w:val="-4"/>
          <w:w w:val="105"/>
          <w:sz w:val="22"/>
          <w:szCs w:val="22"/>
        </w:rPr>
        <w:t>vytvoření díla“).</w:t>
      </w:r>
      <w:r w:rsidR="00DB6545" w:rsidRPr="00097F59">
        <w:rPr>
          <w:rFonts w:cs="Times New Roman"/>
          <w:sz w:val="22"/>
          <w:szCs w:val="22"/>
        </w:rPr>
        <w:t xml:space="preserve"> Z této částky bude po odevzdání a</w:t>
      </w:r>
      <w:r w:rsidR="00DB6545" w:rsidRPr="00097F59">
        <w:rPr>
          <w:rFonts w:cs="Times New Roman"/>
          <w:color w:val="000000"/>
          <w:spacing w:val="-4"/>
          <w:w w:val="105"/>
          <w:sz w:val="22"/>
          <w:szCs w:val="22"/>
        </w:rPr>
        <w:t>nalytické část</w:t>
      </w:r>
      <w:r w:rsidR="00097F59">
        <w:rPr>
          <w:rFonts w:cs="Times New Roman"/>
          <w:color w:val="000000"/>
          <w:spacing w:val="-4"/>
          <w:w w:val="105"/>
          <w:sz w:val="22"/>
          <w:szCs w:val="22"/>
        </w:rPr>
        <w:t>i</w:t>
      </w:r>
      <w:r w:rsidR="00DB6545" w:rsidRPr="00097F59">
        <w:rPr>
          <w:rFonts w:cs="Times New Roman"/>
          <w:color w:val="000000"/>
          <w:spacing w:val="-4"/>
          <w:w w:val="105"/>
          <w:sz w:val="22"/>
          <w:szCs w:val="22"/>
        </w:rPr>
        <w:t xml:space="preserve"> Územní studie vyplaceno 95 000,- Kč bez DPH a</w:t>
      </w:r>
      <w:r w:rsidR="00DB6545" w:rsidRPr="00097F59">
        <w:rPr>
          <w:rFonts w:cs="Times New Roman"/>
          <w:sz w:val="22"/>
          <w:szCs w:val="22"/>
        </w:rPr>
        <w:t xml:space="preserve"> </w:t>
      </w:r>
      <w:r w:rsidR="00DB6545" w:rsidRPr="00097F59">
        <w:rPr>
          <w:rFonts w:cs="Times New Roman"/>
          <w:color w:val="000000"/>
          <w:spacing w:val="-4"/>
          <w:w w:val="105"/>
          <w:sz w:val="22"/>
          <w:szCs w:val="22"/>
        </w:rPr>
        <w:t>po odevzdání návrhové části Územní studie vyplaceno195 000,- bez DPH.</w:t>
      </w:r>
    </w:p>
    <w:p w:rsidR="00097F59" w:rsidRPr="00097F59" w:rsidRDefault="00097F59" w:rsidP="00896188">
      <w:pPr>
        <w:tabs>
          <w:tab w:val="right" w:pos="9076"/>
        </w:tabs>
        <w:spacing w:line="276" w:lineRule="auto"/>
        <w:ind w:left="426" w:hanging="426"/>
        <w:jc w:val="both"/>
        <w:rPr>
          <w:rFonts w:cs="Times New Roman"/>
          <w:color w:val="000000"/>
          <w:spacing w:val="-4"/>
          <w:w w:val="105"/>
        </w:rPr>
      </w:pPr>
    </w:p>
    <w:p w:rsidR="00B66255" w:rsidRPr="00896188" w:rsidRDefault="007B795C" w:rsidP="00CD4CF8">
      <w:pPr>
        <w:pStyle w:val="Odstavecseseznamem"/>
        <w:numPr>
          <w:ilvl w:val="0"/>
          <w:numId w:val="8"/>
        </w:numPr>
        <w:tabs>
          <w:tab w:val="right" w:pos="9067"/>
        </w:tabs>
        <w:spacing w:line="276" w:lineRule="auto"/>
        <w:ind w:left="426" w:hanging="426"/>
        <w:jc w:val="both"/>
        <w:rPr>
          <w:rFonts w:cs="Times New Roman"/>
          <w:color w:val="000000"/>
          <w:spacing w:val="-4"/>
          <w:w w:val="105"/>
          <w:sz w:val="22"/>
          <w:szCs w:val="22"/>
        </w:rPr>
      </w:pPr>
      <w:r w:rsidRPr="00896188">
        <w:rPr>
          <w:rFonts w:cs="Times New Roman"/>
          <w:color w:val="000000"/>
          <w:spacing w:val="-2"/>
          <w:w w:val="105"/>
          <w:sz w:val="22"/>
          <w:szCs w:val="22"/>
        </w:rPr>
        <w:t>V odměně za vytvoření díla jsou zahrnuty veškeré náklady zhotovitele, které při plnění svého</w:t>
      </w:r>
      <w:r w:rsidR="00896188" w:rsidRPr="00896188">
        <w:rPr>
          <w:rFonts w:cs="Times New Roman"/>
          <w:color w:val="000000"/>
          <w:spacing w:val="-2"/>
          <w:w w:val="105"/>
          <w:sz w:val="22"/>
          <w:szCs w:val="22"/>
        </w:rPr>
        <w:t xml:space="preserve"> </w:t>
      </w:r>
      <w:r w:rsidRPr="00896188">
        <w:rPr>
          <w:rFonts w:cs="Times New Roman"/>
          <w:color w:val="000000"/>
          <w:spacing w:val="-4"/>
          <w:w w:val="105"/>
          <w:sz w:val="22"/>
          <w:szCs w:val="22"/>
        </w:rPr>
        <w:t xml:space="preserve">závazku dle této smlouvy vynaloží, včetně započtení veškerých poplatků, které při provádění </w:t>
      </w:r>
      <w:r w:rsidRPr="00896188">
        <w:rPr>
          <w:rFonts w:cs="Times New Roman"/>
          <w:color w:val="000000"/>
          <w:spacing w:val="-8"/>
          <w:w w:val="105"/>
          <w:sz w:val="22"/>
          <w:szCs w:val="22"/>
        </w:rPr>
        <w:t xml:space="preserve">díla vynaloží, rezerv na úhradu nepředvídatelných nákladů vyplývajících z rizik u akce tohoto charakteru obvyklých. Odměna za vytvoření díla nebude po dobu do ukončení díla předmětem </w:t>
      </w:r>
      <w:r w:rsidRPr="00896188">
        <w:rPr>
          <w:rFonts w:cs="Times New Roman"/>
          <w:color w:val="000000"/>
          <w:spacing w:val="-4"/>
          <w:w w:val="105"/>
          <w:sz w:val="22"/>
          <w:szCs w:val="22"/>
        </w:rPr>
        <w:t xml:space="preserve">zvýšení, pokud tato smlouva výslovně nestanoví jinak. Zhotovitel prohlašuje, že všechny technické, finanční, věcné a ostatní podmínky díla zahrnul do kalkulace odměny za vytvoření díla. </w:t>
      </w:r>
    </w:p>
    <w:p w:rsidR="00097F59" w:rsidRPr="00097F59" w:rsidRDefault="00097F59" w:rsidP="00896188">
      <w:pPr>
        <w:pStyle w:val="Odstavecseseznamem"/>
        <w:spacing w:line="276" w:lineRule="auto"/>
        <w:ind w:left="426" w:hanging="426"/>
        <w:jc w:val="both"/>
        <w:rPr>
          <w:rFonts w:cs="Times New Roman"/>
          <w:color w:val="000000"/>
          <w:spacing w:val="-4"/>
          <w:w w:val="105"/>
          <w:sz w:val="22"/>
          <w:szCs w:val="22"/>
        </w:rPr>
      </w:pPr>
    </w:p>
    <w:p w:rsidR="00B66255" w:rsidRPr="00896188" w:rsidRDefault="007B795C" w:rsidP="00CD4CF8">
      <w:pPr>
        <w:pStyle w:val="Odstavecseseznamem"/>
        <w:numPr>
          <w:ilvl w:val="0"/>
          <w:numId w:val="8"/>
        </w:numPr>
        <w:tabs>
          <w:tab w:val="right" w:pos="9081"/>
        </w:tabs>
        <w:spacing w:line="276" w:lineRule="auto"/>
        <w:ind w:left="426" w:hanging="426"/>
        <w:jc w:val="both"/>
        <w:rPr>
          <w:rFonts w:cs="Times New Roman"/>
          <w:color w:val="000000"/>
          <w:spacing w:val="-4"/>
          <w:w w:val="105"/>
          <w:sz w:val="22"/>
          <w:szCs w:val="22"/>
        </w:rPr>
      </w:pPr>
      <w:r w:rsidRPr="00896188">
        <w:rPr>
          <w:rFonts w:cs="Times New Roman"/>
          <w:color w:val="000000"/>
          <w:spacing w:val="4"/>
          <w:w w:val="105"/>
          <w:sz w:val="22"/>
          <w:szCs w:val="22"/>
        </w:rPr>
        <w:t>Objednatelem nebudou na odměnu za vytvoření díla poskytována jakákoli plnění před</w:t>
      </w:r>
      <w:r w:rsidR="00097F59" w:rsidRPr="00896188">
        <w:rPr>
          <w:rFonts w:cs="Times New Roman"/>
          <w:color w:val="000000"/>
          <w:spacing w:val="4"/>
          <w:w w:val="105"/>
          <w:sz w:val="22"/>
          <w:szCs w:val="22"/>
        </w:rPr>
        <w:t xml:space="preserve"> </w:t>
      </w:r>
      <w:r w:rsidRPr="00896188">
        <w:rPr>
          <w:rFonts w:cs="Times New Roman"/>
          <w:color w:val="000000"/>
          <w:spacing w:val="-8"/>
          <w:w w:val="105"/>
          <w:sz w:val="22"/>
          <w:szCs w:val="22"/>
        </w:rPr>
        <w:t xml:space="preserve">zahájením vytváření díla. Odměna za vytvoření díla bude objednatelem zhotoviteli uhrazena na </w:t>
      </w:r>
      <w:r w:rsidRPr="00896188">
        <w:rPr>
          <w:rFonts w:cs="Times New Roman"/>
          <w:color w:val="000000"/>
          <w:spacing w:val="-3"/>
          <w:w w:val="105"/>
          <w:sz w:val="22"/>
          <w:szCs w:val="22"/>
        </w:rPr>
        <w:t xml:space="preserve">základě vystavené a předané faktury objednateli po protokolárním předání díla </w:t>
      </w:r>
      <w:r w:rsidR="00C45020" w:rsidRPr="00896188">
        <w:rPr>
          <w:rFonts w:cs="Times New Roman"/>
          <w:color w:val="000000"/>
          <w:spacing w:val="-3"/>
          <w:w w:val="105"/>
          <w:sz w:val="22"/>
          <w:szCs w:val="22"/>
        </w:rPr>
        <w:t xml:space="preserve">respektive jeho příslušné části. </w:t>
      </w:r>
      <w:r w:rsidRPr="00896188">
        <w:rPr>
          <w:rFonts w:cs="Times New Roman"/>
          <w:color w:val="000000"/>
          <w:spacing w:val="-6"/>
          <w:w w:val="105"/>
          <w:sz w:val="22"/>
          <w:szCs w:val="22"/>
        </w:rPr>
        <w:t xml:space="preserve">Splatnost uvedené faktury </w:t>
      </w:r>
      <w:r w:rsidRPr="00896188">
        <w:rPr>
          <w:rFonts w:cs="Times New Roman"/>
          <w:color w:val="000000"/>
          <w:spacing w:val="-4"/>
          <w:w w:val="105"/>
          <w:sz w:val="22"/>
          <w:szCs w:val="22"/>
        </w:rPr>
        <w:t xml:space="preserve">je smluvními stranami dohodnuta na </w:t>
      </w:r>
      <w:r w:rsidR="00C45020" w:rsidRPr="00896188">
        <w:rPr>
          <w:rFonts w:cs="Times New Roman"/>
          <w:color w:val="000000"/>
          <w:spacing w:val="-4"/>
          <w:w w:val="105"/>
          <w:sz w:val="22"/>
          <w:szCs w:val="22"/>
        </w:rPr>
        <w:t>21</w:t>
      </w:r>
      <w:r w:rsidRPr="00896188">
        <w:rPr>
          <w:rFonts w:cs="Times New Roman"/>
          <w:color w:val="000000"/>
          <w:spacing w:val="-4"/>
          <w:w w:val="105"/>
          <w:sz w:val="22"/>
          <w:szCs w:val="22"/>
        </w:rPr>
        <w:t xml:space="preserve"> kalendářních dní ode dne </w:t>
      </w:r>
      <w:r w:rsidRPr="00896188">
        <w:rPr>
          <w:rFonts w:cs="Times New Roman"/>
          <w:color w:val="000000"/>
          <w:spacing w:val="-4"/>
          <w:w w:val="105"/>
          <w:sz w:val="22"/>
          <w:szCs w:val="22"/>
        </w:rPr>
        <w:lastRenderedPageBreak/>
        <w:t xml:space="preserve">řádného předání příslušné </w:t>
      </w:r>
      <w:r w:rsidRPr="00896188">
        <w:rPr>
          <w:rFonts w:cs="Times New Roman"/>
          <w:color w:val="000000"/>
          <w:spacing w:val="-5"/>
          <w:w w:val="105"/>
          <w:sz w:val="22"/>
          <w:szCs w:val="22"/>
        </w:rPr>
        <w:t xml:space="preserve">faktury zhotovitele objednateli. Podkladem a podmínkou pro vystavení faktury bude řádné </w:t>
      </w:r>
      <w:r w:rsidRPr="00896188">
        <w:rPr>
          <w:rFonts w:cs="Times New Roman"/>
          <w:color w:val="000000"/>
          <w:spacing w:val="-2"/>
          <w:w w:val="105"/>
          <w:sz w:val="22"/>
          <w:szCs w:val="22"/>
        </w:rPr>
        <w:t xml:space="preserve">provedení díla, potvrzené písemným objednatelem odsouhlaseným předávacím protokolem </w:t>
      </w:r>
      <w:r w:rsidRPr="00896188">
        <w:rPr>
          <w:rFonts w:cs="Times New Roman"/>
          <w:color w:val="000000"/>
          <w:spacing w:val="-5"/>
          <w:w w:val="105"/>
          <w:sz w:val="22"/>
          <w:szCs w:val="22"/>
        </w:rPr>
        <w:t xml:space="preserve">nebo zjišťovacím zápisem. Příslušná faktura bude vystavena a objednateli předána ve dvou </w:t>
      </w:r>
      <w:r w:rsidRPr="00896188">
        <w:rPr>
          <w:rFonts w:cs="Times New Roman"/>
          <w:color w:val="000000"/>
          <w:spacing w:val="-4"/>
          <w:w w:val="105"/>
          <w:sz w:val="22"/>
          <w:szCs w:val="22"/>
        </w:rPr>
        <w:t>originálech a přílohy v jednom originále.</w:t>
      </w:r>
    </w:p>
    <w:p w:rsidR="00097F59" w:rsidRPr="00097F59" w:rsidRDefault="00097F59" w:rsidP="00896188">
      <w:pPr>
        <w:pStyle w:val="Odstavecseseznamem"/>
        <w:spacing w:line="276" w:lineRule="auto"/>
        <w:ind w:left="426" w:hanging="426"/>
        <w:jc w:val="both"/>
        <w:rPr>
          <w:rFonts w:cs="Times New Roman"/>
          <w:color w:val="000000"/>
          <w:spacing w:val="-8"/>
          <w:w w:val="105"/>
          <w:sz w:val="22"/>
          <w:szCs w:val="22"/>
        </w:rPr>
      </w:pPr>
    </w:p>
    <w:p w:rsidR="00B66255" w:rsidRPr="00896188" w:rsidRDefault="00DC1AC5" w:rsidP="00CD4CF8">
      <w:pPr>
        <w:pStyle w:val="Odstavecseseznamem"/>
        <w:numPr>
          <w:ilvl w:val="0"/>
          <w:numId w:val="8"/>
        </w:numPr>
        <w:tabs>
          <w:tab w:val="right" w:pos="9076"/>
        </w:tabs>
        <w:spacing w:line="276" w:lineRule="auto"/>
        <w:ind w:left="426" w:hanging="426"/>
        <w:jc w:val="both"/>
        <w:rPr>
          <w:rFonts w:cs="Times New Roman"/>
          <w:color w:val="000000"/>
          <w:spacing w:val="-4"/>
          <w:w w:val="105"/>
          <w:sz w:val="22"/>
          <w:szCs w:val="22"/>
        </w:rPr>
      </w:pPr>
      <w:r>
        <w:rPr>
          <w:rFonts w:cs="Times New Roman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9646920</wp:posOffset>
                </wp:positionV>
                <wp:extent cx="5778500" cy="145415"/>
                <wp:effectExtent l="0" t="3175" r="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255" w:rsidRDefault="007B795C">
                            <w:pPr>
                              <w:spacing w:line="283" w:lineRule="auto"/>
                              <w:rPr>
                                <w:rFonts w:ascii="Calibri" w:hAnsi="Calibri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  <w:t xml:space="preserve">č. smlouvy objednatele: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3"/>
                                <w:w w:val="110"/>
                                <w:sz w:val="16"/>
                                <w:lang w:val="cs-CZ"/>
                              </w:rPr>
                              <w:t>2023-00002/ORI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0;margin-top:759.6pt;width:455pt;height:11.45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Vr9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" filled="f" stroked="f">
                <v:textbox inset="0,0,0,0">
                  <w:txbxContent>
                    <w:p w:rsidR="00B66255" w:rsidRDefault="007B795C">
                      <w:pPr>
                        <w:spacing w:line="283" w:lineRule="auto"/>
                        <w:rPr>
                          <w:rFonts w:ascii="Calibri" w:hAnsi="Calibri"/>
                          <w:color w:val="000000"/>
                          <w:spacing w:val="-3"/>
                          <w:sz w:val="16"/>
                          <w:lang w:val="cs-CZ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pacing w:val="-3"/>
                          <w:sz w:val="16"/>
                          <w:lang w:val="cs-CZ"/>
                        </w:rPr>
                        <w:t xml:space="preserve">č. smlouvy objednatele: </w:t>
                      </w:r>
                      <w:r>
                        <w:rPr>
                          <w:rFonts w:ascii="Calibri" w:hAnsi="Calibri"/>
                          <w:color w:val="000000"/>
                          <w:spacing w:val="-3"/>
                          <w:w w:val="110"/>
                          <w:sz w:val="16"/>
                          <w:lang w:val="cs-CZ"/>
                        </w:rPr>
                        <w:t>2023-00002/ORI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795C" w:rsidRPr="00896188">
        <w:rPr>
          <w:rFonts w:cs="Times New Roman"/>
          <w:color w:val="000000"/>
          <w:spacing w:val="-2"/>
          <w:w w:val="105"/>
          <w:sz w:val="22"/>
          <w:szCs w:val="22"/>
        </w:rPr>
        <w:t>Odměna za vytvoření díla je považována za uhrazenou řádně a včas, pokud ke dni splatnosti</w:t>
      </w:r>
      <w:r w:rsidR="00896188" w:rsidRPr="00896188">
        <w:rPr>
          <w:rFonts w:cs="Times New Roman"/>
          <w:color w:val="000000"/>
          <w:spacing w:val="-2"/>
          <w:w w:val="105"/>
          <w:sz w:val="22"/>
          <w:szCs w:val="22"/>
        </w:rPr>
        <w:t xml:space="preserve"> </w:t>
      </w:r>
      <w:r w:rsidR="007B795C" w:rsidRPr="00896188">
        <w:rPr>
          <w:rFonts w:cs="Times New Roman"/>
          <w:color w:val="000000"/>
          <w:spacing w:val="-4"/>
          <w:w w:val="105"/>
          <w:sz w:val="22"/>
          <w:szCs w:val="22"/>
        </w:rPr>
        <w:t>odměny za vytvoření díla či její splátky budou peněžní prostředky odpovídající odměně za vytvoření díla či její splátce připsány na účet zhotovitele uvedený v záhlaví této smlouvy.</w:t>
      </w:r>
    </w:p>
    <w:p w:rsidR="00097F59" w:rsidRPr="00097F59" w:rsidRDefault="00097F59" w:rsidP="00896188">
      <w:pPr>
        <w:pStyle w:val="Odstavecseseznamem"/>
        <w:spacing w:line="276" w:lineRule="auto"/>
        <w:ind w:left="426" w:hanging="426"/>
        <w:jc w:val="both"/>
        <w:rPr>
          <w:rFonts w:cs="Times New Roman"/>
          <w:color w:val="000000"/>
          <w:spacing w:val="-4"/>
          <w:w w:val="105"/>
          <w:sz w:val="22"/>
          <w:szCs w:val="22"/>
        </w:rPr>
      </w:pPr>
    </w:p>
    <w:p w:rsidR="00B66255" w:rsidRPr="008361F6" w:rsidRDefault="007B795C" w:rsidP="001878AA">
      <w:pPr>
        <w:pStyle w:val="Odstavecseseznamem"/>
        <w:numPr>
          <w:ilvl w:val="0"/>
          <w:numId w:val="8"/>
        </w:numPr>
        <w:tabs>
          <w:tab w:val="right" w:pos="9071"/>
        </w:tabs>
        <w:spacing w:line="276" w:lineRule="auto"/>
        <w:ind w:left="426" w:hanging="426"/>
        <w:jc w:val="both"/>
        <w:rPr>
          <w:rFonts w:cs="Times New Roman"/>
          <w:color w:val="000000"/>
          <w:spacing w:val="-8"/>
          <w:w w:val="105"/>
          <w:sz w:val="22"/>
          <w:szCs w:val="22"/>
        </w:rPr>
      </w:pPr>
      <w:r w:rsidRPr="008361F6">
        <w:rPr>
          <w:rFonts w:cs="Times New Roman"/>
          <w:color w:val="000000"/>
          <w:spacing w:val="-2"/>
          <w:w w:val="105"/>
          <w:sz w:val="22"/>
          <w:szCs w:val="22"/>
        </w:rPr>
        <w:t>Daňový doklad bude obsahovat pojmové náležitosti daňového dokladu stanovené zákonem č.</w:t>
      </w:r>
      <w:r w:rsidR="00097F59" w:rsidRPr="008361F6">
        <w:rPr>
          <w:rFonts w:cs="Times New Roman"/>
          <w:color w:val="000000"/>
          <w:spacing w:val="-2"/>
          <w:w w:val="105"/>
          <w:sz w:val="22"/>
          <w:szCs w:val="22"/>
        </w:rPr>
        <w:t xml:space="preserve"> </w:t>
      </w:r>
      <w:r w:rsidRPr="008361F6">
        <w:rPr>
          <w:rFonts w:cs="Times New Roman"/>
          <w:color w:val="000000"/>
          <w:spacing w:val="-5"/>
          <w:w w:val="105"/>
          <w:sz w:val="22"/>
          <w:szCs w:val="22"/>
        </w:rPr>
        <w:t xml:space="preserve">235/2004 Sb., o dani z přidané hodnoty, ve znění pozdějších předpisů, a zákonem č. 563/1991 </w:t>
      </w:r>
      <w:r w:rsidRPr="008361F6">
        <w:rPr>
          <w:rFonts w:cs="Times New Roman"/>
          <w:color w:val="000000"/>
          <w:spacing w:val="-3"/>
          <w:w w:val="105"/>
          <w:sz w:val="22"/>
          <w:szCs w:val="22"/>
        </w:rPr>
        <w:t xml:space="preserve">Sb., o účetnictví, ve znění pozdějších předpisů. Úhrada daňového dokladu bude provedena </w:t>
      </w:r>
      <w:r w:rsidRPr="008361F6">
        <w:rPr>
          <w:rFonts w:cs="Times New Roman"/>
          <w:color w:val="000000"/>
          <w:spacing w:val="-1"/>
          <w:w w:val="105"/>
          <w:sz w:val="22"/>
          <w:szCs w:val="22"/>
        </w:rPr>
        <w:t xml:space="preserve">pouze na účet, který je zveřejněný na portálu finanční správy, v opačném případě bude </w:t>
      </w:r>
      <w:r w:rsidRPr="008361F6">
        <w:rPr>
          <w:rFonts w:cs="Times New Roman"/>
          <w:color w:val="000000"/>
          <w:spacing w:val="-4"/>
          <w:w w:val="105"/>
          <w:sz w:val="22"/>
          <w:szCs w:val="22"/>
        </w:rPr>
        <w:t xml:space="preserve">zhotoviteli uhrazena pouze částka bez DPH a DPH odvede příjemce </w:t>
      </w:r>
      <w:proofErr w:type="spellStart"/>
      <w:r w:rsidRPr="008361F6">
        <w:rPr>
          <w:rFonts w:cs="Times New Roman"/>
          <w:color w:val="000000"/>
          <w:spacing w:val="-4"/>
          <w:w w:val="105"/>
          <w:sz w:val="22"/>
          <w:szCs w:val="22"/>
        </w:rPr>
        <w:t>plnění.</w:t>
      </w:r>
      <w:r w:rsidRPr="008361F6">
        <w:rPr>
          <w:rFonts w:cs="Times New Roman"/>
          <w:color w:val="000000"/>
          <w:spacing w:val="-1"/>
          <w:w w:val="105"/>
          <w:sz w:val="22"/>
          <w:szCs w:val="22"/>
        </w:rPr>
        <w:t>V</w:t>
      </w:r>
      <w:proofErr w:type="spellEnd"/>
      <w:r w:rsidRPr="008361F6">
        <w:rPr>
          <w:rFonts w:cs="Times New Roman"/>
          <w:color w:val="000000"/>
          <w:spacing w:val="-1"/>
          <w:w w:val="105"/>
          <w:sz w:val="22"/>
          <w:szCs w:val="22"/>
        </w:rPr>
        <w:t xml:space="preserve"> případě, že daňový doklad nebude obsahovat správné údaje či bude neúplný, je objednatel</w:t>
      </w:r>
      <w:r w:rsidR="00097F59" w:rsidRPr="008361F6">
        <w:rPr>
          <w:rFonts w:cs="Times New Roman"/>
          <w:color w:val="000000"/>
          <w:spacing w:val="-1"/>
          <w:w w:val="105"/>
          <w:sz w:val="22"/>
          <w:szCs w:val="22"/>
        </w:rPr>
        <w:t xml:space="preserve"> </w:t>
      </w:r>
      <w:r w:rsidRPr="008361F6">
        <w:rPr>
          <w:rFonts w:cs="Times New Roman"/>
          <w:color w:val="000000"/>
          <w:spacing w:val="-8"/>
          <w:w w:val="105"/>
          <w:sz w:val="22"/>
          <w:szCs w:val="22"/>
        </w:rPr>
        <w:t xml:space="preserve">oprávněn daňový doklad vrátit ve lhůtě do data jeho splatnosti zhotoviteli. Zhotovitel je povinen </w:t>
      </w:r>
      <w:r w:rsidRPr="008361F6">
        <w:rPr>
          <w:rFonts w:cs="Times New Roman"/>
          <w:color w:val="000000"/>
          <w:spacing w:val="-5"/>
          <w:w w:val="105"/>
          <w:sz w:val="22"/>
          <w:szCs w:val="22"/>
        </w:rPr>
        <w:t xml:space="preserve">takový daňový doklad opravit, aby splňoval podmínky </w:t>
      </w:r>
      <w:r w:rsidR="008361F6">
        <w:rPr>
          <w:rFonts w:cs="Times New Roman"/>
          <w:color w:val="000000"/>
          <w:spacing w:val="-5"/>
          <w:w w:val="105"/>
          <w:sz w:val="22"/>
          <w:szCs w:val="22"/>
        </w:rPr>
        <w:t>podle tohoto odstavce</w:t>
      </w:r>
      <w:r w:rsidRPr="008361F6">
        <w:rPr>
          <w:rFonts w:cs="Times New Roman"/>
          <w:color w:val="000000"/>
          <w:w w:val="105"/>
          <w:sz w:val="22"/>
          <w:szCs w:val="22"/>
        </w:rPr>
        <w:t>.</w:t>
      </w:r>
    </w:p>
    <w:p w:rsidR="00097F59" w:rsidRPr="00097F59" w:rsidRDefault="00097F59" w:rsidP="00896188">
      <w:pPr>
        <w:tabs>
          <w:tab w:val="right" w:pos="9071"/>
        </w:tabs>
        <w:spacing w:line="276" w:lineRule="auto"/>
        <w:ind w:left="426" w:hanging="426"/>
        <w:jc w:val="both"/>
        <w:rPr>
          <w:rFonts w:cs="Times New Roman"/>
          <w:color w:val="000000"/>
          <w:spacing w:val="-8"/>
          <w:w w:val="105"/>
        </w:rPr>
      </w:pPr>
    </w:p>
    <w:p w:rsidR="00B66255" w:rsidRPr="00097F59" w:rsidRDefault="007B795C" w:rsidP="00CD4CF8">
      <w:pPr>
        <w:pStyle w:val="Odstavecseseznamem"/>
        <w:numPr>
          <w:ilvl w:val="0"/>
          <w:numId w:val="8"/>
        </w:numPr>
        <w:tabs>
          <w:tab w:val="right" w:pos="9071"/>
        </w:tabs>
        <w:spacing w:line="276" w:lineRule="auto"/>
        <w:ind w:left="426" w:hanging="426"/>
        <w:jc w:val="both"/>
        <w:rPr>
          <w:rFonts w:cs="Times New Roman"/>
          <w:color w:val="000000"/>
          <w:spacing w:val="-32"/>
          <w:w w:val="105"/>
          <w:sz w:val="22"/>
          <w:szCs w:val="22"/>
        </w:rPr>
      </w:pPr>
      <w:r w:rsidRPr="00097F59">
        <w:rPr>
          <w:rFonts w:cs="Times New Roman"/>
          <w:color w:val="000000"/>
          <w:spacing w:val="-1"/>
          <w:w w:val="105"/>
          <w:sz w:val="22"/>
          <w:szCs w:val="22"/>
        </w:rPr>
        <w:t>Úhrada odměny za vytvoření díla, ať již jako celku, či dílčích plnění, nemá vliv na uplatnění</w:t>
      </w:r>
    </w:p>
    <w:p w:rsidR="00B66255" w:rsidRPr="00097F59" w:rsidRDefault="007B795C" w:rsidP="00896188">
      <w:pPr>
        <w:pStyle w:val="Odstavecseseznamem"/>
        <w:spacing w:line="276" w:lineRule="auto"/>
        <w:ind w:left="426"/>
        <w:jc w:val="both"/>
        <w:rPr>
          <w:rFonts w:cs="Times New Roman"/>
          <w:color w:val="000000"/>
          <w:spacing w:val="-4"/>
          <w:w w:val="105"/>
          <w:sz w:val="22"/>
          <w:szCs w:val="22"/>
        </w:rPr>
      </w:pPr>
      <w:r w:rsidRPr="00097F59">
        <w:rPr>
          <w:rFonts w:cs="Times New Roman"/>
          <w:color w:val="000000"/>
          <w:spacing w:val="-4"/>
          <w:w w:val="105"/>
          <w:sz w:val="22"/>
          <w:szCs w:val="22"/>
        </w:rPr>
        <w:t>práva objednatele z vad díla.</w:t>
      </w:r>
    </w:p>
    <w:p w:rsidR="00B72613" w:rsidRDefault="00B72613" w:rsidP="00CD4CF8">
      <w:pPr>
        <w:pStyle w:val="Odstavecseseznamem"/>
        <w:spacing w:line="276" w:lineRule="auto"/>
        <w:ind w:left="426"/>
        <w:jc w:val="both"/>
        <w:rPr>
          <w:rFonts w:eastAsiaTheme="minorHAnsi" w:cs="Times New Roman"/>
          <w:color w:val="000000"/>
          <w:spacing w:val="-4"/>
          <w:w w:val="105"/>
          <w:sz w:val="22"/>
          <w:szCs w:val="22"/>
          <w:lang w:eastAsia="en-US"/>
        </w:rPr>
      </w:pPr>
    </w:p>
    <w:p w:rsidR="00CD4CF8" w:rsidRPr="00CD4CF8" w:rsidRDefault="00CD4CF8" w:rsidP="00CD4CF8">
      <w:pPr>
        <w:pStyle w:val="Odstavecseseznamem"/>
        <w:spacing w:line="276" w:lineRule="auto"/>
        <w:ind w:left="426"/>
        <w:jc w:val="both"/>
        <w:rPr>
          <w:rFonts w:cs="Times New Roman"/>
          <w:b/>
          <w:color w:val="000000"/>
          <w:spacing w:val="-4"/>
          <w:w w:val="105"/>
          <w:sz w:val="22"/>
          <w:szCs w:val="22"/>
        </w:rPr>
      </w:pPr>
    </w:p>
    <w:p w:rsidR="00B66255" w:rsidRPr="00CD4CF8" w:rsidRDefault="007B795C" w:rsidP="00621439">
      <w:pPr>
        <w:pStyle w:val="Odstavecseseznamem"/>
        <w:numPr>
          <w:ilvl w:val="0"/>
          <w:numId w:val="22"/>
        </w:numPr>
        <w:tabs>
          <w:tab w:val="decimal" w:pos="0"/>
        </w:tabs>
        <w:spacing w:line="276" w:lineRule="auto"/>
        <w:ind w:left="340" w:hanging="340"/>
        <w:jc w:val="both"/>
        <w:rPr>
          <w:rFonts w:cs="Times New Roman"/>
          <w:b/>
          <w:color w:val="000000"/>
          <w:spacing w:val="-4"/>
          <w:w w:val="105"/>
          <w:sz w:val="22"/>
          <w:szCs w:val="22"/>
        </w:rPr>
      </w:pPr>
      <w:r w:rsidRPr="00CD4CF8">
        <w:rPr>
          <w:rFonts w:cs="Times New Roman"/>
          <w:b/>
          <w:color w:val="000000"/>
          <w:spacing w:val="-4"/>
          <w:w w:val="105"/>
          <w:sz w:val="22"/>
          <w:szCs w:val="22"/>
        </w:rPr>
        <w:t>So</w:t>
      </w:r>
      <w:r w:rsidR="005E194D" w:rsidRPr="00CD4CF8">
        <w:rPr>
          <w:rFonts w:cs="Times New Roman"/>
          <w:b/>
          <w:color w:val="000000"/>
          <w:spacing w:val="-4"/>
          <w:w w:val="105"/>
          <w:sz w:val="22"/>
          <w:szCs w:val="22"/>
        </w:rPr>
        <w:t>u</w:t>
      </w:r>
      <w:r w:rsidRPr="00CD4CF8">
        <w:rPr>
          <w:rFonts w:cs="Times New Roman"/>
          <w:b/>
          <w:color w:val="000000"/>
          <w:spacing w:val="-4"/>
          <w:w w:val="105"/>
          <w:sz w:val="22"/>
          <w:szCs w:val="22"/>
        </w:rPr>
        <w:t>činnost smluvních stran</w:t>
      </w:r>
    </w:p>
    <w:p w:rsidR="002F396C" w:rsidRPr="004A1F24" w:rsidRDefault="002F396C" w:rsidP="00896188">
      <w:pPr>
        <w:tabs>
          <w:tab w:val="decimal" w:pos="720"/>
          <w:tab w:val="decimal" w:pos="792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color w:val="000000"/>
          <w:spacing w:val="22"/>
          <w:w w:val="105"/>
          <w:lang w:val="cs-CZ"/>
        </w:rPr>
      </w:pPr>
    </w:p>
    <w:p w:rsidR="00B66255" w:rsidRPr="00B72613" w:rsidRDefault="007B795C" w:rsidP="00CD4CF8">
      <w:pPr>
        <w:pStyle w:val="Odstavecseseznamem"/>
        <w:numPr>
          <w:ilvl w:val="0"/>
          <w:numId w:val="10"/>
        </w:numPr>
        <w:tabs>
          <w:tab w:val="right" w:pos="9071"/>
        </w:tabs>
        <w:spacing w:line="276" w:lineRule="auto"/>
        <w:ind w:left="426" w:hanging="426"/>
        <w:jc w:val="both"/>
        <w:rPr>
          <w:rFonts w:cs="Times New Roman"/>
          <w:color w:val="000000"/>
          <w:spacing w:val="2"/>
          <w:w w:val="105"/>
          <w:sz w:val="22"/>
          <w:szCs w:val="22"/>
        </w:rPr>
      </w:pPr>
      <w:r w:rsidRPr="00B72613">
        <w:rPr>
          <w:rFonts w:cs="Times New Roman"/>
          <w:color w:val="000000"/>
          <w:spacing w:val="2"/>
          <w:w w:val="105"/>
          <w:sz w:val="22"/>
          <w:szCs w:val="22"/>
        </w:rPr>
        <w:t>Smluvní strany se zavazují vyvinout veškeré úsilí k vytvoření potřebných podmínek pro</w:t>
      </w:r>
      <w:r w:rsidR="004A1F24" w:rsidRPr="00B72613">
        <w:rPr>
          <w:rFonts w:cs="Times New Roman"/>
          <w:color w:val="000000"/>
          <w:spacing w:val="2"/>
          <w:w w:val="105"/>
          <w:sz w:val="22"/>
          <w:szCs w:val="22"/>
        </w:rPr>
        <w:t xml:space="preserve"> </w:t>
      </w:r>
      <w:r w:rsidRPr="00B72613">
        <w:rPr>
          <w:rFonts w:cs="Times New Roman"/>
          <w:color w:val="000000"/>
          <w:spacing w:val="-6"/>
          <w:w w:val="105"/>
          <w:sz w:val="22"/>
          <w:szCs w:val="22"/>
        </w:rPr>
        <w:t xml:space="preserve">realizaci díla dle podmínek stanovených touto smlouvou, které vyplývají z jejich smluvního </w:t>
      </w:r>
      <w:r w:rsidRPr="00B72613">
        <w:rPr>
          <w:rFonts w:cs="Times New Roman"/>
          <w:color w:val="000000"/>
          <w:spacing w:val="-4"/>
          <w:w w:val="105"/>
          <w:sz w:val="22"/>
          <w:szCs w:val="22"/>
        </w:rPr>
        <w:t>postavení. To platí i v případech, kde to není výslovně stanoveno ustanovením této smlouvy.</w:t>
      </w:r>
      <w:r w:rsidR="00B72613">
        <w:rPr>
          <w:rFonts w:cs="Times New Roman"/>
          <w:color w:val="000000"/>
          <w:spacing w:val="-4"/>
          <w:w w:val="105"/>
          <w:sz w:val="22"/>
          <w:szCs w:val="22"/>
        </w:rPr>
        <w:t xml:space="preserve"> </w:t>
      </w:r>
      <w:r w:rsidRPr="00B72613">
        <w:rPr>
          <w:rFonts w:cs="Times New Roman"/>
          <w:color w:val="000000"/>
          <w:spacing w:val="2"/>
          <w:w w:val="105"/>
          <w:sz w:val="22"/>
          <w:szCs w:val="22"/>
        </w:rPr>
        <w:t>Pokud jsou kterékoli ze smluvních stran známy skutečnosti, které jí brání nebo budou bránit,</w:t>
      </w:r>
      <w:r w:rsidR="00097F59" w:rsidRPr="00B72613">
        <w:rPr>
          <w:rFonts w:cs="Times New Roman"/>
          <w:color w:val="000000"/>
          <w:spacing w:val="2"/>
          <w:w w:val="105"/>
          <w:sz w:val="22"/>
          <w:szCs w:val="22"/>
        </w:rPr>
        <w:t xml:space="preserve"> </w:t>
      </w:r>
      <w:r w:rsidRPr="00B72613">
        <w:rPr>
          <w:rFonts w:cs="Times New Roman"/>
          <w:color w:val="000000"/>
          <w:spacing w:val="2"/>
          <w:w w:val="105"/>
          <w:sz w:val="22"/>
          <w:szCs w:val="22"/>
        </w:rPr>
        <w:t>aby dostála svým smluvním povinnostem, sdělí tuto skutečnost neprodleně písemně druhé smluvní straně. Smluvní strany se dále zavazují neprodleně odstranit v</w:t>
      </w:r>
      <w:r w:rsidR="00097F59" w:rsidRPr="00B72613">
        <w:rPr>
          <w:rFonts w:cs="Times New Roman"/>
          <w:color w:val="000000"/>
          <w:spacing w:val="2"/>
          <w:w w:val="105"/>
          <w:sz w:val="22"/>
          <w:szCs w:val="22"/>
        </w:rPr>
        <w:t> </w:t>
      </w:r>
      <w:r w:rsidRPr="00B72613">
        <w:rPr>
          <w:rFonts w:cs="Times New Roman"/>
          <w:color w:val="000000"/>
          <w:spacing w:val="2"/>
          <w:w w:val="105"/>
          <w:sz w:val="22"/>
          <w:szCs w:val="22"/>
        </w:rPr>
        <w:t>rámci</w:t>
      </w:r>
      <w:r w:rsidR="00097F59" w:rsidRPr="00B72613">
        <w:rPr>
          <w:rFonts w:cs="Times New Roman"/>
          <w:color w:val="000000"/>
          <w:spacing w:val="2"/>
          <w:w w:val="105"/>
          <w:sz w:val="22"/>
          <w:szCs w:val="22"/>
        </w:rPr>
        <w:t xml:space="preserve"> </w:t>
      </w:r>
      <w:r w:rsidRPr="00B72613">
        <w:rPr>
          <w:rFonts w:cs="Times New Roman"/>
          <w:color w:val="000000"/>
          <w:spacing w:val="2"/>
          <w:w w:val="105"/>
          <w:sz w:val="22"/>
          <w:szCs w:val="22"/>
        </w:rPr>
        <w:t>svých možností</w:t>
      </w:r>
      <w:r w:rsidR="00097F59" w:rsidRPr="00B72613">
        <w:rPr>
          <w:rFonts w:cs="Times New Roman"/>
          <w:color w:val="000000"/>
          <w:spacing w:val="2"/>
          <w:w w:val="105"/>
          <w:sz w:val="22"/>
          <w:szCs w:val="22"/>
        </w:rPr>
        <w:t xml:space="preserve"> </w:t>
      </w:r>
      <w:r w:rsidRPr="00B72613">
        <w:rPr>
          <w:rFonts w:cs="Times New Roman"/>
          <w:color w:val="000000"/>
          <w:spacing w:val="2"/>
          <w:w w:val="105"/>
          <w:sz w:val="22"/>
          <w:szCs w:val="22"/>
        </w:rPr>
        <w:t>všechny okolnosti, které jsou na jejich straně a které brání splnění jejich smluvních povinností.</w:t>
      </w:r>
    </w:p>
    <w:p w:rsidR="00097F59" w:rsidRPr="004A1F24" w:rsidRDefault="00097F59" w:rsidP="00896188">
      <w:p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pacing w:val="-4"/>
          <w:w w:val="105"/>
          <w:lang w:val="cs-CZ"/>
        </w:rPr>
      </w:pPr>
    </w:p>
    <w:p w:rsidR="00B72613" w:rsidRPr="00097F59" w:rsidRDefault="00B72613" w:rsidP="00896188">
      <w:p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pacing w:val="-4"/>
          <w:w w:val="105"/>
          <w:lang w:val="cs-CZ"/>
        </w:rPr>
      </w:pPr>
    </w:p>
    <w:p w:rsidR="00161577" w:rsidRPr="00097F59" w:rsidRDefault="00E84EF6" w:rsidP="00CD4CF8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rFonts w:cs="Times New Roman"/>
          <w:b/>
          <w:color w:val="000000"/>
          <w:spacing w:val="-4"/>
          <w:w w:val="105"/>
          <w:sz w:val="22"/>
          <w:szCs w:val="22"/>
        </w:rPr>
      </w:pPr>
      <w:r w:rsidRPr="00097F59">
        <w:rPr>
          <w:rFonts w:cs="Times New Roman"/>
          <w:b/>
          <w:color w:val="000000"/>
          <w:spacing w:val="-4"/>
          <w:w w:val="105"/>
          <w:sz w:val="22"/>
          <w:szCs w:val="22"/>
        </w:rPr>
        <w:t>Licenční u</w:t>
      </w:r>
      <w:r w:rsidR="002274C5" w:rsidRPr="00097F59">
        <w:rPr>
          <w:rFonts w:cs="Times New Roman"/>
          <w:b/>
          <w:color w:val="000000"/>
          <w:spacing w:val="-4"/>
          <w:w w:val="105"/>
          <w:sz w:val="22"/>
          <w:szCs w:val="22"/>
        </w:rPr>
        <w:t>j</w:t>
      </w:r>
      <w:r w:rsidRPr="00097F59">
        <w:rPr>
          <w:rFonts w:cs="Times New Roman"/>
          <w:b/>
          <w:color w:val="000000"/>
          <w:spacing w:val="-4"/>
          <w:w w:val="105"/>
          <w:sz w:val="22"/>
          <w:szCs w:val="22"/>
        </w:rPr>
        <w:t>ednání</w:t>
      </w:r>
    </w:p>
    <w:p w:rsidR="00161577" w:rsidRPr="00097F59" w:rsidRDefault="00161577" w:rsidP="00896188">
      <w:p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pacing w:val="-4"/>
          <w:w w:val="105"/>
          <w:lang w:val="cs-CZ"/>
        </w:rPr>
      </w:pPr>
    </w:p>
    <w:p w:rsidR="00C428CB" w:rsidRDefault="00B72613" w:rsidP="00CD4CF8">
      <w:pPr>
        <w:pStyle w:val="Odstavecseseznamem"/>
        <w:numPr>
          <w:ilvl w:val="0"/>
          <w:numId w:val="11"/>
        </w:numPr>
        <w:ind w:left="340"/>
        <w:jc w:val="both"/>
        <w:rPr>
          <w:rFonts w:cs="Times New Roman"/>
          <w:color w:val="000000"/>
          <w:spacing w:val="-4"/>
          <w:w w:val="105"/>
          <w:sz w:val="22"/>
        </w:rPr>
      </w:pPr>
      <w:r w:rsidRPr="001E6EEA">
        <w:rPr>
          <w:rFonts w:cs="Times New Roman"/>
          <w:color w:val="000000"/>
          <w:spacing w:val="-4"/>
          <w:w w:val="105"/>
          <w:sz w:val="22"/>
        </w:rPr>
        <w:t>Územní studie je autorským dílem ve smyslu autorského zákona (dále též jen "autorské dílo"), a to dílo vytvořené na objednávku ve smyslu ustanovení § 61 autorského zákona. Účelem pořízení díla je  získat povinný podklad pro další navazující projektovou přípravu stavebních záměrů v území a následně pro realizaci staveb</w:t>
      </w:r>
      <w:r w:rsidR="00C428CB" w:rsidRPr="001E6EEA">
        <w:rPr>
          <w:rFonts w:cs="Times New Roman"/>
          <w:color w:val="000000"/>
          <w:spacing w:val="-4"/>
          <w:w w:val="105"/>
          <w:sz w:val="22"/>
        </w:rPr>
        <w:t xml:space="preserve">. </w:t>
      </w:r>
    </w:p>
    <w:p w:rsidR="001E6EEA" w:rsidRPr="001E6EEA" w:rsidRDefault="001E6EEA" w:rsidP="001E6EEA">
      <w:pPr>
        <w:pStyle w:val="Odstavecseseznamem"/>
        <w:ind w:left="340"/>
        <w:jc w:val="both"/>
        <w:rPr>
          <w:rFonts w:cs="Times New Roman"/>
          <w:color w:val="000000"/>
          <w:spacing w:val="-4"/>
          <w:w w:val="105"/>
          <w:sz w:val="22"/>
        </w:rPr>
      </w:pPr>
    </w:p>
    <w:p w:rsidR="00B72613" w:rsidRPr="001E6EEA" w:rsidRDefault="00B72613" w:rsidP="00CD4CF8">
      <w:pPr>
        <w:pStyle w:val="Odstavecseseznamem"/>
        <w:numPr>
          <w:ilvl w:val="0"/>
          <w:numId w:val="11"/>
        </w:numPr>
        <w:ind w:left="357" w:hanging="357"/>
        <w:jc w:val="both"/>
        <w:rPr>
          <w:rFonts w:cs="Times New Roman"/>
          <w:color w:val="000000"/>
          <w:spacing w:val="-4"/>
          <w:w w:val="105"/>
          <w:sz w:val="22"/>
        </w:rPr>
      </w:pPr>
      <w:r w:rsidRPr="001E6EEA">
        <w:rPr>
          <w:rFonts w:cs="Times New Roman"/>
          <w:color w:val="000000"/>
          <w:spacing w:val="-4"/>
          <w:w w:val="105"/>
        </w:rPr>
        <w:t>Touto smlouvou sjednávají smluvní strany příslušnou licenci k užití díla. Zhotovitel jakožto autor vytvořil dílo na objednávku pro objednatele za tím účelem, aby objednatel mohl následně realizovat</w:t>
      </w:r>
      <w:r w:rsidR="001E6EEA">
        <w:rPr>
          <w:rFonts w:cs="Times New Roman"/>
          <w:color w:val="000000"/>
          <w:spacing w:val="-4"/>
          <w:w w:val="105"/>
        </w:rPr>
        <w:t xml:space="preserve"> svůj (svoje) stavební zámě</w:t>
      </w:r>
      <w:r w:rsidR="008361F6">
        <w:rPr>
          <w:rFonts w:cs="Times New Roman"/>
          <w:color w:val="000000"/>
          <w:spacing w:val="-4"/>
          <w:w w:val="105"/>
        </w:rPr>
        <w:t>r</w:t>
      </w:r>
      <w:r w:rsidR="001E6EEA">
        <w:rPr>
          <w:rFonts w:cs="Times New Roman"/>
          <w:color w:val="000000"/>
          <w:spacing w:val="-4"/>
          <w:w w:val="105"/>
        </w:rPr>
        <w:t xml:space="preserve">(y). </w:t>
      </w:r>
      <w:r w:rsidRPr="001E6EEA">
        <w:rPr>
          <w:rFonts w:cs="Times New Roman"/>
          <w:color w:val="000000"/>
          <w:spacing w:val="-4"/>
          <w:w w:val="105"/>
          <w:sz w:val="22"/>
        </w:rPr>
        <w:t>Smluvní strany oboustranně prohlašují, že toto užití  vzniká jako zákonná licence ve prospěch objednatele a jím kontrahovaných osob, a majetková autorská práva jsou takto vypořádána.</w:t>
      </w:r>
      <w:r w:rsidR="00D65C76" w:rsidRPr="00D65C76">
        <w:t xml:space="preserve"> </w:t>
      </w:r>
      <w:r w:rsidR="00D65C76" w:rsidRPr="00D65C76">
        <w:rPr>
          <w:rFonts w:cs="Times New Roman"/>
          <w:color w:val="000000"/>
          <w:spacing w:val="-4"/>
          <w:w w:val="105"/>
          <w:sz w:val="22"/>
        </w:rPr>
        <w:t>Licenční odměna je součástí ceny díla podle této smlouvy. Tato licence je poskytována jako výhradní, tedy, že autor neposkytne žádnou další licenci k autorskému dílu další osobě.</w:t>
      </w:r>
    </w:p>
    <w:p w:rsidR="00B72613" w:rsidRPr="00B72613" w:rsidRDefault="00B72613" w:rsidP="00B72613">
      <w:pPr>
        <w:pStyle w:val="Odstavecseseznamem"/>
        <w:ind w:left="340"/>
        <w:jc w:val="both"/>
        <w:rPr>
          <w:rFonts w:cs="Times New Roman"/>
          <w:color w:val="000000"/>
          <w:spacing w:val="-4"/>
          <w:w w:val="105"/>
          <w:sz w:val="22"/>
        </w:rPr>
      </w:pPr>
    </w:p>
    <w:p w:rsidR="00B72613" w:rsidRPr="00B72613" w:rsidRDefault="00B72613" w:rsidP="00CD4CF8">
      <w:pPr>
        <w:pStyle w:val="Odstavecseseznamem"/>
        <w:numPr>
          <w:ilvl w:val="0"/>
          <w:numId w:val="11"/>
        </w:numPr>
        <w:ind w:left="357" w:hanging="357"/>
        <w:jc w:val="both"/>
        <w:rPr>
          <w:rFonts w:cs="Times New Roman"/>
          <w:color w:val="000000"/>
          <w:spacing w:val="-4"/>
          <w:w w:val="105"/>
          <w:sz w:val="22"/>
        </w:rPr>
      </w:pPr>
      <w:r w:rsidRPr="00B72613">
        <w:rPr>
          <w:rFonts w:cs="Times New Roman"/>
          <w:color w:val="000000"/>
          <w:spacing w:val="-4"/>
          <w:w w:val="105"/>
          <w:sz w:val="22"/>
        </w:rPr>
        <w:t>Objednatel</w:t>
      </w:r>
      <w:r w:rsidR="001E6EEA" w:rsidRPr="001E6EEA">
        <w:t xml:space="preserve"> </w:t>
      </w:r>
      <w:r w:rsidRPr="00B72613">
        <w:rPr>
          <w:rFonts w:cs="Times New Roman"/>
          <w:color w:val="000000"/>
          <w:spacing w:val="-4"/>
          <w:w w:val="105"/>
          <w:sz w:val="22"/>
        </w:rPr>
        <w:t>jakožto nabyvatel licence je oprávněn poskytnout oprávnění tvořící licenci (podlicenci) třetí osobě</w:t>
      </w:r>
      <w:r w:rsidR="00D65C76">
        <w:rPr>
          <w:rFonts w:cs="Times New Roman"/>
          <w:color w:val="000000"/>
          <w:spacing w:val="-4"/>
          <w:w w:val="105"/>
          <w:sz w:val="22"/>
        </w:rPr>
        <w:t>. Objednatel m</w:t>
      </w:r>
      <w:r w:rsidR="00D65C76" w:rsidRPr="00D65C76">
        <w:rPr>
          <w:rFonts w:cs="Times New Roman"/>
          <w:color w:val="000000"/>
          <w:spacing w:val="-4"/>
          <w:w w:val="105"/>
          <w:sz w:val="22"/>
        </w:rPr>
        <w:t xml:space="preserve">á možnost zadat v otevřeném řízení </w:t>
      </w:r>
      <w:r w:rsidR="00D65C76">
        <w:rPr>
          <w:rFonts w:cs="Times New Roman"/>
          <w:color w:val="000000"/>
          <w:spacing w:val="-4"/>
          <w:w w:val="105"/>
          <w:sz w:val="22"/>
        </w:rPr>
        <w:t xml:space="preserve">následnou </w:t>
      </w:r>
      <w:r w:rsidR="00D65C76" w:rsidRPr="00D65C76">
        <w:rPr>
          <w:rFonts w:cs="Times New Roman"/>
          <w:color w:val="000000"/>
          <w:spacing w:val="-4"/>
          <w:w w:val="105"/>
          <w:sz w:val="22"/>
        </w:rPr>
        <w:t xml:space="preserve">veřejnou zakázku na pořízení návrhu stavby (studie) a projektové dokumentace ke stavebnímu záměru, s využitím Územní studie. </w:t>
      </w:r>
      <w:r w:rsidR="00D65C76">
        <w:rPr>
          <w:rFonts w:cs="Times New Roman"/>
          <w:color w:val="000000"/>
          <w:spacing w:val="-4"/>
          <w:w w:val="105"/>
          <w:sz w:val="22"/>
        </w:rPr>
        <w:t xml:space="preserve">Následný </w:t>
      </w:r>
      <w:r w:rsidRPr="00B72613">
        <w:rPr>
          <w:rFonts w:cs="Times New Roman"/>
          <w:color w:val="000000"/>
          <w:spacing w:val="-4"/>
          <w:w w:val="105"/>
          <w:sz w:val="22"/>
        </w:rPr>
        <w:t>doposud neurčený projektant</w:t>
      </w:r>
      <w:r w:rsidR="00D65C76">
        <w:rPr>
          <w:rFonts w:cs="Times New Roman"/>
          <w:color w:val="000000"/>
          <w:spacing w:val="-4"/>
          <w:w w:val="105"/>
          <w:sz w:val="22"/>
        </w:rPr>
        <w:t xml:space="preserve"> tímto nabude podlicenci k využití Územní studie jako podkladu pro studie a projekty </w:t>
      </w:r>
      <w:r w:rsidRPr="00B72613">
        <w:rPr>
          <w:rFonts w:cs="Times New Roman"/>
          <w:color w:val="000000"/>
          <w:spacing w:val="-4"/>
          <w:w w:val="105"/>
          <w:sz w:val="22"/>
        </w:rPr>
        <w:t xml:space="preserve">v rámci území řešeného Územní studií. Autor tímto vyslovuje svůj výslovný a neodvolatelný souhlas s tímto poskytnutím podlicence (kterémukoli </w:t>
      </w:r>
      <w:r w:rsidRPr="00B72613">
        <w:rPr>
          <w:rFonts w:cs="Times New Roman"/>
          <w:color w:val="000000"/>
          <w:spacing w:val="-4"/>
          <w:w w:val="105"/>
          <w:sz w:val="22"/>
        </w:rPr>
        <w:lastRenderedPageBreak/>
        <w:t xml:space="preserve">oprávněnému, doposud neurčenému) jinému projektantovi, a to v rozsahu tak, jak je uveden v odst. 1 a odst. 5 tohoto článku smlouvy.  </w:t>
      </w:r>
    </w:p>
    <w:p w:rsidR="00B72613" w:rsidRPr="00B72613" w:rsidRDefault="00B72613" w:rsidP="00B72613">
      <w:pPr>
        <w:pStyle w:val="Odstavecseseznamem"/>
        <w:ind w:left="340"/>
        <w:jc w:val="both"/>
        <w:rPr>
          <w:rFonts w:cs="Times New Roman"/>
          <w:color w:val="000000"/>
          <w:spacing w:val="-4"/>
          <w:w w:val="105"/>
          <w:sz w:val="22"/>
        </w:rPr>
      </w:pPr>
    </w:p>
    <w:p w:rsidR="00B72613" w:rsidRPr="00D65C76" w:rsidRDefault="00B72613" w:rsidP="00CD4CF8">
      <w:pPr>
        <w:pStyle w:val="Odstavecseseznamem"/>
        <w:numPr>
          <w:ilvl w:val="0"/>
          <w:numId w:val="11"/>
        </w:numPr>
        <w:ind w:left="357" w:hanging="357"/>
        <w:jc w:val="both"/>
        <w:rPr>
          <w:rFonts w:cs="Times New Roman"/>
          <w:color w:val="000000"/>
          <w:spacing w:val="-4"/>
          <w:w w:val="105"/>
          <w:sz w:val="22"/>
        </w:rPr>
      </w:pPr>
      <w:r w:rsidRPr="00D65C76">
        <w:rPr>
          <w:rFonts w:cs="Times New Roman"/>
          <w:color w:val="000000"/>
          <w:spacing w:val="-4"/>
          <w:w w:val="105"/>
          <w:sz w:val="22"/>
        </w:rPr>
        <w:t xml:space="preserve">Tato sjednaná licence platí i pro případy, kdy by samotná zákonná licence k autorskému dílu nepostačovala pro potřeby zpracování navazujících projektů jiným projektantem či pro realizaci stavby. Pro vyloučení jakýchkoli budoucích pochybností smluvní </w:t>
      </w:r>
      <w:r w:rsidRPr="00D65C76">
        <w:rPr>
          <w:rFonts w:cs="Times New Roman"/>
          <w:spacing w:val="-4"/>
          <w:w w:val="105"/>
          <w:sz w:val="22"/>
        </w:rPr>
        <w:t>strany sjednávají, že Objednatel má právo autorské dílo užívat všemi způsoby dle příslušných ustanovení autorského zákona, včetně práva autorské dílo měnit</w:t>
      </w:r>
      <w:r w:rsidR="00C428CB" w:rsidRPr="00D65C76">
        <w:rPr>
          <w:rFonts w:cs="Times New Roman"/>
          <w:spacing w:val="-4"/>
          <w:w w:val="105"/>
          <w:sz w:val="22"/>
        </w:rPr>
        <w:t xml:space="preserve">. </w:t>
      </w:r>
      <w:r w:rsidR="00D65C76" w:rsidRPr="00D65C76">
        <w:rPr>
          <w:rFonts w:cs="Times New Roman"/>
          <w:spacing w:val="-4"/>
          <w:w w:val="105"/>
          <w:sz w:val="22"/>
        </w:rPr>
        <w:t xml:space="preserve">Změny </w:t>
      </w:r>
      <w:r w:rsidRPr="00D65C76">
        <w:rPr>
          <w:rFonts w:cs="Times New Roman"/>
          <w:color w:val="000000"/>
          <w:spacing w:val="-4"/>
          <w:w w:val="105"/>
          <w:sz w:val="22"/>
        </w:rPr>
        <w:t>oproti Územní studii</w:t>
      </w:r>
      <w:r w:rsidR="00D65C76" w:rsidRPr="00D65C76">
        <w:t xml:space="preserve"> </w:t>
      </w:r>
      <w:r w:rsidR="00D65C76" w:rsidRPr="00D65C76">
        <w:rPr>
          <w:rFonts w:cs="Times New Roman"/>
          <w:color w:val="000000"/>
          <w:spacing w:val="-4"/>
          <w:w w:val="105"/>
          <w:sz w:val="22"/>
        </w:rPr>
        <w:t>mohou být nepodstatné i podstatné</w:t>
      </w:r>
      <w:r w:rsidRPr="00D65C76">
        <w:rPr>
          <w:rFonts w:cs="Times New Roman"/>
          <w:color w:val="000000"/>
          <w:spacing w:val="-4"/>
          <w:w w:val="105"/>
          <w:sz w:val="22"/>
        </w:rPr>
        <w:t>, a to bez jakéhokoli omezení, a bez souhlasu autora, pouze s tím, že mu změna bude předem oznámena a bude mu</w:t>
      </w:r>
      <w:r w:rsidR="00811E5D">
        <w:rPr>
          <w:rFonts w:cs="Times New Roman"/>
          <w:color w:val="000000"/>
          <w:spacing w:val="-4"/>
          <w:w w:val="105"/>
          <w:sz w:val="22"/>
        </w:rPr>
        <w:t xml:space="preserve"> umožněno nezávazně se vyjádřit</w:t>
      </w:r>
      <w:r w:rsidRPr="00D65C76">
        <w:rPr>
          <w:rFonts w:cs="Times New Roman"/>
          <w:color w:val="000000"/>
          <w:spacing w:val="-4"/>
          <w:w w:val="105"/>
          <w:sz w:val="22"/>
        </w:rPr>
        <w:t xml:space="preserve">. Objednatel je (již ze zákona)  zavázán k tomu, že bude autorské dílo užívat způsobem, který je obvyklý pro realizaci stavebního záměru tak, aby nebyla užíváním snížena hodnota autorského díla. </w:t>
      </w:r>
    </w:p>
    <w:p w:rsidR="00B72613" w:rsidRPr="00B72613" w:rsidRDefault="00B72613" w:rsidP="00B72613">
      <w:pPr>
        <w:pStyle w:val="Odstavecseseznamem"/>
        <w:ind w:left="340"/>
        <w:jc w:val="both"/>
        <w:rPr>
          <w:rFonts w:cs="Times New Roman"/>
          <w:color w:val="000000"/>
          <w:spacing w:val="-4"/>
          <w:w w:val="105"/>
          <w:sz w:val="22"/>
        </w:rPr>
      </w:pPr>
    </w:p>
    <w:p w:rsidR="00B72613" w:rsidRPr="00B72613" w:rsidRDefault="00B72613" w:rsidP="00CD4CF8">
      <w:pPr>
        <w:pStyle w:val="Odstavecseseznamem"/>
        <w:numPr>
          <w:ilvl w:val="0"/>
          <w:numId w:val="11"/>
        </w:numPr>
        <w:ind w:left="340"/>
        <w:jc w:val="both"/>
        <w:rPr>
          <w:rFonts w:cs="Times New Roman"/>
          <w:color w:val="000000"/>
          <w:spacing w:val="-4"/>
          <w:w w:val="105"/>
          <w:sz w:val="22"/>
        </w:rPr>
      </w:pPr>
      <w:r w:rsidRPr="00B72613">
        <w:rPr>
          <w:rFonts w:cs="Times New Roman"/>
          <w:color w:val="000000"/>
          <w:spacing w:val="-4"/>
          <w:w w:val="105"/>
          <w:sz w:val="22"/>
        </w:rPr>
        <w:t>Autor prohlašuje, že na autorském díle neváznou žádná další (touto smlouvu nevypořádaná) majetková  práva dalších spoluautorů. Autorský dohled se nesjednává.</w:t>
      </w:r>
    </w:p>
    <w:p w:rsidR="00B72613" w:rsidRPr="00B72613" w:rsidRDefault="00B72613" w:rsidP="00B72613">
      <w:pPr>
        <w:pStyle w:val="Odstavecseseznamem"/>
        <w:ind w:left="340"/>
        <w:jc w:val="both"/>
        <w:rPr>
          <w:rFonts w:cs="Times New Roman"/>
          <w:color w:val="000000"/>
          <w:spacing w:val="-4"/>
          <w:w w:val="105"/>
          <w:sz w:val="22"/>
        </w:rPr>
      </w:pPr>
    </w:p>
    <w:p w:rsidR="00B72613" w:rsidRPr="00B72613" w:rsidRDefault="00B72613" w:rsidP="00CD4CF8">
      <w:pPr>
        <w:pStyle w:val="Odstavecseseznamem"/>
        <w:numPr>
          <w:ilvl w:val="0"/>
          <w:numId w:val="11"/>
        </w:numPr>
        <w:ind w:left="340"/>
        <w:jc w:val="both"/>
        <w:rPr>
          <w:rFonts w:cs="Times New Roman"/>
          <w:color w:val="000000"/>
          <w:spacing w:val="-4"/>
          <w:w w:val="105"/>
          <w:sz w:val="22"/>
        </w:rPr>
      </w:pPr>
      <w:r w:rsidRPr="00B72613">
        <w:rPr>
          <w:rFonts w:cs="Times New Roman"/>
          <w:color w:val="000000"/>
          <w:spacing w:val="-4"/>
          <w:w w:val="105"/>
          <w:sz w:val="22"/>
        </w:rPr>
        <w:t>Autor dále uděluje Objednateli právo autorské dílo užít pro veškeré úkony související s realizací stavebního záměru, zejména: právo autorské dílo rozmnožovat, a to v neomezeném počtu rozmnoženin;  právo autorské dílo rozšiřovat, (poskytovat navazující podlicenci (podlicence), v souvislosti s realizací stavebního záměru, za účelem rozpracování díla do následných stupňů projektové dokumentace jiným projektantem (projektanty) vybraným v zadávacím řízení k veřejné zakázce na vytvoření projektové dokumentace, pro potřeby územního, stavebního, resp. společného povolovacího řízení a dále pro zpracování dokumentace pro provedení stavby, a to jak v originále, tak v kopiích; další související práva (právo na vystavení originálu či kopie autorského díla, prezentování díla veřejnosti, atd.). Objednatel je oprávněn užít dílo v územním rozsahu území České republiky, bez omezení časového nebo množstevního rozsahu. Objednatel je oprávněn dílo rozmnožovat, a to bez povinnosti hradit zhotoviteli za rozmnožování díla jakoukoli úplatu.</w:t>
      </w:r>
    </w:p>
    <w:p w:rsidR="00B72613" w:rsidRPr="00B72613" w:rsidRDefault="00B72613" w:rsidP="00B72613">
      <w:pPr>
        <w:pStyle w:val="Odstavecseseznamem"/>
        <w:ind w:left="340"/>
        <w:jc w:val="both"/>
        <w:rPr>
          <w:rFonts w:cs="Times New Roman"/>
          <w:color w:val="000000"/>
          <w:spacing w:val="-4"/>
          <w:w w:val="105"/>
          <w:sz w:val="22"/>
        </w:rPr>
      </w:pPr>
    </w:p>
    <w:p w:rsidR="00B72613" w:rsidRPr="00B72613" w:rsidRDefault="00B72613" w:rsidP="00CD4CF8">
      <w:pPr>
        <w:pStyle w:val="Odstavecseseznamem"/>
        <w:numPr>
          <w:ilvl w:val="0"/>
          <w:numId w:val="11"/>
        </w:numPr>
        <w:ind w:left="340"/>
        <w:jc w:val="both"/>
        <w:rPr>
          <w:rFonts w:cs="Times New Roman"/>
          <w:color w:val="000000"/>
          <w:spacing w:val="-4"/>
          <w:w w:val="105"/>
          <w:sz w:val="22"/>
        </w:rPr>
      </w:pPr>
      <w:r w:rsidRPr="00B72613">
        <w:rPr>
          <w:rFonts w:cs="Times New Roman"/>
          <w:color w:val="000000"/>
          <w:spacing w:val="-4"/>
          <w:w w:val="105"/>
          <w:sz w:val="22"/>
        </w:rPr>
        <w:t>Zhotovitel není oprávněn dílo vytvořené dle této smlouvy či jakoukoli jeho část užít anebo poskytnout licenci k jeho užití jiné osobě bez předchozího výslovného písemného souhlasu objednatele.</w:t>
      </w:r>
    </w:p>
    <w:p w:rsidR="00B72613" w:rsidRPr="00B72613" w:rsidRDefault="00B72613" w:rsidP="00B72613">
      <w:pPr>
        <w:pStyle w:val="Odstavecseseznamem"/>
        <w:ind w:left="340"/>
        <w:jc w:val="both"/>
        <w:rPr>
          <w:rFonts w:cs="Times New Roman"/>
          <w:color w:val="000000"/>
          <w:spacing w:val="-4"/>
          <w:w w:val="105"/>
          <w:sz w:val="22"/>
        </w:rPr>
      </w:pPr>
    </w:p>
    <w:p w:rsidR="00B72613" w:rsidRPr="00B72613" w:rsidRDefault="00B72613" w:rsidP="00CD4CF8">
      <w:pPr>
        <w:pStyle w:val="Odstavecseseznamem"/>
        <w:numPr>
          <w:ilvl w:val="0"/>
          <w:numId w:val="11"/>
        </w:numPr>
        <w:ind w:left="340"/>
        <w:jc w:val="both"/>
        <w:rPr>
          <w:rFonts w:cs="Times New Roman"/>
          <w:color w:val="000000"/>
          <w:spacing w:val="-4"/>
          <w:w w:val="105"/>
          <w:sz w:val="22"/>
        </w:rPr>
      </w:pPr>
      <w:r w:rsidRPr="00B72613">
        <w:rPr>
          <w:rFonts w:cs="Times New Roman"/>
          <w:color w:val="000000"/>
          <w:spacing w:val="-4"/>
          <w:w w:val="105"/>
          <w:sz w:val="22"/>
        </w:rPr>
        <w:t>V případě, že v souvislosti s plněním díla dle této Smlouvy by měla být dotčena autorská práva jiného autora, zavazuje se zhotovitel obstarat souhlas a vypořádat případné odměny autorům ve smyslu zákona č. 121/2000 Sb., autorský zákon, ve znění pozdějších předpisů.</w:t>
      </w:r>
    </w:p>
    <w:p w:rsidR="00161577" w:rsidRDefault="00161577" w:rsidP="00896188">
      <w:pPr>
        <w:tabs>
          <w:tab w:val="center" w:pos="4270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pacing w:val="-7"/>
          <w:w w:val="105"/>
          <w:lang w:val="cs-CZ" w:eastAsia="ar-SA"/>
        </w:rPr>
      </w:pPr>
    </w:p>
    <w:p w:rsidR="00097F59" w:rsidRPr="00097F59" w:rsidRDefault="00097F59" w:rsidP="00896188">
      <w:pPr>
        <w:tabs>
          <w:tab w:val="center" w:pos="4270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pacing w:val="-7"/>
          <w:w w:val="105"/>
          <w:lang w:val="cs-CZ" w:eastAsia="ar-SA"/>
        </w:rPr>
      </w:pPr>
    </w:p>
    <w:p w:rsidR="003B05E4" w:rsidRPr="005E194D" w:rsidRDefault="006F3215" w:rsidP="00896188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color w:val="000000"/>
          <w:w w:val="105"/>
          <w:lang w:val="cs-CZ"/>
        </w:rPr>
      </w:pPr>
      <w:r>
        <w:rPr>
          <w:rFonts w:ascii="Times New Roman" w:eastAsia="Times New Roman" w:hAnsi="Times New Roman" w:cs="Times New Roman"/>
          <w:b/>
          <w:color w:val="000000"/>
          <w:spacing w:val="-7"/>
          <w:w w:val="105"/>
          <w:lang w:val="cs-CZ" w:eastAsia="ar-SA"/>
        </w:rPr>
        <w:t>VII</w:t>
      </w:r>
      <w:r w:rsidR="003B05E4" w:rsidRPr="00097F59">
        <w:rPr>
          <w:rFonts w:ascii="Times New Roman" w:eastAsia="Times New Roman" w:hAnsi="Times New Roman" w:cs="Times New Roman"/>
          <w:b/>
          <w:color w:val="000000"/>
          <w:spacing w:val="-7"/>
          <w:w w:val="105"/>
          <w:lang w:val="cs-CZ" w:eastAsia="ar-SA"/>
        </w:rPr>
        <w:t>.</w:t>
      </w:r>
      <w:r w:rsidR="003B05E4" w:rsidRPr="00097F59">
        <w:rPr>
          <w:rFonts w:ascii="Times New Roman" w:hAnsi="Times New Roman" w:cs="Times New Roman"/>
          <w:b/>
          <w:color w:val="000000"/>
          <w:spacing w:val="-4"/>
          <w:w w:val="105"/>
          <w:lang w:val="cs-CZ"/>
        </w:rPr>
        <w:tab/>
      </w:r>
      <w:r w:rsidR="003B05E4" w:rsidRPr="005E194D">
        <w:rPr>
          <w:rFonts w:ascii="Times New Roman" w:hAnsi="Times New Roman" w:cs="Times New Roman"/>
          <w:b/>
          <w:color w:val="000000"/>
          <w:w w:val="105"/>
          <w:lang w:val="cs-CZ"/>
        </w:rPr>
        <w:t>Prohlášení, práva a povinnosti smluvních stran</w:t>
      </w:r>
    </w:p>
    <w:p w:rsidR="00960FB3" w:rsidRPr="005E194D" w:rsidRDefault="00960FB3" w:rsidP="00896188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color w:val="000000"/>
          <w:w w:val="105"/>
          <w:lang w:val="cs-CZ"/>
        </w:rPr>
      </w:pPr>
    </w:p>
    <w:p w:rsidR="00717A89" w:rsidRPr="0049764D" w:rsidRDefault="00717A89" w:rsidP="00CD4CF8">
      <w:pPr>
        <w:pStyle w:val="Odstavecseseznamem"/>
        <w:numPr>
          <w:ilvl w:val="0"/>
          <w:numId w:val="9"/>
        </w:numPr>
        <w:tabs>
          <w:tab w:val="right" w:pos="9071"/>
        </w:tabs>
        <w:spacing w:line="276" w:lineRule="auto"/>
        <w:ind w:left="340"/>
        <w:jc w:val="both"/>
        <w:rPr>
          <w:rFonts w:cs="Times New Roman"/>
          <w:spacing w:val="-5"/>
          <w:w w:val="105"/>
          <w:sz w:val="22"/>
        </w:rPr>
      </w:pPr>
      <w:r w:rsidRPr="0049764D">
        <w:rPr>
          <w:rFonts w:cs="Times New Roman"/>
          <w:spacing w:val="-4"/>
          <w:w w:val="105"/>
          <w:sz w:val="22"/>
        </w:rPr>
        <w:t xml:space="preserve">Zhotovitel prohlašuje, že před podpisem této smlouvy řádně překontroloval předané materiální </w:t>
      </w:r>
      <w:r w:rsidRPr="0049764D">
        <w:rPr>
          <w:rFonts w:cs="Times New Roman"/>
          <w:spacing w:val="-2"/>
          <w:w w:val="105"/>
          <w:sz w:val="22"/>
        </w:rPr>
        <w:t xml:space="preserve">podklady a dokumentaci a řádně prověřil místní podmínky na místě realizace hmotného </w:t>
      </w:r>
      <w:r w:rsidRPr="0049764D">
        <w:rPr>
          <w:rFonts w:cs="Times New Roman"/>
          <w:spacing w:val="5"/>
          <w:w w:val="105"/>
          <w:sz w:val="22"/>
        </w:rPr>
        <w:t xml:space="preserve">provedení díla a všechny nejasné podmínky pro realizaci díla, či jeho části si vyjasnil </w:t>
      </w:r>
      <w:r w:rsidRPr="0049764D">
        <w:rPr>
          <w:rFonts w:cs="Times New Roman"/>
          <w:spacing w:val="-5"/>
          <w:w w:val="105"/>
          <w:sz w:val="22"/>
        </w:rPr>
        <w:t>s objednatelem nebo místním šetřením.</w:t>
      </w:r>
    </w:p>
    <w:p w:rsidR="00717A89" w:rsidRPr="0049764D" w:rsidRDefault="00717A89" w:rsidP="0049764D">
      <w:pPr>
        <w:spacing w:line="276" w:lineRule="auto"/>
        <w:ind w:left="340" w:hanging="426"/>
        <w:jc w:val="both"/>
        <w:rPr>
          <w:rFonts w:ascii="Times New Roman" w:hAnsi="Times New Roman" w:cs="Times New Roman"/>
          <w:spacing w:val="-2"/>
          <w:w w:val="105"/>
          <w:sz w:val="24"/>
          <w:lang w:val="cs-CZ"/>
        </w:rPr>
      </w:pPr>
    </w:p>
    <w:p w:rsidR="00717A89" w:rsidRPr="0049764D" w:rsidRDefault="00717A89" w:rsidP="00CD4CF8">
      <w:pPr>
        <w:pStyle w:val="Odstavecseseznamem"/>
        <w:numPr>
          <w:ilvl w:val="0"/>
          <w:numId w:val="9"/>
        </w:numPr>
        <w:tabs>
          <w:tab w:val="right" w:pos="9081"/>
        </w:tabs>
        <w:spacing w:line="276" w:lineRule="auto"/>
        <w:ind w:left="340"/>
        <w:jc w:val="both"/>
        <w:rPr>
          <w:rFonts w:cs="Times New Roman"/>
          <w:spacing w:val="-4"/>
          <w:w w:val="105"/>
          <w:sz w:val="22"/>
        </w:rPr>
      </w:pPr>
      <w:r w:rsidRPr="0049764D">
        <w:rPr>
          <w:rFonts w:cs="Times New Roman"/>
          <w:spacing w:val="-1"/>
          <w:w w:val="105"/>
          <w:sz w:val="22"/>
        </w:rPr>
        <w:t xml:space="preserve">Zhotovitel se zavazuje zajistit, aby provádění díla bylo zabezpečeno oprávněnou osobou dle </w:t>
      </w:r>
      <w:r w:rsidRPr="0049764D">
        <w:rPr>
          <w:rFonts w:cs="Times New Roman"/>
          <w:spacing w:val="-5"/>
          <w:w w:val="105"/>
          <w:sz w:val="22"/>
        </w:rPr>
        <w:t xml:space="preserve">zákona č. 360/1992 Sb., o výkonu povolání autorizovaných architektů a o výkonu povolání </w:t>
      </w:r>
      <w:r w:rsidRPr="0049764D">
        <w:rPr>
          <w:rFonts w:cs="Times New Roman"/>
          <w:spacing w:val="-2"/>
          <w:w w:val="105"/>
          <w:sz w:val="22"/>
        </w:rPr>
        <w:t xml:space="preserve">autorizovaných inženýrů a techniků činných ve výstavbě, ve znění pozdějších předpisů. </w:t>
      </w:r>
      <w:r w:rsidRPr="0049764D">
        <w:rPr>
          <w:rFonts w:cs="Times New Roman"/>
          <w:spacing w:val="-6"/>
          <w:w w:val="105"/>
          <w:sz w:val="22"/>
        </w:rPr>
        <w:t xml:space="preserve">Zhotovitel zabezpečí, aby odborné práce a činnosti, které nemá zapsány ve svém obchodním </w:t>
      </w:r>
      <w:r w:rsidRPr="0049764D">
        <w:rPr>
          <w:rFonts w:cs="Times New Roman"/>
          <w:spacing w:val="1"/>
          <w:w w:val="105"/>
          <w:sz w:val="22"/>
        </w:rPr>
        <w:t xml:space="preserve">rejstříku, rejstříku živnostenského podnikání, či v jiném obdobném rejstříku, provedl </w:t>
      </w:r>
      <w:r w:rsidRPr="0049764D">
        <w:rPr>
          <w:rFonts w:cs="Times New Roman"/>
          <w:spacing w:val="-3"/>
          <w:w w:val="105"/>
          <w:sz w:val="22"/>
        </w:rPr>
        <w:t xml:space="preserve">subdodavatel s odpovídající odbornou způsobilostí. Veškeré části projektové dokumentace </w:t>
      </w:r>
      <w:r w:rsidRPr="0049764D">
        <w:rPr>
          <w:rFonts w:cs="Times New Roman"/>
          <w:spacing w:val="-1"/>
          <w:w w:val="105"/>
          <w:sz w:val="22"/>
        </w:rPr>
        <w:t xml:space="preserve">tvořící předmět díla dle této smlouvy budou při jejich předání zhotovitelem objednateli </w:t>
      </w:r>
      <w:r w:rsidRPr="0049764D">
        <w:rPr>
          <w:rFonts w:cs="Times New Roman"/>
          <w:spacing w:val="-3"/>
          <w:w w:val="105"/>
          <w:sz w:val="22"/>
        </w:rPr>
        <w:t xml:space="preserve">označeny otiskem autorizačního razítka a podepsány v souladu s pravidly České komory architektů a České komory </w:t>
      </w:r>
      <w:r w:rsidRPr="0049764D">
        <w:rPr>
          <w:rFonts w:cs="Times New Roman"/>
          <w:spacing w:val="-4"/>
          <w:w w:val="105"/>
          <w:sz w:val="22"/>
        </w:rPr>
        <w:t>autorizovaných inženýrů a techniků činných ve výstavbě.</w:t>
      </w:r>
    </w:p>
    <w:p w:rsidR="00717A89" w:rsidRPr="0049764D" w:rsidRDefault="00717A89" w:rsidP="0049764D">
      <w:pPr>
        <w:spacing w:line="276" w:lineRule="auto"/>
        <w:ind w:left="340" w:hanging="426"/>
        <w:jc w:val="both"/>
        <w:rPr>
          <w:rFonts w:ascii="Times New Roman" w:hAnsi="Times New Roman" w:cs="Times New Roman"/>
          <w:spacing w:val="-5"/>
          <w:w w:val="105"/>
          <w:sz w:val="24"/>
          <w:lang w:val="cs-CZ"/>
        </w:rPr>
      </w:pPr>
    </w:p>
    <w:p w:rsidR="00717A89" w:rsidRDefault="00717A89" w:rsidP="00CD4CF8">
      <w:pPr>
        <w:pStyle w:val="Odstavecseseznamem"/>
        <w:numPr>
          <w:ilvl w:val="0"/>
          <w:numId w:val="9"/>
        </w:numPr>
        <w:tabs>
          <w:tab w:val="right" w:pos="9081"/>
        </w:tabs>
        <w:spacing w:line="276" w:lineRule="auto"/>
        <w:ind w:left="340"/>
        <w:jc w:val="both"/>
        <w:rPr>
          <w:rFonts w:cs="Times New Roman"/>
          <w:spacing w:val="-4"/>
          <w:w w:val="105"/>
          <w:sz w:val="22"/>
        </w:rPr>
      </w:pPr>
      <w:r w:rsidRPr="0049764D">
        <w:rPr>
          <w:rFonts w:cs="Times New Roman"/>
          <w:spacing w:val="-5"/>
          <w:w w:val="105"/>
          <w:sz w:val="22"/>
        </w:rPr>
        <w:t xml:space="preserve">Zhotovitel je povinen postupovat při plnění této smlouvy s odbornou péčí; zavazuje se při plnění </w:t>
      </w:r>
      <w:r w:rsidRPr="0049764D">
        <w:rPr>
          <w:rFonts w:cs="Times New Roman"/>
          <w:spacing w:val="-4"/>
          <w:w w:val="105"/>
          <w:sz w:val="22"/>
        </w:rPr>
        <w:t xml:space="preserve">díla postupovat poctivě, pečlivě a s odbornou péčí, jak je vymezena v § 5 odst. 1 zákona č. </w:t>
      </w:r>
      <w:r w:rsidRPr="0049764D">
        <w:rPr>
          <w:rFonts w:cs="Times New Roman"/>
          <w:w w:val="105"/>
          <w:sz w:val="22"/>
        </w:rPr>
        <w:t xml:space="preserve">89/2012 Sb., občanského zákoníku, ve znění pozdějších předpisů, s použitím každého </w:t>
      </w:r>
      <w:r w:rsidRPr="0049764D">
        <w:rPr>
          <w:rFonts w:cs="Times New Roman"/>
          <w:spacing w:val="-3"/>
          <w:w w:val="105"/>
          <w:sz w:val="22"/>
        </w:rPr>
        <w:t xml:space="preserve">prostředku, kterého </w:t>
      </w:r>
      <w:r w:rsidRPr="0049764D">
        <w:rPr>
          <w:rFonts w:cs="Times New Roman"/>
          <w:spacing w:val="-3"/>
          <w:w w:val="105"/>
          <w:sz w:val="22"/>
        </w:rPr>
        <w:lastRenderedPageBreak/>
        <w:t xml:space="preserve">vyžaduje povaha předmětu díla, podle pokynů objednatele a v souladu s </w:t>
      </w:r>
      <w:r w:rsidRPr="0049764D">
        <w:rPr>
          <w:rFonts w:cs="Times New Roman"/>
          <w:spacing w:val="-4"/>
          <w:w w:val="105"/>
          <w:sz w:val="22"/>
        </w:rPr>
        <w:t>jeho zájmy, které jsou zhotoviteli známy nebo je musí znát či předpokládat.</w:t>
      </w:r>
    </w:p>
    <w:p w:rsidR="0049764D" w:rsidRPr="0049764D" w:rsidRDefault="0049764D" w:rsidP="0049764D">
      <w:pPr>
        <w:pStyle w:val="Odstavecseseznamem"/>
        <w:rPr>
          <w:rFonts w:cs="Times New Roman"/>
          <w:spacing w:val="-4"/>
          <w:w w:val="105"/>
          <w:sz w:val="22"/>
        </w:rPr>
      </w:pPr>
    </w:p>
    <w:p w:rsidR="003B05E4" w:rsidRPr="00097F59" w:rsidRDefault="003B05E4" w:rsidP="00896188">
      <w:p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pacing w:val="-4"/>
          <w:w w:val="105"/>
          <w:lang w:val="cs-CZ"/>
        </w:rPr>
      </w:pPr>
    </w:p>
    <w:p w:rsidR="003B05E4" w:rsidRPr="00896188" w:rsidRDefault="00621439" w:rsidP="00896188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color w:val="000000"/>
          <w:spacing w:val="-4"/>
          <w:w w:val="105"/>
        </w:rPr>
      </w:pPr>
      <w:r>
        <w:rPr>
          <w:rFonts w:ascii="Times New Roman" w:hAnsi="Times New Roman" w:cs="Times New Roman"/>
          <w:b/>
          <w:color w:val="000000"/>
          <w:spacing w:val="-4"/>
          <w:w w:val="105"/>
        </w:rPr>
        <w:t>VIII</w:t>
      </w:r>
      <w:r w:rsidR="00896188" w:rsidRPr="00896188">
        <w:rPr>
          <w:rFonts w:ascii="Times New Roman" w:hAnsi="Times New Roman" w:cs="Times New Roman"/>
          <w:b/>
          <w:color w:val="000000"/>
          <w:spacing w:val="-4"/>
          <w:w w:val="105"/>
        </w:rPr>
        <w:t xml:space="preserve">. </w:t>
      </w:r>
      <w:r w:rsidR="00896188" w:rsidRPr="00896188">
        <w:rPr>
          <w:rFonts w:ascii="Times New Roman" w:hAnsi="Times New Roman" w:cs="Times New Roman"/>
          <w:b/>
          <w:color w:val="000000"/>
          <w:spacing w:val="-4"/>
          <w:w w:val="105"/>
        </w:rPr>
        <w:tab/>
      </w:r>
      <w:proofErr w:type="spellStart"/>
      <w:r w:rsidR="003B05E4" w:rsidRPr="005E194D">
        <w:rPr>
          <w:rFonts w:ascii="Times New Roman" w:hAnsi="Times New Roman" w:cs="Times New Roman"/>
          <w:b/>
          <w:color w:val="000000"/>
          <w:w w:val="105"/>
        </w:rPr>
        <w:t>Záruka</w:t>
      </w:r>
      <w:proofErr w:type="spellEnd"/>
      <w:r w:rsidR="003B05E4" w:rsidRPr="005E194D">
        <w:rPr>
          <w:rFonts w:ascii="Times New Roman" w:hAnsi="Times New Roman" w:cs="Times New Roman"/>
          <w:b/>
          <w:color w:val="000000"/>
          <w:w w:val="105"/>
        </w:rPr>
        <w:t xml:space="preserve"> </w:t>
      </w:r>
      <w:proofErr w:type="spellStart"/>
      <w:r w:rsidR="003B05E4" w:rsidRPr="005E194D">
        <w:rPr>
          <w:rFonts w:ascii="Times New Roman" w:hAnsi="Times New Roman" w:cs="Times New Roman"/>
          <w:b/>
          <w:color w:val="000000"/>
          <w:w w:val="105"/>
        </w:rPr>
        <w:t>za</w:t>
      </w:r>
      <w:proofErr w:type="spellEnd"/>
      <w:r w:rsidR="003B05E4" w:rsidRPr="005E194D">
        <w:rPr>
          <w:rFonts w:ascii="Times New Roman" w:hAnsi="Times New Roman" w:cs="Times New Roman"/>
          <w:b/>
          <w:color w:val="000000"/>
          <w:w w:val="105"/>
        </w:rPr>
        <w:t xml:space="preserve"> </w:t>
      </w:r>
      <w:proofErr w:type="spellStart"/>
      <w:r w:rsidR="003B05E4" w:rsidRPr="005E194D">
        <w:rPr>
          <w:rFonts w:ascii="Times New Roman" w:hAnsi="Times New Roman" w:cs="Times New Roman"/>
          <w:b/>
          <w:color w:val="000000"/>
          <w:w w:val="105"/>
        </w:rPr>
        <w:t>jakost</w:t>
      </w:r>
      <w:proofErr w:type="spellEnd"/>
      <w:r w:rsidR="003B05E4" w:rsidRPr="005E194D">
        <w:rPr>
          <w:rFonts w:ascii="Times New Roman" w:hAnsi="Times New Roman" w:cs="Times New Roman"/>
          <w:b/>
          <w:color w:val="000000"/>
          <w:w w:val="105"/>
        </w:rPr>
        <w:t xml:space="preserve"> </w:t>
      </w:r>
    </w:p>
    <w:p w:rsidR="00960FB3" w:rsidRPr="00097F59" w:rsidRDefault="00960FB3" w:rsidP="00896188">
      <w:pPr>
        <w:pStyle w:val="Odstavecseseznamem"/>
        <w:spacing w:line="276" w:lineRule="auto"/>
        <w:ind w:left="426" w:hanging="426"/>
        <w:jc w:val="both"/>
        <w:rPr>
          <w:rFonts w:eastAsiaTheme="minorHAnsi" w:cs="Times New Roman"/>
          <w:b/>
          <w:color w:val="000000"/>
          <w:spacing w:val="-4"/>
          <w:w w:val="105"/>
          <w:sz w:val="22"/>
          <w:szCs w:val="22"/>
        </w:rPr>
      </w:pPr>
    </w:p>
    <w:p w:rsidR="003B05E4" w:rsidRPr="001046A6" w:rsidRDefault="003B05E4" w:rsidP="00CD4CF8">
      <w:pPr>
        <w:pStyle w:val="Odstavecseseznamem"/>
        <w:numPr>
          <w:ilvl w:val="0"/>
          <w:numId w:val="12"/>
        </w:numPr>
        <w:spacing w:line="276" w:lineRule="auto"/>
        <w:ind w:left="426" w:hanging="426"/>
        <w:jc w:val="both"/>
        <w:rPr>
          <w:rFonts w:cs="Times New Roman"/>
          <w:color w:val="000000"/>
          <w:spacing w:val="-4"/>
          <w:w w:val="105"/>
          <w:sz w:val="24"/>
        </w:rPr>
      </w:pPr>
      <w:r w:rsidRPr="001046A6">
        <w:rPr>
          <w:rFonts w:eastAsiaTheme="minorHAnsi" w:cs="Times New Roman"/>
          <w:color w:val="000000"/>
          <w:spacing w:val="-4"/>
          <w:w w:val="105"/>
          <w:sz w:val="22"/>
        </w:rPr>
        <w:t>Zhotovitel se zavazuje, že provedené a předané dílo bude prosté jakýchkoli vad (ať již právních či faktických) a nedodělků a bude mít vlastnosti dle obecně závazných</w:t>
      </w:r>
      <w:r w:rsidR="001046A6" w:rsidRPr="001046A6">
        <w:rPr>
          <w:rFonts w:eastAsiaTheme="minorHAnsi" w:cs="Times New Roman"/>
          <w:color w:val="000000"/>
          <w:spacing w:val="-4"/>
          <w:w w:val="105"/>
          <w:sz w:val="22"/>
        </w:rPr>
        <w:t xml:space="preserve"> právních norem.</w:t>
      </w:r>
      <w:r w:rsidRPr="001046A6">
        <w:rPr>
          <w:rFonts w:eastAsiaTheme="minorHAnsi" w:cs="Times New Roman"/>
          <w:color w:val="000000"/>
          <w:spacing w:val="-4"/>
          <w:w w:val="105"/>
          <w:sz w:val="22"/>
        </w:rPr>
        <w:t xml:space="preserve"> Zhotovitel poskytuje objednateli záruku za jakost díla ode dne řádného protokolárního převzetí díla objednatelem v délce šedesáti měsíců ode dne řádného protokolárního převzetí díla objednatelem od zhotovitele.</w:t>
      </w:r>
    </w:p>
    <w:p w:rsidR="003B05E4" w:rsidRPr="004A1F24" w:rsidRDefault="003B05E4" w:rsidP="00896188">
      <w:p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lang w:val="cs-CZ"/>
        </w:rPr>
      </w:pPr>
    </w:p>
    <w:p w:rsidR="003B05E4" w:rsidRPr="001046A6" w:rsidRDefault="003B05E4" w:rsidP="00CD4CF8">
      <w:pPr>
        <w:pStyle w:val="Odstavecseseznamem"/>
        <w:numPr>
          <w:ilvl w:val="0"/>
          <w:numId w:val="12"/>
        </w:numPr>
        <w:spacing w:line="276" w:lineRule="auto"/>
        <w:ind w:left="426" w:hanging="426"/>
        <w:jc w:val="both"/>
        <w:rPr>
          <w:rFonts w:cs="Times New Roman"/>
          <w:color w:val="000000"/>
          <w:spacing w:val="-4"/>
          <w:w w:val="105"/>
          <w:sz w:val="24"/>
        </w:rPr>
      </w:pPr>
      <w:r w:rsidRPr="001046A6">
        <w:rPr>
          <w:rFonts w:eastAsiaTheme="minorHAnsi" w:cs="Times New Roman"/>
          <w:color w:val="000000"/>
          <w:spacing w:val="-4"/>
          <w:w w:val="105"/>
          <w:sz w:val="22"/>
        </w:rPr>
        <w:t xml:space="preserve">V případě odstranění vady díla či jeho části dodáním náhradního plnění (nahrazením novým              vyhotovením díla) běží pro toto náhradní plnění (dílo) nová záruční lhůta, a to ode dne protokolárního převzetí nového plnění (díla) objednatelem. </w:t>
      </w:r>
    </w:p>
    <w:p w:rsidR="003B05E4" w:rsidRPr="004A1F24" w:rsidRDefault="003B05E4" w:rsidP="00896188">
      <w:p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lang w:val="cs-CZ"/>
        </w:rPr>
      </w:pPr>
    </w:p>
    <w:p w:rsidR="003B05E4" w:rsidRPr="004A1F24" w:rsidRDefault="003B05E4" w:rsidP="00CD4CF8">
      <w:pPr>
        <w:pStyle w:val="Odstavecseseznamem"/>
        <w:numPr>
          <w:ilvl w:val="0"/>
          <w:numId w:val="12"/>
        </w:numPr>
        <w:spacing w:line="276" w:lineRule="auto"/>
        <w:ind w:left="426" w:hanging="426"/>
        <w:jc w:val="both"/>
        <w:rPr>
          <w:rFonts w:eastAsiaTheme="minorHAnsi" w:cs="Times New Roman"/>
          <w:color w:val="000000"/>
          <w:spacing w:val="-4"/>
          <w:w w:val="105"/>
          <w:sz w:val="22"/>
        </w:rPr>
      </w:pPr>
      <w:r w:rsidRPr="004A1F24">
        <w:rPr>
          <w:rFonts w:eastAsiaTheme="minorHAnsi" w:cs="Times New Roman"/>
          <w:color w:val="000000"/>
          <w:spacing w:val="-4"/>
          <w:w w:val="105"/>
          <w:sz w:val="22"/>
        </w:rPr>
        <w:t xml:space="preserve">O reklamačním řízení budou objednatelem pořizovány písemné zápisy ve dvojím vyhotovení, z nichž jeden stejnopis obdrží každá ze smluvních stran. </w:t>
      </w:r>
    </w:p>
    <w:p w:rsidR="003B05E4" w:rsidRDefault="003B05E4" w:rsidP="00896188">
      <w:p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pacing w:val="-4"/>
          <w:w w:val="105"/>
          <w:lang w:val="cs-CZ"/>
        </w:rPr>
      </w:pPr>
    </w:p>
    <w:p w:rsidR="001046A6" w:rsidRPr="00097F59" w:rsidRDefault="001046A6" w:rsidP="00896188">
      <w:p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pacing w:val="-4"/>
          <w:w w:val="105"/>
          <w:lang w:val="cs-CZ"/>
        </w:rPr>
      </w:pPr>
    </w:p>
    <w:p w:rsidR="003B05E4" w:rsidRPr="000C2EC0" w:rsidRDefault="00621439" w:rsidP="000C2EC0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pacing w:val="-4"/>
          <w:w w:val="105"/>
        </w:rPr>
      </w:pPr>
      <w:r>
        <w:rPr>
          <w:rFonts w:ascii="Times New Roman" w:hAnsi="Times New Roman" w:cs="Times New Roman"/>
          <w:b/>
          <w:color w:val="000000"/>
          <w:spacing w:val="-4"/>
          <w:w w:val="105"/>
        </w:rPr>
        <w:t>I</w:t>
      </w:r>
      <w:r w:rsidR="000C2EC0" w:rsidRPr="000C2EC0">
        <w:rPr>
          <w:rFonts w:ascii="Times New Roman" w:hAnsi="Times New Roman" w:cs="Times New Roman"/>
          <w:b/>
          <w:color w:val="000000"/>
          <w:spacing w:val="-4"/>
          <w:w w:val="105"/>
        </w:rPr>
        <w:t xml:space="preserve">X. </w:t>
      </w:r>
      <w:r w:rsidR="005E194D">
        <w:rPr>
          <w:rFonts w:ascii="Times New Roman" w:hAnsi="Times New Roman" w:cs="Times New Roman"/>
          <w:b/>
          <w:color w:val="000000"/>
          <w:spacing w:val="-4"/>
          <w:w w:val="105"/>
        </w:rPr>
        <w:t xml:space="preserve"> </w:t>
      </w:r>
      <w:proofErr w:type="spellStart"/>
      <w:r w:rsidR="003B05E4" w:rsidRPr="005E194D">
        <w:rPr>
          <w:rFonts w:ascii="Times New Roman" w:hAnsi="Times New Roman" w:cs="Times New Roman"/>
          <w:b/>
          <w:color w:val="000000"/>
          <w:w w:val="105"/>
        </w:rPr>
        <w:t>Předání</w:t>
      </w:r>
      <w:proofErr w:type="spellEnd"/>
      <w:r w:rsidR="003B05E4" w:rsidRPr="005E194D">
        <w:rPr>
          <w:rFonts w:ascii="Times New Roman" w:hAnsi="Times New Roman" w:cs="Times New Roman"/>
          <w:b/>
          <w:color w:val="000000"/>
          <w:w w:val="105"/>
        </w:rPr>
        <w:t xml:space="preserve"> a </w:t>
      </w:r>
      <w:proofErr w:type="spellStart"/>
      <w:r w:rsidR="003B05E4" w:rsidRPr="005E194D">
        <w:rPr>
          <w:rFonts w:ascii="Times New Roman" w:hAnsi="Times New Roman" w:cs="Times New Roman"/>
          <w:b/>
          <w:color w:val="000000"/>
          <w:w w:val="105"/>
        </w:rPr>
        <w:t>převzetí</w:t>
      </w:r>
      <w:proofErr w:type="spellEnd"/>
      <w:r w:rsidR="003B05E4" w:rsidRPr="005E194D">
        <w:rPr>
          <w:rFonts w:ascii="Times New Roman" w:hAnsi="Times New Roman" w:cs="Times New Roman"/>
          <w:b/>
          <w:color w:val="000000"/>
          <w:w w:val="105"/>
        </w:rPr>
        <w:t xml:space="preserve"> </w:t>
      </w:r>
      <w:proofErr w:type="spellStart"/>
      <w:r w:rsidR="003B05E4" w:rsidRPr="005E194D">
        <w:rPr>
          <w:rFonts w:ascii="Times New Roman" w:hAnsi="Times New Roman" w:cs="Times New Roman"/>
          <w:b/>
          <w:color w:val="000000"/>
          <w:w w:val="105"/>
        </w:rPr>
        <w:t>díla</w:t>
      </w:r>
      <w:proofErr w:type="spellEnd"/>
    </w:p>
    <w:p w:rsidR="00BB76DD" w:rsidRPr="000C2EC0" w:rsidRDefault="00BB76DD" w:rsidP="00896188">
      <w:p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pacing w:val="-4"/>
          <w:w w:val="105"/>
          <w:lang w:val="cs-CZ"/>
        </w:rPr>
      </w:pPr>
    </w:p>
    <w:p w:rsidR="003B05E4" w:rsidRPr="000C2EC0" w:rsidRDefault="002274C5" w:rsidP="00CD4CF8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rFonts w:cs="Times New Roman"/>
          <w:color w:val="000000"/>
          <w:spacing w:val="-4"/>
          <w:w w:val="105"/>
          <w:sz w:val="22"/>
        </w:rPr>
      </w:pPr>
      <w:r w:rsidRPr="000C2EC0">
        <w:rPr>
          <w:rFonts w:cs="Times New Roman"/>
          <w:color w:val="000000"/>
          <w:spacing w:val="-4"/>
          <w:w w:val="105"/>
          <w:sz w:val="22"/>
        </w:rPr>
        <w:t>Předání a převzetí díla proběhne</w:t>
      </w:r>
      <w:r w:rsidR="003B05E4" w:rsidRPr="000C2EC0">
        <w:rPr>
          <w:rFonts w:cs="Times New Roman"/>
          <w:color w:val="000000"/>
          <w:spacing w:val="-4"/>
          <w:w w:val="105"/>
          <w:sz w:val="22"/>
        </w:rPr>
        <w:t xml:space="preserve"> protokolárně</w:t>
      </w:r>
      <w:r w:rsidRPr="000C2EC0">
        <w:rPr>
          <w:rFonts w:cs="Times New Roman"/>
          <w:color w:val="000000"/>
          <w:spacing w:val="-4"/>
          <w:w w:val="105"/>
          <w:sz w:val="22"/>
        </w:rPr>
        <w:t>, dle sjednaných částí a jejich termínů</w:t>
      </w:r>
      <w:r w:rsidR="003B05E4" w:rsidRPr="000C2EC0">
        <w:rPr>
          <w:rFonts w:cs="Times New Roman"/>
          <w:color w:val="000000"/>
          <w:spacing w:val="-4"/>
          <w:w w:val="105"/>
          <w:sz w:val="22"/>
        </w:rPr>
        <w:t>.</w:t>
      </w:r>
      <w:r w:rsidRPr="000C2EC0">
        <w:rPr>
          <w:rFonts w:cs="Times New Roman"/>
          <w:color w:val="000000"/>
          <w:spacing w:val="-4"/>
          <w:w w:val="105"/>
          <w:sz w:val="22"/>
        </w:rPr>
        <w:t xml:space="preserve"> S</w:t>
      </w:r>
      <w:r w:rsidR="003B05E4" w:rsidRPr="000C2EC0">
        <w:rPr>
          <w:rFonts w:cs="Times New Roman"/>
          <w:color w:val="000000"/>
          <w:spacing w:val="-4"/>
          <w:w w:val="105"/>
          <w:sz w:val="22"/>
        </w:rPr>
        <w:t xml:space="preserve">kutečnost, že dílo je dokončeno co do množství, jakosti, kompletnosti a schopnosti užívání, prokazuje zásadně zhotovitel a za tím účelem předkládá nezbytné písemné doklady objednateli. </w:t>
      </w:r>
    </w:p>
    <w:p w:rsidR="003B05E4" w:rsidRPr="000C2EC0" w:rsidRDefault="003B05E4" w:rsidP="000C2EC0">
      <w:p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lang w:val="cs-CZ"/>
        </w:rPr>
      </w:pPr>
    </w:p>
    <w:p w:rsidR="003B05E4" w:rsidRPr="000C2EC0" w:rsidRDefault="003B05E4" w:rsidP="00CD4CF8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rFonts w:cs="Times New Roman"/>
          <w:color w:val="000000"/>
          <w:spacing w:val="-4"/>
          <w:w w:val="105"/>
          <w:sz w:val="22"/>
        </w:rPr>
      </w:pPr>
      <w:r w:rsidRPr="000C2EC0">
        <w:rPr>
          <w:rFonts w:cs="Times New Roman"/>
          <w:color w:val="000000"/>
          <w:spacing w:val="-4"/>
          <w:w w:val="105"/>
          <w:sz w:val="22"/>
        </w:rPr>
        <w:t>V případě, že se při předávání díla objednatelem prokáže, že je zhotovitelem předáváno dílo, které nese vady anebo nedodělky, není objednatel povinen předávané dílo převzít. Tato skutečnost bude uvedena v předávacím protokole. Po odstranění vad anebo nedodělků díla či jeho části, pro které objednatel odmítl od zhotovitele dílo převzít, se opakuje předávací řízení analogicky dle tohoto článku smlouvy. V takovém případě bude k původnímu předávacímu protokolu sepsán dodatek, ve kterém bude uvedeno převzetí díla. Dodatek obsahuje veškeré náležitosti stanovené pro předávací protokol v tomto článku smlouvy.</w:t>
      </w:r>
    </w:p>
    <w:p w:rsidR="003B05E4" w:rsidRPr="000C2EC0" w:rsidRDefault="003B05E4" w:rsidP="000C2EC0">
      <w:p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lang w:val="cs-CZ"/>
        </w:rPr>
      </w:pPr>
    </w:p>
    <w:p w:rsidR="003B05E4" w:rsidRPr="000C2EC0" w:rsidRDefault="003B05E4" w:rsidP="00CD4CF8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rFonts w:cs="Times New Roman"/>
          <w:color w:val="000000"/>
          <w:spacing w:val="-4"/>
          <w:w w:val="105"/>
          <w:sz w:val="22"/>
        </w:rPr>
      </w:pPr>
      <w:r w:rsidRPr="000C2EC0">
        <w:rPr>
          <w:rFonts w:cs="Times New Roman"/>
          <w:color w:val="000000"/>
          <w:spacing w:val="-4"/>
          <w:w w:val="105"/>
          <w:sz w:val="22"/>
        </w:rPr>
        <w:t>Pro případ odstoupení kterékoli ze smluvních stran od smlouvy bude analogicky použito ustanovení článku X. této smlouvy.</w:t>
      </w:r>
    </w:p>
    <w:p w:rsidR="003B05E4" w:rsidRPr="000C2EC0" w:rsidRDefault="003B05E4" w:rsidP="000C2EC0">
      <w:p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lang w:val="cs-CZ"/>
        </w:rPr>
      </w:pPr>
    </w:p>
    <w:p w:rsidR="003B05E4" w:rsidRPr="000C2EC0" w:rsidRDefault="003B05E4" w:rsidP="00CD4CF8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rFonts w:cs="Times New Roman"/>
          <w:color w:val="000000"/>
          <w:spacing w:val="-4"/>
          <w:w w:val="105"/>
          <w:sz w:val="22"/>
        </w:rPr>
      </w:pPr>
      <w:r w:rsidRPr="000C2EC0">
        <w:rPr>
          <w:rFonts w:cs="Times New Roman"/>
          <w:color w:val="000000"/>
          <w:spacing w:val="-4"/>
          <w:w w:val="105"/>
          <w:sz w:val="22"/>
        </w:rPr>
        <w:t xml:space="preserve">Za řádně provedené (ukončené) dílo je považováno dílo zhotovené v rozsahu, o parametrech a s vlastnostmi stanovenými touto smlouvou a obecně závaznými právními předpisy, které je bez vad a nedodělků, k němuž je zhotovitelem dodána dokumentace vyžadovaná touto smlouvou a k němu ze strany zhotovitele poskytnuta další sjednaná plnění, tj. dílo kompletní a funkční a splňující jakostní a funkční parametry stanovené touto smlouvou a řádně předané objednateli. </w:t>
      </w:r>
    </w:p>
    <w:p w:rsidR="003B05E4" w:rsidRPr="000C2EC0" w:rsidRDefault="003B05E4" w:rsidP="000C2EC0">
      <w:p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lang w:val="cs-CZ"/>
        </w:rPr>
      </w:pPr>
    </w:p>
    <w:p w:rsidR="003B05E4" w:rsidRDefault="003B05E4" w:rsidP="00CD4CF8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rFonts w:cs="Times New Roman"/>
          <w:color w:val="000000"/>
          <w:spacing w:val="-4"/>
          <w:w w:val="105"/>
          <w:sz w:val="22"/>
        </w:rPr>
      </w:pPr>
      <w:r w:rsidRPr="000C2EC0">
        <w:rPr>
          <w:rFonts w:cs="Times New Roman"/>
          <w:color w:val="000000"/>
          <w:spacing w:val="-4"/>
          <w:w w:val="105"/>
          <w:sz w:val="22"/>
        </w:rPr>
        <w:t xml:space="preserve">Zhotovitel je povinen v přiměřené lhůtě odstranit vady nebo nedodělky, i když tvrdí, že za uvedené vady a nedodělky díla neodpovídá. Náklady na odstranění těchto vad a nedodělků nese zhotovitel, a to až do účinnosti dohody smluvních stran o jejich úhradě nebo do právní moci rozhodnutí příslušného soudu ve věci úhrady těchto nákladů. </w:t>
      </w:r>
    </w:p>
    <w:p w:rsidR="001046A6" w:rsidRPr="001046A6" w:rsidRDefault="001046A6" w:rsidP="001046A6">
      <w:pPr>
        <w:pStyle w:val="Odstavecseseznamem"/>
        <w:rPr>
          <w:rFonts w:cs="Times New Roman"/>
          <w:color w:val="000000"/>
          <w:spacing w:val="-4"/>
          <w:w w:val="105"/>
          <w:sz w:val="22"/>
        </w:rPr>
      </w:pPr>
    </w:p>
    <w:p w:rsidR="003B05E4" w:rsidRPr="00097F59" w:rsidRDefault="003B05E4" w:rsidP="00896188">
      <w:p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pacing w:val="-4"/>
          <w:w w:val="105"/>
          <w:lang w:val="cs-CZ"/>
        </w:rPr>
      </w:pPr>
    </w:p>
    <w:p w:rsidR="003B05E4" w:rsidRPr="000C2EC0" w:rsidRDefault="006F3215" w:rsidP="00896188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color w:val="000000"/>
          <w:spacing w:val="-4"/>
          <w:w w:val="105"/>
          <w:lang w:val="cs-CZ"/>
        </w:rPr>
      </w:pPr>
      <w:r>
        <w:rPr>
          <w:rFonts w:ascii="Times New Roman" w:hAnsi="Times New Roman" w:cs="Times New Roman"/>
          <w:b/>
          <w:color w:val="000000"/>
          <w:spacing w:val="-4"/>
          <w:w w:val="105"/>
          <w:lang w:val="cs-CZ"/>
        </w:rPr>
        <w:t>X</w:t>
      </w:r>
      <w:r w:rsidR="000C2EC0" w:rsidRPr="000C2EC0">
        <w:rPr>
          <w:rFonts w:ascii="Times New Roman" w:hAnsi="Times New Roman" w:cs="Times New Roman"/>
          <w:b/>
          <w:color w:val="000000"/>
          <w:spacing w:val="-4"/>
          <w:w w:val="105"/>
          <w:lang w:val="cs-CZ"/>
        </w:rPr>
        <w:t xml:space="preserve">. </w:t>
      </w:r>
      <w:r w:rsidR="003B05E4" w:rsidRPr="005E194D">
        <w:rPr>
          <w:rFonts w:ascii="Times New Roman" w:hAnsi="Times New Roman" w:cs="Times New Roman"/>
          <w:b/>
          <w:color w:val="000000"/>
          <w:w w:val="105"/>
          <w:lang w:val="cs-CZ"/>
        </w:rPr>
        <w:t>Smluvní pokuta</w:t>
      </w:r>
      <w:r w:rsidR="003B05E4" w:rsidRPr="000C2EC0">
        <w:rPr>
          <w:rFonts w:ascii="Times New Roman" w:hAnsi="Times New Roman" w:cs="Times New Roman"/>
          <w:b/>
          <w:color w:val="000000"/>
          <w:spacing w:val="-4"/>
          <w:w w:val="105"/>
          <w:lang w:val="cs-CZ"/>
        </w:rPr>
        <w:t xml:space="preserve">  </w:t>
      </w:r>
    </w:p>
    <w:p w:rsidR="00BB76DD" w:rsidRPr="000C2EC0" w:rsidRDefault="00BB76DD" w:rsidP="00896188">
      <w:p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lang w:val="cs-CZ"/>
        </w:rPr>
      </w:pPr>
    </w:p>
    <w:p w:rsidR="003B05E4" w:rsidRPr="00A6383C" w:rsidRDefault="003B05E4" w:rsidP="00CD4CF8">
      <w:pPr>
        <w:pStyle w:val="Odstavecseseznamem"/>
        <w:numPr>
          <w:ilvl w:val="0"/>
          <w:numId w:val="21"/>
        </w:numPr>
        <w:spacing w:line="276" w:lineRule="auto"/>
        <w:ind w:hanging="425"/>
        <w:jc w:val="both"/>
        <w:rPr>
          <w:rFonts w:cs="Times New Roman"/>
          <w:spacing w:val="-4"/>
          <w:w w:val="105"/>
          <w:sz w:val="22"/>
        </w:rPr>
      </w:pPr>
      <w:r w:rsidRPr="00A6383C">
        <w:rPr>
          <w:rFonts w:cs="Times New Roman"/>
          <w:spacing w:val="-4"/>
          <w:w w:val="105"/>
          <w:sz w:val="22"/>
        </w:rPr>
        <w:lastRenderedPageBreak/>
        <w:t>Smluvní strany se dohodly, že v případě porušení ustanovení článku III.</w:t>
      </w:r>
      <w:r w:rsidR="001046A6" w:rsidRPr="00A6383C">
        <w:t xml:space="preserve"> </w:t>
      </w:r>
      <w:r w:rsidR="00A6383C" w:rsidRPr="00A6383C">
        <w:rPr>
          <w:rFonts w:cs="Times New Roman"/>
          <w:spacing w:val="-4"/>
          <w:w w:val="105"/>
          <w:sz w:val="22"/>
        </w:rPr>
        <w:t>d</w:t>
      </w:r>
      <w:r w:rsidR="001046A6" w:rsidRPr="00A6383C">
        <w:rPr>
          <w:rFonts w:cs="Times New Roman"/>
          <w:spacing w:val="-4"/>
          <w:w w:val="105"/>
          <w:sz w:val="22"/>
        </w:rPr>
        <w:t>oba plnění, místo a způsob předání díla</w:t>
      </w:r>
      <w:r w:rsidRPr="00A6383C">
        <w:rPr>
          <w:rFonts w:cs="Times New Roman"/>
          <w:spacing w:val="-4"/>
          <w:w w:val="105"/>
          <w:sz w:val="22"/>
        </w:rPr>
        <w:t xml:space="preserve"> </w:t>
      </w:r>
      <w:r w:rsidR="00A6383C" w:rsidRPr="00A6383C">
        <w:rPr>
          <w:rFonts w:cs="Times New Roman"/>
          <w:spacing w:val="-4"/>
          <w:w w:val="105"/>
          <w:sz w:val="22"/>
        </w:rPr>
        <w:t>Z</w:t>
      </w:r>
      <w:r w:rsidRPr="00A6383C">
        <w:rPr>
          <w:rFonts w:cs="Times New Roman"/>
          <w:spacing w:val="-4"/>
          <w:w w:val="105"/>
          <w:sz w:val="22"/>
        </w:rPr>
        <w:t xml:space="preserve">hotovitelem je </w:t>
      </w:r>
      <w:r w:rsidR="00A6383C" w:rsidRPr="00A6383C">
        <w:rPr>
          <w:rFonts w:cs="Times New Roman"/>
          <w:spacing w:val="-4"/>
          <w:w w:val="105"/>
          <w:sz w:val="22"/>
        </w:rPr>
        <w:t>O</w:t>
      </w:r>
      <w:r w:rsidRPr="00A6383C">
        <w:rPr>
          <w:rFonts w:cs="Times New Roman"/>
          <w:spacing w:val="-4"/>
          <w:w w:val="105"/>
          <w:sz w:val="22"/>
        </w:rPr>
        <w:t>bjednatel oprávněn uplatnit vůči zhotoviteli smluvní pokutu ve výši 0,1 % z odměny za vytvoření díla, a to za každý započatý den prodlení.</w:t>
      </w:r>
    </w:p>
    <w:p w:rsidR="003B05E4" w:rsidRPr="00A6383C" w:rsidRDefault="003B05E4" w:rsidP="00A6383C">
      <w:pPr>
        <w:spacing w:line="276" w:lineRule="auto"/>
        <w:ind w:left="426" w:hanging="425"/>
        <w:jc w:val="both"/>
        <w:rPr>
          <w:rFonts w:ascii="Times New Roman" w:hAnsi="Times New Roman" w:cs="Times New Roman"/>
          <w:spacing w:val="-4"/>
          <w:w w:val="105"/>
          <w:sz w:val="24"/>
          <w:lang w:val="cs-CZ"/>
        </w:rPr>
      </w:pPr>
    </w:p>
    <w:p w:rsidR="003B05E4" w:rsidRPr="00A6383C" w:rsidRDefault="003B05E4" w:rsidP="00CD4CF8">
      <w:pPr>
        <w:pStyle w:val="Odstavecseseznamem"/>
        <w:numPr>
          <w:ilvl w:val="0"/>
          <w:numId w:val="21"/>
        </w:numPr>
        <w:spacing w:line="276" w:lineRule="auto"/>
        <w:ind w:left="340" w:hanging="425"/>
        <w:jc w:val="both"/>
        <w:rPr>
          <w:rFonts w:cs="Times New Roman"/>
          <w:spacing w:val="-4"/>
          <w:w w:val="105"/>
          <w:sz w:val="22"/>
        </w:rPr>
      </w:pPr>
      <w:r w:rsidRPr="00A6383C">
        <w:rPr>
          <w:rFonts w:cs="Times New Roman"/>
          <w:spacing w:val="-4"/>
          <w:w w:val="105"/>
          <w:sz w:val="22"/>
        </w:rPr>
        <w:t xml:space="preserve">Smluvní pokuta je splatná do třiceti dní od data, kdy byla povinné straně doručena písemná výzva k jejímu zaplacení ze strany oprávněné strany, a to na účet oprávněné strany uvedený v písemné výzvě. Ustanovením o smluvní pokutě není dotčeno právo oprávněné strany na náhradu škody v plné výši. </w:t>
      </w:r>
    </w:p>
    <w:p w:rsidR="003B05E4" w:rsidRPr="001046A6" w:rsidRDefault="003B05E4" w:rsidP="00A6383C">
      <w:pPr>
        <w:spacing w:line="276" w:lineRule="auto"/>
        <w:ind w:left="426" w:hanging="425"/>
        <w:jc w:val="both"/>
        <w:rPr>
          <w:rFonts w:ascii="Times New Roman" w:hAnsi="Times New Roman" w:cs="Times New Roman"/>
          <w:color w:val="FF0000"/>
          <w:spacing w:val="-4"/>
          <w:w w:val="105"/>
          <w:lang w:val="cs-CZ"/>
        </w:rPr>
      </w:pPr>
    </w:p>
    <w:p w:rsidR="003B05E4" w:rsidRPr="00097F59" w:rsidRDefault="003B05E4" w:rsidP="00896188">
      <w:p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pacing w:val="-4"/>
          <w:w w:val="105"/>
          <w:lang w:val="cs-CZ"/>
        </w:rPr>
      </w:pPr>
    </w:p>
    <w:p w:rsidR="003B05E4" w:rsidRPr="005E194D" w:rsidRDefault="000C2EC0" w:rsidP="000C2EC0">
      <w:pPr>
        <w:spacing w:line="276" w:lineRule="auto"/>
        <w:ind w:left="720" w:hanging="720"/>
        <w:jc w:val="both"/>
        <w:rPr>
          <w:rFonts w:ascii="Times New Roman" w:hAnsi="Times New Roman" w:cs="Times New Roman"/>
          <w:b/>
          <w:color w:val="000000"/>
          <w:w w:val="105"/>
        </w:rPr>
      </w:pPr>
      <w:r w:rsidRPr="005E194D">
        <w:rPr>
          <w:rFonts w:ascii="Times New Roman" w:hAnsi="Times New Roman" w:cs="Times New Roman"/>
          <w:b/>
          <w:color w:val="000000"/>
          <w:w w:val="105"/>
        </w:rPr>
        <w:t xml:space="preserve">XI.  </w:t>
      </w:r>
      <w:proofErr w:type="spellStart"/>
      <w:r w:rsidRPr="005E194D">
        <w:rPr>
          <w:rFonts w:ascii="Times New Roman" w:hAnsi="Times New Roman" w:cs="Times New Roman"/>
          <w:b/>
          <w:color w:val="000000"/>
          <w:w w:val="105"/>
        </w:rPr>
        <w:t>O</w:t>
      </w:r>
      <w:r w:rsidR="003B05E4" w:rsidRPr="005E194D">
        <w:rPr>
          <w:rFonts w:ascii="Times New Roman" w:hAnsi="Times New Roman" w:cs="Times New Roman"/>
          <w:b/>
          <w:color w:val="000000"/>
          <w:w w:val="105"/>
        </w:rPr>
        <w:t>dstoupení</w:t>
      </w:r>
      <w:proofErr w:type="spellEnd"/>
      <w:r w:rsidR="003B05E4" w:rsidRPr="005E194D">
        <w:rPr>
          <w:rFonts w:ascii="Times New Roman" w:hAnsi="Times New Roman" w:cs="Times New Roman"/>
          <w:b/>
          <w:color w:val="000000"/>
          <w:w w:val="105"/>
        </w:rPr>
        <w:t xml:space="preserve"> od </w:t>
      </w:r>
      <w:proofErr w:type="spellStart"/>
      <w:r w:rsidR="003B05E4" w:rsidRPr="005E194D">
        <w:rPr>
          <w:rFonts w:ascii="Times New Roman" w:hAnsi="Times New Roman" w:cs="Times New Roman"/>
          <w:b/>
          <w:color w:val="000000"/>
          <w:w w:val="105"/>
        </w:rPr>
        <w:t>smlouvy</w:t>
      </w:r>
      <w:proofErr w:type="spellEnd"/>
      <w:r w:rsidR="003B05E4" w:rsidRPr="005E194D">
        <w:rPr>
          <w:rFonts w:ascii="Times New Roman" w:hAnsi="Times New Roman" w:cs="Times New Roman"/>
          <w:b/>
          <w:color w:val="000000"/>
          <w:w w:val="105"/>
        </w:rPr>
        <w:t xml:space="preserve"> </w:t>
      </w:r>
    </w:p>
    <w:p w:rsidR="00960FB3" w:rsidRPr="00097F59" w:rsidRDefault="00960FB3" w:rsidP="00896188">
      <w:pPr>
        <w:pStyle w:val="Odstavecseseznamem"/>
        <w:spacing w:line="276" w:lineRule="auto"/>
        <w:ind w:left="426" w:hanging="426"/>
        <w:jc w:val="both"/>
        <w:rPr>
          <w:rFonts w:eastAsiaTheme="minorHAnsi" w:cs="Times New Roman"/>
          <w:b/>
          <w:color w:val="000000"/>
          <w:spacing w:val="-4"/>
          <w:w w:val="105"/>
          <w:sz w:val="22"/>
          <w:szCs w:val="22"/>
        </w:rPr>
      </w:pPr>
    </w:p>
    <w:p w:rsidR="003B05E4" w:rsidRPr="004A1F24" w:rsidRDefault="00960FB3" w:rsidP="00896188">
      <w:p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pacing w:val="-4"/>
          <w:w w:val="105"/>
        </w:rPr>
      </w:pPr>
      <w:r w:rsidRPr="004A1F24">
        <w:rPr>
          <w:rFonts w:ascii="Times New Roman" w:hAnsi="Times New Roman" w:cs="Times New Roman"/>
          <w:color w:val="000000"/>
          <w:spacing w:val="-4"/>
          <w:w w:val="105"/>
        </w:rPr>
        <w:t>1.</w:t>
      </w:r>
      <w:r w:rsidR="004A1F24" w:rsidRPr="004A1F24">
        <w:rPr>
          <w:rFonts w:ascii="Times New Roman" w:hAnsi="Times New Roman" w:cs="Times New Roman"/>
          <w:color w:val="000000"/>
          <w:spacing w:val="-4"/>
          <w:w w:val="105"/>
        </w:rPr>
        <w:tab/>
      </w:r>
      <w:r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Smluvní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strany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se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dohodly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,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že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mohou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od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této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smlouvy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odstoupit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v 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případech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,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kdy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to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stanoví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zákon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,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jinak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v 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případě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podstatného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porušení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této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smlouvy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.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Odstoupení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od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smlouvy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musí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být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provedeno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písemnou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formou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a je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účinné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okamžikem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jeho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doručení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druhé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straně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.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Odstoupením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od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smlouvy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se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tato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smlouva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od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okamžiku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doručení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projevu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vůle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směřujícího</w:t>
      </w:r>
      <w:proofErr w:type="spellEnd"/>
      <w:r w:rsidR="000C2EC0">
        <w:rPr>
          <w:rFonts w:ascii="Times New Roman" w:hAnsi="Times New Roman" w:cs="Times New Roman"/>
          <w:color w:val="000000"/>
          <w:spacing w:val="-4"/>
          <w:w w:val="105"/>
        </w:rPr>
        <w:t xml:space="preserve"> </w:t>
      </w:r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k 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odstoupení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od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smlouvy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 xml:space="preserve"> </w:t>
      </w:r>
      <w:proofErr w:type="spellStart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ruší</w:t>
      </w:r>
      <w:proofErr w:type="spellEnd"/>
      <w:r w:rsidR="003B05E4" w:rsidRPr="004A1F24">
        <w:rPr>
          <w:rFonts w:ascii="Times New Roman" w:hAnsi="Times New Roman" w:cs="Times New Roman"/>
          <w:color w:val="000000"/>
          <w:spacing w:val="-4"/>
          <w:w w:val="105"/>
        </w:rPr>
        <w:t>.</w:t>
      </w:r>
    </w:p>
    <w:p w:rsidR="003B05E4" w:rsidRPr="004A1F24" w:rsidRDefault="003B05E4" w:rsidP="00896188">
      <w:p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pacing w:val="-4"/>
          <w:w w:val="105"/>
          <w:lang w:val="cs-CZ"/>
        </w:rPr>
      </w:pPr>
    </w:p>
    <w:p w:rsidR="003B05E4" w:rsidRPr="004A1F24" w:rsidRDefault="004A1F24" w:rsidP="00896188">
      <w:p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pacing w:val="-4"/>
          <w:w w:val="105"/>
          <w:lang w:val="cs-CZ"/>
        </w:rPr>
      </w:pPr>
      <w:r w:rsidRPr="004A1F24">
        <w:rPr>
          <w:rFonts w:ascii="Times New Roman" w:hAnsi="Times New Roman" w:cs="Times New Roman"/>
          <w:color w:val="000000"/>
          <w:spacing w:val="-4"/>
          <w:w w:val="105"/>
          <w:lang w:val="cs-CZ"/>
        </w:rPr>
        <w:t>2.</w:t>
      </w:r>
      <w:r w:rsidRPr="004A1F24">
        <w:rPr>
          <w:rFonts w:ascii="Times New Roman" w:hAnsi="Times New Roman" w:cs="Times New Roman"/>
          <w:color w:val="000000"/>
          <w:spacing w:val="-4"/>
          <w:w w:val="105"/>
          <w:lang w:val="cs-CZ"/>
        </w:rPr>
        <w:tab/>
      </w:r>
      <w:r w:rsidR="003B05E4" w:rsidRPr="004A1F24">
        <w:rPr>
          <w:rFonts w:ascii="Times New Roman" w:hAnsi="Times New Roman" w:cs="Times New Roman"/>
          <w:color w:val="000000"/>
          <w:spacing w:val="-4"/>
          <w:w w:val="105"/>
          <w:lang w:val="cs-CZ"/>
        </w:rPr>
        <w:t>Smluvní strany této smlouvy se dohodly, že podstatným porušením smlouvy se rozumí zejména:</w:t>
      </w:r>
    </w:p>
    <w:p w:rsidR="003B05E4" w:rsidRPr="004A1F24" w:rsidRDefault="003B05E4" w:rsidP="000C2EC0">
      <w:pPr>
        <w:spacing w:line="276" w:lineRule="auto"/>
        <w:ind w:left="1134" w:hanging="426"/>
        <w:jc w:val="both"/>
        <w:rPr>
          <w:rFonts w:ascii="Times New Roman" w:hAnsi="Times New Roman" w:cs="Times New Roman"/>
          <w:color w:val="000000"/>
          <w:spacing w:val="-4"/>
          <w:w w:val="105"/>
          <w:lang w:val="cs-CZ"/>
        </w:rPr>
      </w:pPr>
      <w:r w:rsidRPr="004A1F24">
        <w:rPr>
          <w:rFonts w:ascii="Times New Roman" w:hAnsi="Times New Roman" w:cs="Times New Roman"/>
          <w:color w:val="000000"/>
          <w:spacing w:val="-4"/>
          <w:w w:val="105"/>
          <w:lang w:val="cs-CZ"/>
        </w:rPr>
        <w:t xml:space="preserve">a) </w:t>
      </w:r>
      <w:r w:rsidRPr="004A1F24">
        <w:rPr>
          <w:rFonts w:ascii="Times New Roman" w:hAnsi="Times New Roman" w:cs="Times New Roman"/>
          <w:color w:val="000000"/>
          <w:spacing w:val="-4"/>
          <w:w w:val="105"/>
          <w:lang w:val="cs-CZ"/>
        </w:rPr>
        <w:tab/>
        <w:t>jestliže se zhotovitel dostane do prodlení s prováděním dodávky díla, ať již jako celku či jeho jednotlivých částí, ve vztahu k termínu dle článku III. této smlouvy, které bude delší než dvacet kalendářních dnů, anebo</w:t>
      </w:r>
    </w:p>
    <w:p w:rsidR="003B05E4" w:rsidRPr="004A1F24" w:rsidRDefault="003B05E4" w:rsidP="000C2EC0">
      <w:pPr>
        <w:spacing w:line="276" w:lineRule="auto"/>
        <w:ind w:left="1134" w:hanging="426"/>
        <w:jc w:val="both"/>
        <w:rPr>
          <w:rFonts w:ascii="Times New Roman" w:hAnsi="Times New Roman" w:cs="Times New Roman"/>
          <w:color w:val="000000"/>
          <w:spacing w:val="-4"/>
          <w:w w:val="105"/>
          <w:lang w:val="cs-CZ"/>
        </w:rPr>
      </w:pPr>
      <w:r w:rsidRPr="004A1F24">
        <w:rPr>
          <w:rFonts w:ascii="Times New Roman" w:hAnsi="Times New Roman" w:cs="Times New Roman"/>
          <w:color w:val="000000"/>
          <w:spacing w:val="-4"/>
          <w:w w:val="105"/>
          <w:lang w:val="cs-CZ"/>
        </w:rPr>
        <w:t xml:space="preserve">b) </w:t>
      </w:r>
      <w:r w:rsidRPr="004A1F24">
        <w:rPr>
          <w:rFonts w:ascii="Times New Roman" w:hAnsi="Times New Roman" w:cs="Times New Roman"/>
          <w:color w:val="000000"/>
          <w:spacing w:val="-4"/>
          <w:w w:val="105"/>
          <w:lang w:val="cs-CZ"/>
        </w:rPr>
        <w:tab/>
        <w:t>jestliže zhotovitel po dobu delší než čtrnáct kalendářních dní přerušil práce na provedení díla a nesdělil k tomu akceptovatelný důvod (nemoc, úraz apod.), anebo</w:t>
      </w:r>
    </w:p>
    <w:p w:rsidR="003B05E4" w:rsidRPr="004A1F24" w:rsidRDefault="003B05E4" w:rsidP="000C2EC0">
      <w:pPr>
        <w:spacing w:line="276" w:lineRule="auto"/>
        <w:ind w:left="1134" w:hanging="426"/>
        <w:jc w:val="both"/>
        <w:rPr>
          <w:rFonts w:ascii="Times New Roman" w:hAnsi="Times New Roman" w:cs="Times New Roman"/>
          <w:color w:val="000000"/>
          <w:spacing w:val="-4"/>
          <w:w w:val="105"/>
          <w:lang w:val="cs-CZ"/>
        </w:rPr>
      </w:pPr>
      <w:r w:rsidRPr="004A1F24">
        <w:rPr>
          <w:rFonts w:ascii="Times New Roman" w:hAnsi="Times New Roman" w:cs="Times New Roman"/>
          <w:color w:val="000000"/>
          <w:spacing w:val="-4"/>
          <w:w w:val="105"/>
          <w:lang w:val="cs-CZ"/>
        </w:rPr>
        <w:t xml:space="preserve">c) </w:t>
      </w:r>
      <w:r w:rsidRPr="004A1F24">
        <w:rPr>
          <w:rFonts w:ascii="Times New Roman" w:hAnsi="Times New Roman" w:cs="Times New Roman"/>
          <w:color w:val="000000"/>
          <w:spacing w:val="-4"/>
          <w:w w:val="105"/>
          <w:lang w:val="cs-CZ"/>
        </w:rPr>
        <w:tab/>
        <w:t>jestliže zhotovitel řádně a včas neprokáže trvání platné a účinné pojistné smlouvy dle článku XVI. této smlouvy či jinak poruší ustanovení článku XVI. této smlouvy, anebo</w:t>
      </w:r>
    </w:p>
    <w:p w:rsidR="003B05E4" w:rsidRPr="004A1F24" w:rsidRDefault="003B05E4" w:rsidP="000C2EC0">
      <w:pPr>
        <w:spacing w:line="276" w:lineRule="auto"/>
        <w:ind w:left="1134" w:hanging="426"/>
        <w:jc w:val="both"/>
        <w:rPr>
          <w:rFonts w:ascii="Times New Roman" w:hAnsi="Times New Roman" w:cs="Times New Roman"/>
          <w:color w:val="000000"/>
          <w:spacing w:val="-4"/>
          <w:w w:val="105"/>
          <w:lang w:val="cs-CZ"/>
        </w:rPr>
      </w:pPr>
      <w:r w:rsidRPr="004A1F24">
        <w:rPr>
          <w:rFonts w:ascii="Times New Roman" w:hAnsi="Times New Roman" w:cs="Times New Roman"/>
          <w:color w:val="000000"/>
          <w:spacing w:val="-4"/>
          <w:w w:val="105"/>
          <w:lang w:val="cs-CZ"/>
        </w:rPr>
        <w:t xml:space="preserve">d)  </w:t>
      </w:r>
      <w:r w:rsidRPr="004A1F24">
        <w:rPr>
          <w:rFonts w:ascii="Times New Roman" w:hAnsi="Times New Roman" w:cs="Times New Roman"/>
          <w:color w:val="000000"/>
          <w:spacing w:val="-4"/>
          <w:w w:val="105"/>
          <w:lang w:val="cs-CZ"/>
        </w:rPr>
        <w:tab/>
        <w:t>jestliže bude zahájeno řízení, jehož předmětem je zhotovitelův (dlužníkův) úpadek nebo hrozící úpadek ve smyslu ustanovení zákona č. 182/2006 Sb., insolvenční zákon, ve znění pozdějších předpisů, anebo</w:t>
      </w:r>
    </w:p>
    <w:p w:rsidR="003B05E4" w:rsidRPr="004A1F24" w:rsidRDefault="003B05E4" w:rsidP="000C2EC0">
      <w:pPr>
        <w:spacing w:line="276" w:lineRule="auto"/>
        <w:ind w:left="1134" w:hanging="426"/>
        <w:jc w:val="both"/>
        <w:rPr>
          <w:rFonts w:ascii="Times New Roman" w:hAnsi="Times New Roman" w:cs="Times New Roman"/>
          <w:color w:val="000000"/>
          <w:spacing w:val="-4"/>
          <w:w w:val="105"/>
          <w:lang w:val="cs-CZ"/>
        </w:rPr>
      </w:pPr>
      <w:r w:rsidRPr="004A1F24">
        <w:rPr>
          <w:rFonts w:ascii="Times New Roman" w:hAnsi="Times New Roman" w:cs="Times New Roman"/>
          <w:color w:val="000000"/>
          <w:spacing w:val="-4"/>
          <w:w w:val="105"/>
          <w:lang w:val="cs-CZ"/>
        </w:rPr>
        <w:t xml:space="preserve">e)  </w:t>
      </w:r>
      <w:r w:rsidRPr="004A1F24">
        <w:rPr>
          <w:rFonts w:ascii="Times New Roman" w:hAnsi="Times New Roman" w:cs="Times New Roman"/>
          <w:color w:val="000000"/>
          <w:spacing w:val="-4"/>
          <w:w w:val="105"/>
          <w:lang w:val="cs-CZ"/>
        </w:rPr>
        <w:tab/>
        <w:t>jestliže zhotovitel vstoupí do likvidace, anebo</w:t>
      </w:r>
    </w:p>
    <w:p w:rsidR="003B05E4" w:rsidRPr="004A1F24" w:rsidRDefault="003B05E4" w:rsidP="000C2EC0">
      <w:pPr>
        <w:spacing w:line="276" w:lineRule="auto"/>
        <w:ind w:left="1134" w:hanging="426"/>
        <w:jc w:val="both"/>
        <w:rPr>
          <w:rFonts w:ascii="Times New Roman" w:hAnsi="Times New Roman" w:cs="Times New Roman"/>
          <w:color w:val="000000"/>
          <w:spacing w:val="-4"/>
          <w:w w:val="105"/>
          <w:lang w:val="cs-CZ"/>
        </w:rPr>
      </w:pPr>
      <w:r w:rsidRPr="004A1F24">
        <w:rPr>
          <w:rFonts w:ascii="Times New Roman" w:hAnsi="Times New Roman" w:cs="Times New Roman"/>
          <w:color w:val="000000"/>
          <w:spacing w:val="-4"/>
          <w:w w:val="105"/>
          <w:lang w:val="cs-CZ"/>
        </w:rPr>
        <w:t xml:space="preserve">f) </w:t>
      </w:r>
      <w:r w:rsidRPr="004A1F24">
        <w:rPr>
          <w:rFonts w:ascii="Times New Roman" w:hAnsi="Times New Roman" w:cs="Times New Roman"/>
          <w:color w:val="000000"/>
          <w:spacing w:val="-4"/>
          <w:w w:val="105"/>
          <w:lang w:val="cs-CZ"/>
        </w:rPr>
        <w:tab/>
        <w:t>zhotovitel uzavře smlouvu o prodeji obchodního závodu či jeho části, na základě které převede svůj obchodní závod či tu jeho část, jejíž součástí jsou i práva a závazky z právního vztahu dle této smlouvy na třetí osobu.</w:t>
      </w:r>
    </w:p>
    <w:p w:rsidR="003B05E4" w:rsidRPr="004A1F24" w:rsidRDefault="003B05E4" w:rsidP="00896188">
      <w:p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pacing w:val="-4"/>
          <w:w w:val="105"/>
          <w:lang w:val="cs-CZ"/>
        </w:rPr>
      </w:pPr>
    </w:p>
    <w:p w:rsidR="003B05E4" w:rsidRDefault="003B05E4" w:rsidP="00896188">
      <w:pPr>
        <w:pStyle w:val="Nadpis3"/>
        <w:spacing w:line="276" w:lineRule="auto"/>
        <w:ind w:left="426" w:hanging="426"/>
        <w:rPr>
          <w:rFonts w:cs="Times New Roman"/>
          <w:sz w:val="22"/>
          <w:szCs w:val="22"/>
        </w:rPr>
      </w:pPr>
      <w:r w:rsidRPr="00097F59">
        <w:rPr>
          <w:rFonts w:cs="Times New Roman"/>
          <w:sz w:val="22"/>
          <w:szCs w:val="22"/>
        </w:rPr>
        <w:t>XI</w:t>
      </w:r>
      <w:r w:rsidR="00BB76DD" w:rsidRPr="00097F59">
        <w:rPr>
          <w:rFonts w:cs="Times New Roman"/>
          <w:sz w:val="22"/>
          <w:szCs w:val="22"/>
        </w:rPr>
        <w:t>I</w:t>
      </w:r>
      <w:r w:rsidRPr="00097F59">
        <w:rPr>
          <w:rFonts w:cs="Times New Roman"/>
          <w:sz w:val="22"/>
          <w:szCs w:val="22"/>
        </w:rPr>
        <w:t>.</w:t>
      </w:r>
      <w:r w:rsidRPr="00097F59">
        <w:rPr>
          <w:rFonts w:cs="Times New Roman"/>
          <w:sz w:val="22"/>
          <w:szCs w:val="22"/>
        </w:rPr>
        <w:tab/>
      </w:r>
      <w:r w:rsidR="005E194D">
        <w:rPr>
          <w:rFonts w:cs="Times New Roman"/>
          <w:sz w:val="22"/>
          <w:szCs w:val="22"/>
        </w:rPr>
        <w:t xml:space="preserve"> </w:t>
      </w:r>
      <w:r w:rsidRPr="00097F59">
        <w:rPr>
          <w:rFonts w:cs="Times New Roman"/>
          <w:sz w:val="22"/>
          <w:szCs w:val="22"/>
        </w:rPr>
        <w:t>Doručování</w:t>
      </w:r>
    </w:p>
    <w:p w:rsidR="004A1F24" w:rsidRPr="00241840" w:rsidRDefault="004A1F24" w:rsidP="00896188">
      <w:pPr>
        <w:ind w:left="426" w:hanging="426"/>
        <w:rPr>
          <w:lang w:val="cs-CZ" w:eastAsia="ar-SA"/>
        </w:rPr>
      </w:pPr>
    </w:p>
    <w:p w:rsidR="00896188" w:rsidRPr="00241840" w:rsidRDefault="00896188" w:rsidP="00CD4CF8">
      <w:pPr>
        <w:pStyle w:val="Zkladntextodsazen31"/>
        <w:numPr>
          <w:ilvl w:val="0"/>
          <w:numId w:val="13"/>
        </w:numPr>
        <w:spacing w:line="276" w:lineRule="auto"/>
        <w:ind w:left="426" w:hanging="426"/>
        <w:rPr>
          <w:rFonts w:cs="Times New Roman"/>
          <w:szCs w:val="22"/>
        </w:rPr>
      </w:pPr>
      <w:r w:rsidRPr="00241840">
        <w:rPr>
          <w:rFonts w:cs="Times New Roman"/>
          <w:szCs w:val="22"/>
        </w:rPr>
        <w:t>Smluvní strany této smlouvy se dohodly následujícím způsobem na adrese pro doručování písemné korespondence:</w:t>
      </w:r>
    </w:p>
    <w:p w:rsidR="00896188" w:rsidRPr="00A6383C" w:rsidRDefault="00896188" w:rsidP="000C2EC0">
      <w:pPr>
        <w:tabs>
          <w:tab w:val="left" w:pos="5104"/>
        </w:tabs>
        <w:spacing w:line="276" w:lineRule="auto"/>
        <w:ind w:left="1843" w:hanging="426"/>
        <w:jc w:val="both"/>
        <w:rPr>
          <w:rFonts w:ascii="Times New Roman" w:hAnsi="Times New Roman" w:cs="Times New Roman"/>
        </w:rPr>
      </w:pPr>
      <w:r w:rsidRPr="00241840">
        <w:rPr>
          <w:rFonts w:ascii="Times New Roman" w:hAnsi="Times New Roman" w:cs="Times New Roman"/>
        </w:rPr>
        <w:tab/>
      </w:r>
      <w:r w:rsidR="000C2EC0" w:rsidRPr="00A6383C">
        <w:rPr>
          <w:rFonts w:ascii="Times New Roman" w:hAnsi="Times New Roman" w:cs="Times New Roman"/>
        </w:rPr>
        <w:t xml:space="preserve"> </w:t>
      </w:r>
      <w:r w:rsidRPr="00A6383C">
        <w:rPr>
          <w:rFonts w:ascii="Times New Roman" w:hAnsi="Times New Roman" w:cs="Times New Roman"/>
        </w:rPr>
        <w:t xml:space="preserve">a) </w:t>
      </w:r>
      <w:proofErr w:type="spellStart"/>
      <w:r w:rsidRPr="00A6383C">
        <w:rPr>
          <w:rFonts w:ascii="Times New Roman" w:hAnsi="Times New Roman" w:cs="Times New Roman"/>
        </w:rPr>
        <w:t>adresa</w:t>
      </w:r>
      <w:proofErr w:type="spellEnd"/>
      <w:r w:rsidRPr="00A6383C">
        <w:rPr>
          <w:rFonts w:ascii="Times New Roman" w:hAnsi="Times New Roman" w:cs="Times New Roman"/>
        </w:rPr>
        <w:t xml:space="preserve"> pro </w:t>
      </w:r>
      <w:proofErr w:type="spellStart"/>
      <w:r w:rsidRPr="00A6383C">
        <w:rPr>
          <w:rFonts w:ascii="Times New Roman" w:hAnsi="Times New Roman" w:cs="Times New Roman"/>
        </w:rPr>
        <w:t>doručování</w:t>
      </w:r>
      <w:proofErr w:type="spellEnd"/>
      <w:r w:rsidRPr="00A6383C">
        <w:rPr>
          <w:rFonts w:ascii="Times New Roman" w:hAnsi="Times New Roman" w:cs="Times New Roman"/>
        </w:rPr>
        <w:t xml:space="preserve"> </w:t>
      </w:r>
      <w:proofErr w:type="spellStart"/>
      <w:r w:rsidRPr="00A6383C">
        <w:rPr>
          <w:rFonts w:ascii="Times New Roman" w:hAnsi="Times New Roman" w:cs="Times New Roman"/>
        </w:rPr>
        <w:t>objednateli</w:t>
      </w:r>
      <w:proofErr w:type="spellEnd"/>
      <w:r w:rsidRPr="00A6383C">
        <w:rPr>
          <w:rFonts w:ascii="Times New Roman" w:hAnsi="Times New Roman" w:cs="Times New Roman"/>
        </w:rPr>
        <w:t xml:space="preserve"> je: </w:t>
      </w:r>
    </w:p>
    <w:p w:rsidR="00896188" w:rsidRPr="00A6383C" w:rsidRDefault="00896188" w:rsidP="000C2EC0">
      <w:pPr>
        <w:tabs>
          <w:tab w:val="left" w:pos="5104"/>
        </w:tabs>
        <w:spacing w:line="276" w:lineRule="auto"/>
        <w:ind w:left="1843" w:hanging="426"/>
        <w:jc w:val="both"/>
        <w:rPr>
          <w:rFonts w:ascii="Times New Roman" w:hAnsi="Times New Roman" w:cs="Times New Roman"/>
        </w:rPr>
      </w:pPr>
      <w:r w:rsidRPr="00A6383C">
        <w:rPr>
          <w:rFonts w:ascii="Times New Roman" w:hAnsi="Times New Roman" w:cs="Times New Roman"/>
        </w:rPr>
        <w:tab/>
      </w:r>
      <w:r w:rsidR="000C2EC0" w:rsidRPr="00A6383C">
        <w:rPr>
          <w:rFonts w:ascii="Times New Roman" w:hAnsi="Times New Roman" w:cs="Times New Roman"/>
        </w:rPr>
        <w:t xml:space="preserve"> </w:t>
      </w:r>
      <w:proofErr w:type="spellStart"/>
      <w:r w:rsidRPr="00A6383C">
        <w:rPr>
          <w:rFonts w:ascii="Times New Roman" w:hAnsi="Times New Roman" w:cs="Times New Roman"/>
        </w:rPr>
        <w:t>Statutární</w:t>
      </w:r>
      <w:proofErr w:type="spellEnd"/>
      <w:r w:rsidRPr="00A6383C">
        <w:rPr>
          <w:rFonts w:ascii="Times New Roman" w:hAnsi="Times New Roman" w:cs="Times New Roman"/>
        </w:rPr>
        <w:t xml:space="preserve"> </w:t>
      </w:r>
      <w:proofErr w:type="spellStart"/>
      <w:r w:rsidRPr="00A6383C">
        <w:rPr>
          <w:rFonts w:ascii="Times New Roman" w:hAnsi="Times New Roman" w:cs="Times New Roman"/>
        </w:rPr>
        <w:t>město</w:t>
      </w:r>
      <w:proofErr w:type="spellEnd"/>
      <w:r w:rsidRPr="00A6383C">
        <w:rPr>
          <w:rFonts w:ascii="Times New Roman" w:hAnsi="Times New Roman" w:cs="Times New Roman"/>
        </w:rPr>
        <w:t xml:space="preserve"> Karlovy Vary,</w:t>
      </w:r>
    </w:p>
    <w:p w:rsidR="00896188" w:rsidRPr="00A6383C" w:rsidRDefault="00896188" w:rsidP="000C2EC0">
      <w:pPr>
        <w:tabs>
          <w:tab w:val="left" w:pos="5104"/>
        </w:tabs>
        <w:spacing w:line="276" w:lineRule="auto"/>
        <w:ind w:left="1843" w:hanging="426"/>
        <w:jc w:val="both"/>
        <w:rPr>
          <w:rFonts w:ascii="Times New Roman" w:hAnsi="Times New Roman" w:cs="Times New Roman"/>
        </w:rPr>
      </w:pPr>
      <w:r w:rsidRPr="00A6383C">
        <w:rPr>
          <w:rFonts w:ascii="Times New Roman" w:hAnsi="Times New Roman" w:cs="Times New Roman"/>
        </w:rPr>
        <w:tab/>
      </w:r>
      <w:r w:rsidR="000C2EC0" w:rsidRPr="00A6383C">
        <w:rPr>
          <w:rFonts w:ascii="Times New Roman" w:hAnsi="Times New Roman" w:cs="Times New Roman"/>
        </w:rPr>
        <w:t xml:space="preserve"> </w:t>
      </w:r>
      <w:proofErr w:type="spellStart"/>
      <w:r w:rsidRPr="00A6383C">
        <w:rPr>
          <w:rFonts w:ascii="Times New Roman" w:hAnsi="Times New Roman" w:cs="Times New Roman"/>
        </w:rPr>
        <w:t>Odbor</w:t>
      </w:r>
      <w:proofErr w:type="spellEnd"/>
      <w:r w:rsidRPr="00A6383C">
        <w:rPr>
          <w:rFonts w:ascii="Times New Roman" w:hAnsi="Times New Roman" w:cs="Times New Roman"/>
        </w:rPr>
        <w:t xml:space="preserve"> </w:t>
      </w:r>
      <w:proofErr w:type="spellStart"/>
      <w:r w:rsidRPr="00A6383C">
        <w:rPr>
          <w:rFonts w:ascii="Times New Roman" w:hAnsi="Times New Roman" w:cs="Times New Roman"/>
        </w:rPr>
        <w:t>rozvoje</w:t>
      </w:r>
      <w:proofErr w:type="spellEnd"/>
      <w:r w:rsidRPr="00A6383C">
        <w:rPr>
          <w:rFonts w:ascii="Times New Roman" w:hAnsi="Times New Roman" w:cs="Times New Roman"/>
        </w:rPr>
        <w:t xml:space="preserve"> a </w:t>
      </w:r>
      <w:proofErr w:type="spellStart"/>
      <w:r w:rsidRPr="00A6383C">
        <w:rPr>
          <w:rFonts w:ascii="Times New Roman" w:hAnsi="Times New Roman" w:cs="Times New Roman"/>
        </w:rPr>
        <w:t>investic</w:t>
      </w:r>
      <w:proofErr w:type="spellEnd"/>
      <w:r w:rsidRPr="00A6383C">
        <w:rPr>
          <w:rFonts w:ascii="Times New Roman" w:hAnsi="Times New Roman" w:cs="Times New Roman"/>
        </w:rPr>
        <w:t xml:space="preserve">, </w:t>
      </w:r>
      <w:proofErr w:type="spellStart"/>
      <w:r w:rsidRPr="00A6383C">
        <w:rPr>
          <w:rFonts w:ascii="Times New Roman" w:hAnsi="Times New Roman" w:cs="Times New Roman"/>
        </w:rPr>
        <w:t>Moskevská</w:t>
      </w:r>
      <w:proofErr w:type="spellEnd"/>
      <w:r w:rsidRPr="00A6383C">
        <w:rPr>
          <w:rFonts w:ascii="Times New Roman" w:hAnsi="Times New Roman" w:cs="Times New Roman"/>
        </w:rPr>
        <w:t xml:space="preserve"> 2035/21, 361 20 Karlovy Vary;</w:t>
      </w:r>
    </w:p>
    <w:p w:rsidR="000C2EC0" w:rsidRPr="00A6383C" w:rsidRDefault="000C2EC0" w:rsidP="000C2EC0">
      <w:pPr>
        <w:tabs>
          <w:tab w:val="left" w:pos="5104"/>
        </w:tabs>
        <w:spacing w:line="276" w:lineRule="auto"/>
        <w:ind w:left="1843" w:hanging="426"/>
        <w:jc w:val="both"/>
        <w:rPr>
          <w:rFonts w:ascii="Times New Roman" w:hAnsi="Times New Roman" w:cs="Times New Roman"/>
        </w:rPr>
      </w:pPr>
    </w:p>
    <w:p w:rsidR="00896188" w:rsidRPr="00A6383C" w:rsidRDefault="00896188" w:rsidP="000C2EC0">
      <w:pPr>
        <w:keepNext/>
        <w:tabs>
          <w:tab w:val="left" w:pos="1843"/>
        </w:tabs>
        <w:spacing w:line="276" w:lineRule="auto"/>
        <w:ind w:left="1843" w:hanging="426"/>
        <w:jc w:val="both"/>
        <w:rPr>
          <w:rFonts w:ascii="Times New Roman" w:hAnsi="Times New Roman" w:cs="Times New Roman"/>
        </w:rPr>
      </w:pPr>
      <w:r w:rsidRPr="00A6383C">
        <w:rPr>
          <w:rFonts w:ascii="Times New Roman" w:hAnsi="Times New Roman" w:cs="Times New Roman"/>
        </w:rPr>
        <w:tab/>
      </w:r>
      <w:r w:rsidR="000C2EC0" w:rsidRPr="00A6383C">
        <w:rPr>
          <w:rFonts w:ascii="Times New Roman" w:hAnsi="Times New Roman" w:cs="Times New Roman"/>
        </w:rPr>
        <w:t xml:space="preserve"> </w:t>
      </w:r>
      <w:r w:rsidRPr="00A6383C">
        <w:rPr>
          <w:rFonts w:ascii="Times New Roman" w:hAnsi="Times New Roman" w:cs="Times New Roman"/>
        </w:rPr>
        <w:t xml:space="preserve">b) </w:t>
      </w:r>
      <w:proofErr w:type="spellStart"/>
      <w:r w:rsidRPr="00A6383C">
        <w:rPr>
          <w:rFonts w:ascii="Times New Roman" w:hAnsi="Times New Roman" w:cs="Times New Roman"/>
        </w:rPr>
        <w:t>adresa</w:t>
      </w:r>
      <w:proofErr w:type="spellEnd"/>
      <w:r w:rsidRPr="00A6383C">
        <w:rPr>
          <w:rFonts w:ascii="Times New Roman" w:hAnsi="Times New Roman" w:cs="Times New Roman"/>
        </w:rPr>
        <w:t xml:space="preserve"> pro </w:t>
      </w:r>
      <w:proofErr w:type="spellStart"/>
      <w:r w:rsidRPr="00A6383C">
        <w:rPr>
          <w:rFonts w:ascii="Times New Roman" w:hAnsi="Times New Roman" w:cs="Times New Roman"/>
        </w:rPr>
        <w:t>doručování</w:t>
      </w:r>
      <w:proofErr w:type="spellEnd"/>
      <w:r w:rsidRPr="00A6383C">
        <w:rPr>
          <w:rFonts w:ascii="Times New Roman" w:hAnsi="Times New Roman" w:cs="Times New Roman"/>
        </w:rPr>
        <w:t xml:space="preserve"> </w:t>
      </w:r>
      <w:proofErr w:type="spellStart"/>
      <w:r w:rsidRPr="00A6383C">
        <w:rPr>
          <w:rFonts w:ascii="Times New Roman" w:hAnsi="Times New Roman" w:cs="Times New Roman"/>
        </w:rPr>
        <w:t>zhotoviteli</w:t>
      </w:r>
      <w:proofErr w:type="spellEnd"/>
      <w:r w:rsidRPr="00A6383C">
        <w:rPr>
          <w:rFonts w:ascii="Times New Roman" w:hAnsi="Times New Roman" w:cs="Times New Roman"/>
        </w:rPr>
        <w:t xml:space="preserve"> je:</w:t>
      </w:r>
    </w:p>
    <w:p w:rsidR="00896188" w:rsidRPr="00A6383C" w:rsidRDefault="00896188" w:rsidP="000C2EC0">
      <w:pPr>
        <w:keepNext/>
        <w:tabs>
          <w:tab w:val="left" w:pos="2127"/>
        </w:tabs>
        <w:spacing w:line="276" w:lineRule="auto"/>
        <w:ind w:left="1843" w:hanging="426"/>
        <w:jc w:val="both"/>
        <w:rPr>
          <w:rFonts w:ascii="Times New Roman" w:hAnsi="Times New Roman" w:cs="Times New Roman"/>
        </w:rPr>
      </w:pPr>
      <w:r w:rsidRPr="00A6383C">
        <w:rPr>
          <w:rFonts w:ascii="Times New Roman" w:hAnsi="Times New Roman" w:cs="Times New Roman"/>
        </w:rPr>
        <w:tab/>
        <w:t xml:space="preserve"> Ing. arch. Rudolf </w:t>
      </w:r>
      <w:proofErr w:type="spellStart"/>
      <w:r w:rsidRPr="00A6383C">
        <w:rPr>
          <w:rFonts w:ascii="Times New Roman" w:hAnsi="Times New Roman" w:cs="Times New Roman"/>
        </w:rPr>
        <w:t>Wiszczor</w:t>
      </w:r>
      <w:proofErr w:type="spellEnd"/>
    </w:p>
    <w:p w:rsidR="00896188" w:rsidRPr="00241840" w:rsidRDefault="00896188" w:rsidP="000C2EC0">
      <w:pPr>
        <w:keepNext/>
        <w:tabs>
          <w:tab w:val="left" w:pos="2127"/>
        </w:tabs>
        <w:spacing w:line="276" w:lineRule="auto"/>
        <w:ind w:left="1843" w:hanging="426"/>
        <w:jc w:val="both"/>
        <w:rPr>
          <w:rFonts w:ascii="Times New Roman" w:hAnsi="Times New Roman" w:cs="Times New Roman"/>
        </w:rPr>
      </w:pPr>
      <w:r w:rsidRPr="00241840">
        <w:rPr>
          <w:rFonts w:ascii="Times New Roman" w:hAnsi="Times New Roman" w:cs="Times New Roman"/>
        </w:rPr>
        <w:tab/>
        <w:t xml:space="preserve"> </w:t>
      </w:r>
      <w:proofErr w:type="spellStart"/>
      <w:r w:rsidRPr="00241840">
        <w:rPr>
          <w:rFonts w:ascii="Times New Roman" w:hAnsi="Times New Roman" w:cs="Times New Roman"/>
        </w:rPr>
        <w:t>náměstí</w:t>
      </w:r>
      <w:proofErr w:type="spellEnd"/>
      <w:r w:rsidRPr="00241840">
        <w:rPr>
          <w:rFonts w:ascii="Times New Roman" w:hAnsi="Times New Roman" w:cs="Times New Roman"/>
        </w:rPr>
        <w:t xml:space="preserve"> Dr. </w:t>
      </w:r>
      <w:proofErr w:type="spellStart"/>
      <w:r w:rsidRPr="00241840">
        <w:rPr>
          <w:rFonts w:ascii="Times New Roman" w:hAnsi="Times New Roman" w:cs="Times New Roman"/>
        </w:rPr>
        <w:t>Beneše</w:t>
      </w:r>
      <w:proofErr w:type="spellEnd"/>
      <w:r w:rsidRPr="00241840">
        <w:rPr>
          <w:rFonts w:ascii="Times New Roman" w:hAnsi="Times New Roman" w:cs="Times New Roman"/>
        </w:rPr>
        <w:t xml:space="preserve"> 1321/15, 43001 </w:t>
      </w:r>
      <w:proofErr w:type="spellStart"/>
      <w:r w:rsidRPr="00241840">
        <w:rPr>
          <w:rFonts w:ascii="Times New Roman" w:hAnsi="Times New Roman" w:cs="Times New Roman"/>
        </w:rPr>
        <w:t>Chomutov</w:t>
      </w:r>
      <w:proofErr w:type="spellEnd"/>
      <w:r w:rsidRPr="00241840">
        <w:rPr>
          <w:rFonts w:ascii="Times New Roman" w:hAnsi="Times New Roman" w:cs="Times New Roman"/>
        </w:rPr>
        <w:t xml:space="preserve"> </w:t>
      </w:r>
    </w:p>
    <w:p w:rsidR="00896188" w:rsidRPr="00241840" w:rsidRDefault="00896188" w:rsidP="00896188">
      <w:pPr>
        <w:tabs>
          <w:tab w:val="left" w:pos="510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</w:p>
    <w:p w:rsidR="00896188" w:rsidRPr="00241840" w:rsidRDefault="00896188" w:rsidP="00CD4CF8">
      <w:pPr>
        <w:pStyle w:val="Odstavecseseznamem"/>
        <w:numPr>
          <w:ilvl w:val="0"/>
          <w:numId w:val="13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241840">
        <w:rPr>
          <w:rFonts w:cs="Times New Roman"/>
          <w:sz w:val="22"/>
          <w:szCs w:val="22"/>
        </w:rPr>
        <w:t>Smluvní strany se dohodly, že v případě změny sídla, a tím i adresy pro doručování, budou písemně informovat o této skutečnosti bez zbytečného odkladu druhou smluvní stranu.</w:t>
      </w:r>
    </w:p>
    <w:p w:rsidR="00896188" w:rsidRPr="00241840" w:rsidRDefault="00896188" w:rsidP="00896188">
      <w:pPr>
        <w:spacing w:line="276" w:lineRule="auto"/>
        <w:ind w:left="426" w:hanging="426"/>
        <w:jc w:val="both"/>
        <w:rPr>
          <w:rFonts w:ascii="Times New Roman" w:hAnsi="Times New Roman" w:cs="Times New Roman"/>
          <w:lang w:val="cs-CZ" w:eastAsia="ar-SA"/>
        </w:rPr>
      </w:pPr>
    </w:p>
    <w:p w:rsidR="00896188" w:rsidRPr="00241840" w:rsidRDefault="00896188" w:rsidP="00CD4CF8">
      <w:pPr>
        <w:pStyle w:val="Zkladntext31"/>
        <w:numPr>
          <w:ilvl w:val="0"/>
          <w:numId w:val="13"/>
        </w:numPr>
        <w:spacing w:line="276" w:lineRule="auto"/>
        <w:ind w:left="426" w:hanging="426"/>
        <w:rPr>
          <w:rFonts w:cs="Times New Roman"/>
          <w:sz w:val="22"/>
          <w:szCs w:val="22"/>
        </w:rPr>
      </w:pPr>
      <w:r w:rsidRPr="00241840">
        <w:rPr>
          <w:rFonts w:cs="Times New Roman"/>
          <w:sz w:val="22"/>
          <w:szCs w:val="22"/>
        </w:rPr>
        <w:t>Veškerá podání a jiná oznámení, která se doručují smluvním stranám, je třeba doručit osobně, nebo doporučenou listovní zásilkou s doručenkou nebo do datové schránky smluvních stran.</w:t>
      </w:r>
    </w:p>
    <w:p w:rsidR="00896188" w:rsidRPr="00241840" w:rsidRDefault="00896188" w:rsidP="00896188">
      <w:pPr>
        <w:pStyle w:val="Zkladntext31"/>
        <w:spacing w:line="276" w:lineRule="auto"/>
        <w:ind w:left="426" w:hanging="426"/>
        <w:rPr>
          <w:rFonts w:cs="Times New Roman"/>
          <w:sz w:val="22"/>
          <w:szCs w:val="22"/>
        </w:rPr>
      </w:pPr>
    </w:p>
    <w:p w:rsidR="00896188" w:rsidRPr="00241840" w:rsidRDefault="00896188" w:rsidP="00CD4CF8">
      <w:pPr>
        <w:pStyle w:val="Zkladntext31"/>
        <w:numPr>
          <w:ilvl w:val="0"/>
          <w:numId w:val="13"/>
        </w:numPr>
        <w:spacing w:line="276" w:lineRule="auto"/>
        <w:ind w:left="426" w:hanging="426"/>
        <w:rPr>
          <w:rFonts w:cs="Times New Roman"/>
          <w:sz w:val="22"/>
          <w:szCs w:val="22"/>
        </w:rPr>
      </w:pPr>
      <w:r w:rsidRPr="00241840">
        <w:rPr>
          <w:rFonts w:cs="Times New Roman"/>
          <w:sz w:val="22"/>
          <w:szCs w:val="22"/>
        </w:rPr>
        <w:t>Aniž by tím byly dotčeny další prostředky, kterými lze prokázat doručení, má se za to, že oznámení bylo řádně doručené:</w:t>
      </w:r>
    </w:p>
    <w:p w:rsidR="00896188" w:rsidRPr="00241840" w:rsidRDefault="00896188" w:rsidP="00CD4CF8">
      <w:pPr>
        <w:pStyle w:val="Odstavecseseznamem"/>
        <w:widowControl w:val="0"/>
        <w:numPr>
          <w:ilvl w:val="1"/>
          <w:numId w:val="13"/>
        </w:numPr>
        <w:tabs>
          <w:tab w:val="left" w:pos="4395"/>
          <w:tab w:val="left" w:pos="4760"/>
          <w:tab w:val="left" w:pos="5327"/>
          <w:tab w:val="left" w:pos="5894"/>
          <w:tab w:val="left" w:pos="6461"/>
          <w:tab w:val="left" w:pos="7028"/>
          <w:tab w:val="right" w:pos="7593"/>
          <w:tab w:val="left" w:pos="8162"/>
          <w:tab w:val="left" w:pos="8727"/>
          <w:tab w:val="decimal" w:pos="9296"/>
          <w:tab w:val="left" w:pos="9861"/>
          <w:tab w:val="left" w:pos="10430"/>
        </w:tabs>
        <w:spacing w:line="276" w:lineRule="auto"/>
        <w:ind w:left="1134" w:hanging="426"/>
        <w:jc w:val="both"/>
        <w:rPr>
          <w:rFonts w:cs="Times New Roman"/>
          <w:sz w:val="22"/>
          <w:szCs w:val="22"/>
        </w:rPr>
      </w:pPr>
      <w:r w:rsidRPr="00241840">
        <w:rPr>
          <w:rFonts w:cs="Times New Roman"/>
          <w:sz w:val="22"/>
          <w:szCs w:val="22"/>
        </w:rPr>
        <w:lastRenderedPageBreak/>
        <w:t>při doručování osobně:</w:t>
      </w:r>
    </w:p>
    <w:p w:rsidR="00896188" w:rsidRPr="00241840" w:rsidRDefault="00896188" w:rsidP="00CD4CF8">
      <w:pPr>
        <w:pStyle w:val="Odstavecseseznamem"/>
        <w:widowControl w:val="0"/>
        <w:numPr>
          <w:ilvl w:val="1"/>
          <w:numId w:val="14"/>
        </w:numPr>
        <w:tabs>
          <w:tab w:val="left" w:pos="4395"/>
          <w:tab w:val="left" w:pos="4760"/>
          <w:tab w:val="left" w:pos="5327"/>
          <w:tab w:val="left" w:pos="5894"/>
          <w:tab w:val="left" w:pos="6461"/>
          <w:tab w:val="left" w:pos="7028"/>
          <w:tab w:val="right" w:pos="7593"/>
          <w:tab w:val="left" w:pos="8162"/>
          <w:tab w:val="left" w:pos="8727"/>
          <w:tab w:val="decimal" w:pos="9296"/>
          <w:tab w:val="left" w:pos="9861"/>
          <w:tab w:val="left" w:pos="10430"/>
        </w:tabs>
        <w:spacing w:line="276" w:lineRule="auto"/>
        <w:ind w:left="1134" w:hanging="426"/>
        <w:jc w:val="both"/>
        <w:rPr>
          <w:rFonts w:cs="Times New Roman"/>
          <w:sz w:val="22"/>
          <w:szCs w:val="22"/>
        </w:rPr>
      </w:pPr>
      <w:r w:rsidRPr="00241840">
        <w:rPr>
          <w:rFonts w:cs="Times New Roman"/>
          <w:sz w:val="22"/>
          <w:szCs w:val="22"/>
        </w:rPr>
        <w:t>dnem faktického přijetí oznámení příjemcem; nebo</w:t>
      </w:r>
    </w:p>
    <w:p w:rsidR="00896188" w:rsidRPr="00241840" w:rsidRDefault="00896188" w:rsidP="00CD4CF8">
      <w:pPr>
        <w:pStyle w:val="Odstavecseseznamem"/>
        <w:widowControl w:val="0"/>
        <w:numPr>
          <w:ilvl w:val="1"/>
          <w:numId w:val="14"/>
        </w:numPr>
        <w:tabs>
          <w:tab w:val="left" w:pos="4395"/>
          <w:tab w:val="left" w:pos="4760"/>
          <w:tab w:val="left" w:pos="5327"/>
          <w:tab w:val="left" w:pos="5894"/>
          <w:tab w:val="left" w:pos="6461"/>
          <w:tab w:val="left" w:pos="7028"/>
          <w:tab w:val="right" w:pos="7593"/>
          <w:tab w:val="left" w:pos="8162"/>
          <w:tab w:val="left" w:pos="8727"/>
          <w:tab w:val="decimal" w:pos="9296"/>
          <w:tab w:val="left" w:pos="9861"/>
          <w:tab w:val="left" w:pos="10430"/>
        </w:tabs>
        <w:spacing w:line="276" w:lineRule="auto"/>
        <w:ind w:left="1134" w:hanging="426"/>
        <w:jc w:val="both"/>
        <w:rPr>
          <w:rFonts w:cs="Times New Roman"/>
          <w:sz w:val="22"/>
          <w:szCs w:val="22"/>
        </w:rPr>
      </w:pPr>
      <w:r w:rsidRPr="00241840">
        <w:rPr>
          <w:rFonts w:cs="Times New Roman"/>
          <w:sz w:val="22"/>
          <w:szCs w:val="22"/>
        </w:rPr>
        <w:t>dnem, v němž bylo doručeno osobě na příjemcově adrese určené k přebírání listovních zásilek; nebo</w:t>
      </w:r>
    </w:p>
    <w:p w:rsidR="00896188" w:rsidRPr="00241840" w:rsidRDefault="00896188" w:rsidP="00CD4CF8">
      <w:pPr>
        <w:pStyle w:val="Odstavecseseznamem"/>
        <w:widowControl w:val="0"/>
        <w:numPr>
          <w:ilvl w:val="1"/>
          <w:numId w:val="14"/>
        </w:numPr>
        <w:tabs>
          <w:tab w:val="left" w:pos="4395"/>
          <w:tab w:val="left" w:pos="4760"/>
          <w:tab w:val="left" w:pos="5327"/>
          <w:tab w:val="left" w:pos="5894"/>
          <w:tab w:val="left" w:pos="6461"/>
          <w:tab w:val="left" w:pos="7028"/>
          <w:tab w:val="right" w:pos="7593"/>
          <w:tab w:val="left" w:pos="8162"/>
          <w:tab w:val="left" w:pos="8727"/>
          <w:tab w:val="decimal" w:pos="9296"/>
          <w:tab w:val="left" w:pos="9861"/>
          <w:tab w:val="left" w:pos="10430"/>
        </w:tabs>
        <w:spacing w:line="276" w:lineRule="auto"/>
        <w:ind w:left="1134" w:hanging="426"/>
        <w:jc w:val="both"/>
        <w:rPr>
          <w:rFonts w:cs="Times New Roman"/>
          <w:sz w:val="22"/>
          <w:szCs w:val="22"/>
        </w:rPr>
      </w:pPr>
      <w:r w:rsidRPr="00241840">
        <w:rPr>
          <w:rFonts w:cs="Times New Roman"/>
          <w:sz w:val="22"/>
          <w:szCs w:val="22"/>
        </w:rPr>
        <w:t>dnem, kdy bylo doručováno osobě na příjemcově adrese určené k přebírání listovních zásilek, a tato osoba odmítla listovní zásilku převzít; nebo</w:t>
      </w:r>
    </w:p>
    <w:p w:rsidR="00896188" w:rsidRPr="00241840" w:rsidRDefault="00896188" w:rsidP="00CD4CF8">
      <w:pPr>
        <w:pStyle w:val="Odstavecseseznamem"/>
        <w:widowControl w:val="0"/>
        <w:numPr>
          <w:ilvl w:val="1"/>
          <w:numId w:val="14"/>
        </w:numPr>
        <w:tabs>
          <w:tab w:val="left" w:pos="4395"/>
          <w:tab w:val="left" w:pos="4760"/>
          <w:tab w:val="left" w:pos="5327"/>
          <w:tab w:val="left" w:pos="5894"/>
          <w:tab w:val="left" w:pos="6461"/>
          <w:tab w:val="left" w:pos="7028"/>
          <w:tab w:val="right" w:pos="7593"/>
          <w:tab w:val="left" w:pos="8162"/>
          <w:tab w:val="left" w:pos="8727"/>
          <w:tab w:val="decimal" w:pos="9296"/>
          <w:tab w:val="left" w:pos="9861"/>
          <w:tab w:val="left" w:pos="10430"/>
        </w:tabs>
        <w:spacing w:line="276" w:lineRule="auto"/>
        <w:ind w:left="1134" w:hanging="426"/>
        <w:jc w:val="both"/>
        <w:rPr>
          <w:rFonts w:cs="Times New Roman"/>
          <w:sz w:val="22"/>
          <w:szCs w:val="22"/>
        </w:rPr>
      </w:pPr>
      <w:r w:rsidRPr="00241840">
        <w:rPr>
          <w:rFonts w:cs="Times New Roman"/>
          <w:sz w:val="22"/>
          <w:szCs w:val="22"/>
        </w:rPr>
        <w:t xml:space="preserve">dnem, kdy příjemce při prvním pokusu o doručení zásilku z jakýchkoli důvodů nepřevzal či odmítl zásilku převzít, a to i přesto, že se v místě doručení nezdržuje, pokud byla na zásilce uvedena adresa pro doručování dle </w:t>
      </w:r>
      <w:r w:rsidR="00F1733D">
        <w:rPr>
          <w:rFonts w:cs="Times New Roman"/>
          <w:sz w:val="22"/>
          <w:szCs w:val="22"/>
        </w:rPr>
        <w:t xml:space="preserve">tohoto </w:t>
      </w:r>
      <w:r w:rsidRPr="00241840">
        <w:rPr>
          <w:rFonts w:cs="Times New Roman"/>
          <w:sz w:val="22"/>
          <w:szCs w:val="22"/>
        </w:rPr>
        <w:t>článku XIII.</w:t>
      </w:r>
    </w:p>
    <w:p w:rsidR="00896188" w:rsidRPr="00241840" w:rsidRDefault="00896188" w:rsidP="000C2EC0">
      <w:pPr>
        <w:pStyle w:val="Odstavecseseznamem"/>
        <w:widowControl w:val="0"/>
        <w:tabs>
          <w:tab w:val="left" w:pos="4395"/>
          <w:tab w:val="left" w:pos="4760"/>
          <w:tab w:val="left" w:pos="5327"/>
          <w:tab w:val="left" w:pos="5894"/>
          <w:tab w:val="left" w:pos="6461"/>
          <w:tab w:val="left" w:pos="7028"/>
          <w:tab w:val="right" w:pos="7593"/>
          <w:tab w:val="left" w:pos="8162"/>
          <w:tab w:val="left" w:pos="8727"/>
          <w:tab w:val="decimal" w:pos="9296"/>
          <w:tab w:val="left" w:pos="9861"/>
          <w:tab w:val="left" w:pos="10430"/>
        </w:tabs>
        <w:spacing w:line="276" w:lineRule="auto"/>
        <w:ind w:left="1134" w:hanging="426"/>
        <w:jc w:val="both"/>
        <w:rPr>
          <w:rFonts w:cs="Times New Roman"/>
          <w:sz w:val="22"/>
          <w:szCs w:val="22"/>
        </w:rPr>
      </w:pPr>
    </w:p>
    <w:p w:rsidR="00896188" w:rsidRPr="00241840" w:rsidRDefault="00896188" w:rsidP="00CD4CF8">
      <w:pPr>
        <w:pStyle w:val="Odstavecseseznamem"/>
        <w:widowControl w:val="0"/>
        <w:numPr>
          <w:ilvl w:val="1"/>
          <w:numId w:val="13"/>
        </w:numPr>
        <w:tabs>
          <w:tab w:val="left" w:pos="4395"/>
          <w:tab w:val="left" w:pos="4760"/>
          <w:tab w:val="left" w:pos="5327"/>
          <w:tab w:val="left" w:pos="5894"/>
          <w:tab w:val="left" w:pos="6461"/>
          <w:tab w:val="left" w:pos="7028"/>
          <w:tab w:val="right" w:pos="7593"/>
          <w:tab w:val="left" w:pos="8162"/>
          <w:tab w:val="left" w:pos="8727"/>
          <w:tab w:val="decimal" w:pos="9296"/>
          <w:tab w:val="left" w:pos="9861"/>
          <w:tab w:val="left" w:pos="10430"/>
        </w:tabs>
        <w:spacing w:line="276" w:lineRule="auto"/>
        <w:ind w:left="1134" w:hanging="426"/>
        <w:jc w:val="both"/>
        <w:rPr>
          <w:rFonts w:cs="Times New Roman"/>
          <w:sz w:val="22"/>
          <w:szCs w:val="22"/>
        </w:rPr>
      </w:pPr>
      <w:r w:rsidRPr="00241840">
        <w:rPr>
          <w:rFonts w:cs="Times New Roman"/>
          <w:sz w:val="22"/>
          <w:szCs w:val="22"/>
        </w:rPr>
        <w:t>při doručování prostřednictvím držitele poštovní licence:</w:t>
      </w:r>
    </w:p>
    <w:p w:rsidR="00896188" w:rsidRPr="00241840" w:rsidRDefault="00896188" w:rsidP="00CD4CF8">
      <w:pPr>
        <w:pStyle w:val="Odstavecseseznamem"/>
        <w:widowControl w:val="0"/>
        <w:numPr>
          <w:ilvl w:val="2"/>
          <w:numId w:val="15"/>
        </w:numPr>
        <w:tabs>
          <w:tab w:val="left" w:pos="4395"/>
          <w:tab w:val="left" w:pos="4760"/>
          <w:tab w:val="left" w:pos="5327"/>
          <w:tab w:val="left" w:pos="5894"/>
          <w:tab w:val="left" w:pos="6461"/>
          <w:tab w:val="left" w:pos="7028"/>
          <w:tab w:val="right" w:pos="7593"/>
          <w:tab w:val="left" w:pos="8162"/>
          <w:tab w:val="left" w:pos="8727"/>
          <w:tab w:val="decimal" w:pos="9296"/>
          <w:tab w:val="left" w:pos="9861"/>
          <w:tab w:val="left" w:pos="10430"/>
        </w:tabs>
        <w:spacing w:line="276" w:lineRule="auto"/>
        <w:ind w:left="1134" w:hanging="426"/>
        <w:jc w:val="both"/>
        <w:rPr>
          <w:rFonts w:cs="Times New Roman"/>
          <w:sz w:val="22"/>
          <w:szCs w:val="22"/>
        </w:rPr>
      </w:pPr>
      <w:r w:rsidRPr="00241840">
        <w:rPr>
          <w:rFonts w:cs="Times New Roman"/>
          <w:sz w:val="22"/>
          <w:szCs w:val="22"/>
        </w:rPr>
        <w:t xml:space="preserve">   dnem předání listovní zásilky příjemci; nebo               </w:t>
      </w:r>
    </w:p>
    <w:p w:rsidR="00896188" w:rsidRPr="00241840" w:rsidRDefault="00896188" w:rsidP="00CD4CF8">
      <w:pPr>
        <w:pStyle w:val="Odstavecseseznamem"/>
        <w:widowControl w:val="0"/>
        <w:numPr>
          <w:ilvl w:val="2"/>
          <w:numId w:val="15"/>
        </w:numPr>
        <w:tabs>
          <w:tab w:val="left" w:pos="1418"/>
          <w:tab w:val="left" w:pos="4760"/>
          <w:tab w:val="left" w:pos="5327"/>
          <w:tab w:val="left" w:pos="5894"/>
          <w:tab w:val="left" w:pos="6461"/>
          <w:tab w:val="left" w:pos="7028"/>
          <w:tab w:val="right" w:pos="7593"/>
          <w:tab w:val="left" w:pos="8162"/>
          <w:tab w:val="left" w:pos="8727"/>
          <w:tab w:val="decimal" w:pos="9296"/>
          <w:tab w:val="left" w:pos="9861"/>
          <w:tab w:val="left" w:pos="10430"/>
        </w:tabs>
        <w:spacing w:line="276" w:lineRule="auto"/>
        <w:ind w:left="1134" w:hanging="426"/>
        <w:jc w:val="both"/>
        <w:rPr>
          <w:rFonts w:cs="Times New Roman"/>
          <w:sz w:val="22"/>
          <w:szCs w:val="22"/>
        </w:rPr>
      </w:pPr>
      <w:r w:rsidRPr="00241840">
        <w:rPr>
          <w:rFonts w:cs="Times New Roman"/>
          <w:sz w:val="22"/>
          <w:szCs w:val="22"/>
        </w:rPr>
        <w:t xml:space="preserve">dnem, kdy příjemce při prvním pokusu o doručení zásilku z jakýchkoli důvodů nepřevzal či odmítl zásilku převzít, a to i přesto, že se v místě doručení nezdržuje, pokud byla na zásilce uvedena adresa pro doručování dle </w:t>
      </w:r>
      <w:r w:rsidR="00F1733D">
        <w:rPr>
          <w:rFonts w:cs="Times New Roman"/>
          <w:sz w:val="22"/>
          <w:szCs w:val="22"/>
        </w:rPr>
        <w:t>tohoto článku</w:t>
      </w:r>
      <w:r w:rsidRPr="00241840">
        <w:rPr>
          <w:rFonts w:cs="Times New Roman"/>
          <w:sz w:val="22"/>
          <w:szCs w:val="22"/>
        </w:rPr>
        <w:t>.</w:t>
      </w:r>
    </w:p>
    <w:p w:rsidR="00960FB3" w:rsidRDefault="00960FB3" w:rsidP="00896188">
      <w:pPr>
        <w:widowControl w:val="0"/>
        <w:tabs>
          <w:tab w:val="left" w:pos="4395"/>
          <w:tab w:val="left" w:pos="4760"/>
          <w:tab w:val="left" w:pos="5327"/>
          <w:tab w:val="left" w:pos="5894"/>
          <w:tab w:val="left" w:pos="6461"/>
          <w:tab w:val="left" w:pos="7028"/>
          <w:tab w:val="right" w:pos="7593"/>
          <w:tab w:val="left" w:pos="8162"/>
          <w:tab w:val="left" w:pos="8727"/>
          <w:tab w:val="decimal" w:pos="9296"/>
          <w:tab w:val="left" w:pos="9861"/>
          <w:tab w:val="left" w:pos="10430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</w:p>
    <w:p w:rsidR="00A6383C" w:rsidRDefault="00A6383C" w:rsidP="00896188">
      <w:pPr>
        <w:widowControl w:val="0"/>
        <w:tabs>
          <w:tab w:val="left" w:pos="4395"/>
          <w:tab w:val="left" w:pos="4760"/>
          <w:tab w:val="left" w:pos="5327"/>
          <w:tab w:val="left" w:pos="5894"/>
          <w:tab w:val="left" w:pos="6461"/>
          <w:tab w:val="left" w:pos="7028"/>
          <w:tab w:val="right" w:pos="7593"/>
          <w:tab w:val="left" w:pos="8162"/>
          <w:tab w:val="left" w:pos="8727"/>
          <w:tab w:val="decimal" w:pos="9296"/>
          <w:tab w:val="left" w:pos="9861"/>
          <w:tab w:val="left" w:pos="10430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</w:p>
    <w:p w:rsidR="00A6383C" w:rsidRDefault="00A6383C" w:rsidP="00896188">
      <w:pPr>
        <w:widowControl w:val="0"/>
        <w:tabs>
          <w:tab w:val="left" w:pos="4395"/>
          <w:tab w:val="left" w:pos="4760"/>
          <w:tab w:val="left" w:pos="5327"/>
          <w:tab w:val="left" w:pos="5894"/>
          <w:tab w:val="left" w:pos="6461"/>
          <w:tab w:val="left" w:pos="7028"/>
          <w:tab w:val="right" w:pos="7593"/>
          <w:tab w:val="left" w:pos="8162"/>
          <w:tab w:val="left" w:pos="8727"/>
          <w:tab w:val="decimal" w:pos="9296"/>
          <w:tab w:val="left" w:pos="9861"/>
          <w:tab w:val="left" w:pos="10430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</w:p>
    <w:p w:rsidR="00A6383C" w:rsidRPr="004A1F24" w:rsidRDefault="00A6383C" w:rsidP="00896188">
      <w:pPr>
        <w:widowControl w:val="0"/>
        <w:tabs>
          <w:tab w:val="left" w:pos="4395"/>
          <w:tab w:val="left" w:pos="4760"/>
          <w:tab w:val="left" w:pos="5327"/>
          <w:tab w:val="left" w:pos="5894"/>
          <w:tab w:val="left" w:pos="6461"/>
          <w:tab w:val="left" w:pos="7028"/>
          <w:tab w:val="right" w:pos="7593"/>
          <w:tab w:val="left" w:pos="8162"/>
          <w:tab w:val="left" w:pos="8727"/>
          <w:tab w:val="decimal" w:pos="9296"/>
          <w:tab w:val="left" w:pos="9861"/>
          <w:tab w:val="left" w:pos="10430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</w:p>
    <w:p w:rsidR="003B05E4" w:rsidRPr="00097F59" w:rsidRDefault="000C2EC0" w:rsidP="000C2EC0">
      <w:pPr>
        <w:pStyle w:val="Nadpis3"/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X</w:t>
      </w:r>
      <w:r w:rsidR="006F3215">
        <w:rPr>
          <w:rFonts w:cs="Times New Roman"/>
          <w:sz w:val="22"/>
          <w:szCs w:val="22"/>
        </w:rPr>
        <w:t>I</w:t>
      </w:r>
      <w:r w:rsidR="00621439">
        <w:rPr>
          <w:rFonts w:cs="Times New Roman"/>
          <w:sz w:val="22"/>
          <w:szCs w:val="22"/>
        </w:rPr>
        <w:t>II</w:t>
      </w:r>
      <w:r>
        <w:rPr>
          <w:rFonts w:cs="Times New Roman"/>
          <w:sz w:val="22"/>
          <w:szCs w:val="22"/>
        </w:rPr>
        <w:t xml:space="preserve">. </w:t>
      </w:r>
      <w:r w:rsidR="003B05E4" w:rsidRPr="00097F59">
        <w:rPr>
          <w:rFonts w:cs="Times New Roman"/>
          <w:sz w:val="22"/>
          <w:szCs w:val="22"/>
        </w:rPr>
        <w:t>Vlastnictví podkladů pro vyhotovení díla</w:t>
      </w:r>
    </w:p>
    <w:p w:rsidR="00960FB3" w:rsidRPr="00097F59" w:rsidRDefault="00960FB3" w:rsidP="00896188">
      <w:pPr>
        <w:pStyle w:val="Odstavecseseznamem"/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</w:p>
    <w:p w:rsidR="003B05E4" w:rsidRPr="00097F59" w:rsidRDefault="003B05E4" w:rsidP="00CD4CF8">
      <w:pPr>
        <w:pStyle w:val="Zkladntextodsazen31"/>
        <w:numPr>
          <w:ilvl w:val="0"/>
          <w:numId w:val="16"/>
        </w:numPr>
        <w:spacing w:line="276" w:lineRule="auto"/>
        <w:ind w:left="426" w:hanging="426"/>
        <w:rPr>
          <w:rFonts w:cs="Times New Roman"/>
          <w:szCs w:val="22"/>
        </w:rPr>
      </w:pPr>
      <w:r w:rsidRPr="00097F59">
        <w:rPr>
          <w:rFonts w:cs="Times New Roman"/>
          <w:szCs w:val="22"/>
        </w:rPr>
        <w:t>Veškeré věci, podklady a další doklady, které byly objednatelem zhotoviteli předány a nestaly se součástí díla, zůstávají ve vlastnictví objednatele, resp. objednatel zůstává osobou oprávněnou k jejich zpětnému převzetí. Zhotovitel je objednateli povinen tyto věci, podklady či ostatní doklady vrátit na výzvu objednatele, a to nejpozději ke dni řádného předání díla, s výjimkou těch, které prokazatelně a oprávněně spotřeboval k naplnění svých závazků z této smlouvy.</w:t>
      </w:r>
    </w:p>
    <w:p w:rsidR="003B05E4" w:rsidRDefault="003B05E4" w:rsidP="00896188">
      <w:pPr>
        <w:pStyle w:val="Zkladntextodsazen31"/>
        <w:spacing w:line="276" w:lineRule="auto"/>
        <w:ind w:left="426" w:hanging="426"/>
        <w:rPr>
          <w:rFonts w:cs="Times New Roman"/>
          <w:szCs w:val="22"/>
        </w:rPr>
      </w:pPr>
    </w:p>
    <w:p w:rsidR="00241840" w:rsidRPr="00097F59" w:rsidRDefault="00241840" w:rsidP="00896188">
      <w:pPr>
        <w:pStyle w:val="Zkladntextodsazen31"/>
        <w:spacing w:line="276" w:lineRule="auto"/>
        <w:ind w:left="426" w:hanging="426"/>
        <w:rPr>
          <w:rFonts w:cs="Times New Roman"/>
          <w:szCs w:val="22"/>
        </w:rPr>
      </w:pPr>
    </w:p>
    <w:p w:rsidR="003B05E4" w:rsidRDefault="00241840" w:rsidP="00896188">
      <w:pPr>
        <w:pStyle w:val="Zkladntextodsazen31"/>
        <w:spacing w:line="276" w:lineRule="auto"/>
        <w:ind w:left="426" w:hanging="426"/>
        <w:rPr>
          <w:rFonts w:cs="Times New Roman"/>
          <w:b/>
          <w:szCs w:val="22"/>
        </w:rPr>
      </w:pPr>
      <w:r>
        <w:rPr>
          <w:rFonts w:cs="Times New Roman"/>
          <w:b/>
          <w:szCs w:val="22"/>
        </w:rPr>
        <w:t>X</w:t>
      </w:r>
      <w:r w:rsidR="00621439">
        <w:rPr>
          <w:rFonts w:cs="Times New Roman"/>
          <w:b/>
          <w:szCs w:val="22"/>
        </w:rPr>
        <w:t>I</w:t>
      </w:r>
      <w:r w:rsidR="000C2EC0">
        <w:rPr>
          <w:rFonts w:cs="Times New Roman"/>
          <w:b/>
          <w:szCs w:val="22"/>
        </w:rPr>
        <w:t>V</w:t>
      </w:r>
      <w:r>
        <w:rPr>
          <w:rFonts w:cs="Times New Roman"/>
          <w:b/>
          <w:szCs w:val="22"/>
        </w:rPr>
        <w:t xml:space="preserve">. </w:t>
      </w:r>
      <w:r w:rsidR="003B05E4" w:rsidRPr="00097F59">
        <w:rPr>
          <w:rFonts w:cs="Times New Roman"/>
          <w:b/>
          <w:szCs w:val="22"/>
        </w:rPr>
        <w:t>Pojištění</w:t>
      </w:r>
    </w:p>
    <w:p w:rsidR="00241840" w:rsidRPr="00097F59" w:rsidRDefault="00241840" w:rsidP="00896188">
      <w:pPr>
        <w:pStyle w:val="Zkladntextodsazen31"/>
        <w:spacing w:line="276" w:lineRule="auto"/>
        <w:ind w:left="426" w:hanging="426"/>
        <w:rPr>
          <w:rFonts w:cs="Times New Roman"/>
          <w:b/>
          <w:szCs w:val="22"/>
        </w:rPr>
      </w:pPr>
    </w:p>
    <w:p w:rsidR="003B05E4" w:rsidRPr="00097F59" w:rsidRDefault="003B05E4" w:rsidP="00CD4CF8">
      <w:pPr>
        <w:pStyle w:val="Textvbloku1"/>
        <w:numPr>
          <w:ilvl w:val="0"/>
          <w:numId w:val="17"/>
        </w:numPr>
        <w:spacing w:line="276" w:lineRule="auto"/>
        <w:ind w:left="426" w:hanging="426"/>
        <w:rPr>
          <w:rFonts w:cs="Times New Roman"/>
          <w:szCs w:val="22"/>
        </w:rPr>
      </w:pPr>
      <w:r w:rsidRPr="00097F59">
        <w:rPr>
          <w:rFonts w:cs="Times New Roman"/>
          <w:szCs w:val="22"/>
        </w:rPr>
        <w:t>Zhotovitel prohlašuje, že je pojištěn pro krytí rizik poškození, případně zničení díla a rizik provádění díla, pojistnou smlouvou pro případ pojistné události související s prováděním díla, a to zejména a minimálně v rozsahu pojištění odpovědnosti za škody způsobené činností zhotovitele při provádění díla, a to na hodnotu pojistné události minimálně 3.000.000</w:t>
      </w:r>
      <w:r w:rsidRPr="00097F59">
        <w:rPr>
          <w:rFonts w:cs="Times New Roman"/>
          <w:szCs w:val="22"/>
          <w:shd w:val="clear" w:color="auto" w:fill="FFFFFF"/>
        </w:rPr>
        <w:t xml:space="preserve"> Kč (slovy: tři milióny korun českých</w:t>
      </w:r>
      <w:r w:rsidRPr="00097F59">
        <w:rPr>
          <w:rFonts w:cs="Times New Roman"/>
          <w:szCs w:val="22"/>
        </w:rPr>
        <w:t>).</w:t>
      </w:r>
    </w:p>
    <w:p w:rsidR="003B05E4" w:rsidRPr="00097F59" w:rsidRDefault="003B05E4" w:rsidP="00896188">
      <w:pPr>
        <w:pStyle w:val="Textvbloku1"/>
        <w:spacing w:line="276" w:lineRule="auto"/>
        <w:ind w:left="426" w:hanging="426"/>
        <w:rPr>
          <w:rFonts w:cs="Times New Roman"/>
          <w:szCs w:val="22"/>
        </w:rPr>
      </w:pPr>
    </w:p>
    <w:p w:rsidR="003B05E4" w:rsidRPr="00097F59" w:rsidRDefault="003B05E4" w:rsidP="00CD4CF8">
      <w:pPr>
        <w:pStyle w:val="Textvbloku1"/>
        <w:numPr>
          <w:ilvl w:val="0"/>
          <w:numId w:val="17"/>
        </w:numPr>
        <w:spacing w:line="276" w:lineRule="auto"/>
        <w:ind w:left="426" w:hanging="426"/>
        <w:rPr>
          <w:rFonts w:cs="Times New Roman"/>
          <w:szCs w:val="22"/>
        </w:rPr>
      </w:pPr>
      <w:r w:rsidRPr="00097F59">
        <w:rPr>
          <w:rFonts w:cs="Times New Roman"/>
          <w:szCs w:val="22"/>
        </w:rPr>
        <w:t xml:space="preserve">Zhotovitel předloží a předá objednateli kopie platných a účinných pojistných smluv dle této smlouvy nejpozději při podpisu této smlouvy. Zhotovitel se dále zavazuje řádně a včas plnit veškeré závazky z těchto pojistných smluv pro něj plynoucí a udržovat </w:t>
      </w:r>
      <w:r w:rsidR="00F1733D">
        <w:rPr>
          <w:rFonts w:cs="Times New Roman"/>
          <w:szCs w:val="22"/>
        </w:rPr>
        <w:t xml:space="preserve">toto </w:t>
      </w:r>
      <w:r w:rsidRPr="00097F59">
        <w:rPr>
          <w:rFonts w:cs="Times New Roman"/>
          <w:szCs w:val="22"/>
        </w:rPr>
        <w:t xml:space="preserve">pojištění po celou dobu plnění díla. V případě zániku </w:t>
      </w:r>
      <w:r w:rsidR="00F1733D">
        <w:rPr>
          <w:rFonts w:cs="Times New Roman"/>
          <w:szCs w:val="22"/>
        </w:rPr>
        <w:t xml:space="preserve">této </w:t>
      </w:r>
      <w:r w:rsidRPr="00097F59">
        <w:rPr>
          <w:rFonts w:cs="Times New Roman"/>
          <w:szCs w:val="22"/>
        </w:rPr>
        <w:t>pojistné smlouvy uzavře zhotovitel nejpozději do sedmi dnů pojistnou smlouvu alespoň ve stejném rozsahu a tuto předloží v kopii objednateli nejpozději do tří dnů ode dne jejího uzavření.</w:t>
      </w:r>
    </w:p>
    <w:p w:rsidR="003B05E4" w:rsidRDefault="003B05E4" w:rsidP="00896188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</w:p>
    <w:p w:rsidR="000C2EC0" w:rsidRPr="00097F59" w:rsidRDefault="000C2EC0" w:rsidP="00896188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</w:p>
    <w:p w:rsidR="003B05E4" w:rsidRDefault="003B05E4" w:rsidP="00896188">
      <w:pPr>
        <w:pStyle w:val="Nadpis1"/>
        <w:spacing w:line="276" w:lineRule="auto"/>
        <w:ind w:left="426" w:hanging="426"/>
        <w:jc w:val="both"/>
        <w:rPr>
          <w:rFonts w:cs="Times New Roman"/>
          <w:szCs w:val="22"/>
        </w:rPr>
      </w:pPr>
      <w:r w:rsidRPr="00097F59">
        <w:rPr>
          <w:rFonts w:cs="Times New Roman"/>
          <w:szCs w:val="22"/>
        </w:rPr>
        <w:t>XV.   Závěrečná ustanovení</w:t>
      </w:r>
    </w:p>
    <w:p w:rsidR="00896188" w:rsidRDefault="00896188" w:rsidP="00896188">
      <w:pPr>
        <w:pStyle w:val="Textvbloku1"/>
        <w:spacing w:line="276" w:lineRule="auto"/>
        <w:ind w:left="426" w:hanging="426"/>
        <w:rPr>
          <w:rFonts w:cs="Times New Roman"/>
          <w:szCs w:val="22"/>
        </w:rPr>
      </w:pPr>
    </w:p>
    <w:p w:rsidR="00896188" w:rsidRPr="00241840" w:rsidRDefault="00896188" w:rsidP="00CD4CF8">
      <w:pPr>
        <w:pStyle w:val="Odstavecseseznamem"/>
        <w:numPr>
          <w:ilvl w:val="0"/>
          <w:numId w:val="18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241840">
        <w:rPr>
          <w:rFonts w:cs="Times New Roman"/>
          <w:sz w:val="22"/>
          <w:szCs w:val="22"/>
        </w:rPr>
        <w:t>Tato smlouva nabývá platnosti dnem jejího podpisu oprávněnými zástupci obou smluvních stran a účinnosti dnem uveřejnění v registru smluv.</w:t>
      </w:r>
    </w:p>
    <w:p w:rsidR="00896188" w:rsidRPr="00097F59" w:rsidRDefault="00896188" w:rsidP="00896188">
      <w:pPr>
        <w:pStyle w:val="Textvbloku1"/>
        <w:spacing w:line="276" w:lineRule="auto"/>
        <w:ind w:left="426" w:hanging="426"/>
        <w:rPr>
          <w:rFonts w:cs="Times New Roman"/>
          <w:szCs w:val="22"/>
        </w:rPr>
      </w:pPr>
    </w:p>
    <w:p w:rsidR="003B05E4" w:rsidRPr="00097F59" w:rsidRDefault="003B05E4" w:rsidP="00CD4CF8">
      <w:pPr>
        <w:pStyle w:val="Textvbloku1"/>
        <w:numPr>
          <w:ilvl w:val="0"/>
          <w:numId w:val="18"/>
        </w:numPr>
        <w:spacing w:line="276" w:lineRule="auto"/>
        <w:ind w:left="426" w:hanging="426"/>
        <w:rPr>
          <w:rFonts w:cs="Times New Roman"/>
          <w:szCs w:val="22"/>
        </w:rPr>
      </w:pPr>
      <w:r w:rsidRPr="00097F59">
        <w:rPr>
          <w:rFonts w:cs="Times New Roman"/>
          <w:szCs w:val="22"/>
        </w:rPr>
        <w:t>Smluvní strany se dohodly, že v případě zániku právního vztahu založeného touto smlouvou zůstávají v platnosti a účinnosti i nadále ustanovení, z jejichž povahy vyplývá, že mají zůstat nedotčena zánikem právního vztahu založeného touto smlouvou.</w:t>
      </w:r>
    </w:p>
    <w:p w:rsidR="003B05E4" w:rsidRPr="00097F59" w:rsidRDefault="003B05E4" w:rsidP="00896188">
      <w:pPr>
        <w:pStyle w:val="Textvbloku1"/>
        <w:spacing w:line="276" w:lineRule="auto"/>
        <w:ind w:left="426" w:hanging="426"/>
        <w:rPr>
          <w:rFonts w:cs="Times New Roman"/>
          <w:szCs w:val="22"/>
        </w:rPr>
      </w:pPr>
    </w:p>
    <w:p w:rsidR="003B05E4" w:rsidRPr="00097F59" w:rsidRDefault="003B05E4" w:rsidP="00CD4CF8">
      <w:pPr>
        <w:pStyle w:val="Textvbloku1"/>
        <w:numPr>
          <w:ilvl w:val="0"/>
          <w:numId w:val="18"/>
        </w:numPr>
        <w:spacing w:line="276" w:lineRule="auto"/>
        <w:ind w:left="426" w:hanging="426"/>
        <w:rPr>
          <w:rFonts w:cs="Times New Roman"/>
          <w:szCs w:val="22"/>
        </w:rPr>
      </w:pPr>
      <w:r w:rsidRPr="00097F59">
        <w:rPr>
          <w:rFonts w:cs="Times New Roman"/>
          <w:szCs w:val="22"/>
        </w:rPr>
        <w:t xml:space="preserve">Smlouva je vyhotovena ve dvou stejnopisech, z nichž každá strana obdrží po jednom výtisku. Každý </w:t>
      </w:r>
      <w:r w:rsidRPr="00097F59">
        <w:rPr>
          <w:rFonts w:cs="Times New Roman"/>
          <w:szCs w:val="22"/>
        </w:rPr>
        <w:lastRenderedPageBreak/>
        <w:t xml:space="preserve">stejnopis této smlouvy má právní sílu originálu. </w:t>
      </w:r>
    </w:p>
    <w:p w:rsidR="003B05E4" w:rsidRPr="00097F59" w:rsidRDefault="003B05E4" w:rsidP="00896188">
      <w:pPr>
        <w:pStyle w:val="Textvbloku1"/>
        <w:spacing w:line="276" w:lineRule="auto"/>
        <w:ind w:left="426" w:hanging="426"/>
        <w:rPr>
          <w:rFonts w:cs="Times New Roman"/>
          <w:szCs w:val="22"/>
        </w:rPr>
      </w:pPr>
    </w:p>
    <w:p w:rsidR="003B05E4" w:rsidRPr="00097F59" w:rsidRDefault="003B05E4" w:rsidP="00CD4CF8">
      <w:pPr>
        <w:pStyle w:val="Textvbloku1"/>
        <w:numPr>
          <w:ilvl w:val="0"/>
          <w:numId w:val="18"/>
        </w:numPr>
        <w:spacing w:line="276" w:lineRule="auto"/>
        <w:ind w:left="426" w:hanging="426"/>
        <w:rPr>
          <w:rFonts w:cs="Times New Roman"/>
          <w:szCs w:val="22"/>
        </w:rPr>
      </w:pPr>
      <w:r w:rsidRPr="00097F59">
        <w:rPr>
          <w:rFonts w:cs="Times New Roman"/>
          <w:szCs w:val="22"/>
        </w:rPr>
        <w:t>V případě neplatnosti nebo neúčinnosti některého ustanovení této smlouvy nebudou dotčena ostatní ustanovení této smlouvy.</w:t>
      </w:r>
    </w:p>
    <w:p w:rsidR="003B05E4" w:rsidRPr="00097F59" w:rsidRDefault="003B05E4" w:rsidP="00896188">
      <w:pPr>
        <w:pStyle w:val="Textvbloku1"/>
        <w:spacing w:line="276" w:lineRule="auto"/>
        <w:ind w:left="426" w:hanging="426"/>
        <w:rPr>
          <w:rFonts w:cs="Times New Roman"/>
          <w:szCs w:val="22"/>
        </w:rPr>
      </w:pPr>
    </w:p>
    <w:p w:rsidR="003B05E4" w:rsidRPr="00097F59" w:rsidRDefault="003B05E4" w:rsidP="00CD4CF8">
      <w:pPr>
        <w:pStyle w:val="Textvbloku1"/>
        <w:numPr>
          <w:ilvl w:val="0"/>
          <w:numId w:val="18"/>
        </w:numPr>
        <w:spacing w:line="276" w:lineRule="auto"/>
        <w:ind w:left="426" w:hanging="426"/>
        <w:rPr>
          <w:rFonts w:cs="Times New Roman"/>
          <w:szCs w:val="22"/>
        </w:rPr>
      </w:pPr>
      <w:r w:rsidRPr="00097F59">
        <w:rPr>
          <w:rFonts w:cs="Times New Roman"/>
          <w:szCs w:val="22"/>
        </w:rPr>
        <w:t>Případné spory vzniklé z této smlouvy budou primárně řešeny dohodou smluvních stran, v případě, že dohoda není možná, pak podle platné právní úpravy věcně a místně příslušnými orgány České republiky.</w:t>
      </w:r>
    </w:p>
    <w:p w:rsidR="003B05E4" w:rsidRPr="00097F59" w:rsidRDefault="003B05E4" w:rsidP="00896188">
      <w:pPr>
        <w:pStyle w:val="Textvbloku1"/>
        <w:spacing w:line="276" w:lineRule="auto"/>
        <w:ind w:left="426" w:hanging="426"/>
        <w:rPr>
          <w:rFonts w:cs="Times New Roman"/>
          <w:szCs w:val="22"/>
        </w:rPr>
      </w:pPr>
    </w:p>
    <w:p w:rsidR="003B05E4" w:rsidRPr="00097F59" w:rsidRDefault="003B05E4" w:rsidP="00CD4CF8">
      <w:pPr>
        <w:pStyle w:val="Textvbloku1"/>
        <w:numPr>
          <w:ilvl w:val="0"/>
          <w:numId w:val="18"/>
        </w:numPr>
        <w:spacing w:line="276" w:lineRule="auto"/>
        <w:ind w:left="426" w:hanging="426"/>
        <w:rPr>
          <w:rFonts w:cs="Times New Roman"/>
          <w:szCs w:val="22"/>
        </w:rPr>
      </w:pPr>
      <w:r w:rsidRPr="00097F59">
        <w:rPr>
          <w:rFonts w:cs="Times New Roman"/>
          <w:szCs w:val="22"/>
        </w:rPr>
        <w:t>Smluvní strany této smlouvy se dohodly, že právní vztahy založené touto smlouvou se budou řídit právním řádem České republiky. Tato smlouva se řídí zákonem č. 89/2012 Sb., občanským zákoníkem, ve znění pozdějších předpisů.</w:t>
      </w:r>
    </w:p>
    <w:p w:rsidR="003B05E4" w:rsidRPr="00097F59" w:rsidRDefault="003B05E4" w:rsidP="00896188">
      <w:pPr>
        <w:pStyle w:val="Textvbloku1"/>
        <w:spacing w:line="276" w:lineRule="auto"/>
        <w:ind w:left="426" w:hanging="426"/>
        <w:rPr>
          <w:rFonts w:cs="Times New Roman"/>
          <w:szCs w:val="22"/>
        </w:rPr>
      </w:pPr>
    </w:p>
    <w:p w:rsidR="003B05E4" w:rsidRPr="00097F59" w:rsidRDefault="003B05E4" w:rsidP="00CD4CF8">
      <w:pPr>
        <w:pStyle w:val="LNEK"/>
        <w:numPr>
          <w:ilvl w:val="0"/>
          <w:numId w:val="18"/>
        </w:numPr>
        <w:tabs>
          <w:tab w:val="left" w:pos="708"/>
        </w:tabs>
        <w:spacing w:after="0" w:line="276" w:lineRule="auto"/>
        <w:ind w:left="426" w:hanging="426"/>
        <w:rPr>
          <w:szCs w:val="22"/>
        </w:rPr>
      </w:pPr>
      <w:r w:rsidRPr="00097F59">
        <w:rPr>
          <w:szCs w:val="22"/>
        </w:rPr>
        <w:t xml:space="preserve">Strany berou na vědomí a akceptují skutečnost, že objednatel je povinným subjektem podle zákona č. 106/1999 Sb., o svobodném přístupu k informacím, ve znění pozdějších předpisů, a zákona č. 340/2015 Sb., o registru smluv, ve znění pozdějších předpisů. Strany výslovně souhlasí s tím, že jsou oprávněny poskytnout informace, které se dozvěděly v souvislosti s touto smlouvou a při jejím plnění. Informace získané při plnění povinností dle této smlouvy se nepovažují za obchodní tajemství a smluvní strany jsou tak oprávněny je v rozsahu stanoveném příslušnými právními předpisy (zejména zákonem č. 106/1999 Sb.) sdělit třetím osobám. Takové poskytnutí informací není porušením obchodního tajemství ani důvěrnosti informací. </w:t>
      </w:r>
    </w:p>
    <w:p w:rsidR="003B05E4" w:rsidRPr="00097F59" w:rsidRDefault="003B05E4" w:rsidP="00896188">
      <w:pPr>
        <w:pStyle w:val="Textvbloku1"/>
        <w:spacing w:line="276" w:lineRule="auto"/>
        <w:ind w:left="426" w:hanging="426"/>
        <w:rPr>
          <w:rFonts w:cs="Times New Roman"/>
          <w:szCs w:val="22"/>
        </w:rPr>
      </w:pPr>
    </w:p>
    <w:p w:rsidR="003B05E4" w:rsidRPr="00097F59" w:rsidRDefault="003B05E4" w:rsidP="00CD4CF8">
      <w:pPr>
        <w:pStyle w:val="Standard"/>
        <w:numPr>
          <w:ilvl w:val="0"/>
          <w:numId w:val="1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097F59">
        <w:rPr>
          <w:sz w:val="22"/>
          <w:szCs w:val="22"/>
        </w:rPr>
        <w:t>Smluvní strany berou na vědomí, že tato smlouva vyžaduje uveřejnění v registru smluv podle zákona č. 340/2015 Sb., o registru smluv, ve znění pozdějších předpisů, a s tímto uveřejněním souhlasí. Zaslání smlouvy do registru smluv zajistí objednatel neprodleně po podpisu smlouvy. Objednatel se současně zavazuje informovat zhotovitele o provedení registrace tak, že zašle zhotoviteli kopii potvrzení správce registru smluv o uveřejnění smlouvy bez zbytečného odkladu poté, kdy sám potvrzení obdrží, popř. již v průvodním formuláři vyplní příslušnou kolonku s ID datové schránky zhotovitele (v takovém případě potvrzení od správce registru smluv o provedení registrace smlouvy obdrží obě smluvní strany zároveň).</w:t>
      </w:r>
    </w:p>
    <w:p w:rsidR="003B05E4" w:rsidRPr="00097F59" w:rsidRDefault="003B05E4" w:rsidP="00896188">
      <w:pPr>
        <w:pStyle w:val="Standard"/>
        <w:spacing w:line="276" w:lineRule="auto"/>
        <w:ind w:left="426" w:hanging="426"/>
        <w:jc w:val="both"/>
        <w:rPr>
          <w:sz w:val="22"/>
          <w:szCs w:val="22"/>
        </w:rPr>
      </w:pPr>
    </w:p>
    <w:p w:rsidR="003B05E4" w:rsidRDefault="003B05E4" w:rsidP="00CD4CF8">
      <w:pPr>
        <w:pStyle w:val="Normlnodsazen1"/>
        <w:numPr>
          <w:ilvl w:val="0"/>
          <w:numId w:val="18"/>
        </w:numPr>
        <w:spacing w:after="0" w:line="276" w:lineRule="auto"/>
        <w:ind w:left="426" w:hanging="426"/>
        <w:jc w:val="both"/>
        <w:rPr>
          <w:szCs w:val="22"/>
        </w:rPr>
      </w:pPr>
      <w:r w:rsidRPr="00097F59">
        <w:rPr>
          <w:szCs w:val="22"/>
        </w:rPr>
        <w:t xml:space="preserve">Dle § 1765 zákona č. 89/2012 Sb., občanského zákoníku, ve znění pozdějších předpisů, na sebe zhotovitel převzal nebezpečí změny okolností. Před uzavřením této smlouvy smluvní strany zvážily hospodářskou, </w:t>
      </w:r>
      <w:r w:rsidRPr="00097F59">
        <w:rPr>
          <w:szCs w:val="22"/>
        </w:rPr>
        <w:tab/>
        <w:t xml:space="preserve">ekonomickou i faktickou situaci a jsou si plně vědomy okolností této smlouvy. V tomto smyslu není </w:t>
      </w:r>
      <w:r w:rsidRPr="00097F59">
        <w:rPr>
          <w:szCs w:val="22"/>
        </w:rPr>
        <w:tab/>
        <w:t>Zhotovitel oprávněn domáhat se u Objednatele změny této smlouvy.</w:t>
      </w:r>
    </w:p>
    <w:p w:rsidR="003B05E4" w:rsidRPr="00097F59" w:rsidRDefault="003B05E4" w:rsidP="00896188">
      <w:pPr>
        <w:pStyle w:val="Normlnodsazen1"/>
        <w:tabs>
          <w:tab w:val="num" w:pos="709"/>
        </w:tabs>
        <w:spacing w:after="0" w:line="276" w:lineRule="auto"/>
        <w:ind w:left="426" w:hanging="426"/>
        <w:jc w:val="both"/>
        <w:rPr>
          <w:szCs w:val="22"/>
        </w:rPr>
      </w:pPr>
    </w:p>
    <w:p w:rsidR="003B05E4" w:rsidRPr="00097F59" w:rsidRDefault="003B05E4" w:rsidP="00CD4CF8">
      <w:pPr>
        <w:pStyle w:val="Textvbloku1"/>
        <w:numPr>
          <w:ilvl w:val="0"/>
          <w:numId w:val="18"/>
        </w:numPr>
        <w:spacing w:line="276" w:lineRule="auto"/>
        <w:ind w:left="426" w:hanging="426"/>
        <w:rPr>
          <w:rFonts w:cs="Times New Roman"/>
          <w:szCs w:val="22"/>
        </w:rPr>
      </w:pPr>
      <w:r w:rsidRPr="00097F59">
        <w:rPr>
          <w:rFonts w:cs="Times New Roman"/>
          <w:szCs w:val="22"/>
        </w:rPr>
        <w:t>Podpisem této smlouvy zástupce zhotovitele jako subjekt údajů potvrzuje, že objednatel jako správce údajů splnil vůči němu informační povinnost ve smyslu zák. č. 110/2019 Sb., o zpracování osobních údajů a Nařízení Evropského parlamentu a Rady (EU) 2016/679 /GDPR/, týkající se zejména rozsahu, účelu, způsobu, místa provádění zpracování osobních dat subjektu údajů a možnosti nakládání s nimi, jakož i osobě jejich zpracovatele. Zástupce zhotovitele podpisem této smlouvy souhlasí se zpracováním osobních údajů. Souhlas se zpracováním osobních údajů je dobrovolný a zástupce zhotovitele jej může kdykoliv zcela nebo z části odvolat. V případě odvolání souhlasu, objednatel nebude nadále osobní údaje zpracovávat. Objednatel tak bude zpracovávat pouze osobní údaje pro účely, ke kterým podle zákona souhlas nepotřebuje.</w:t>
      </w:r>
    </w:p>
    <w:p w:rsidR="003B05E4" w:rsidRPr="00097F59" w:rsidRDefault="003B05E4" w:rsidP="00896188">
      <w:pPr>
        <w:pStyle w:val="Textvbloku1"/>
        <w:spacing w:line="276" w:lineRule="auto"/>
        <w:ind w:left="426" w:hanging="426"/>
        <w:rPr>
          <w:rFonts w:cs="Times New Roman"/>
          <w:szCs w:val="22"/>
        </w:rPr>
      </w:pPr>
    </w:p>
    <w:p w:rsidR="003B05E4" w:rsidRPr="00097F59" w:rsidRDefault="003B05E4" w:rsidP="00CD4CF8">
      <w:pPr>
        <w:pStyle w:val="Textvbloku1"/>
        <w:numPr>
          <w:ilvl w:val="0"/>
          <w:numId w:val="18"/>
        </w:numPr>
        <w:spacing w:line="276" w:lineRule="auto"/>
        <w:ind w:left="426" w:hanging="426"/>
        <w:rPr>
          <w:rFonts w:cs="Times New Roman"/>
          <w:szCs w:val="22"/>
        </w:rPr>
      </w:pPr>
      <w:r w:rsidRPr="00097F59">
        <w:rPr>
          <w:rFonts w:cs="Times New Roman"/>
          <w:szCs w:val="22"/>
        </w:rPr>
        <w:t>Tuto smlouvu lze měnit, doplňovat a upřesňovat pouze oboustranně odsouhlasenými, písemnými a průběžně číslovanými dodatky, podepsanými oprávněnými zástupci obou smluvních stran, které musí být obsaženy na jedné listině.</w:t>
      </w:r>
    </w:p>
    <w:p w:rsidR="003B05E4" w:rsidRPr="00097F59" w:rsidRDefault="003B05E4" w:rsidP="00896188">
      <w:pPr>
        <w:pStyle w:val="Textvbloku1"/>
        <w:spacing w:line="276" w:lineRule="auto"/>
        <w:ind w:left="426" w:hanging="426"/>
        <w:rPr>
          <w:rFonts w:cs="Times New Roman"/>
          <w:szCs w:val="22"/>
        </w:rPr>
      </w:pPr>
    </w:p>
    <w:p w:rsidR="003B05E4" w:rsidRPr="00097F59" w:rsidRDefault="003B05E4" w:rsidP="00CD4CF8">
      <w:pPr>
        <w:pStyle w:val="Textvbloku1"/>
        <w:numPr>
          <w:ilvl w:val="0"/>
          <w:numId w:val="18"/>
        </w:numPr>
        <w:spacing w:line="276" w:lineRule="auto"/>
        <w:ind w:left="426" w:hanging="426"/>
        <w:rPr>
          <w:rFonts w:cs="Times New Roman"/>
          <w:szCs w:val="22"/>
        </w:rPr>
      </w:pPr>
      <w:r w:rsidRPr="00097F59">
        <w:rPr>
          <w:rFonts w:cs="Times New Roman"/>
          <w:szCs w:val="22"/>
        </w:rPr>
        <w:t xml:space="preserve">Nedílnou součást této smlouvy tvoří jako přílohy této smlouvy: </w:t>
      </w:r>
    </w:p>
    <w:p w:rsidR="003B05E4" w:rsidRPr="00097F59" w:rsidRDefault="003B05E4" w:rsidP="00CD4CF8">
      <w:pPr>
        <w:pStyle w:val="Textvbloku1"/>
        <w:numPr>
          <w:ilvl w:val="2"/>
          <w:numId w:val="19"/>
        </w:numPr>
        <w:spacing w:line="276" w:lineRule="auto"/>
        <w:ind w:left="1418" w:hanging="426"/>
        <w:rPr>
          <w:rFonts w:cs="Times New Roman"/>
          <w:szCs w:val="22"/>
        </w:rPr>
      </w:pPr>
      <w:r w:rsidRPr="00097F59">
        <w:rPr>
          <w:rFonts w:cs="Times New Roman"/>
          <w:szCs w:val="22"/>
        </w:rPr>
        <w:t>Příloha č. 1:</w:t>
      </w:r>
      <w:r w:rsidRPr="00097F59">
        <w:rPr>
          <w:rFonts w:cs="Times New Roman"/>
          <w:szCs w:val="22"/>
        </w:rPr>
        <w:tab/>
      </w:r>
      <w:r w:rsidR="001905E2" w:rsidRPr="00097F59">
        <w:rPr>
          <w:rFonts w:cs="Times New Roman"/>
          <w:szCs w:val="22"/>
        </w:rPr>
        <w:t>Opráv</w:t>
      </w:r>
      <w:r w:rsidR="00AA5662" w:rsidRPr="00097F59">
        <w:rPr>
          <w:rFonts w:cs="Times New Roman"/>
          <w:szCs w:val="22"/>
        </w:rPr>
        <w:t>n</w:t>
      </w:r>
      <w:r w:rsidR="001905E2" w:rsidRPr="00097F59">
        <w:rPr>
          <w:rFonts w:cs="Times New Roman"/>
          <w:szCs w:val="22"/>
        </w:rPr>
        <w:t>ění k projektové činnosti ve výstavbě</w:t>
      </w:r>
    </w:p>
    <w:p w:rsidR="003B05E4" w:rsidRPr="00097F59" w:rsidRDefault="003B05E4" w:rsidP="00CD4CF8">
      <w:pPr>
        <w:pStyle w:val="Textvbloku1"/>
        <w:numPr>
          <w:ilvl w:val="2"/>
          <w:numId w:val="19"/>
        </w:numPr>
        <w:spacing w:line="276" w:lineRule="auto"/>
        <w:ind w:left="1418" w:hanging="426"/>
        <w:rPr>
          <w:rFonts w:cs="Times New Roman"/>
          <w:szCs w:val="22"/>
        </w:rPr>
      </w:pPr>
      <w:r w:rsidRPr="00097F59">
        <w:rPr>
          <w:rFonts w:cs="Times New Roman"/>
          <w:szCs w:val="22"/>
        </w:rPr>
        <w:t>Příloha č. 2:</w:t>
      </w:r>
      <w:r w:rsidRPr="00097F59">
        <w:rPr>
          <w:rFonts w:cs="Times New Roman"/>
          <w:szCs w:val="22"/>
        </w:rPr>
        <w:tab/>
        <w:t xml:space="preserve">Nabídka zhotovitele ze dne </w:t>
      </w:r>
      <w:r w:rsidR="001905E2" w:rsidRPr="00097F59">
        <w:rPr>
          <w:rFonts w:cs="Times New Roman"/>
          <w:szCs w:val="22"/>
        </w:rPr>
        <w:t>15. 11</w:t>
      </w:r>
      <w:r w:rsidRPr="00097F59">
        <w:rPr>
          <w:rFonts w:cs="Times New Roman"/>
          <w:szCs w:val="22"/>
        </w:rPr>
        <w:t>. 202</w:t>
      </w:r>
      <w:r w:rsidR="001905E2" w:rsidRPr="00097F59">
        <w:rPr>
          <w:rFonts w:cs="Times New Roman"/>
          <w:szCs w:val="22"/>
        </w:rPr>
        <w:t>3</w:t>
      </w:r>
    </w:p>
    <w:p w:rsidR="003B05E4" w:rsidRDefault="001905E2" w:rsidP="00CD4CF8">
      <w:pPr>
        <w:pStyle w:val="Textvbloku1"/>
        <w:numPr>
          <w:ilvl w:val="2"/>
          <w:numId w:val="19"/>
        </w:numPr>
        <w:spacing w:line="276" w:lineRule="auto"/>
        <w:ind w:left="1418" w:hanging="426"/>
        <w:rPr>
          <w:rFonts w:cs="Times New Roman"/>
          <w:szCs w:val="22"/>
        </w:rPr>
      </w:pPr>
      <w:r w:rsidRPr="00097F59">
        <w:rPr>
          <w:rFonts w:cs="Times New Roman"/>
          <w:szCs w:val="22"/>
        </w:rPr>
        <w:lastRenderedPageBreak/>
        <w:t>Příloha č. 3</w:t>
      </w:r>
      <w:r w:rsidR="00241840">
        <w:rPr>
          <w:rFonts w:cs="Times New Roman"/>
          <w:szCs w:val="22"/>
        </w:rPr>
        <w:t>:</w:t>
      </w:r>
      <w:r w:rsidRPr="00097F59">
        <w:rPr>
          <w:rFonts w:cs="Times New Roman"/>
          <w:szCs w:val="22"/>
        </w:rPr>
        <w:t xml:space="preserve">      Zadání územní studie</w:t>
      </w:r>
    </w:p>
    <w:p w:rsidR="00A6383C" w:rsidRPr="00097F59" w:rsidRDefault="00A6383C" w:rsidP="00A6383C">
      <w:pPr>
        <w:pStyle w:val="Textvbloku1"/>
        <w:spacing w:line="276" w:lineRule="auto"/>
        <w:ind w:left="1418" w:firstLine="0"/>
        <w:rPr>
          <w:rFonts w:cs="Times New Roman"/>
          <w:szCs w:val="22"/>
        </w:rPr>
      </w:pPr>
    </w:p>
    <w:p w:rsidR="003B05E4" w:rsidRPr="00097F59" w:rsidRDefault="003B05E4" w:rsidP="00CD4CF8">
      <w:pPr>
        <w:pStyle w:val="Textvbloku1"/>
        <w:numPr>
          <w:ilvl w:val="0"/>
          <w:numId w:val="18"/>
        </w:numPr>
        <w:spacing w:line="276" w:lineRule="auto"/>
        <w:ind w:left="426" w:hanging="426"/>
        <w:rPr>
          <w:rFonts w:cs="Times New Roman"/>
          <w:szCs w:val="22"/>
        </w:rPr>
      </w:pPr>
      <w:r w:rsidRPr="00097F59">
        <w:rPr>
          <w:rFonts w:cs="Times New Roman"/>
          <w:szCs w:val="22"/>
        </w:rPr>
        <w:t>Obě smluvní strany potvrzují autentičnost této smlouvy a prohlašují, že si smlouvu přečetly, s jejím obsahem souhlasí, že smlouva byla sepsána na základě pravdivých údajů, z jejich pravé a svobodné vůle a nebyla uzavřena v tísni ani za jinak jednostranně nevýhodných podmínek, což stvrzují podpisem svého oprávněného zástupce.</w:t>
      </w:r>
    </w:p>
    <w:p w:rsidR="003B05E4" w:rsidRDefault="003B05E4" w:rsidP="00896188">
      <w:pPr>
        <w:pStyle w:val="Textvbloku1"/>
        <w:spacing w:line="276" w:lineRule="auto"/>
        <w:ind w:left="426" w:hanging="426"/>
        <w:rPr>
          <w:rFonts w:cs="Times New Roman"/>
          <w:szCs w:val="22"/>
        </w:rPr>
      </w:pPr>
      <w:r w:rsidRPr="00097F59">
        <w:rPr>
          <w:rFonts w:cs="Times New Roman"/>
          <w:szCs w:val="22"/>
        </w:rPr>
        <w:t xml:space="preserve"> </w:t>
      </w:r>
    </w:p>
    <w:p w:rsidR="00896188" w:rsidRDefault="00896188" w:rsidP="00097F59">
      <w:pPr>
        <w:pStyle w:val="Textvbloku1"/>
        <w:spacing w:line="276" w:lineRule="auto"/>
        <w:ind w:left="709" w:hanging="709"/>
        <w:rPr>
          <w:rFonts w:cs="Times New Roman"/>
          <w:szCs w:val="22"/>
        </w:rPr>
      </w:pPr>
    </w:p>
    <w:p w:rsidR="00896188" w:rsidRPr="00097F59" w:rsidRDefault="00896188" w:rsidP="00097F59">
      <w:pPr>
        <w:pStyle w:val="Textvbloku1"/>
        <w:spacing w:line="276" w:lineRule="auto"/>
        <w:ind w:left="709" w:hanging="709"/>
        <w:rPr>
          <w:rFonts w:cs="Times New Roman"/>
          <w:szCs w:val="22"/>
        </w:rPr>
      </w:pPr>
    </w:p>
    <w:p w:rsidR="003B05E4" w:rsidRPr="00097F59" w:rsidRDefault="003B05E4" w:rsidP="00241840">
      <w:pPr>
        <w:pStyle w:val="Textvbloku1"/>
        <w:spacing w:line="276" w:lineRule="auto"/>
        <w:ind w:left="709" w:hanging="1"/>
        <w:rPr>
          <w:rFonts w:cs="Times New Roman"/>
          <w:szCs w:val="22"/>
        </w:rPr>
      </w:pPr>
      <w:r w:rsidRPr="00097F59">
        <w:rPr>
          <w:rFonts w:cs="Times New Roman"/>
          <w:szCs w:val="22"/>
        </w:rPr>
        <w:t xml:space="preserve">V Karlových Varech, dne </w:t>
      </w:r>
      <w:r w:rsidR="005420CB">
        <w:rPr>
          <w:rFonts w:cs="Times New Roman"/>
          <w:szCs w:val="22"/>
        </w:rPr>
        <w:t>20.12.</w:t>
      </w:r>
      <w:r w:rsidR="00AA5662" w:rsidRPr="00097F59">
        <w:rPr>
          <w:rFonts w:cs="Times New Roman"/>
          <w:szCs w:val="22"/>
        </w:rPr>
        <w:t>2023</w:t>
      </w:r>
      <w:r w:rsidR="005420CB">
        <w:rPr>
          <w:rFonts w:cs="Times New Roman"/>
          <w:szCs w:val="22"/>
        </w:rPr>
        <w:tab/>
      </w:r>
      <w:r w:rsidR="005420CB">
        <w:rPr>
          <w:rFonts w:cs="Times New Roman"/>
          <w:szCs w:val="22"/>
        </w:rPr>
        <w:tab/>
        <w:t>V Chomutově, dne 2.1.2024</w:t>
      </w:r>
      <w:bookmarkStart w:id="0" w:name="_GoBack"/>
      <w:bookmarkEnd w:id="0"/>
    </w:p>
    <w:p w:rsidR="003B05E4" w:rsidRPr="00097F59" w:rsidRDefault="003B05E4" w:rsidP="00097F59">
      <w:pPr>
        <w:pStyle w:val="Textvbloku1"/>
        <w:spacing w:line="276" w:lineRule="auto"/>
        <w:ind w:left="709" w:hanging="709"/>
        <w:rPr>
          <w:rFonts w:cs="Times New Roman"/>
          <w:szCs w:val="22"/>
        </w:rPr>
      </w:pPr>
      <w:r w:rsidRPr="00097F59">
        <w:rPr>
          <w:rFonts w:cs="Times New Roman"/>
          <w:szCs w:val="22"/>
        </w:rPr>
        <w:tab/>
      </w:r>
      <w:r w:rsidRPr="00097F59">
        <w:rPr>
          <w:rFonts w:cs="Times New Roman"/>
          <w:szCs w:val="22"/>
        </w:rPr>
        <w:tab/>
      </w:r>
      <w:r w:rsidRPr="00097F59">
        <w:rPr>
          <w:rFonts w:cs="Times New Roman"/>
          <w:szCs w:val="22"/>
        </w:rPr>
        <w:tab/>
      </w:r>
    </w:p>
    <w:p w:rsidR="003B05E4" w:rsidRPr="00097F59" w:rsidRDefault="003B05E4" w:rsidP="00097F59">
      <w:pPr>
        <w:pStyle w:val="Textvbloku1"/>
        <w:spacing w:line="276" w:lineRule="auto"/>
        <w:ind w:left="709" w:hanging="709"/>
        <w:rPr>
          <w:rFonts w:cs="Times New Roman"/>
          <w:szCs w:val="22"/>
        </w:rPr>
      </w:pPr>
    </w:p>
    <w:p w:rsidR="003B05E4" w:rsidRPr="00097F59" w:rsidRDefault="003B05E4" w:rsidP="00241840">
      <w:pPr>
        <w:pStyle w:val="Textvbloku1"/>
        <w:spacing w:line="276" w:lineRule="auto"/>
        <w:ind w:left="709" w:hanging="1"/>
        <w:rPr>
          <w:rFonts w:cs="Times New Roman"/>
          <w:szCs w:val="22"/>
        </w:rPr>
      </w:pPr>
      <w:r w:rsidRPr="00097F59">
        <w:rPr>
          <w:rFonts w:cs="Times New Roman"/>
          <w:szCs w:val="22"/>
        </w:rPr>
        <w:t>Objednatel:</w:t>
      </w:r>
      <w:r w:rsidRPr="00097F59">
        <w:rPr>
          <w:rFonts w:cs="Times New Roman"/>
          <w:szCs w:val="22"/>
        </w:rPr>
        <w:tab/>
      </w:r>
      <w:r w:rsidRPr="00097F59">
        <w:rPr>
          <w:rFonts w:cs="Times New Roman"/>
          <w:szCs w:val="22"/>
        </w:rPr>
        <w:tab/>
      </w:r>
      <w:r w:rsidRPr="00097F59">
        <w:rPr>
          <w:rFonts w:cs="Times New Roman"/>
          <w:szCs w:val="22"/>
        </w:rPr>
        <w:tab/>
      </w:r>
      <w:r w:rsidRPr="00097F59">
        <w:rPr>
          <w:rFonts w:cs="Times New Roman"/>
          <w:szCs w:val="22"/>
        </w:rPr>
        <w:tab/>
      </w:r>
      <w:r w:rsidRPr="00097F59">
        <w:rPr>
          <w:rFonts w:cs="Times New Roman"/>
          <w:szCs w:val="22"/>
        </w:rPr>
        <w:tab/>
      </w:r>
      <w:r w:rsidRPr="00097F59">
        <w:rPr>
          <w:rFonts w:cs="Times New Roman"/>
          <w:szCs w:val="22"/>
        </w:rPr>
        <w:tab/>
        <w:t>Zhotovitel:</w:t>
      </w:r>
    </w:p>
    <w:p w:rsidR="003B05E4" w:rsidRPr="00097F59" w:rsidRDefault="003B05E4" w:rsidP="00097F59">
      <w:pPr>
        <w:pStyle w:val="Textvbloku1"/>
        <w:spacing w:line="276" w:lineRule="auto"/>
        <w:ind w:left="709" w:hanging="709"/>
        <w:rPr>
          <w:rFonts w:cs="Times New Roman"/>
          <w:szCs w:val="22"/>
        </w:rPr>
      </w:pPr>
    </w:p>
    <w:p w:rsidR="003B05E4" w:rsidRPr="00097F59" w:rsidRDefault="003B05E4" w:rsidP="00097F59">
      <w:pPr>
        <w:pStyle w:val="Textvbloku1"/>
        <w:spacing w:line="276" w:lineRule="auto"/>
        <w:ind w:left="709" w:hanging="709"/>
        <w:rPr>
          <w:rFonts w:cs="Times New Roman"/>
          <w:szCs w:val="22"/>
        </w:rPr>
      </w:pPr>
    </w:p>
    <w:p w:rsidR="003B05E4" w:rsidRPr="00097F59" w:rsidRDefault="003B05E4" w:rsidP="00097F59">
      <w:pPr>
        <w:pStyle w:val="Textvbloku1"/>
        <w:spacing w:line="276" w:lineRule="auto"/>
        <w:ind w:left="709" w:hanging="709"/>
        <w:rPr>
          <w:rFonts w:cs="Times New Roman"/>
          <w:szCs w:val="22"/>
        </w:rPr>
      </w:pPr>
    </w:p>
    <w:p w:rsidR="001905E2" w:rsidRPr="00097F59" w:rsidRDefault="003B05E4" w:rsidP="00097F59">
      <w:pPr>
        <w:pStyle w:val="Textvbloku1"/>
        <w:spacing w:line="276" w:lineRule="auto"/>
        <w:ind w:left="709" w:hanging="709"/>
        <w:rPr>
          <w:rFonts w:cs="Times New Roman"/>
          <w:b/>
          <w:szCs w:val="22"/>
        </w:rPr>
      </w:pPr>
      <w:r w:rsidRPr="00097F59">
        <w:rPr>
          <w:rFonts w:cs="Times New Roman"/>
          <w:b/>
          <w:szCs w:val="22"/>
        </w:rPr>
        <w:t xml:space="preserve">       </w:t>
      </w:r>
      <w:r w:rsidR="002C4FEA">
        <w:rPr>
          <w:rFonts w:cs="Times New Roman"/>
          <w:b/>
          <w:szCs w:val="22"/>
        </w:rPr>
        <w:t xml:space="preserve">  </w:t>
      </w:r>
      <w:r w:rsidR="002C4FEA">
        <w:rPr>
          <w:rFonts w:cs="Times New Roman"/>
          <w:b/>
          <w:szCs w:val="22"/>
        </w:rPr>
        <w:tab/>
        <w:t xml:space="preserve"> Ing. Daniel Riedl</w:t>
      </w:r>
      <w:r w:rsidRPr="00097F59">
        <w:rPr>
          <w:rFonts w:cs="Times New Roman"/>
          <w:b/>
          <w:szCs w:val="22"/>
        </w:rPr>
        <w:t xml:space="preserve"> </w:t>
      </w:r>
      <w:r w:rsidRPr="00097F59">
        <w:rPr>
          <w:rFonts w:cs="Times New Roman"/>
          <w:b/>
          <w:szCs w:val="22"/>
        </w:rPr>
        <w:tab/>
      </w:r>
      <w:r w:rsidRPr="00097F59">
        <w:rPr>
          <w:rFonts w:cs="Times New Roman"/>
          <w:b/>
          <w:szCs w:val="22"/>
        </w:rPr>
        <w:tab/>
      </w:r>
      <w:r w:rsidR="002C4FEA">
        <w:rPr>
          <w:rFonts w:cs="Times New Roman"/>
          <w:b/>
          <w:szCs w:val="22"/>
        </w:rPr>
        <w:t xml:space="preserve">       </w:t>
      </w:r>
      <w:r w:rsidRPr="00097F59">
        <w:rPr>
          <w:rFonts w:cs="Times New Roman"/>
          <w:b/>
          <w:szCs w:val="22"/>
        </w:rPr>
        <w:t xml:space="preserve"> </w:t>
      </w:r>
      <w:r w:rsidRPr="00097F59">
        <w:rPr>
          <w:rFonts w:cs="Times New Roman"/>
          <w:b/>
          <w:szCs w:val="22"/>
        </w:rPr>
        <w:tab/>
      </w:r>
      <w:r w:rsidR="002C4FEA">
        <w:rPr>
          <w:rFonts w:cs="Times New Roman"/>
          <w:b/>
          <w:szCs w:val="22"/>
        </w:rPr>
        <w:t xml:space="preserve">                          </w:t>
      </w:r>
      <w:r w:rsidR="001905E2" w:rsidRPr="00097F59">
        <w:rPr>
          <w:rFonts w:cs="Times New Roman"/>
          <w:b/>
          <w:szCs w:val="22"/>
        </w:rPr>
        <w:t xml:space="preserve">Ing. arch. Rudolf </w:t>
      </w:r>
      <w:proofErr w:type="spellStart"/>
      <w:r w:rsidR="001905E2" w:rsidRPr="00097F59">
        <w:rPr>
          <w:rFonts w:cs="Times New Roman"/>
          <w:b/>
          <w:szCs w:val="22"/>
        </w:rPr>
        <w:t>Wiszczor</w:t>
      </w:r>
      <w:proofErr w:type="spellEnd"/>
    </w:p>
    <w:p w:rsidR="00161577" w:rsidRPr="002C4FEA" w:rsidRDefault="002C4FEA" w:rsidP="00097F59">
      <w:pPr>
        <w:ind w:left="709" w:hanging="709"/>
        <w:jc w:val="both"/>
        <w:rPr>
          <w:rFonts w:ascii="Times New Roman" w:hAnsi="Times New Roman" w:cs="Times New Roman"/>
          <w:b/>
          <w:color w:val="000000"/>
          <w:spacing w:val="-4"/>
          <w:w w:val="105"/>
          <w:lang w:val="cs-CZ"/>
        </w:rPr>
      </w:pPr>
      <w:r>
        <w:rPr>
          <w:rFonts w:ascii="Times New Roman" w:hAnsi="Times New Roman" w:cs="Times New Roman"/>
          <w:b/>
          <w:color w:val="000000"/>
          <w:spacing w:val="-4"/>
          <w:w w:val="105"/>
          <w:lang w:val="cs-CZ"/>
        </w:rPr>
        <w:t xml:space="preserve"> </w:t>
      </w:r>
      <w:r w:rsidRPr="002C4FEA">
        <w:rPr>
          <w:rFonts w:ascii="Times New Roman" w:hAnsi="Times New Roman" w:cs="Times New Roman"/>
          <w:b/>
          <w:color w:val="000000"/>
          <w:spacing w:val="-4"/>
          <w:w w:val="105"/>
          <w:lang w:val="cs-CZ"/>
        </w:rPr>
        <w:t>vedoucí odboru rozvoje a investic</w:t>
      </w:r>
    </w:p>
    <w:p w:rsidR="004242ED" w:rsidRPr="00097F59" w:rsidRDefault="004242ED" w:rsidP="00097F59">
      <w:pPr>
        <w:tabs>
          <w:tab w:val="decimal" w:pos="851"/>
        </w:tabs>
        <w:ind w:left="851" w:hanging="567"/>
        <w:jc w:val="both"/>
        <w:rPr>
          <w:rFonts w:ascii="Times New Roman" w:hAnsi="Times New Roman" w:cs="Times New Roman"/>
          <w:color w:val="000000"/>
          <w:spacing w:val="-4"/>
          <w:w w:val="105"/>
          <w:lang w:val="cs-CZ"/>
        </w:rPr>
      </w:pPr>
    </w:p>
    <w:p w:rsidR="004242ED" w:rsidRPr="00097F59" w:rsidRDefault="004242ED" w:rsidP="00097F59">
      <w:pPr>
        <w:tabs>
          <w:tab w:val="decimal" w:pos="851"/>
        </w:tabs>
        <w:ind w:left="851" w:hanging="567"/>
        <w:jc w:val="both"/>
        <w:rPr>
          <w:rFonts w:ascii="Times New Roman" w:hAnsi="Times New Roman" w:cs="Times New Roman"/>
          <w:color w:val="000000"/>
          <w:spacing w:val="-4"/>
          <w:w w:val="105"/>
          <w:lang w:val="cs-CZ"/>
        </w:rPr>
      </w:pPr>
    </w:p>
    <w:sectPr w:rsidR="004242ED" w:rsidRPr="00097F59">
      <w:pgSz w:w="11918" w:h="16854"/>
      <w:pgMar w:top="1176" w:right="1353" w:bottom="213" w:left="140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Calibri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pStyle w:val="Nadpis4"/>
      <w:lvlText w:val="()%4"/>
      <w:lvlJc w:val="left"/>
      <w:pPr>
        <w:tabs>
          <w:tab w:val="num" w:pos="1701"/>
        </w:tabs>
        <w:ind w:left="1701" w:hanging="567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/>
        <w:sz w:val="22"/>
        <w:szCs w:val="22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</w:lvl>
  </w:abstractNum>
  <w:abstractNum w:abstractNumId="6" w15:restartNumberingAfterBreak="0">
    <w:nsid w:val="06644B3F"/>
    <w:multiLevelType w:val="multilevel"/>
    <w:tmpl w:val="142E9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B113265"/>
    <w:multiLevelType w:val="hybridMultilevel"/>
    <w:tmpl w:val="F6BE6D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60639"/>
    <w:multiLevelType w:val="hybridMultilevel"/>
    <w:tmpl w:val="B2306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472D9"/>
    <w:multiLevelType w:val="hybridMultilevel"/>
    <w:tmpl w:val="0FFECE56"/>
    <w:lvl w:ilvl="0" w:tplc="04050017">
      <w:start w:val="1"/>
      <w:numFmt w:val="lowerLetter"/>
      <w:lvlText w:val="%1)"/>
      <w:lvlJc w:val="lef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7">
      <w:start w:val="1"/>
      <w:numFmt w:val="lowerLetter"/>
      <w:lvlText w:val="%3)"/>
      <w:lvlJc w:val="lef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1DF200FA"/>
    <w:multiLevelType w:val="hybridMultilevel"/>
    <w:tmpl w:val="AA60B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A1A46"/>
    <w:multiLevelType w:val="multilevel"/>
    <w:tmpl w:val="45E25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B8F4285"/>
    <w:multiLevelType w:val="hybridMultilevel"/>
    <w:tmpl w:val="6400A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20A72"/>
    <w:multiLevelType w:val="hybridMultilevel"/>
    <w:tmpl w:val="F620E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5">
      <w:start w:val="1"/>
      <w:numFmt w:val="upp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F47A0"/>
    <w:multiLevelType w:val="hybridMultilevel"/>
    <w:tmpl w:val="08AC2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A6081"/>
    <w:multiLevelType w:val="hybridMultilevel"/>
    <w:tmpl w:val="40FEB25A"/>
    <w:lvl w:ilvl="0" w:tplc="AE0EC90A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1EE0F9A"/>
    <w:multiLevelType w:val="hybridMultilevel"/>
    <w:tmpl w:val="CCCE8832"/>
    <w:lvl w:ilvl="0" w:tplc="A8F672A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 w15:restartNumberingAfterBreak="0">
    <w:nsid w:val="42F20FC6"/>
    <w:multiLevelType w:val="multilevel"/>
    <w:tmpl w:val="D53AC884"/>
    <w:lvl w:ilvl="0">
      <w:start w:val="6"/>
      <w:numFmt w:val="upperRoman"/>
      <w:lvlText w:val="%1."/>
      <w:lvlJc w:val="left"/>
      <w:pPr>
        <w:tabs>
          <w:tab w:val="decimal" w:pos="0"/>
        </w:tabs>
        <w:ind w:left="0"/>
      </w:pPr>
      <w:rPr>
        <w:rFonts w:ascii="Times New Roman" w:hAnsi="Times New Roman"/>
        <w:b/>
        <w:strike w:val="0"/>
        <w:color w:val="000000"/>
        <w:spacing w:val="0"/>
        <w:w w:val="10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3E426C"/>
    <w:multiLevelType w:val="multilevel"/>
    <w:tmpl w:val="062AD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F1E77AA"/>
    <w:multiLevelType w:val="hybridMultilevel"/>
    <w:tmpl w:val="C3369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5">
      <w:start w:val="1"/>
      <w:numFmt w:val="upperLetter"/>
      <w:lvlText w:val="%2."/>
      <w:lvlJc w:val="left"/>
      <w:pPr>
        <w:ind w:left="1353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33E31"/>
    <w:multiLevelType w:val="multilevel"/>
    <w:tmpl w:val="142E9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28C09CA"/>
    <w:multiLevelType w:val="multilevel"/>
    <w:tmpl w:val="62C45040"/>
    <w:lvl w:ilvl="0">
      <w:start w:val="1"/>
      <w:numFmt w:val="upperLetter"/>
      <w:lvlText w:val="(%1)"/>
      <w:lvlJc w:val="left"/>
      <w:pPr>
        <w:tabs>
          <w:tab w:val="decimal" w:pos="648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0505C5"/>
    <w:multiLevelType w:val="multilevel"/>
    <w:tmpl w:val="2556D256"/>
    <w:lvl w:ilvl="0">
      <w:start w:val="1"/>
      <w:numFmt w:val="decimal"/>
      <w:lvlText w:val="%1."/>
      <w:lvlJc w:val="left"/>
      <w:pPr>
        <w:ind w:left="425" w:hanging="360"/>
      </w:pPr>
    </w:lvl>
    <w:lvl w:ilvl="1">
      <w:start w:val="1"/>
      <w:numFmt w:val="decimal"/>
      <w:isLgl/>
      <w:lvlText w:val="%1.%2."/>
      <w:lvlJc w:val="left"/>
      <w:pPr>
        <w:ind w:left="77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23" w15:restartNumberingAfterBreak="0">
    <w:nsid w:val="540D4F2F"/>
    <w:multiLevelType w:val="hybridMultilevel"/>
    <w:tmpl w:val="08AC2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21766"/>
    <w:multiLevelType w:val="hybridMultilevel"/>
    <w:tmpl w:val="754A04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052E26"/>
    <w:multiLevelType w:val="multilevel"/>
    <w:tmpl w:val="7CDCA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F8D3241"/>
    <w:multiLevelType w:val="hybridMultilevel"/>
    <w:tmpl w:val="33E40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0"/>
  </w:num>
  <w:num w:numId="4">
    <w:abstractNumId w:val="25"/>
  </w:num>
  <w:num w:numId="5">
    <w:abstractNumId w:val="10"/>
  </w:num>
  <w:num w:numId="6">
    <w:abstractNumId w:val="24"/>
  </w:num>
  <w:num w:numId="7">
    <w:abstractNumId w:val="16"/>
  </w:num>
  <w:num w:numId="8">
    <w:abstractNumId w:val="18"/>
  </w:num>
  <w:num w:numId="9">
    <w:abstractNumId w:val="11"/>
  </w:num>
  <w:num w:numId="10">
    <w:abstractNumId w:val="12"/>
  </w:num>
  <w:num w:numId="11">
    <w:abstractNumId w:val="20"/>
  </w:num>
  <w:num w:numId="12">
    <w:abstractNumId w:val="8"/>
  </w:num>
  <w:num w:numId="13">
    <w:abstractNumId w:val="19"/>
  </w:num>
  <w:num w:numId="14">
    <w:abstractNumId w:val="26"/>
  </w:num>
  <w:num w:numId="15">
    <w:abstractNumId w:val="13"/>
  </w:num>
  <w:num w:numId="16">
    <w:abstractNumId w:val="23"/>
  </w:num>
  <w:num w:numId="17">
    <w:abstractNumId w:val="14"/>
  </w:num>
  <w:num w:numId="18">
    <w:abstractNumId w:val="7"/>
  </w:num>
  <w:num w:numId="19">
    <w:abstractNumId w:val="9"/>
  </w:num>
  <w:num w:numId="20">
    <w:abstractNumId w:val="6"/>
  </w:num>
  <w:num w:numId="21">
    <w:abstractNumId w:val="22"/>
  </w:num>
  <w:num w:numId="22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55"/>
    <w:rsid w:val="00046B2A"/>
    <w:rsid w:val="00074F0E"/>
    <w:rsid w:val="00097F59"/>
    <w:rsid w:val="000C2EC0"/>
    <w:rsid w:val="000D624D"/>
    <w:rsid w:val="000E65AC"/>
    <w:rsid w:val="00102F3C"/>
    <w:rsid w:val="001046A6"/>
    <w:rsid w:val="00135303"/>
    <w:rsid w:val="00136ECD"/>
    <w:rsid w:val="00161577"/>
    <w:rsid w:val="001905E2"/>
    <w:rsid w:val="001E6EEA"/>
    <w:rsid w:val="002274C5"/>
    <w:rsid w:val="00241840"/>
    <w:rsid w:val="0025610E"/>
    <w:rsid w:val="00273C6D"/>
    <w:rsid w:val="00276230"/>
    <w:rsid w:val="002C4FEA"/>
    <w:rsid w:val="002F396C"/>
    <w:rsid w:val="00387488"/>
    <w:rsid w:val="003B05E4"/>
    <w:rsid w:val="004221FF"/>
    <w:rsid w:val="004242ED"/>
    <w:rsid w:val="00425E7F"/>
    <w:rsid w:val="004349E5"/>
    <w:rsid w:val="00447F00"/>
    <w:rsid w:val="0049764D"/>
    <w:rsid w:val="004A1669"/>
    <w:rsid w:val="004A1F24"/>
    <w:rsid w:val="004C1769"/>
    <w:rsid w:val="00504805"/>
    <w:rsid w:val="00536ACD"/>
    <w:rsid w:val="00541336"/>
    <w:rsid w:val="005420CB"/>
    <w:rsid w:val="005555C4"/>
    <w:rsid w:val="005B0FDD"/>
    <w:rsid w:val="005E194D"/>
    <w:rsid w:val="005E326E"/>
    <w:rsid w:val="00602D3F"/>
    <w:rsid w:val="00621439"/>
    <w:rsid w:val="00676000"/>
    <w:rsid w:val="00680607"/>
    <w:rsid w:val="0069429D"/>
    <w:rsid w:val="006A19DE"/>
    <w:rsid w:val="006A5D29"/>
    <w:rsid w:val="006C75B2"/>
    <w:rsid w:val="006E5651"/>
    <w:rsid w:val="006F3215"/>
    <w:rsid w:val="006F65F8"/>
    <w:rsid w:val="00702A70"/>
    <w:rsid w:val="00717A89"/>
    <w:rsid w:val="007366B9"/>
    <w:rsid w:val="007B795C"/>
    <w:rsid w:val="007C08A0"/>
    <w:rsid w:val="00807D47"/>
    <w:rsid w:val="00811E5D"/>
    <w:rsid w:val="00827F4C"/>
    <w:rsid w:val="008361F6"/>
    <w:rsid w:val="00885A6F"/>
    <w:rsid w:val="00896188"/>
    <w:rsid w:val="00912790"/>
    <w:rsid w:val="00956F2F"/>
    <w:rsid w:val="00960FB3"/>
    <w:rsid w:val="00A17DB1"/>
    <w:rsid w:val="00A5302C"/>
    <w:rsid w:val="00A6383C"/>
    <w:rsid w:val="00A821ED"/>
    <w:rsid w:val="00A84D91"/>
    <w:rsid w:val="00AA502D"/>
    <w:rsid w:val="00AA5662"/>
    <w:rsid w:val="00AB0E10"/>
    <w:rsid w:val="00AD35BD"/>
    <w:rsid w:val="00AD3B6F"/>
    <w:rsid w:val="00B066F4"/>
    <w:rsid w:val="00B2010C"/>
    <w:rsid w:val="00B361A3"/>
    <w:rsid w:val="00B66255"/>
    <w:rsid w:val="00B70000"/>
    <w:rsid w:val="00B72613"/>
    <w:rsid w:val="00BB76DD"/>
    <w:rsid w:val="00BC0656"/>
    <w:rsid w:val="00C2517F"/>
    <w:rsid w:val="00C428CB"/>
    <w:rsid w:val="00C45020"/>
    <w:rsid w:val="00C50CBF"/>
    <w:rsid w:val="00C628EE"/>
    <w:rsid w:val="00C7364A"/>
    <w:rsid w:val="00CB5FAE"/>
    <w:rsid w:val="00CD4CF8"/>
    <w:rsid w:val="00D65C76"/>
    <w:rsid w:val="00DA75FB"/>
    <w:rsid w:val="00DB6545"/>
    <w:rsid w:val="00DC1AC5"/>
    <w:rsid w:val="00DD3504"/>
    <w:rsid w:val="00E10494"/>
    <w:rsid w:val="00E33D91"/>
    <w:rsid w:val="00E84EF6"/>
    <w:rsid w:val="00F1733D"/>
    <w:rsid w:val="00F37438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CA99"/>
  <w15:docId w15:val="{90D47F74-F784-4F5C-8397-EDABF07B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B05E4"/>
    <w:pPr>
      <w:keepNext/>
      <w:suppressAutoHyphens/>
      <w:outlineLvl w:val="0"/>
    </w:pPr>
    <w:rPr>
      <w:rFonts w:ascii="Times New Roman" w:eastAsia="Times New Roman" w:hAnsi="Times New Roman" w:cs="Calibri"/>
      <w:b/>
      <w:szCs w:val="20"/>
      <w:lang w:val="cs-CZ" w:eastAsia="ar-SA"/>
    </w:rPr>
  </w:style>
  <w:style w:type="paragraph" w:styleId="Nadpis3">
    <w:name w:val="heading 3"/>
    <w:basedOn w:val="Normln"/>
    <w:next w:val="Normln"/>
    <w:link w:val="Nadpis3Char"/>
    <w:qFormat/>
    <w:rsid w:val="003B05E4"/>
    <w:pPr>
      <w:keepNext/>
      <w:suppressAutoHyphens/>
      <w:jc w:val="both"/>
      <w:outlineLvl w:val="2"/>
    </w:pPr>
    <w:rPr>
      <w:rFonts w:ascii="Times New Roman" w:eastAsia="Times New Roman" w:hAnsi="Times New Roman" w:cs="Calibri"/>
      <w:b/>
      <w:sz w:val="24"/>
      <w:szCs w:val="24"/>
      <w:lang w:val="cs-CZ" w:eastAsia="ar-SA"/>
    </w:rPr>
  </w:style>
  <w:style w:type="paragraph" w:styleId="Nadpis4">
    <w:name w:val="heading 4"/>
    <w:basedOn w:val="Normln"/>
    <w:next w:val="Zkladntext"/>
    <w:link w:val="Nadpis4Char"/>
    <w:qFormat/>
    <w:rsid w:val="003B05E4"/>
    <w:pPr>
      <w:numPr>
        <w:ilvl w:val="3"/>
        <w:numId w:val="3"/>
      </w:numPr>
      <w:suppressAutoHyphens/>
      <w:spacing w:after="240"/>
      <w:outlineLvl w:val="3"/>
    </w:pPr>
    <w:rPr>
      <w:rFonts w:ascii="Times New Roman" w:eastAsia="Times New Roman" w:hAnsi="Times New Roman" w:cs="Calibri"/>
      <w:szCs w:val="20"/>
      <w:lang w:val="cs-CZ" w:eastAsia="ar-SA"/>
    </w:rPr>
  </w:style>
  <w:style w:type="paragraph" w:styleId="Nadpis6">
    <w:name w:val="heading 6"/>
    <w:basedOn w:val="Normln"/>
    <w:next w:val="Normln"/>
    <w:link w:val="Nadpis6Char"/>
    <w:qFormat/>
    <w:rsid w:val="003B05E4"/>
    <w:pPr>
      <w:keepNext/>
      <w:suppressAutoHyphens/>
      <w:outlineLvl w:val="5"/>
    </w:pPr>
    <w:rPr>
      <w:rFonts w:ascii="Times New Roman" w:eastAsia="Times New Roman" w:hAnsi="Times New Roman" w:cs="Calibri"/>
      <w:b/>
      <w:sz w:val="24"/>
      <w:szCs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05E4"/>
    <w:rPr>
      <w:rFonts w:ascii="Times New Roman" w:eastAsia="Times New Roman" w:hAnsi="Times New Roman" w:cs="Calibri"/>
      <w:b/>
      <w:szCs w:val="20"/>
      <w:lang w:val="cs-CZ" w:eastAsia="ar-SA"/>
    </w:rPr>
  </w:style>
  <w:style w:type="character" w:customStyle="1" w:styleId="Nadpis3Char">
    <w:name w:val="Nadpis 3 Char"/>
    <w:basedOn w:val="Standardnpsmoodstavce"/>
    <w:link w:val="Nadpis3"/>
    <w:rsid w:val="003B05E4"/>
    <w:rPr>
      <w:rFonts w:ascii="Times New Roman" w:eastAsia="Times New Roman" w:hAnsi="Times New Roman" w:cs="Calibri"/>
      <w:b/>
      <w:sz w:val="24"/>
      <w:szCs w:val="24"/>
      <w:lang w:val="cs-CZ" w:eastAsia="ar-SA"/>
    </w:rPr>
  </w:style>
  <w:style w:type="character" w:customStyle="1" w:styleId="Nadpis4Char">
    <w:name w:val="Nadpis 4 Char"/>
    <w:basedOn w:val="Standardnpsmoodstavce"/>
    <w:link w:val="Nadpis4"/>
    <w:rsid w:val="003B05E4"/>
    <w:rPr>
      <w:rFonts w:ascii="Times New Roman" w:eastAsia="Times New Roman" w:hAnsi="Times New Roman" w:cs="Calibri"/>
      <w:szCs w:val="20"/>
      <w:lang w:val="cs-CZ" w:eastAsia="ar-SA"/>
    </w:rPr>
  </w:style>
  <w:style w:type="character" w:customStyle="1" w:styleId="Nadpis6Char">
    <w:name w:val="Nadpis 6 Char"/>
    <w:basedOn w:val="Standardnpsmoodstavce"/>
    <w:link w:val="Nadpis6"/>
    <w:rsid w:val="003B05E4"/>
    <w:rPr>
      <w:rFonts w:ascii="Times New Roman" w:eastAsia="Times New Roman" w:hAnsi="Times New Roman" w:cs="Calibri"/>
      <w:b/>
      <w:sz w:val="24"/>
      <w:szCs w:val="24"/>
      <w:lang w:val="cs-CZ" w:eastAsia="ar-SA"/>
    </w:rPr>
  </w:style>
  <w:style w:type="paragraph" w:styleId="Zkladntext">
    <w:name w:val="Body Text"/>
    <w:basedOn w:val="Normln"/>
    <w:link w:val="ZkladntextChar"/>
    <w:rsid w:val="003B05E4"/>
    <w:pPr>
      <w:suppressAutoHyphens/>
      <w:jc w:val="center"/>
    </w:pPr>
    <w:rPr>
      <w:rFonts w:ascii="Times New Roman" w:eastAsia="Times New Roman" w:hAnsi="Times New Roman" w:cs="Calibri"/>
      <w:szCs w:val="20"/>
      <w:lang w:val="cs-CZ" w:eastAsia="ar-SA"/>
    </w:rPr>
  </w:style>
  <w:style w:type="character" w:customStyle="1" w:styleId="ZkladntextChar">
    <w:name w:val="Základní text Char"/>
    <w:basedOn w:val="Standardnpsmoodstavce"/>
    <w:link w:val="Zkladntext"/>
    <w:rsid w:val="003B05E4"/>
    <w:rPr>
      <w:rFonts w:ascii="Times New Roman" w:eastAsia="Times New Roman" w:hAnsi="Times New Roman" w:cs="Calibri"/>
      <w:szCs w:val="20"/>
      <w:lang w:val="cs-CZ" w:eastAsia="ar-SA"/>
    </w:rPr>
  </w:style>
  <w:style w:type="paragraph" w:customStyle="1" w:styleId="BodyText21">
    <w:name w:val="Body Text 21"/>
    <w:basedOn w:val="Normln"/>
    <w:rsid w:val="003B05E4"/>
    <w:pPr>
      <w:widowControl w:val="0"/>
      <w:suppressAutoHyphens/>
      <w:jc w:val="both"/>
    </w:pPr>
    <w:rPr>
      <w:rFonts w:ascii="Times New Roman" w:eastAsia="Times New Roman" w:hAnsi="Times New Roman" w:cs="Calibri"/>
      <w:szCs w:val="20"/>
      <w:lang w:val="cs-CZ" w:eastAsia="ar-SA"/>
    </w:rPr>
  </w:style>
  <w:style w:type="paragraph" w:customStyle="1" w:styleId="Zkladntextodsazen31">
    <w:name w:val="Základní text odsazený 31"/>
    <w:basedOn w:val="Normln"/>
    <w:rsid w:val="003B05E4"/>
    <w:pPr>
      <w:suppressAutoHyphens/>
      <w:ind w:left="567" w:hanging="567"/>
      <w:jc w:val="both"/>
    </w:pPr>
    <w:rPr>
      <w:rFonts w:ascii="Times New Roman" w:eastAsia="Times New Roman" w:hAnsi="Times New Roman" w:cs="Calibri"/>
      <w:szCs w:val="20"/>
      <w:lang w:val="cs-CZ" w:eastAsia="ar-SA"/>
    </w:rPr>
  </w:style>
  <w:style w:type="paragraph" w:customStyle="1" w:styleId="Zkladntext21">
    <w:name w:val="Základní text 21"/>
    <w:basedOn w:val="Normln"/>
    <w:rsid w:val="003B05E4"/>
    <w:pPr>
      <w:suppressAutoHyphens/>
      <w:jc w:val="both"/>
    </w:pPr>
    <w:rPr>
      <w:rFonts w:ascii="Times New Roman" w:eastAsia="Times New Roman" w:hAnsi="Times New Roman" w:cs="Calibri"/>
      <w:szCs w:val="20"/>
      <w:lang w:val="cs-CZ" w:eastAsia="ar-SA"/>
    </w:rPr>
  </w:style>
  <w:style w:type="paragraph" w:customStyle="1" w:styleId="Zkladntext31">
    <w:name w:val="Základní text 31"/>
    <w:basedOn w:val="Normln"/>
    <w:rsid w:val="003B05E4"/>
    <w:pPr>
      <w:suppressAutoHyphens/>
      <w:jc w:val="both"/>
    </w:pPr>
    <w:rPr>
      <w:rFonts w:ascii="Times New Roman" w:eastAsia="Times New Roman" w:hAnsi="Times New Roman" w:cs="Calibri"/>
      <w:sz w:val="20"/>
      <w:szCs w:val="20"/>
      <w:lang w:val="cs-CZ" w:eastAsia="ar-SA"/>
    </w:rPr>
  </w:style>
  <w:style w:type="paragraph" w:customStyle="1" w:styleId="Textvbloku1">
    <w:name w:val="Text v bloku1"/>
    <w:basedOn w:val="Normln"/>
    <w:rsid w:val="003B05E4"/>
    <w:pPr>
      <w:widowControl w:val="0"/>
      <w:suppressAutoHyphens/>
      <w:ind w:left="720" w:right="-48" w:hanging="720"/>
      <w:jc w:val="both"/>
    </w:pPr>
    <w:rPr>
      <w:rFonts w:ascii="Times New Roman" w:eastAsia="Times New Roman" w:hAnsi="Times New Roman" w:cs="Calibri"/>
      <w:szCs w:val="20"/>
      <w:lang w:val="cs-CZ" w:eastAsia="ar-SA"/>
    </w:rPr>
  </w:style>
  <w:style w:type="paragraph" w:styleId="Odstavecseseznamem">
    <w:name w:val="List Paragraph"/>
    <w:basedOn w:val="Normln"/>
    <w:qFormat/>
    <w:rsid w:val="003B05E4"/>
    <w:pPr>
      <w:suppressAutoHyphens/>
      <w:ind w:left="708"/>
    </w:pPr>
    <w:rPr>
      <w:rFonts w:ascii="Times New Roman" w:eastAsia="Times New Roman" w:hAnsi="Times New Roman" w:cs="Calibri"/>
      <w:sz w:val="20"/>
      <w:szCs w:val="20"/>
      <w:lang w:val="cs-CZ" w:eastAsia="ar-SA"/>
    </w:rPr>
  </w:style>
  <w:style w:type="paragraph" w:customStyle="1" w:styleId="LNEK">
    <w:name w:val="ČLÁNEK"/>
    <w:basedOn w:val="Normln"/>
    <w:rsid w:val="003B05E4"/>
    <w:pPr>
      <w:tabs>
        <w:tab w:val="num" w:pos="851"/>
      </w:tabs>
      <w:spacing w:after="120"/>
      <w:ind w:left="851" w:hanging="851"/>
      <w:jc w:val="both"/>
    </w:pPr>
    <w:rPr>
      <w:rFonts w:ascii="Times New Roman" w:eastAsia="Times New Roman" w:hAnsi="Times New Roman" w:cs="Times New Roman"/>
      <w:szCs w:val="20"/>
      <w:lang w:val="cs-CZ" w:eastAsia="ar-SA"/>
    </w:rPr>
  </w:style>
  <w:style w:type="paragraph" w:customStyle="1" w:styleId="Normlnodsazen1">
    <w:name w:val="Normální odsazený1"/>
    <w:basedOn w:val="Normln"/>
    <w:rsid w:val="003B05E4"/>
    <w:pPr>
      <w:suppressAutoHyphens/>
      <w:spacing w:after="240"/>
      <w:ind w:left="1134"/>
    </w:pPr>
    <w:rPr>
      <w:rFonts w:ascii="Times New Roman" w:eastAsia="Times New Roman" w:hAnsi="Times New Roman" w:cs="Times New Roman"/>
      <w:szCs w:val="20"/>
      <w:lang w:val="cs-CZ" w:eastAsia="ar-SA"/>
    </w:rPr>
  </w:style>
  <w:style w:type="paragraph" w:customStyle="1" w:styleId="Standard">
    <w:name w:val="Standard"/>
    <w:rsid w:val="003B05E4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7A605-039B-4218-84FD-83E00AE1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4197</Words>
  <Characters>24766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Richtr Ilja</dc:creator>
  <cp:lastModifiedBy>Riedl Daniel</cp:lastModifiedBy>
  <cp:revision>6</cp:revision>
  <dcterms:created xsi:type="dcterms:W3CDTF">2023-12-20T12:21:00Z</dcterms:created>
  <dcterms:modified xsi:type="dcterms:W3CDTF">2024-01-04T11:23:00Z</dcterms:modified>
</cp:coreProperties>
</file>