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C2F" w:rsidRDefault="007A470D">
      <w:pPr>
        <w:pStyle w:val="Zkladntext1"/>
      </w:pPr>
      <w:r>
        <w:rPr>
          <w:rStyle w:val="Zkladntext"/>
          <w:b/>
          <w:bCs/>
        </w:rPr>
        <w:t>Gymnázium</w:t>
      </w:r>
    </w:p>
    <w:p w:rsidR="00C87C2F" w:rsidRDefault="007A470D">
      <w:pPr>
        <w:pStyle w:val="Zkladntext1"/>
      </w:pPr>
      <w:r>
        <w:rPr>
          <w:rStyle w:val="Zkladntext"/>
          <w:b/>
          <w:bCs/>
        </w:rPr>
        <w:t>Praha 9, Českolipská 373</w:t>
      </w:r>
    </w:p>
    <w:p w:rsidR="00C87C2F" w:rsidRDefault="007A470D">
      <w:pPr>
        <w:pStyle w:val="Zkladntext20"/>
        <w:spacing w:after="0"/>
      </w:pPr>
      <w:r>
        <w:rPr>
          <w:rStyle w:val="Zkladntext2"/>
        </w:rPr>
        <w:t>Českolipská 373/27</w:t>
      </w:r>
    </w:p>
    <w:p w:rsidR="00C87C2F" w:rsidRDefault="007A470D">
      <w:pPr>
        <w:pStyle w:val="Zkladntext1"/>
        <w:rPr>
          <w:rStyle w:val="Zkladntext"/>
          <w:b/>
          <w:bCs/>
        </w:rPr>
      </w:pPr>
      <w:r>
        <w:rPr>
          <w:rStyle w:val="Zkladntext"/>
          <w:b/>
          <w:bCs/>
        </w:rPr>
        <w:t>Cenová nabídka</w:t>
      </w:r>
    </w:p>
    <w:p w:rsidR="007A470D" w:rsidRDefault="007A470D">
      <w:pPr>
        <w:pStyle w:val="Zkladntext1"/>
      </w:pPr>
    </w:p>
    <w:p w:rsidR="007A470D" w:rsidRDefault="007A470D">
      <w:pPr>
        <w:pStyle w:val="Zkladntext1"/>
      </w:pPr>
    </w:p>
    <w:p w:rsidR="00C87C2F" w:rsidRDefault="007A470D">
      <w:pPr>
        <w:pStyle w:val="Zkladntext1"/>
      </w:pPr>
      <w:r>
        <w:rPr>
          <w:rStyle w:val="Zkladntext"/>
          <w:b/>
          <w:bCs/>
        </w:rPr>
        <w:t>Varianta Pylon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3"/>
        <w:gridCol w:w="475"/>
        <w:gridCol w:w="2275"/>
        <w:gridCol w:w="2539"/>
      </w:tblGrid>
      <w:tr w:rsidR="00C87C2F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883" w:type="dxa"/>
            <w:shd w:val="clear" w:color="auto" w:fill="auto"/>
          </w:tcPr>
          <w:p w:rsidR="00C87C2F" w:rsidRDefault="007A470D">
            <w:pPr>
              <w:pStyle w:val="Jin0"/>
            </w:pPr>
            <w:r>
              <w:rPr>
                <w:rStyle w:val="Jin"/>
              </w:rPr>
              <w:t>Název</w:t>
            </w:r>
          </w:p>
        </w:tc>
        <w:tc>
          <w:tcPr>
            <w:tcW w:w="475" w:type="dxa"/>
            <w:shd w:val="clear" w:color="auto" w:fill="auto"/>
          </w:tcPr>
          <w:p w:rsidR="00C87C2F" w:rsidRDefault="007A470D">
            <w:pPr>
              <w:pStyle w:val="Jin0"/>
            </w:pPr>
            <w:r>
              <w:rPr>
                <w:rStyle w:val="Jin"/>
              </w:rPr>
              <w:t>Ks</w:t>
            </w:r>
          </w:p>
        </w:tc>
        <w:tc>
          <w:tcPr>
            <w:tcW w:w="2275" w:type="dxa"/>
            <w:shd w:val="clear" w:color="auto" w:fill="auto"/>
          </w:tcPr>
          <w:p w:rsidR="00C87C2F" w:rsidRDefault="007A470D">
            <w:pPr>
              <w:pStyle w:val="Jin0"/>
              <w:ind w:firstLine="180"/>
            </w:pPr>
            <w:r>
              <w:rPr>
                <w:rStyle w:val="Jin"/>
              </w:rPr>
              <w:t>Cena bez DPH za ks</w:t>
            </w:r>
          </w:p>
        </w:tc>
        <w:tc>
          <w:tcPr>
            <w:tcW w:w="2539" w:type="dxa"/>
            <w:shd w:val="clear" w:color="auto" w:fill="auto"/>
          </w:tcPr>
          <w:p w:rsidR="00C87C2F" w:rsidRDefault="007A470D">
            <w:pPr>
              <w:pStyle w:val="Jin0"/>
              <w:jc w:val="right"/>
            </w:pPr>
            <w:r>
              <w:rPr>
                <w:rStyle w:val="Jin"/>
              </w:rPr>
              <w:t>Cena celkem bez DPH</w:t>
            </w:r>
          </w:p>
        </w:tc>
      </w:tr>
      <w:tr w:rsidR="00C87C2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3883" w:type="dxa"/>
            <w:shd w:val="clear" w:color="auto" w:fill="auto"/>
            <w:vAlign w:val="center"/>
          </w:tcPr>
          <w:p w:rsidR="00C87C2F" w:rsidRDefault="007A470D">
            <w:pPr>
              <w:pStyle w:val="Jin0"/>
            </w:pPr>
            <w:proofErr w:type="spellStart"/>
            <w:r>
              <w:rPr>
                <w:rStyle w:val="Jin"/>
              </w:rPr>
              <w:t>ActivPanel</w:t>
            </w:r>
            <w:proofErr w:type="spellEnd"/>
            <w:r>
              <w:rPr>
                <w:rStyle w:val="Jin"/>
              </w:rPr>
              <w:t xml:space="preserve"> 9-86“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7C2F" w:rsidRDefault="007A470D">
            <w:pPr>
              <w:pStyle w:val="Jin0"/>
            </w:pPr>
            <w:r>
              <w:rPr>
                <w:rStyle w:val="Jin"/>
              </w:rPr>
              <w:t>2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C87C2F" w:rsidRDefault="007A470D">
            <w:pPr>
              <w:pStyle w:val="Jin0"/>
              <w:ind w:left="1480"/>
            </w:pPr>
            <w:r>
              <w:rPr>
                <w:rStyle w:val="Jin"/>
              </w:rPr>
              <w:t>68016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C87C2F" w:rsidRDefault="007A470D">
            <w:pPr>
              <w:pStyle w:val="Jin0"/>
              <w:ind w:left="1840"/>
              <w:jc w:val="both"/>
            </w:pPr>
            <w:r>
              <w:rPr>
                <w:rStyle w:val="Jin"/>
              </w:rPr>
              <w:t>136033</w:t>
            </w:r>
          </w:p>
        </w:tc>
      </w:tr>
      <w:tr w:rsidR="00C87C2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883" w:type="dxa"/>
            <w:shd w:val="clear" w:color="auto" w:fill="auto"/>
            <w:vAlign w:val="center"/>
          </w:tcPr>
          <w:p w:rsidR="00C87C2F" w:rsidRDefault="007A470D">
            <w:pPr>
              <w:pStyle w:val="Jin0"/>
            </w:pPr>
            <w:r>
              <w:rPr>
                <w:rStyle w:val="Jin"/>
              </w:rPr>
              <w:t xml:space="preserve">Pylon pro </w:t>
            </w:r>
            <w:proofErr w:type="spellStart"/>
            <w:r>
              <w:rPr>
                <w:rStyle w:val="Jin"/>
              </w:rPr>
              <w:t>ActivPanel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C87C2F" w:rsidRDefault="007A470D">
            <w:pPr>
              <w:pStyle w:val="Jin0"/>
            </w:pPr>
            <w:r>
              <w:rPr>
                <w:rStyle w:val="Jin"/>
              </w:rPr>
              <w:t>2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C87C2F" w:rsidRDefault="007A470D">
            <w:pPr>
              <w:pStyle w:val="Jin0"/>
              <w:ind w:left="1480"/>
            </w:pPr>
            <w:r>
              <w:rPr>
                <w:rStyle w:val="Jin"/>
              </w:rPr>
              <w:t>36000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C87C2F" w:rsidRDefault="007A470D">
            <w:pPr>
              <w:pStyle w:val="Jin0"/>
              <w:ind w:left="1940"/>
              <w:jc w:val="both"/>
            </w:pPr>
            <w:r>
              <w:rPr>
                <w:rStyle w:val="Jin"/>
              </w:rPr>
              <w:t>72000</w:t>
            </w:r>
          </w:p>
        </w:tc>
      </w:tr>
      <w:tr w:rsidR="00C87C2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883" w:type="dxa"/>
            <w:shd w:val="clear" w:color="auto" w:fill="auto"/>
            <w:vAlign w:val="bottom"/>
          </w:tcPr>
          <w:p w:rsidR="00C87C2F" w:rsidRDefault="007A470D">
            <w:pPr>
              <w:pStyle w:val="Jin0"/>
            </w:pPr>
            <w:r>
              <w:rPr>
                <w:rStyle w:val="Jin"/>
              </w:rPr>
              <w:t>Instalace a doprava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C87C2F" w:rsidRDefault="007A470D">
            <w:pPr>
              <w:pStyle w:val="Jin0"/>
            </w:pPr>
            <w:r>
              <w:rPr>
                <w:rStyle w:val="Jin"/>
              </w:rPr>
              <w:t>2</w:t>
            </w:r>
          </w:p>
        </w:tc>
        <w:tc>
          <w:tcPr>
            <w:tcW w:w="2275" w:type="dxa"/>
            <w:shd w:val="clear" w:color="auto" w:fill="auto"/>
            <w:vAlign w:val="bottom"/>
          </w:tcPr>
          <w:p w:rsidR="00C87C2F" w:rsidRDefault="007A470D">
            <w:pPr>
              <w:pStyle w:val="Jin0"/>
              <w:ind w:left="1480"/>
            </w:pPr>
            <w:r>
              <w:rPr>
                <w:rStyle w:val="Jin"/>
              </w:rPr>
              <w:t>11000</w:t>
            </w:r>
          </w:p>
        </w:tc>
        <w:tc>
          <w:tcPr>
            <w:tcW w:w="2539" w:type="dxa"/>
            <w:shd w:val="clear" w:color="auto" w:fill="auto"/>
            <w:vAlign w:val="bottom"/>
          </w:tcPr>
          <w:p w:rsidR="00C87C2F" w:rsidRDefault="007A470D">
            <w:pPr>
              <w:pStyle w:val="Jin0"/>
              <w:ind w:left="1940"/>
              <w:jc w:val="both"/>
            </w:pPr>
            <w:r>
              <w:rPr>
                <w:rStyle w:val="Jin"/>
              </w:rPr>
              <w:t>22000</w:t>
            </w:r>
          </w:p>
        </w:tc>
      </w:tr>
      <w:tr w:rsidR="00C87C2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883" w:type="dxa"/>
            <w:shd w:val="clear" w:color="auto" w:fill="auto"/>
          </w:tcPr>
          <w:p w:rsidR="00C87C2F" w:rsidRDefault="00C87C2F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</w:tcPr>
          <w:p w:rsidR="00C87C2F" w:rsidRDefault="00C87C2F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shd w:val="clear" w:color="auto" w:fill="auto"/>
          </w:tcPr>
          <w:p w:rsidR="00C87C2F" w:rsidRDefault="00C87C2F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shd w:val="clear" w:color="auto" w:fill="auto"/>
          </w:tcPr>
          <w:p w:rsidR="00C87C2F" w:rsidRDefault="007A470D">
            <w:pPr>
              <w:pStyle w:val="Jin0"/>
              <w:ind w:left="1840"/>
              <w:jc w:val="both"/>
            </w:pPr>
            <w:r>
              <w:rPr>
                <w:rStyle w:val="Jin"/>
              </w:rPr>
              <w:t>230033</w:t>
            </w:r>
          </w:p>
        </w:tc>
      </w:tr>
      <w:tr w:rsidR="00C87C2F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883" w:type="dxa"/>
            <w:shd w:val="clear" w:color="auto" w:fill="auto"/>
            <w:vAlign w:val="bottom"/>
          </w:tcPr>
          <w:p w:rsidR="00C87C2F" w:rsidRDefault="007A470D">
            <w:pPr>
              <w:pStyle w:val="Jin0"/>
            </w:pPr>
            <w:r>
              <w:rPr>
                <w:rStyle w:val="Jin"/>
              </w:rPr>
              <w:t>Instalační materiál (</w:t>
            </w:r>
            <w:proofErr w:type="spellStart"/>
            <w:proofErr w:type="gramStart"/>
            <w:r>
              <w:rPr>
                <w:rStyle w:val="Jin"/>
              </w:rPr>
              <w:t>kabely,lišty</w:t>
            </w:r>
            <w:proofErr w:type="spellEnd"/>
            <w:proofErr w:type="gramEnd"/>
            <w:r>
              <w:rPr>
                <w:rStyle w:val="Jin"/>
              </w:rPr>
              <w:t>, krabice)</w:t>
            </w:r>
          </w:p>
        </w:tc>
        <w:tc>
          <w:tcPr>
            <w:tcW w:w="475" w:type="dxa"/>
            <w:shd w:val="clear" w:color="auto" w:fill="auto"/>
          </w:tcPr>
          <w:p w:rsidR="00C87C2F" w:rsidRDefault="00C87C2F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shd w:val="clear" w:color="auto" w:fill="auto"/>
          </w:tcPr>
          <w:p w:rsidR="00C87C2F" w:rsidRDefault="00C87C2F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shd w:val="clear" w:color="auto" w:fill="auto"/>
            <w:vAlign w:val="bottom"/>
          </w:tcPr>
          <w:p w:rsidR="00C87C2F" w:rsidRDefault="007A470D">
            <w:pPr>
              <w:pStyle w:val="Jin0"/>
              <w:jc w:val="right"/>
            </w:pPr>
            <w:r>
              <w:rPr>
                <w:rStyle w:val="Jin"/>
              </w:rPr>
              <w:t>1000</w:t>
            </w:r>
          </w:p>
        </w:tc>
      </w:tr>
      <w:tr w:rsidR="00C87C2F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3883" w:type="dxa"/>
            <w:shd w:val="clear" w:color="auto" w:fill="auto"/>
          </w:tcPr>
          <w:p w:rsidR="00C87C2F" w:rsidRDefault="007A470D">
            <w:pPr>
              <w:pStyle w:val="Jin0"/>
            </w:pPr>
            <w:r>
              <w:rPr>
                <w:rStyle w:val="Jin"/>
              </w:rPr>
              <w:t>Celkem bez DPH</w:t>
            </w:r>
          </w:p>
        </w:tc>
        <w:tc>
          <w:tcPr>
            <w:tcW w:w="475" w:type="dxa"/>
            <w:shd w:val="clear" w:color="auto" w:fill="auto"/>
          </w:tcPr>
          <w:p w:rsidR="00C87C2F" w:rsidRDefault="00C87C2F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shd w:val="clear" w:color="auto" w:fill="auto"/>
          </w:tcPr>
          <w:p w:rsidR="00C87C2F" w:rsidRDefault="00C87C2F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shd w:val="clear" w:color="auto" w:fill="auto"/>
          </w:tcPr>
          <w:p w:rsidR="00C87C2F" w:rsidRDefault="007A470D">
            <w:pPr>
              <w:pStyle w:val="Jin0"/>
              <w:ind w:left="1840"/>
              <w:jc w:val="both"/>
            </w:pPr>
            <w:r>
              <w:rPr>
                <w:rStyle w:val="Jin"/>
              </w:rPr>
              <w:t>235033</w:t>
            </w:r>
          </w:p>
        </w:tc>
      </w:tr>
      <w:tr w:rsidR="00C87C2F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883" w:type="dxa"/>
            <w:shd w:val="clear" w:color="auto" w:fill="auto"/>
            <w:vAlign w:val="center"/>
          </w:tcPr>
          <w:p w:rsidR="00C87C2F" w:rsidRDefault="007A470D">
            <w:pPr>
              <w:pStyle w:val="Jin0"/>
            </w:pPr>
            <w:r>
              <w:rPr>
                <w:rStyle w:val="Jin"/>
              </w:rPr>
              <w:t xml:space="preserve">Celkem za dodávku </w:t>
            </w:r>
            <w:proofErr w:type="spellStart"/>
            <w:r>
              <w:rPr>
                <w:rStyle w:val="Jin"/>
              </w:rPr>
              <w:t>vč.DPH</w:t>
            </w:r>
            <w:proofErr w:type="spellEnd"/>
          </w:p>
        </w:tc>
        <w:tc>
          <w:tcPr>
            <w:tcW w:w="475" w:type="dxa"/>
            <w:shd w:val="clear" w:color="auto" w:fill="auto"/>
          </w:tcPr>
          <w:p w:rsidR="00C87C2F" w:rsidRDefault="00C87C2F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shd w:val="clear" w:color="auto" w:fill="auto"/>
          </w:tcPr>
          <w:p w:rsidR="00C87C2F" w:rsidRDefault="00C87C2F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:rsidR="00C87C2F" w:rsidRDefault="007A470D">
            <w:pPr>
              <w:pStyle w:val="Jin0"/>
              <w:jc w:val="right"/>
            </w:pPr>
            <w:r>
              <w:rPr>
                <w:rStyle w:val="Jin"/>
              </w:rPr>
              <w:t>279600,-Kč vč. DPH</w:t>
            </w:r>
          </w:p>
        </w:tc>
      </w:tr>
      <w:tr w:rsidR="00C87C2F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3883" w:type="dxa"/>
            <w:shd w:val="clear" w:color="auto" w:fill="auto"/>
            <w:vAlign w:val="center"/>
          </w:tcPr>
          <w:p w:rsidR="00C87C2F" w:rsidRDefault="007A470D">
            <w:pPr>
              <w:pStyle w:val="Jin0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>Cena celkem za dodávku vč. DPH</w:t>
            </w:r>
          </w:p>
        </w:tc>
        <w:tc>
          <w:tcPr>
            <w:tcW w:w="475" w:type="dxa"/>
            <w:shd w:val="clear" w:color="auto" w:fill="auto"/>
          </w:tcPr>
          <w:p w:rsidR="00C87C2F" w:rsidRDefault="00C87C2F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shd w:val="clear" w:color="auto" w:fill="auto"/>
          </w:tcPr>
          <w:p w:rsidR="00C87C2F" w:rsidRDefault="00C87C2F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:rsidR="00C87C2F" w:rsidRDefault="007A470D">
            <w:pPr>
              <w:pStyle w:val="Jin0"/>
              <w:ind w:firstLine="220"/>
              <w:jc w:val="both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>279.600,-Kč vč. DPH</w:t>
            </w:r>
          </w:p>
        </w:tc>
      </w:tr>
      <w:tr w:rsidR="00C87C2F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3883" w:type="dxa"/>
            <w:shd w:val="clear" w:color="auto" w:fill="auto"/>
            <w:vAlign w:val="center"/>
          </w:tcPr>
          <w:p w:rsidR="00C87C2F" w:rsidRDefault="007A470D">
            <w:pPr>
              <w:pStyle w:val="Jin0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 xml:space="preserve">Varianta </w:t>
            </w:r>
            <w:proofErr w:type="spellStart"/>
            <w:r>
              <w:rPr>
                <w:rStyle w:val="Jin"/>
                <w:b/>
                <w:bCs/>
                <w:sz w:val="24"/>
                <w:szCs w:val="24"/>
              </w:rPr>
              <w:t>BalanceBox</w:t>
            </w:r>
            <w:proofErr w:type="spellEnd"/>
          </w:p>
        </w:tc>
        <w:tc>
          <w:tcPr>
            <w:tcW w:w="475" w:type="dxa"/>
            <w:shd w:val="clear" w:color="auto" w:fill="auto"/>
          </w:tcPr>
          <w:p w:rsidR="00C87C2F" w:rsidRDefault="00C87C2F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shd w:val="clear" w:color="auto" w:fill="auto"/>
          </w:tcPr>
          <w:p w:rsidR="00C87C2F" w:rsidRDefault="00C87C2F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shd w:val="clear" w:color="auto" w:fill="auto"/>
          </w:tcPr>
          <w:p w:rsidR="00C87C2F" w:rsidRDefault="00C87C2F">
            <w:pPr>
              <w:rPr>
                <w:sz w:val="10"/>
                <w:szCs w:val="10"/>
              </w:rPr>
            </w:pPr>
          </w:p>
        </w:tc>
      </w:tr>
      <w:tr w:rsidR="00C87C2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883" w:type="dxa"/>
            <w:shd w:val="clear" w:color="auto" w:fill="auto"/>
            <w:vAlign w:val="center"/>
          </w:tcPr>
          <w:p w:rsidR="00C87C2F" w:rsidRDefault="007A470D">
            <w:pPr>
              <w:pStyle w:val="Jin0"/>
            </w:pPr>
            <w:proofErr w:type="spellStart"/>
            <w:r>
              <w:rPr>
                <w:rStyle w:val="Jin"/>
              </w:rPr>
              <w:t>ActivPanel</w:t>
            </w:r>
            <w:proofErr w:type="spellEnd"/>
            <w:r>
              <w:rPr>
                <w:rStyle w:val="Jin"/>
              </w:rPr>
              <w:t xml:space="preserve"> LX 86“vč.OPS-A!!!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7C2F" w:rsidRDefault="007A470D">
            <w:pPr>
              <w:pStyle w:val="Jin0"/>
            </w:pPr>
            <w:r>
              <w:rPr>
                <w:rStyle w:val="Jin"/>
              </w:rPr>
              <w:t>2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C87C2F" w:rsidRDefault="007A470D">
            <w:pPr>
              <w:pStyle w:val="Jin0"/>
              <w:ind w:left="1480"/>
            </w:pPr>
            <w:r>
              <w:rPr>
                <w:rStyle w:val="Jin"/>
              </w:rPr>
              <w:t>69835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C87C2F" w:rsidRDefault="007A470D">
            <w:pPr>
              <w:pStyle w:val="Jin0"/>
              <w:ind w:left="1840"/>
              <w:jc w:val="both"/>
            </w:pPr>
            <w:r>
              <w:rPr>
                <w:rStyle w:val="Jin"/>
              </w:rPr>
              <w:t>139670</w:t>
            </w:r>
          </w:p>
        </w:tc>
      </w:tr>
      <w:tr w:rsidR="00C87C2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3883" w:type="dxa"/>
            <w:shd w:val="clear" w:color="auto" w:fill="auto"/>
            <w:vAlign w:val="center"/>
          </w:tcPr>
          <w:p w:rsidR="00C87C2F" w:rsidRDefault="007A470D">
            <w:pPr>
              <w:pStyle w:val="Jin0"/>
            </w:pPr>
            <w:proofErr w:type="spellStart"/>
            <w:r>
              <w:rPr>
                <w:rStyle w:val="Jin"/>
              </w:rPr>
              <w:t>BalanceBox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Winx</w:t>
            </w:r>
            <w:proofErr w:type="spellEnd"/>
            <w:r>
              <w:rPr>
                <w:rStyle w:val="Jin"/>
              </w:rPr>
              <w:t xml:space="preserve"> 86 (vč. 2 ker. Křídel)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7C2F" w:rsidRDefault="007A470D">
            <w:pPr>
              <w:pStyle w:val="Jin0"/>
            </w:pPr>
            <w:r>
              <w:rPr>
                <w:rStyle w:val="Jin"/>
              </w:rPr>
              <w:t>2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C87C2F" w:rsidRDefault="007A470D">
            <w:pPr>
              <w:pStyle w:val="Jin0"/>
              <w:ind w:left="1480"/>
            </w:pPr>
            <w:r>
              <w:rPr>
                <w:rStyle w:val="Jin"/>
              </w:rPr>
              <w:t>48727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C87C2F" w:rsidRDefault="007A470D">
            <w:pPr>
              <w:pStyle w:val="Jin0"/>
              <w:ind w:left="1940"/>
              <w:jc w:val="both"/>
            </w:pPr>
            <w:r>
              <w:rPr>
                <w:rStyle w:val="Jin"/>
              </w:rPr>
              <w:t>97454</w:t>
            </w:r>
          </w:p>
        </w:tc>
      </w:tr>
      <w:tr w:rsidR="00C87C2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3883" w:type="dxa"/>
            <w:shd w:val="clear" w:color="auto" w:fill="auto"/>
            <w:vAlign w:val="center"/>
          </w:tcPr>
          <w:p w:rsidR="00C87C2F" w:rsidRDefault="007A470D">
            <w:pPr>
              <w:pStyle w:val="Jin0"/>
            </w:pPr>
            <w:r>
              <w:rPr>
                <w:rStyle w:val="Jin"/>
              </w:rPr>
              <w:t>Instalace a doprava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7C2F" w:rsidRDefault="007A470D">
            <w:pPr>
              <w:pStyle w:val="Jin0"/>
            </w:pPr>
            <w:r>
              <w:rPr>
                <w:rStyle w:val="Jin"/>
              </w:rPr>
              <w:t>2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C87C2F" w:rsidRDefault="007A470D">
            <w:pPr>
              <w:pStyle w:val="Jin0"/>
              <w:ind w:left="1480"/>
            </w:pPr>
            <w:r>
              <w:rPr>
                <w:rStyle w:val="Jin"/>
              </w:rPr>
              <w:t>11000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C87C2F" w:rsidRDefault="007A470D">
            <w:pPr>
              <w:pStyle w:val="Jin0"/>
              <w:ind w:left="1940"/>
              <w:jc w:val="both"/>
            </w:pPr>
            <w:r>
              <w:rPr>
                <w:rStyle w:val="Jin"/>
              </w:rPr>
              <w:t>22000</w:t>
            </w:r>
          </w:p>
        </w:tc>
      </w:tr>
      <w:tr w:rsidR="00C87C2F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883" w:type="dxa"/>
            <w:shd w:val="clear" w:color="auto" w:fill="auto"/>
            <w:vAlign w:val="center"/>
          </w:tcPr>
          <w:p w:rsidR="00C87C2F" w:rsidRDefault="007A470D">
            <w:pPr>
              <w:pStyle w:val="Jin0"/>
            </w:pPr>
            <w:r>
              <w:rPr>
                <w:rStyle w:val="Jin"/>
              </w:rPr>
              <w:t>Instalační materiál (</w:t>
            </w:r>
            <w:proofErr w:type="spellStart"/>
            <w:proofErr w:type="gramStart"/>
            <w:r>
              <w:rPr>
                <w:rStyle w:val="Jin"/>
              </w:rPr>
              <w:t>kabely,lišty</w:t>
            </w:r>
            <w:proofErr w:type="spellEnd"/>
            <w:proofErr w:type="gramEnd"/>
            <w:r>
              <w:rPr>
                <w:rStyle w:val="Jin"/>
              </w:rPr>
              <w:t>, krabice)</w:t>
            </w:r>
          </w:p>
        </w:tc>
        <w:tc>
          <w:tcPr>
            <w:tcW w:w="475" w:type="dxa"/>
            <w:shd w:val="clear" w:color="auto" w:fill="auto"/>
          </w:tcPr>
          <w:p w:rsidR="00C87C2F" w:rsidRDefault="00C87C2F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shd w:val="clear" w:color="auto" w:fill="auto"/>
          </w:tcPr>
          <w:p w:rsidR="00C87C2F" w:rsidRDefault="00C87C2F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:rsidR="00C87C2F" w:rsidRDefault="007A470D">
            <w:pPr>
              <w:pStyle w:val="Jin0"/>
              <w:jc w:val="right"/>
            </w:pPr>
            <w:r>
              <w:rPr>
                <w:rStyle w:val="Jin"/>
              </w:rPr>
              <w:t>1000</w:t>
            </w:r>
          </w:p>
        </w:tc>
      </w:tr>
      <w:tr w:rsidR="00C87C2F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3883" w:type="dxa"/>
            <w:shd w:val="clear" w:color="auto" w:fill="auto"/>
            <w:vAlign w:val="center"/>
          </w:tcPr>
          <w:p w:rsidR="00C87C2F" w:rsidRDefault="007A470D">
            <w:pPr>
              <w:pStyle w:val="Jin0"/>
            </w:pPr>
            <w:r>
              <w:rPr>
                <w:rStyle w:val="Jin"/>
              </w:rPr>
              <w:t>Celkem bez DPH</w:t>
            </w:r>
          </w:p>
        </w:tc>
        <w:tc>
          <w:tcPr>
            <w:tcW w:w="475" w:type="dxa"/>
            <w:shd w:val="clear" w:color="auto" w:fill="auto"/>
          </w:tcPr>
          <w:p w:rsidR="00C87C2F" w:rsidRDefault="00C87C2F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shd w:val="clear" w:color="auto" w:fill="auto"/>
          </w:tcPr>
          <w:p w:rsidR="00C87C2F" w:rsidRDefault="00C87C2F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:rsidR="00C87C2F" w:rsidRDefault="007A470D">
            <w:pPr>
              <w:pStyle w:val="Jin0"/>
              <w:ind w:left="1840"/>
              <w:jc w:val="both"/>
            </w:pPr>
            <w:r>
              <w:rPr>
                <w:rStyle w:val="Jin"/>
              </w:rPr>
              <w:t>260125</w:t>
            </w:r>
          </w:p>
        </w:tc>
      </w:tr>
      <w:tr w:rsidR="00C87C2F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883" w:type="dxa"/>
            <w:shd w:val="clear" w:color="auto" w:fill="auto"/>
            <w:vAlign w:val="bottom"/>
          </w:tcPr>
          <w:p w:rsidR="00C87C2F" w:rsidRDefault="007A470D">
            <w:pPr>
              <w:pStyle w:val="Jin0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>Cena celkem za dodávku vč. DPH</w:t>
            </w:r>
          </w:p>
        </w:tc>
        <w:tc>
          <w:tcPr>
            <w:tcW w:w="475" w:type="dxa"/>
            <w:shd w:val="clear" w:color="auto" w:fill="auto"/>
          </w:tcPr>
          <w:p w:rsidR="00C87C2F" w:rsidRDefault="00C87C2F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shd w:val="clear" w:color="auto" w:fill="auto"/>
          </w:tcPr>
          <w:p w:rsidR="00C87C2F" w:rsidRDefault="00C87C2F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shd w:val="clear" w:color="auto" w:fill="auto"/>
            <w:vAlign w:val="bottom"/>
          </w:tcPr>
          <w:p w:rsidR="00C87C2F" w:rsidRDefault="007A470D">
            <w:pPr>
              <w:pStyle w:val="Jin0"/>
              <w:ind w:firstLine="220"/>
              <w:jc w:val="both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>314.750,-Kč vč. DPH</w:t>
            </w:r>
          </w:p>
        </w:tc>
      </w:tr>
    </w:tbl>
    <w:p w:rsidR="00C87C2F" w:rsidRDefault="00C87C2F">
      <w:pPr>
        <w:spacing w:after="479" w:line="1" w:lineRule="exact"/>
      </w:pPr>
    </w:p>
    <w:p w:rsidR="00C87C2F" w:rsidRDefault="007A470D">
      <w:pPr>
        <w:pStyle w:val="Zkladntext20"/>
      </w:pPr>
      <w:r>
        <w:rPr>
          <w:rStyle w:val="Zkladntext2"/>
        </w:rPr>
        <w:t>11.10.2023</w:t>
      </w:r>
    </w:p>
    <w:p w:rsidR="00C87C2F" w:rsidRDefault="00C87C2F">
      <w:pPr>
        <w:jc w:val="center"/>
        <w:rPr>
          <w:sz w:val="2"/>
          <w:szCs w:val="2"/>
        </w:rPr>
      </w:pPr>
    </w:p>
    <w:p w:rsidR="00C87C2F" w:rsidRDefault="007A470D" w:rsidP="007A470D">
      <w:pPr>
        <w:pStyle w:val="Titulekobrzku0"/>
        <w:jc w:val="left"/>
      </w:pPr>
      <w:r>
        <w:rPr>
          <w:rStyle w:val="Titulekobrzku"/>
          <w:b/>
          <w:bCs/>
          <w:sz w:val="19"/>
          <w:szCs w:val="19"/>
        </w:rPr>
        <w:t xml:space="preserve">Ing. </w:t>
      </w:r>
      <w:proofErr w:type="spellStart"/>
      <w:r>
        <w:rPr>
          <w:rStyle w:val="Titulekobrzku"/>
          <w:b/>
          <w:bCs/>
          <w:sz w:val="19"/>
          <w:szCs w:val="19"/>
        </w:rPr>
        <w:t>Hlusič</w:t>
      </w:r>
      <w:r>
        <w:rPr>
          <w:rStyle w:val="Titulekobrzku"/>
          <w:b/>
          <w:bCs/>
          <w:sz w:val="19"/>
          <w:szCs w:val="19"/>
        </w:rPr>
        <w:t>ka</w:t>
      </w:r>
      <w:proofErr w:type="spellEnd"/>
      <w:r>
        <w:rPr>
          <w:rStyle w:val="Titulekobrzku"/>
          <w:b/>
          <w:bCs/>
          <w:sz w:val="19"/>
          <w:szCs w:val="19"/>
        </w:rPr>
        <w:t xml:space="preserve"> Vladimír </w:t>
      </w:r>
    </w:p>
    <w:p w:rsidR="00C87C2F" w:rsidRDefault="00C87C2F">
      <w:pPr>
        <w:spacing w:after="1039" w:line="1" w:lineRule="exact"/>
      </w:pPr>
      <w:bookmarkStart w:id="0" w:name="_GoBack"/>
      <w:bookmarkEnd w:id="0"/>
    </w:p>
    <w:p w:rsidR="00C87C2F" w:rsidRDefault="007A470D">
      <w:pPr>
        <w:pStyle w:val="Zkladntext20"/>
        <w:spacing w:after="460"/>
        <w:jc w:val="center"/>
      </w:pPr>
      <w:r>
        <w:rPr>
          <w:rStyle w:val="Zkladntext2"/>
        </w:rPr>
        <w:t>Stránka 1</w:t>
      </w:r>
    </w:p>
    <w:sectPr w:rsidR="00C87C2F">
      <w:headerReference w:type="default" r:id="rId6"/>
      <w:pgSz w:w="11900" w:h="16840"/>
      <w:pgMar w:top="2041" w:right="1604" w:bottom="1124" w:left="1124" w:header="0" w:footer="69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A470D">
      <w:r>
        <w:separator/>
      </w:r>
    </w:p>
  </w:endnote>
  <w:endnote w:type="continuationSeparator" w:id="0">
    <w:p w:rsidR="00000000" w:rsidRDefault="007A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C2F" w:rsidRDefault="00C87C2F"/>
  </w:footnote>
  <w:footnote w:type="continuationSeparator" w:id="0">
    <w:p w:rsidR="00C87C2F" w:rsidRDefault="00C87C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C2F" w:rsidRDefault="007A470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3655060</wp:posOffset>
              </wp:positionH>
              <wp:positionV relativeFrom="page">
                <wp:posOffset>762635</wp:posOffset>
              </wp:positionV>
              <wp:extent cx="237490" cy="9144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49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7C2F" w:rsidRDefault="007A470D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t>List1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287.8pt;margin-top:60.05pt;width:18.7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" filled="f" stroked="f">
              <v:textbox style="mso-fit-shape-to-text:t" inset="0,0,0,0">
                <w:txbxContent>
                  <w:p w:rsidR="00C87C2F" w:rsidRDefault="007A470D">
                    <w:pPr>
                      <w:pStyle w:val="Zhlavnebozpat20"/>
                    </w:pPr>
                    <w:r>
                      <w:rPr>
                        <w:rStyle w:val="Zhlavnebozpat2"/>
                        <w:rFonts w:ascii="Arial" w:eastAsia="Arial" w:hAnsi="Arial" w:cs="Arial"/>
                      </w:rPr>
                      <w:t>List1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2F"/>
    <w:rsid w:val="007A470D"/>
    <w:rsid w:val="00C8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390D"/>
  <w15:docId w15:val="{71AEF1E0-6A5C-439F-84C5-C0AC2CC9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2B1F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b/>
      <w:bCs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420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pacing w:line="214" w:lineRule="auto"/>
      <w:jc w:val="center"/>
    </w:pPr>
    <w:rPr>
      <w:rFonts w:ascii="Times New Roman" w:eastAsia="Times New Roman" w:hAnsi="Times New Roman" w:cs="Times New Roman"/>
      <w:color w:val="2E2B1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655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Matějková</cp:lastModifiedBy>
  <cp:revision>2</cp:revision>
  <dcterms:created xsi:type="dcterms:W3CDTF">2024-01-10T12:07:00Z</dcterms:created>
  <dcterms:modified xsi:type="dcterms:W3CDTF">2024-01-10T12:09:00Z</dcterms:modified>
</cp:coreProperties>
</file>