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2 ke smlouvě o dílo č. 11/2023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uzavřený dle § 2586 a následně Občanského zákoníku č. 89/2012 Sb.</w:t>
      </w:r>
    </w:p>
    <w:p w:rsidR="00D46F06" w:rsidRDefault="00D46F06" w:rsidP="00D46F06">
      <w:pPr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D46F06" w:rsidRDefault="00D46F06" w:rsidP="00D46F06">
      <w:pPr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Město Kutná Hora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Havlíčkovo náměstí 552/1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284 01 Kutná Hora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00236195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Lukáš Seifert, starosta města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  <w:t>Bc. Jana Jelínková, tel.: 327 710 206, 724 755 780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Věra Janatová, tel.: 327 710 207, 720 067 567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(dále: „objednatel“)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Jaroslav Skuhravý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Sklovitráž</w:t>
      </w:r>
      <w:proofErr w:type="spellEnd"/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restaurátor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</w:t>
      </w:r>
      <w:proofErr w:type="spellEnd"/>
      <w:r>
        <w:rPr>
          <w:rFonts w:ascii="Times New Roman" w:hAnsi="Times New Roman" w:cs="Times New Roman"/>
          <w:sz w:val="24"/>
          <w:szCs w:val="24"/>
        </w:rPr>
        <w:t>. MK ČR, č. j. 44/93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4578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473 01 Nový Bor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15670554</w:t>
      </w:r>
    </w:p>
    <w:p w:rsidR="00D46F06" w:rsidRDefault="00FC4578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CZxxxxxxxxxx</w:t>
      </w:r>
      <w:proofErr w:type="spellEnd"/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Jaroslavem Skuhravým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>
        <w:rPr>
          <w:rFonts w:ascii="Times New Roman" w:hAnsi="Times New Roman" w:cs="Times New Roman"/>
          <w:sz w:val="24"/>
          <w:szCs w:val="24"/>
        </w:rPr>
        <w:tab/>
        <w:t>Jaro</w:t>
      </w:r>
      <w:r w:rsidR="00FC4578">
        <w:rPr>
          <w:rFonts w:ascii="Times New Roman" w:hAnsi="Times New Roman" w:cs="Times New Roman"/>
          <w:sz w:val="24"/>
          <w:szCs w:val="24"/>
        </w:rPr>
        <w:t xml:space="preserve">slav Skuhravý, tel.: </w:t>
      </w:r>
      <w:proofErr w:type="spellStart"/>
      <w:r w:rsidR="00FC4578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578">
        <w:rPr>
          <w:rFonts w:ascii="Times New Roman" w:hAnsi="Times New Roman" w:cs="Times New Roman"/>
          <w:sz w:val="24"/>
          <w:szCs w:val="24"/>
        </w:rPr>
        <w:t>xxxxxxxxxxxxxxxxxxx</w:t>
      </w:r>
      <w:bookmarkStart w:id="0" w:name="_GoBack"/>
      <w:bookmarkEnd w:id="0"/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(dále: „zhotovitel“)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Předmětem plnění je </w:t>
      </w:r>
      <w:r>
        <w:rPr>
          <w:rFonts w:ascii="Times New Roman" w:hAnsi="Times New Roman" w:cs="Times New Roman"/>
          <w:b/>
          <w:sz w:val="24"/>
          <w:szCs w:val="24"/>
        </w:rPr>
        <w:t xml:space="preserve">„Restaurování vitrážových oken, včetně nátěru truhlářských prvků“ </w:t>
      </w:r>
      <w:r>
        <w:rPr>
          <w:rFonts w:ascii="Times New Roman" w:hAnsi="Times New Roman" w:cs="Times New Roman"/>
          <w:sz w:val="24"/>
          <w:szCs w:val="24"/>
        </w:rPr>
        <w:t xml:space="preserve">ve Vlašském dvoře v Kutné Hoře,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Kutná Hora.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Smluvními stranami bylo dohodnuto rozdělení plnění předmětu smlouvy na etapy. V roce 2024 budou provedeny práce na oknech dle návrhu rozsahu prací na rok 2024, který je nedílnou součástí tohoto dodatku č. 2 ke smlouvě o dílo č. 11/2023.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dílo ze dne 26. 7. 2023 se doplňuje takto: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 II. etapy:</w:t>
      </w:r>
      <w:r>
        <w:rPr>
          <w:rFonts w:ascii="Times New Roman" w:hAnsi="Times New Roman" w:cs="Times New Roman"/>
          <w:sz w:val="24"/>
          <w:szCs w:val="24"/>
        </w:rPr>
        <w:tab/>
        <w:t>2. 1. 2024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prací II. etapy: </w:t>
      </w:r>
      <w:r>
        <w:rPr>
          <w:rFonts w:ascii="Times New Roman" w:hAnsi="Times New Roman" w:cs="Times New Roman"/>
          <w:sz w:val="24"/>
          <w:szCs w:val="24"/>
        </w:rPr>
        <w:tab/>
        <w:t xml:space="preserve">30. </w:t>
      </w:r>
      <w:r w:rsidR="00CD666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2024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bez DPH</w:t>
      </w:r>
      <w:r w:rsidR="007F7D22">
        <w:rPr>
          <w:rFonts w:ascii="Times New Roman" w:hAnsi="Times New Roman" w:cs="Times New Roman"/>
          <w:sz w:val="24"/>
          <w:szCs w:val="24"/>
        </w:rPr>
        <w:tab/>
      </w:r>
      <w:r w:rsidR="007F7D22">
        <w:rPr>
          <w:rFonts w:ascii="Times New Roman" w:hAnsi="Times New Roman" w:cs="Times New Roman"/>
          <w:sz w:val="24"/>
          <w:szCs w:val="24"/>
        </w:rPr>
        <w:tab/>
      </w:r>
      <w:r w:rsidR="007F7D22">
        <w:rPr>
          <w:rFonts w:ascii="Times New Roman" w:hAnsi="Times New Roman" w:cs="Times New Roman"/>
          <w:sz w:val="24"/>
          <w:szCs w:val="24"/>
        </w:rPr>
        <w:tab/>
      </w:r>
      <w:r w:rsidR="007F7D22" w:rsidRPr="007F7D22">
        <w:rPr>
          <w:rFonts w:ascii="Times New Roman" w:hAnsi="Times New Roman" w:cs="Times New Roman"/>
          <w:sz w:val="24"/>
          <w:szCs w:val="24"/>
        </w:rPr>
        <w:t>633.08</w:t>
      </w:r>
      <w:r w:rsidR="00D640BE">
        <w:rPr>
          <w:rFonts w:ascii="Times New Roman" w:hAnsi="Times New Roman" w:cs="Times New Roman"/>
          <w:sz w:val="24"/>
          <w:szCs w:val="24"/>
        </w:rPr>
        <w:t>7</w:t>
      </w:r>
      <w:r w:rsidR="007F7D22" w:rsidRPr="007F7D2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15%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7D22" w:rsidRPr="007F7D22">
        <w:rPr>
          <w:rFonts w:ascii="Times New Roman" w:hAnsi="Times New Roman" w:cs="Times New Roman"/>
          <w:sz w:val="24"/>
          <w:szCs w:val="24"/>
        </w:rPr>
        <w:t xml:space="preserve">  94.963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celkem včetně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7D22">
        <w:rPr>
          <w:rFonts w:ascii="Times New Roman" w:hAnsi="Times New Roman" w:cs="Times New Roman"/>
          <w:b/>
          <w:sz w:val="24"/>
          <w:szCs w:val="24"/>
        </w:rPr>
        <w:t>728.05</w:t>
      </w:r>
      <w:r w:rsidR="00D640BE">
        <w:rPr>
          <w:rFonts w:ascii="Times New Roman" w:hAnsi="Times New Roman" w:cs="Times New Roman"/>
          <w:b/>
          <w:sz w:val="24"/>
          <w:szCs w:val="24"/>
        </w:rPr>
        <w:t>0</w:t>
      </w:r>
      <w:r w:rsidR="00320778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Účastníci prohlašují, že tento dodatek uzavřeli podle své pravé a svobodné vůle, nikoliv v tísni či nápadně za nevýhodných podmínek. Dodatek je pro obě smluvní strany určitý a srozumitelný.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Tento dodatek byl sepsán ve třech vyhotoveních, z nichž objednatel obdrží dva výtisky a zhotovitel 1 výtisk.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Smluvní strany berou na vědomí, že tento dodatek bude zveřejněn v registru smluv v souladu se zákonem č. 340/2015 Sb., zákon o registru smluv. 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:rsidR="00D46F06" w:rsidRDefault="00D46F06" w:rsidP="00D4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Doložka: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schválila Rada města Kutná Hora usnesením č. </w:t>
      </w:r>
      <w:r w:rsidR="00666B5D">
        <w:rPr>
          <w:rFonts w:ascii="Times New Roman" w:hAnsi="Times New Roman" w:cs="Times New Roman"/>
          <w:sz w:val="24"/>
          <w:szCs w:val="24"/>
        </w:rPr>
        <w:t>R/1324/2023</w:t>
      </w:r>
      <w:r>
        <w:rPr>
          <w:rFonts w:ascii="Times New Roman" w:hAnsi="Times New Roman" w:cs="Times New Roman"/>
          <w:sz w:val="24"/>
          <w:szCs w:val="24"/>
        </w:rPr>
        <w:t xml:space="preserve"> ze dne</w:t>
      </w:r>
      <w:r w:rsidR="007F7D22">
        <w:rPr>
          <w:rFonts w:ascii="Times New Roman" w:hAnsi="Times New Roman" w:cs="Times New Roman"/>
          <w:sz w:val="24"/>
          <w:szCs w:val="24"/>
        </w:rPr>
        <w:t xml:space="preserve"> 6. 12. 2023.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rozpočet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Kutné Hoře </w:t>
      </w:r>
      <w:r w:rsidR="00DC206E">
        <w:rPr>
          <w:rFonts w:ascii="Times New Roman" w:hAnsi="Times New Roman" w:cs="Times New Roman"/>
          <w:sz w:val="24"/>
          <w:szCs w:val="24"/>
        </w:rPr>
        <w:t xml:space="preserve">dne </w:t>
      </w:r>
      <w:r w:rsidR="00285E47">
        <w:rPr>
          <w:rFonts w:ascii="Times New Roman" w:hAnsi="Times New Roman" w:cs="Times New Roman"/>
          <w:sz w:val="24"/>
          <w:szCs w:val="24"/>
        </w:rPr>
        <w:t>15. 12. 2023</w:t>
      </w:r>
      <w:r w:rsidR="00DC206E">
        <w:rPr>
          <w:rFonts w:ascii="Times New Roman" w:hAnsi="Times New Roman" w:cs="Times New Roman"/>
          <w:sz w:val="24"/>
          <w:szCs w:val="24"/>
        </w:rPr>
        <w:tab/>
      </w:r>
      <w:r w:rsidR="00DC206E">
        <w:rPr>
          <w:rFonts w:ascii="Times New Roman" w:hAnsi="Times New Roman" w:cs="Times New Roman"/>
          <w:sz w:val="24"/>
          <w:szCs w:val="24"/>
        </w:rPr>
        <w:tab/>
      </w:r>
      <w:r w:rsidR="00DC206E">
        <w:rPr>
          <w:rFonts w:ascii="Times New Roman" w:hAnsi="Times New Roman" w:cs="Times New Roman"/>
          <w:sz w:val="24"/>
          <w:szCs w:val="24"/>
        </w:rPr>
        <w:tab/>
      </w:r>
      <w:r w:rsidR="00285E47">
        <w:rPr>
          <w:rFonts w:ascii="Times New Roman" w:hAnsi="Times New Roman" w:cs="Times New Roman"/>
          <w:sz w:val="24"/>
          <w:szCs w:val="24"/>
        </w:rPr>
        <w:tab/>
      </w:r>
      <w:r w:rsidR="00DC206E">
        <w:rPr>
          <w:rFonts w:ascii="Times New Roman" w:hAnsi="Times New Roman" w:cs="Times New Roman"/>
          <w:sz w:val="24"/>
          <w:szCs w:val="24"/>
        </w:rPr>
        <w:t>V Janově dne 12. 12. 2023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Lukáš Seifert, 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Jaroslav Skuhravý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zhotovitel</w:t>
      </w: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pStyle w:val="Zkladntext"/>
        <w:tabs>
          <w:tab w:val="left" w:pos="5103"/>
          <w:tab w:val="left" w:pos="6237"/>
          <w:tab w:val="left" w:pos="6804"/>
        </w:tabs>
      </w:pPr>
    </w:p>
    <w:p w:rsidR="00D46F06" w:rsidRDefault="00D46F06" w:rsidP="00D46F06">
      <w:pPr>
        <w:pStyle w:val="Zkladntext"/>
        <w:tabs>
          <w:tab w:val="left" w:pos="5103"/>
          <w:tab w:val="left" w:pos="6237"/>
          <w:tab w:val="left" w:pos="6804"/>
        </w:tabs>
      </w:pPr>
    </w:p>
    <w:p w:rsidR="00D46F06" w:rsidRDefault="00D46F06" w:rsidP="00D46F06">
      <w:pPr>
        <w:pStyle w:val="Zkladntext"/>
        <w:tabs>
          <w:tab w:val="left" w:pos="5103"/>
          <w:tab w:val="left" w:pos="6237"/>
          <w:tab w:val="left" w:pos="6804"/>
        </w:tabs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lastRenderedPageBreak/>
        <w:t>SMLOUVA O DÍLO</w:t>
      </w: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>na realizaci zakázky s názvem</w:t>
      </w: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B">
        <w:rPr>
          <w:rFonts w:ascii="Times New Roman" w:hAnsi="Times New Roman" w:cs="Times New Roman"/>
          <w:b/>
          <w:sz w:val="24"/>
          <w:szCs w:val="24"/>
        </w:rPr>
        <w:t>„Restaurování vitráží včetně nátěru truhlářských prvků oken ve Vlašském dvoře“</w:t>
      </w: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>v Kutné Hoře</w:t>
      </w: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DB">
        <w:rPr>
          <w:rFonts w:ascii="Times New Roman" w:hAnsi="Times New Roman" w:cs="Times New Roman"/>
          <w:b/>
          <w:sz w:val="28"/>
          <w:szCs w:val="28"/>
        </w:rPr>
        <w:t>ROZPOČET K DODATKU Č. 2</w:t>
      </w:r>
    </w:p>
    <w:p w:rsidR="00D46F06" w:rsidRPr="001579DB" w:rsidRDefault="00D46F06" w:rsidP="00D46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>2. část zakázky na rok 2024</w:t>
      </w:r>
    </w:p>
    <w:p w:rsidR="00D46F06" w:rsidRDefault="00D46F06" w:rsidP="00D46F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808" w:rsidRDefault="00A76808" w:rsidP="00D46F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808" w:rsidRPr="001579DB" w:rsidRDefault="00A76808" w:rsidP="00D46F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6F06" w:rsidRPr="001579DB" w:rsidRDefault="00D46F06" w:rsidP="00D46F06">
      <w:pPr>
        <w:spacing w:after="0" w:line="240" w:lineRule="auto"/>
        <w:rPr>
          <w:rFonts w:ascii="Times New Roman" w:hAnsi="Times New Roman" w:cs="Times New Roman"/>
        </w:rPr>
      </w:pPr>
    </w:p>
    <w:p w:rsidR="00D46F06" w:rsidRPr="001579DB" w:rsidRDefault="001579DB" w:rsidP="00D4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9DB">
        <w:rPr>
          <w:rFonts w:ascii="Times New Roman" w:hAnsi="Times New Roman" w:cs="Times New Roman"/>
          <w:b/>
          <w:sz w:val="24"/>
          <w:szCs w:val="24"/>
        </w:rPr>
        <w:t>Restaurátorské práce v roce 2024</w:t>
      </w:r>
      <w:r w:rsidR="00D46F06" w:rsidRPr="001579DB">
        <w:rPr>
          <w:rFonts w:ascii="Times New Roman" w:hAnsi="Times New Roman" w:cs="Times New Roman"/>
          <w:b/>
          <w:sz w:val="24"/>
          <w:szCs w:val="24"/>
        </w:rPr>
        <w:t xml:space="preserve"> dle níže uvedeného rozpisu.</w:t>
      </w:r>
    </w:p>
    <w:p w:rsidR="00D46F06" w:rsidRPr="001579DB" w:rsidRDefault="00D46F06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DB" w:rsidRPr="001579DB" w:rsidRDefault="001579DB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>1. Tři okna s vitrážemi Rytířského sálu. 1 okno 57.258 Kč x 3</w:t>
      </w:r>
      <w:r w:rsidR="00DE67A7">
        <w:rPr>
          <w:rFonts w:ascii="Times New Roman" w:hAnsi="Times New Roman" w:cs="Times New Roman"/>
          <w:sz w:val="24"/>
          <w:szCs w:val="24"/>
        </w:rPr>
        <w:t xml:space="preserve"> ks</w:t>
      </w:r>
      <w:r w:rsidRPr="001579DB">
        <w:rPr>
          <w:rFonts w:ascii="Times New Roman" w:hAnsi="Times New Roman" w:cs="Times New Roman"/>
          <w:sz w:val="24"/>
          <w:szCs w:val="24"/>
        </w:rPr>
        <w:t xml:space="preserve"> =</w:t>
      </w:r>
      <w:r w:rsidRPr="001579DB">
        <w:rPr>
          <w:rFonts w:ascii="Times New Roman" w:hAnsi="Times New Roman" w:cs="Times New Roman"/>
          <w:sz w:val="24"/>
          <w:szCs w:val="24"/>
        </w:rPr>
        <w:tab/>
      </w:r>
      <w:r w:rsidR="00A76808">
        <w:rPr>
          <w:rFonts w:ascii="Times New Roman" w:hAnsi="Times New Roman" w:cs="Times New Roman"/>
          <w:sz w:val="24"/>
          <w:szCs w:val="24"/>
        </w:rPr>
        <w:tab/>
      </w:r>
      <w:r w:rsidRPr="001579DB">
        <w:rPr>
          <w:rFonts w:ascii="Times New Roman" w:hAnsi="Times New Roman" w:cs="Times New Roman"/>
          <w:sz w:val="24"/>
          <w:szCs w:val="24"/>
        </w:rPr>
        <w:t>171.774 Kč</w:t>
      </w:r>
    </w:p>
    <w:p w:rsidR="001579DB" w:rsidRPr="001579DB" w:rsidRDefault="001579DB" w:rsidP="00D4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 xml:space="preserve">     Nátěr vnějších rámů. 1 okno 7.690 Kč x 3</w:t>
      </w:r>
      <w:r w:rsidR="00DE67A7">
        <w:rPr>
          <w:rFonts w:ascii="Times New Roman" w:hAnsi="Times New Roman" w:cs="Times New Roman"/>
          <w:sz w:val="24"/>
          <w:szCs w:val="24"/>
        </w:rPr>
        <w:t xml:space="preserve"> ks</w:t>
      </w:r>
      <w:r w:rsidRPr="001579DB">
        <w:rPr>
          <w:rFonts w:ascii="Times New Roman" w:hAnsi="Times New Roman" w:cs="Times New Roman"/>
          <w:sz w:val="24"/>
          <w:szCs w:val="24"/>
        </w:rPr>
        <w:t xml:space="preserve"> =</w:t>
      </w:r>
      <w:r w:rsidRPr="001579DB">
        <w:rPr>
          <w:rFonts w:ascii="Times New Roman" w:hAnsi="Times New Roman" w:cs="Times New Roman"/>
          <w:sz w:val="24"/>
          <w:szCs w:val="24"/>
        </w:rPr>
        <w:tab/>
      </w:r>
      <w:r w:rsidRPr="001579DB">
        <w:rPr>
          <w:rFonts w:ascii="Times New Roman" w:hAnsi="Times New Roman" w:cs="Times New Roman"/>
          <w:sz w:val="24"/>
          <w:szCs w:val="24"/>
        </w:rPr>
        <w:tab/>
      </w:r>
      <w:r w:rsidRPr="001579DB">
        <w:rPr>
          <w:rFonts w:ascii="Times New Roman" w:hAnsi="Times New Roman" w:cs="Times New Roman"/>
          <w:sz w:val="24"/>
          <w:szCs w:val="24"/>
        </w:rPr>
        <w:tab/>
      </w:r>
      <w:r w:rsidRPr="001579D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768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79DB">
        <w:rPr>
          <w:rFonts w:ascii="Times New Roman" w:hAnsi="Times New Roman" w:cs="Times New Roman"/>
          <w:sz w:val="24"/>
          <w:szCs w:val="24"/>
        </w:rPr>
        <w:t>23.070 Kč</w:t>
      </w:r>
    </w:p>
    <w:p w:rsidR="001579DB" w:rsidRPr="001579DB" w:rsidRDefault="001579DB" w:rsidP="00D46F06">
      <w:pPr>
        <w:spacing w:after="0" w:line="240" w:lineRule="auto"/>
        <w:rPr>
          <w:rFonts w:ascii="Times New Roman" w:hAnsi="Times New Roman" w:cs="Times New Roman"/>
        </w:rPr>
      </w:pP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6808">
        <w:rPr>
          <w:rFonts w:ascii="Times New Roman" w:hAnsi="Times New Roman" w:cs="Times New Roman"/>
        </w:rPr>
        <w:tab/>
      </w:r>
      <w:r w:rsidRPr="001579DB">
        <w:rPr>
          <w:rFonts w:ascii="Times New Roman" w:hAnsi="Times New Roman" w:cs="Times New Roman"/>
        </w:rPr>
        <w:t>--------------------------</w:t>
      </w:r>
    </w:p>
    <w:p w:rsidR="00D46F06" w:rsidRPr="001579DB" w:rsidRDefault="001579DB" w:rsidP="00DE6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9DB">
        <w:rPr>
          <w:rFonts w:ascii="Times New Roman" w:hAnsi="Times New Roman" w:cs="Times New Roman"/>
          <w:b/>
          <w:sz w:val="24"/>
          <w:szCs w:val="24"/>
        </w:rPr>
        <w:t>Tři okna s vitrážemi v Rytířském sále</w:t>
      </w:r>
      <w:r w:rsidRPr="001579DB">
        <w:rPr>
          <w:rFonts w:ascii="Times New Roman" w:hAnsi="Times New Roman" w:cs="Times New Roman"/>
          <w:b/>
          <w:sz w:val="24"/>
          <w:szCs w:val="24"/>
        </w:rPr>
        <w:tab/>
      </w:r>
      <w:r w:rsidRPr="001579DB">
        <w:rPr>
          <w:rFonts w:ascii="Times New Roman" w:hAnsi="Times New Roman" w:cs="Times New Roman"/>
          <w:b/>
          <w:sz w:val="24"/>
          <w:szCs w:val="24"/>
        </w:rPr>
        <w:tab/>
      </w:r>
      <w:r w:rsidRPr="001579DB">
        <w:rPr>
          <w:rFonts w:ascii="Times New Roman" w:hAnsi="Times New Roman" w:cs="Times New Roman"/>
          <w:b/>
          <w:sz w:val="24"/>
          <w:szCs w:val="24"/>
        </w:rPr>
        <w:tab/>
      </w:r>
      <w:r w:rsidRPr="001579DB">
        <w:rPr>
          <w:rFonts w:ascii="Times New Roman" w:hAnsi="Times New Roman" w:cs="Times New Roman"/>
          <w:b/>
          <w:sz w:val="24"/>
          <w:szCs w:val="24"/>
        </w:rPr>
        <w:tab/>
      </w:r>
      <w:r w:rsidRPr="001579DB">
        <w:rPr>
          <w:rFonts w:ascii="Times New Roman" w:hAnsi="Times New Roman" w:cs="Times New Roman"/>
          <w:b/>
          <w:sz w:val="24"/>
          <w:szCs w:val="24"/>
        </w:rPr>
        <w:tab/>
      </w:r>
      <w:r w:rsidR="00A76808">
        <w:rPr>
          <w:rFonts w:ascii="Times New Roman" w:hAnsi="Times New Roman" w:cs="Times New Roman"/>
          <w:b/>
          <w:sz w:val="24"/>
          <w:szCs w:val="24"/>
        </w:rPr>
        <w:tab/>
      </w:r>
      <w:r w:rsidRPr="001579DB">
        <w:rPr>
          <w:rFonts w:ascii="Times New Roman" w:hAnsi="Times New Roman" w:cs="Times New Roman"/>
          <w:b/>
          <w:sz w:val="24"/>
          <w:szCs w:val="24"/>
        </w:rPr>
        <w:t>194.844 Kč</w:t>
      </w:r>
    </w:p>
    <w:p w:rsidR="00E853EB" w:rsidRPr="001579DB" w:rsidRDefault="00E853EB" w:rsidP="00DE6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9DB" w:rsidRDefault="001579DB" w:rsidP="00DE6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9DB">
        <w:rPr>
          <w:rFonts w:ascii="Times New Roman" w:hAnsi="Times New Roman" w:cs="Times New Roman"/>
          <w:sz w:val="24"/>
          <w:szCs w:val="24"/>
        </w:rPr>
        <w:t xml:space="preserve">2. </w:t>
      </w:r>
      <w:r w:rsidRPr="00DE67A7">
        <w:rPr>
          <w:rFonts w:ascii="Times New Roman" w:hAnsi="Times New Roman" w:cs="Times New Roman"/>
          <w:b/>
          <w:sz w:val="24"/>
          <w:szCs w:val="24"/>
        </w:rPr>
        <w:t>Střešní okénko</w:t>
      </w:r>
      <w:r w:rsidRPr="001579DB">
        <w:rPr>
          <w:rFonts w:ascii="Times New Roman" w:hAnsi="Times New Roman" w:cs="Times New Roman"/>
          <w:sz w:val="24"/>
          <w:szCs w:val="24"/>
        </w:rPr>
        <w:t xml:space="preserve"> včetně nátěru rámu</w:t>
      </w:r>
      <w:r w:rsidR="00DE67A7">
        <w:rPr>
          <w:rFonts w:ascii="Times New Roman" w:hAnsi="Times New Roman" w:cs="Times New Roman"/>
          <w:sz w:val="24"/>
          <w:szCs w:val="24"/>
        </w:rPr>
        <w:tab/>
      </w:r>
      <w:r w:rsidR="00DE67A7">
        <w:rPr>
          <w:rFonts w:ascii="Times New Roman" w:hAnsi="Times New Roman" w:cs="Times New Roman"/>
          <w:sz w:val="24"/>
          <w:szCs w:val="24"/>
        </w:rPr>
        <w:tab/>
      </w:r>
      <w:r w:rsidR="00DE67A7">
        <w:rPr>
          <w:rFonts w:ascii="Times New Roman" w:hAnsi="Times New Roman" w:cs="Times New Roman"/>
          <w:sz w:val="24"/>
          <w:szCs w:val="24"/>
        </w:rPr>
        <w:tab/>
      </w:r>
      <w:r w:rsidR="00DE67A7">
        <w:rPr>
          <w:rFonts w:ascii="Times New Roman" w:hAnsi="Times New Roman" w:cs="Times New Roman"/>
          <w:sz w:val="24"/>
          <w:szCs w:val="24"/>
        </w:rPr>
        <w:tab/>
      </w:r>
      <w:r w:rsidR="00DE67A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768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E67A7" w:rsidRPr="00DE67A7">
        <w:rPr>
          <w:rFonts w:ascii="Times New Roman" w:hAnsi="Times New Roman" w:cs="Times New Roman"/>
          <w:b/>
          <w:sz w:val="24"/>
          <w:szCs w:val="24"/>
        </w:rPr>
        <w:t>10.17</w:t>
      </w:r>
      <w:r w:rsidR="005304F4">
        <w:rPr>
          <w:rFonts w:ascii="Times New Roman" w:hAnsi="Times New Roman" w:cs="Times New Roman"/>
          <w:b/>
          <w:sz w:val="24"/>
          <w:szCs w:val="24"/>
        </w:rPr>
        <w:t>8</w:t>
      </w:r>
      <w:r w:rsidR="00DE67A7" w:rsidRPr="00DE67A7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DE67A7" w:rsidRDefault="00DE67A7" w:rsidP="00DE6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7A7" w:rsidRDefault="00DE67A7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Pět oken s vitrážemi v Audienční síni. 1 okno 75.549 Kč x 5 ks =</w:t>
      </w:r>
      <w:r>
        <w:rPr>
          <w:rFonts w:ascii="Times New Roman" w:hAnsi="Times New Roman" w:cs="Times New Roman"/>
          <w:sz w:val="24"/>
          <w:szCs w:val="24"/>
        </w:rPr>
        <w:tab/>
      </w:r>
      <w:r w:rsidR="00A76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377.745 Kč</w:t>
      </w:r>
    </w:p>
    <w:p w:rsidR="00DE67A7" w:rsidRDefault="00DE67A7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Nátěr vnějších rámů. 1 okno 10.064 Kč x 5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7680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50.320 Kč</w:t>
      </w:r>
    </w:p>
    <w:p w:rsidR="00DE67A7" w:rsidRDefault="00DE67A7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DE67A7" w:rsidRDefault="00DE67A7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7A7">
        <w:rPr>
          <w:rFonts w:ascii="Times New Roman" w:hAnsi="Times New Roman" w:cs="Times New Roman"/>
          <w:b/>
          <w:sz w:val="24"/>
          <w:szCs w:val="24"/>
        </w:rPr>
        <w:t>Pět oken s vit</w:t>
      </w:r>
      <w:r w:rsidR="00624C99">
        <w:rPr>
          <w:rFonts w:ascii="Times New Roman" w:hAnsi="Times New Roman" w:cs="Times New Roman"/>
          <w:b/>
          <w:sz w:val="24"/>
          <w:szCs w:val="24"/>
        </w:rPr>
        <w:t>r</w:t>
      </w:r>
      <w:r w:rsidRPr="00DE67A7">
        <w:rPr>
          <w:rFonts w:ascii="Times New Roman" w:hAnsi="Times New Roman" w:cs="Times New Roman"/>
          <w:b/>
          <w:sz w:val="24"/>
          <w:szCs w:val="24"/>
        </w:rPr>
        <w:t>ážemi a erby v Audienční síni celkem</w:t>
      </w:r>
      <w:r w:rsidRPr="00DE67A7">
        <w:rPr>
          <w:rFonts w:ascii="Times New Roman" w:hAnsi="Times New Roman" w:cs="Times New Roman"/>
          <w:b/>
          <w:sz w:val="24"/>
          <w:szCs w:val="24"/>
        </w:rPr>
        <w:tab/>
      </w:r>
      <w:r w:rsidRPr="00DE67A7">
        <w:rPr>
          <w:rFonts w:ascii="Times New Roman" w:hAnsi="Times New Roman" w:cs="Times New Roman"/>
          <w:b/>
          <w:sz w:val="24"/>
          <w:szCs w:val="24"/>
        </w:rPr>
        <w:tab/>
      </w:r>
      <w:r w:rsidRPr="00DE67A7">
        <w:rPr>
          <w:rFonts w:ascii="Times New Roman" w:hAnsi="Times New Roman" w:cs="Times New Roman"/>
          <w:b/>
          <w:sz w:val="24"/>
          <w:szCs w:val="24"/>
        </w:rPr>
        <w:tab/>
      </w:r>
      <w:r w:rsidR="00A76808">
        <w:rPr>
          <w:rFonts w:ascii="Times New Roman" w:hAnsi="Times New Roman" w:cs="Times New Roman"/>
          <w:b/>
          <w:sz w:val="24"/>
          <w:szCs w:val="24"/>
        </w:rPr>
        <w:tab/>
      </w:r>
      <w:r w:rsidRPr="00DE67A7">
        <w:rPr>
          <w:rFonts w:ascii="Times New Roman" w:hAnsi="Times New Roman" w:cs="Times New Roman"/>
          <w:b/>
          <w:sz w:val="24"/>
          <w:szCs w:val="24"/>
        </w:rPr>
        <w:t>428.065 Kč</w:t>
      </w: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práce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vitrážích a pracích s nimi souvisejících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633.08</w:t>
      </w:r>
      <w:r w:rsidR="005304F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DPH 15%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94.963 Kč</w:t>
      </w: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------------------------</w:t>
      </w: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CELKEM rest.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práce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 roce 2024 včetně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728.05</w:t>
      </w:r>
      <w:r w:rsidR="005304F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08" w:rsidRDefault="00A76808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08">
        <w:rPr>
          <w:rFonts w:ascii="Times New Roman" w:hAnsi="Times New Roman" w:cs="Times New Roman"/>
          <w:sz w:val="24"/>
          <w:szCs w:val="24"/>
        </w:rPr>
        <w:t>V Janově dne 27. 11. 2023</w:t>
      </w:r>
    </w:p>
    <w:p w:rsidR="007F7D22" w:rsidRDefault="007F7D22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22" w:rsidRDefault="007F7D22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22" w:rsidRDefault="007F7D22" w:rsidP="00DE6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22" w:rsidRDefault="007F7D22" w:rsidP="007F7D2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F7D22" w:rsidRPr="00A76808" w:rsidRDefault="007F7D22" w:rsidP="007F7D2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Skuhravý -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Sklovitráž</w:t>
      </w:r>
      <w:proofErr w:type="spellEnd"/>
    </w:p>
    <w:sectPr w:rsidR="007F7D22" w:rsidRPr="00A7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0"/>
    <w:rsid w:val="001579DB"/>
    <w:rsid w:val="001F30FC"/>
    <w:rsid w:val="002437F0"/>
    <w:rsid w:val="00285E47"/>
    <w:rsid w:val="00320778"/>
    <w:rsid w:val="005304F4"/>
    <w:rsid w:val="00624C99"/>
    <w:rsid w:val="00666B5D"/>
    <w:rsid w:val="006E067F"/>
    <w:rsid w:val="007F7D22"/>
    <w:rsid w:val="00A76808"/>
    <w:rsid w:val="00CD6669"/>
    <w:rsid w:val="00D46F06"/>
    <w:rsid w:val="00D640BE"/>
    <w:rsid w:val="00DC206E"/>
    <w:rsid w:val="00DE67A7"/>
    <w:rsid w:val="00E853EB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A240"/>
  <w15:chartTrackingRefBased/>
  <w15:docId w15:val="{7B028FC6-8473-491E-87E6-CFAB77E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0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6F0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46F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46F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4</cp:revision>
  <dcterms:created xsi:type="dcterms:W3CDTF">2023-12-20T15:25:00Z</dcterms:created>
  <dcterms:modified xsi:type="dcterms:W3CDTF">2024-01-10T09:39:00Z</dcterms:modified>
</cp:coreProperties>
</file>